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F8" w:rsidRPr="00DA51F8" w:rsidRDefault="00DA51F8" w:rsidP="00DA51F8">
      <w:pPr>
        <w:shd w:val="clear" w:color="auto" w:fill="FFFFFF"/>
        <w:spacing w:before="300" w:after="0" w:line="450" w:lineRule="atLeast"/>
        <w:outlineLvl w:val="0"/>
        <w:rPr>
          <w:rFonts w:eastAsia="Times New Roman" w:cstheme="minorHAnsi"/>
          <w:b/>
          <w:bCs/>
          <w:color w:val="242424"/>
          <w:spacing w:val="-4"/>
          <w:kern w:val="36"/>
          <w:sz w:val="20"/>
          <w:szCs w:val="20"/>
        </w:rPr>
      </w:pPr>
      <w:r w:rsidRPr="00DA51F8">
        <w:rPr>
          <w:rFonts w:eastAsia="Times New Roman" w:cstheme="minorHAnsi"/>
          <w:b/>
          <w:bCs/>
          <w:color w:val="242424"/>
          <w:spacing w:val="-4"/>
          <w:kern w:val="36"/>
          <w:sz w:val="20"/>
          <w:szCs w:val="20"/>
        </w:rPr>
        <w:t>Competitive Position</w:t>
      </w:r>
    </w:p>
    <w:p w:rsidR="00DA51F8" w:rsidRPr="00DA51F8" w:rsidRDefault="00DA51F8" w:rsidP="00DA51F8">
      <w:pPr>
        <w:shd w:val="clear" w:color="auto" w:fill="FFFFFF"/>
        <w:spacing w:before="226"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 xml:space="preserve">Bharti Airtel holds a dominant position in the telecom industry worldwide. It is the second-largest mobile network in the world and is currently the second-largest operator in India holding a market share of 28.35% compared to the largest operator Reliance </w:t>
      </w:r>
      <w:proofErr w:type="spellStart"/>
      <w:r w:rsidRPr="00DA51F8">
        <w:rPr>
          <w:rFonts w:eastAsia="Times New Roman" w:cstheme="minorHAnsi"/>
          <w:color w:val="242424"/>
          <w:spacing w:val="-1"/>
          <w:sz w:val="20"/>
          <w:szCs w:val="20"/>
        </w:rPr>
        <w:t>Jio</w:t>
      </w:r>
      <w:proofErr w:type="spellEnd"/>
      <w:r w:rsidRPr="00DA51F8">
        <w:rPr>
          <w:rFonts w:eastAsia="Times New Roman" w:cstheme="minorHAnsi"/>
          <w:color w:val="242424"/>
          <w:spacing w:val="-1"/>
          <w:sz w:val="20"/>
          <w:szCs w:val="20"/>
        </w:rPr>
        <w:t xml:space="preserve"> which holds a market share of 32.99% as of</w:t>
      </w:r>
      <w:r>
        <w:rPr>
          <w:rFonts w:eastAsia="Times New Roman" w:cstheme="minorHAnsi"/>
          <w:color w:val="242424"/>
          <w:spacing w:val="-1"/>
          <w:sz w:val="20"/>
          <w:szCs w:val="20"/>
        </w:rPr>
        <w:t xml:space="preserve"> data obtained in February 2020</w:t>
      </w:r>
      <w:bookmarkStart w:id="0" w:name="_GoBack"/>
      <w:bookmarkEnd w:id="0"/>
      <w:r w:rsidRPr="00DA51F8">
        <w:rPr>
          <w:rFonts w:eastAsia="Times New Roman" w:cstheme="minorHAnsi"/>
          <w:color w:val="242424"/>
          <w:spacing w:val="-1"/>
          <w:sz w:val="20"/>
          <w:szCs w:val="20"/>
        </w:rPr>
        <w:t>. Airtel has been able to achieve profits by outsourcing most of its business operations and focusing heavily on marketing, sales, and finance and focusing on a ‘minutes factory’ model which helps in maximizing profits by offering its services at very low cost in order to attract and retain customers.</w:t>
      </w:r>
    </w:p>
    <w:p w:rsidR="00DA51F8" w:rsidRPr="00DA51F8" w:rsidRDefault="00DA51F8" w:rsidP="00DA51F8">
      <w:pPr>
        <w:shd w:val="clear" w:color="auto" w:fill="FFFFFF"/>
        <w:spacing w:after="0" w:line="240" w:lineRule="auto"/>
        <w:rPr>
          <w:rFonts w:eastAsia="Times New Roman" w:cstheme="minorHAnsi"/>
          <w:sz w:val="20"/>
          <w:szCs w:val="20"/>
        </w:rPr>
      </w:pPr>
      <w:r w:rsidRPr="00DA51F8">
        <w:rPr>
          <w:rFonts w:eastAsia="Times New Roman" w:cstheme="minorHAnsi"/>
          <w:noProof/>
          <w:sz w:val="20"/>
          <w:szCs w:val="20"/>
        </w:rPr>
        <w:drawing>
          <wp:inline distT="0" distB="0" distL="0" distR="0">
            <wp:extent cx="5867400" cy="3676650"/>
            <wp:effectExtent l="0" t="0" r="0" b="0"/>
            <wp:docPr id="5" name="Picture 5" descr="https://miro.medium.com/v2/resize:fit:924/1*NOF5-Msf5b22WzmCRAC8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v2/resize:fit:924/1*NOF5-Msf5b22WzmCRAC8a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0" cy="3676650"/>
                    </a:xfrm>
                    <a:prstGeom prst="rect">
                      <a:avLst/>
                    </a:prstGeom>
                    <a:noFill/>
                    <a:ln>
                      <a:noFill/>
                    </a:ln>
                  </pic:spPr>
                </pic:pic>
              </a:graphicData>
            </a:graphic>
          </wp:inline>
        </w:drawing>
      </w:r>
    </w:p>
    <w:p w:rsidR="00DA51F8" w:rsidRPr="00DA51F8" w:rsidRDefault="00DA51F8" w:rsidP="00DA51F8">
      <w:pPr>
        <w:shd w:val="clear" w:color="auto" w:fill="FFFFFF"/>
        <w:spacing w:after="0" w:line="240" w:lineRule="auto"/>
        <w:rPr>
          <w:rFonts w:eastAsia="Times New Roman" w:cstheme="minorHAnsi"/>
          <w:sz w:val="20"/>
          <w:szCs w:val="20"/>
        </w:rPr>
      </w:pPr>
      <w:r w:rsidRPr="00DA51F8">
        <w:rPr>
          <w:rFonts w:eastAsia="Times New Roman" w:cstheme="minorHAnsi"/>
          <w:sz w:val="20"/>
          <w:szCs w:val="20"/>
        </w:rPr>
        <w:t>Exhibit 1: Airtel’s Revenue for the past five years [2016–2020]</w:t>
      </w:r>
    </w:p>
    <w:p w:rsidR="00DA51F8" w:rsidRPr="00DA51F8" w:rsidRDefault="00DA51F8" w:rsidP="00DA51F8">
      <w:pPr>
        <w:shd w:val="clear" w:color="auto" w:fill="FFFFFF"/>
        <w:spacing w:before="514"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 xml:space="preserve">Some of the major competitors of Airtel in the telecom industry are Reliance </w:t>
      </w:r>
      <w:proofErr w:type="spellStart"/>
      <w:r w:rsidRPr="00DA51F8">
        <w:rPr>
          <w:rFonts w:eastAsia="Times New Roman" w:cstheme="minorHAnsi"/>
          <w:color w:val="242424"/>
          <w:spacing w:val="-1"/>
          <w:sz w:val="20"/>
          <w:szCs w:val="20"/>
        </w:rPr>
        <w:t>Jio</w:t>
      </w:r>
      <w:proofErr w:type="spellEnd"/>
      <w:r w:rsidRPr="00DA51F8">
        <w:rPr>
          <w:rFonts w:eastAsia="Times New Roman" w:cstheme="minorHAnsi"/>
          <w:color w:val="242424"/>
          <w:spacing w:val="-1"/>
          <w:sz w:val="20"/>
          <w:szCs w:val="20"/>
        </w:rPr>
        <w:t xml:space="preserve">, Vodafone Idea (Now </w:t>
      </w:r>
      <w:proofErr w:type="spellStart"/>
      <w:r w:rsidRPr="00DA51F8">
        <w:rPr>
          <w:rFonts w:eastAsia="Times New Roman" w:cstheme="minorHAnsi"/>
          <w:color w:val="242424"/>
          <w:spacing w:val="-1"/>
          <w:sz w:val="20"/>
          <w:szCs w:val="20"/>
        </w:rPr>
        <w:t>Viu</w:t>
      </w:r>
      <w:proofErr w:type="spellEnd"/>
      <w:r w:rsidRPr="00DA51F8">
        <w:rPr>
          <w:rFonts w:eastAsia="Times New Roman" w:cstheme="minorHAnsi"/>
          <w:color w:val="242424"/>
          <w:spacing w:val="-1"/>
          <w:sz w:val="20"/>
          <w:szCs w:val="20"/>
        </w:rPr>
        <w:t xml:space="preserve"> from their merger in 2018). Apart from telecom services, Airtel also offers services such as fixed-line services, high-speed broadband, DTH, and enterprise services such as long-distance services to carriers. The threat of new entrants is low as Bharti Airtel has established trust among the consumers since its long-term provision of services, and its effective marketing </w:t>
      </w:r>
      <w:proofErr w:type="gramStart"/>
      <w:r w:rsidRPr="00DA51F8">
        <w:rPr>
          <w:rFonts w:eastAsia="Times New Roman" w:cstheme="minorHAnsi"/>
          <w:color w:val="242424"/>
          <w:spacing w:val="-1"/>
          <w:sz w:val="20"/>
          <w:szCs w:val="20"/>
        </w:rPr>
        <w:t>strategies which</w:t>
      </w:r>
      <w:proofErr w:type="gramEnd"/>
      <w:r w:rsidRPr="00DA51F8">
        <w:rPr>
          <w:rFonts w:eastAsia="Times New Roman" w:cstheme="minorHAnsi"/>
          <w:color w:val="242424"/>
          <w:spacing w:val="-1"/>
          <w:sz w:val="20"/>
          <w:szCs w:val="20"/>
        </w:rPr>
        <w:t xml:space="preserve"> make any new entrant difficult to compete even if they aim to offer low-cost services.</w:t>
      </w:r>
    </w:p>
    <w:p w:rsidR="00DA51F8" w:rsidRPr="00DA51F8" w:rsidRDefault="00DA51F8" w:rsidP="00DA51F8">
      <w:pPr>
        <w:shd w:val="clear" w:color="auto" w:fill="FFFFFF"/>
        <w:spacing w:after="0" w:line="240" w:lineRule="auto"/>
        <w:rPr>
          <w:rFonts w:eastAsia="Times New Roman" w:cstheme="minorHAnsi"/>
          <w:sz w:val="20"/>
          <w:szCs w:val="20"/>
        </w:rPr>
      </w:pPr>
      <w:r w:rsidRPr="00DA51F8">
        <w:rPr>
          <w:rFonts w:eastAsia="Times New Roman" w:cstheme="minorHAnsi"/>
          <w:noProof/>
          <w:sz w:val="20"/>
          <w:szCs w:val="20"/>
        </w:rPr>
        <w:lastRenderedPageBreak/>
        <w:drawing>
          <wp:inline distT="0" distB="0" distL="0" distR="0">
            <wp:extent cx="5867400" cy="3238500"/>
            <wp:effectExtent l="0" t="0" r="0" b="0"/>
            <wp:docPr id="4" name="Picture 4" descr="https://miro.medium.com/v2/resize:fit:924/1*CagHNuQBRt1DHRkOe6_wO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v2/resize:fit:924/1*CagHNuQBRt1DHRkOe6_wOQ.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3238500"/>
                    </a:xfrm>
                    <a:prstGeom prst="rect">
                      <a:avLst/>
                    </a:prstGeom>
                    <a:noFill/>
                    <a:ln>
                      <a:noFill/>
                    </a:ln>
                  </pic:spPr>
                </pic:pic>
              </a:graphicData>
            </a:graphic>
          </wp:inline>
        </w:drawing>
      </w:r>
    </w:p>
    <w:p w:rsidR="00DA51F8" w:rsidRPr="00DA51F8" w:rsidRDefault="00DA51F8" w:rsidP="00DA51F8">
      <w:pPr>
        <w:shd w:val="clear" w:color="auto" w:fill="FFFFFF"/>
        <w:spacing w:after="0" w:line="240" w:lineRule="auto"/>
        <w:rPr>
          <w:rFonts w:eastAsia="Times New Roman" w:cstheme="minorHAnsi"/>
          <w:sz w:val="20"/>
          <w:szCs w:val="20"/>
        </w:rPr>
      </w:pPr>
      <w:r w:rsidRPr="00DA51F8">
        <w:rPr>
          <w:rFonts w:eastAsia="Times New Roman" w:cstheme="minorHAnsi"/>
          <w:sz w:val="20"/>
          <w:szCs w:val="20"/>
        </w:rPr>
        <w:t>Exhibit 2: Airtel’s market share in the year 2020</w:t>
      </w:r>
    </w:p>
    <w:p w:rsidR="00DA51F8" w:rsidRPr="00DA51F8" w:rsidRDefault="00DA51F8" w:rsidP="00DA51F8">
      <w:pPr>
        <w:shd w:val="clear" w:color="auto" w:fill="FFFFFF"/>
        <w:spacing w:before="468" w:after="0" w:line="450" w:lineRule="atLeast"/>
        <w:outlineLvl w:val="0"/>
        <w:rPr>
          <w:rFonts w:eastAsia="Times New Roman" w:cstheme="minorHAnsi"/>
          <w:b/>
          <w:bCs/>
          <w:color w:val="242424"/>
          <w:spacing w:val="-4"/>
          <w:kern w:val="36"/>
          <w:sz w:val="20"/>
          <w:szCs w:val="20"/>
        </w:rPr>
      </w:pPr>
      <w:r w:rsidRPr="00DA51F8">
        <w:rPr>
          <w:rFonts w:eastAsia="Times New Roman" w:cstheme="minorHAnsi"/>
          <w:b/>
          <w:bCs/>
          <w:color w:val="242424"/>
          <w:spacing w:val="-4"/>
          <w:kern w:val="36"/>
          <w:sz w:val="20"/>
          <w:szCs w:val="20"/>
        </w:rPr>
        <w:t>Key Factors for Airtel’s Competitive Position</w:t>
      </w:r>
    </w:p>
    <w:p w:rsidR="00DA51F8" w:rsidRPr="00DA51F8" w:rsidRDefault="00DA51F8" w:rsidP="00DA51F8">
      <w:pPr>
        <w:shd w:val="clear" w:color="auto" w:fill="FFFFFF"/>
        <w:spacing w:before="226"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 xml:space="preserve">Rich brand heritage has been one of the major reasons for the success of Bharti Airtel. Established in 1995, the company has made use of innovative and well-designed marketing strategies for selling its services. </w:t>
      </w:r>
      <w:proofErr w:type="gramStart"/>
      <w:r w:rsidRPr="00DA51F8">
        <w:rPr>
          <w:rFonts w:eastAsia="Times New Roman" w:cstheme="minorHAnsi"/>
          <w:color w:val="242424"/>
          <w:spacing w:val="-1"/>
          <w:sz w:val="20"/>
          <w:szCs w:val="20"/>
        </w:rPr>
        <w:t>It has tied up with some of the major players in the telecom field for its hardware and outsources most of its intermediate tasks.</w:t>
      </w:r>
      <w:proofErr w:type="gramEnd"/>
      <w:r w:rsidRPr="00DA51F8">
        <w:rPr>
          <w:rFonts w:eastAsia="Times New Roman" w:cstheme="minorHAnsi"/>
          <w:color w:val="242424"/>
          <w:spacing w:val="-1"/>
          <w:sz w:val="20"/>
          <w:szCs w:val="20"/>
        </w:rPr>
        <w:t xml:space="preserve"> Bharti Airtel also owns </w:t>
      </w:r>
      <w:proofErr w:type="gramStart"/>
      <w:r w:rsidRPr="00DA51F8">
        <w:rPr>
          <w:rFonts w:eastAsia="Times New Roman" w:cstheme="minorHAnsi"/>
          <w:color w:val="242424"/>
          <w:spacing w:val="-1"/>
          <w:sz w:val="20"/>
          <w:szCs w:val="20"/>
        </w:rPr>
        <w:t>a lot</w:t>
      </w:r>
      <w:proofErr w:type="gramEnd"/>
      <w:r w:rsidRPr="00DA51F8">
        <w:rPr>
          <w:rFonts w:eastAsia="Times New Roman" w:cstheme="minorHAnsi"/>
          <w:color w:val="242424"/>
          <w:spacing w:val="-1"/>
          <w:sz w:val="20"/>
          <w:szCs w:val="20"/>
        </w:rPr>
        <w:t xml:space="preserve"> of the transmission towers throughout the country, which has helped it reduce costs on intermediaries for their cellular networks. By following an innovative business model where the consumers pay </w:t>
      </w:r>
      <w:proofErr w:type="gramStart"/>
      <w:r w:rsidRPr="00DA51F8">
        <w:rPr>
          <w:rFonts w:eastAsia="Times New Roman" w:cstheme="minorHAnsi"/>
          <w:color w:val="242424"/>
          <w:spacing w:val="-1"/>
          <w:sz w:val="20"/>
          <w:szCs w:val="20"/>
        </w:rPr>
        <w:t>on the basis of</w:t>
      </w:r>
      <w:proofErr w:type="gramEnd"/>
      <w:r w:rsidRPr="00DA51F8">
        <w:rPr>
          <w:rFonts w:eastAsia="Times New Roman" w:cstheme="minorHAnsi"/>
          <w:color w:val="242424"/>
          <w:spacing w:val="-1"/>
          <w:sz w:val="20"/>
          <w:szCs w:val="20"/>
        </w:rPr>
        <w:t xml:space="preserve"> their usage, gives Airtel the ability to offer low prices to the people and yet achieve growth in its revenue. Airtel takes advantage of being one of the earlies telecom networks in India, and its ability to provide telecom services at extremely low cost.</w:t>
      </w:r>
    </w:p>
    <w:p w:rsidR="00DA51F8" w:rsidRPr="00DA51F8" w:rsidRDefault="00DA51F8" w:rsidP="00DA51F8">
      <w:pPr>
        <w:shd w:val="clear" w:color="auto" w:fill="FFFFFF"/>
        <w:spacing w:after="0" w:line="240" w:lineRule="auto"/>
        <w:rPr>
          <w:rFonts w:eastAsia="Times New Roman" w:cstheme="minorHAnsi"/>
          <w:sz w:val="20"/>
          <w:szCs w:val="20"/>
        </w:rPr>
      </w:pPr>
      <w:r w:rsidRPr="00DA51F8">
        <w:rPr>
          <w:rFonts w:eastAsia="Times New Roman" w:cstheme="minorHAnsi"/>
          <w:noProof/>
          <w:sz w:val="20"/>
          <w:szCs w:val="20"/>
        </w:rPr>
        <w:lastRenderedPageBreak/>
        <w:drawing>
          <wp:inline distT="0" distB="0" distL="0" distR="0">
            <wp:extent cx="6667500" cy="3409950"/>
            <wp:effectExtent l="0" t="0" r="0" b="0"/>
            <wp:docPr id="3" name="Picture 3" descr="https://miro.medium.com/v2/resize:fit:1050/1*X7r2qfVFeaHPlVuecR1GB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v2/resize:fit:1050/1*X7r2qfVFeaHPlVuecR1GB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3409950"/>
                    </a:xfrm>
                    <a:prstGeom prst="rect">
                      <a:avLst/>
                    </a:prstGeom>
                    <a:noFill/>
                    <a:ln>
                      <a:noFill/>
                    </a:ln>
                  </pic:spPr>
                </pic:pic>
              </a:graphicData>
            </a:graphic>
          </wp:inline>
        </w:drawing>
      </w:r>
    </w:p>
    <w:p w:rsidR="00DA51F8" w:rsidRPr="00DA51F8" w:rsidRDefault="00DA51F8" w:rsidP="00DA51F8">
      <w:pPr>
        <w:shd w:val="clear" w:color="auto" w:fill="FFFFFF"/>
        <w:spacing w:after="0" w:line="240" w:lineRule="auto"/>
        <w:rPr>
          <w:rFonts w:eastAsia="Times New Roman" w:cstheme="minorHAnsi"/>
          <w:sz w:val="20"/>
          <w:szCs w:val="20"/>
        </w:rPr>
      </w:pPr>
      <w:r w:rsidRPr="00DA51F8">
        <w:rPr>
          <w:rFonts w:eastAsia="Times New Roman" w:cstheme="minorHAnsi"/>
          <w:sz w:val="20"/>
          <w:szCs w:val="20"/>
        </w:rPr>
        <w:t>Exhibit 3: Analysis of Airtel’s Competitors</w:t>
      </w:r>
    </w:p>
    <w:p w:rsidR="00DA51F8" w:rsidRPr="00DA51F8" w:rsidRDefault="00DA51F8" w:rsidP="00DA51F8">
      <w:pPr>
        <w:shd w:val="clear" w:color="auto" w:fill="FFFFFF"/>
        <w:spacing w:before="514"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 xml:space="preserve">By being an early mover to the telecom </w:t>
      </w:r>
      <w:proofErr w:type="gramStart"/>
      <w:r w:rsidRPr="00DA51F8">
        <w:rPr>
          <w:rFonts w:eastAsia="Times New Roman" w:cstheme="minorHAnsi"/>
          <w:color w:val="242424"/>
          <w:spacing w:val="-1"/>
          <w:sz w:val="20"/>
          <w:szCs w:val="20"/>
        </w:rPr>
        <w:t>industry,</w:t>
      </w:r>
      <w:proofErr w:type="gramEnd"/>
      <w:r w:rsidRPr="00DA51F8">
        <w:rPr>
          <w:rFonts w:eastAsia="Times New Roman" w:cstheme="minorHAnsi"/>
          <w:color w:val="242424"/>
          <w:spacing w:val="-1"/>
          <w:sz w:val="20"/>
          <w:szCs w:val="20"/>
        </w:rPr>
        <w:t xml:space="preserve"> and by outsourcing its significant tasks, Airtel has been able to advance faster compared to other telecom companies with its full focus on marketing and sales to drive its revenue. Airtel holds </w:t>
      </w:r>
      <w:proofErr w:type="gramStart"/>
      <w:r w:rsidRPr="00DA51F8">
        <w:rPr>
          <w:rFonts w:eastAsia="Times New Roman" w:cstheme="minorHAnsi"/>
          <w:color w:val="242424"/>
          <w:spacing w:val="-1"/>
          <w:sz w:val="20"/>
          <w:szCs w:val="20"/>
        </w:rPr>
        <w:t>a lot of</w:t>
      </w:r>
      <w:proofErr w:type="gramEnd"/>
      <w:r w:rsidRPr="00DA51F8">
        <w:rPr>
          <w:rFonts w:eastAsia="Times New Roman" w:cstheme="minorHAnsi"/>
          <w:color w:val="242424"/>
          <w:spacing w:val="-1"/>
          <w:sz w:val="20"/>
          <w:szCs w:val="20"/>
        </w:rPr>
        <w:t xml:space="preserve"> licenses over transmission towers in India and other countries, which prohibits new entrants from just entering and stealing market share. Further, Airtel holds committed contracts with some of the major players in the field of telecom hardware, and over time, has been able to achieve a high position in the learning curve. This has allowed Airtel to achieve more success compared to its competitors and </w:t>
      </w:r>
      <w:proofErr w:type="gramStart"/>
      <w:r w:rsidRPr="00DA51F8">
        <w:rPr>
          <w:rFonts w:eastAsia="Times New Roman" w:cstheme="minorHAnsi"/>
          <w:color w:val="242424"/>
          <w:spacing w:val="-1"/>
          <w:sz w:val="20"/>
          <w:szCs w:val="20"/>
        </w:rPr>
        <w:t>roll-out</w:t>
      </w:r>
      <w:proofErr w:type="gramEnd"/>
      <w:r w:rsidRPr="00DA51F8">
        <w:rPr>
          <w:rFonts w:eastAsia="Times New Roman" w:cstheme="minorHAnsi"/>
          <w:color w:val="242424"/>
          <w:spacing w:val="-1"/>
          <w:sz w:val="20"/>
          <w:szCs w:val="20"/>
        </w:rPr>
        <w:t xml:space="preserve"> features much faster than its competitors. In fact, this </w:t>
      </w:r>
      <w:proofErr w:type="gramStart"/>
      <w:r w:rsidRPr="00DA51F8">
        <w:rPr>
          <w:rFonts w:eastAsia="Times New Roman" w:cstheme="minorHAnsi"/>
          <w:color w:val="242424"/>
          <w:spacing w:val="-1"/>
          <w:sz w:val="20"/>
          <w:szCs w:val="20"/>
        </w:rPr>
        <w:t>can be seen</w:t>
      </w:r>
      <w:proofErr w:type="gramEnd"/>
      <w:r w:rsidRPr="00DA51F8">
        <w:rPr>
          <w:rFonts w:eastAsia="Times New Roman" w:cstheme="minorHAnsi"/>
          <w:color w:val="242424"/>
          <w:spacing w:val="-1"/>
          <w:sz w:val="20"/>
          <w:szCs w:val="20"/>
        </w:rPr>
        <w:t xml:space="preserve"> when Airtel was the first network provider in India to roll out 4G in 2015, which enabled Airtel to get more subscribers. A complete and detailed analysis of the industry </w:t>
      </w:r>
      <w:proofErr w:type="gramStart"/>
      <w:r w:rsidRPr="00DA51F8">
        <w:rPr>
          <w:rFonts w:eastAsia="Times New Roman" w:cstheme="minorHAnsi"/>
          <w:color w:val="242424"/>
          <w:spacing w:val="-1"/>
          <w:sz w:val="20"/>
          <w:szCs w:val="20"/>
        </w:rPr>
        <w:t>has been provided</w:t>
      </w:r>
      <w:proofErr w:type="gramEnd"/>
      <w:r w:rsidRPr="00DA51F8">
        <w:rPr>
          <w:rFonts w:eastAsia="Times New Roman" w:cstheme="minorHAnsi"/>
          <w:color w:val="242424"/>
          <w:spacing w:val="-1"/>
          <w:sz w:val="20"/>
          <w:szCs w:val="20"/>
        </w:rPr>
        <w:t xml:space="preserve"> using the Five Forces Analysis below.</w:t>
      </w:r>
    </w:p>
    <w:p w:rsidR="00DA51F8" w:rsidRPr="00DA51F8" w:rsidRDefault="00DA51F8" w:rsidP="00DA51F8">
      <w:pPr>
        <w:shd w:val="clear" w:color="auto" w:fill="FFFFFF"/>
        <w:spacing w:after="0" w:line="240" w:lineRule="auto"/>
        <w:rPr>
          <w:rFonts w:eastAsia="Times New Roman" w:cstheme="minorHAnsi"/>
          <w:sz w:val="20"/>
          <w:szCs w:val="20"/>
        </w:rPr>
      </w:pPr>
      <w:r w:rsidRPr="00DA51F8">
        <w:rPr>
          <w:rFonts w:eastAsia="Times New Roman" w:cstheme="minorHAnsi"/>
          <w:noProof/>
          <w:sz w:val="20"/>
          <w:szCs w:val="20"/>
        </w:rPr>
        <w:lastRenderedPageBreak/>
        <w:drawing>
          <wp:inline distT="0" distB="0" distL="0" distR="0">
            <wp:extent cx="6667500" cy="4216400"/>
            <wp:effectExtent l="0" t="0" r="0" b="0"/>
            <wp:docPr id="2" name="Picture 2" descr="https://miro.medium.com/v2/resize:fit:1050/1*MVMk65IJ882uOq6-CaRh8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o.medium.com/v2/resize:fit:1050/1*MVMk65IJ882uOq6-CaRh8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4216400"/>
                    </a:xfrm>
                    <a:prstGeom prst="rect">
                      <a:avLst/>
                    </a:prstGeom>
                    <a:noFill/>
                    <a:ln>
                      <a:noFill/>
                    </a:ln>
                  </pic:spPr>
                </pic:pic>
              </a:graphicData>
            </a:graphic>
          </wp:inline>
        </w:drawing>
      </w:r>
    </w:p>
    <w:p w:rsidR="00DA51F8" w:rsidRPr="00DA51F8" w:rsidRDefault="00DA51F8" w:rsidP="00DA51F8">
      <w:pPr>
        <w:shd w:val="clear" w:color="auto" w:fill="FFFFFF"/>
        <w:spacing w:after="0" w:line="240" w:lineRule="auto"/>
        <w:rPr>
          <w:rFonts w:eastAsia="Times New Roman" w:cstheme="minorHAnsi"/>
          <w:sz w:val="20"/>
          <w:szCs w:val="20"/>
        </w:rPr>
      </w:pPr>
      <w:r w:rsidRPr="00DA51F8">
        <w:rPr>
          <w:rFonts w:eastAsia="Times New Roman" w:cstheme="minorHAnsi"/>
          <w:sz w:val="20"/>
          <w:szCs w:val="20"/>
        </w:rPr>
        <w:t>Exhibit 4: Five Forces Analysis</w:t>
      </w:r>
    </w:p>
    <w:p w:rsidR="00DA51F8" w:rsidRPr="00DA51F8" w:rsidRDefault="00DA51F8" w:rsidP="00DA51F8">
      <w:pPr>
        <w:shd w:val="clear" w:color="auto" w:fill="FFFFFF"/>
        <w:spacing w:before="468" w:after="0" w:line="450" w:lineRule="atLeast"/>
        <w:outlineLvl w:val="0"/>
        <w:rPr>
          <w:rFonts w:eastAsia="Times New Roman" w:cstheme="minorHAnsi"/>
          <w:b/>
          <w:bCs/>
          <w:color w:val="242424"/>
          <w:spacing w:val="-4"/>
          <w:kern w:val="36"/>
          <w:sz w:val="20"/>
          <w:szCs w:val="20"/>
        </w:rPr>
      </w:pPr>
      <w:r w:rsidRPr="00DA51F8">
        <w:rPr>
          <w:rFonts w:eastAsia="Times New Roman" w:cstheme="minorHAnsi"/>
          <w:b/>
          <w:bCs/>
          <w:color w:val="242424"/>
          <w:spacing w:val="-4"/>
          <w:kern w:val="36"/>
          <w:sz w:val="20"/>
          <w:szCs w:val="20"/>
        </w:rPr>
        <w:t>Airtel’s Capabilities</w:t>
      </w:r>
    </w:p>
    <w:p w:rsidR="00DA51F8" w:rsidRPr="00DA51F8" w:rsidRDefault="00DA51F8" w:rsidP="00DA51F8">
      <w:pPr>
        <w:shd w:val="clear" w:color="auto" w:fill="FFFFFF"/>
        <w:spacing w:before="226"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 xml:space="preserve">Airtel’s competitive position and assets allow it to offer extremely low prices to the </w:t>
      </w:r>
      <w:proofErr w:type="gramStart"/>
      <w:r w:rsidRPr="00DA51F8">
        <w:rPr>
          <w:rFonts w:eastAsia="Times New Roman" w:cstheme="minorHAnsi"/>
          <w:color w:val="242424"/>
          <w:spacing w:val="-1"/>
          <w:sz w:val="20"/>
          <w:szCs w:val="20"/>
        </w:rPr>
        <w:t>consumers which</w:t>
      </w:r>
      <w:proofErr w:type="gramEnd"/>
      <w:r w:rsidRPr="00DA51F8">
        <w:rPr>
          <w:rFonts w:eastAsia="Times New Roman" w:cstheme="minorHAnsi"/>
          <w:color w:val="242424"/>
          <w:spacing w:val="-1"/>
          <w:sz w:val="20"/>
          <w:szCs w:val="20"/>
        </w:rPr>
        <w:t xml:space="preserve"> help in reducing the threat of new entry, and also has a very low cross-price elasticity because of its ability to offer services, that can’t be offered with the same level of performance by its competitors6. </w:t>
      </w:r>
      <w:proofErr w:type="gramStart"/>
      <w:r w:rsidRPr="00DA51F8">
        <w:rPr>
          <w:rFonts w:eastAsia="Times New Roman" w:cstheme="minorHAnsi"/>
          <w:color w:val="242424"/>
          <w:spacing w:val="-1"/>
          <w:sz w:val="20"/>
          <w:szCs w:val="20"/>
        </w:rPr>
        <w:t>Also</w:t>
      </w:r>
      <w:proofErr w:type="gramEnd"/>
      <w:r w:rsidRPr="00DA51F8">
        <w:rPr>
          <w:rFonts w:eastAsia="Times New Roman" w:cstheme="minorHAnsi"/>
          <w:color w:val="242424"/>
          <w:spacing w:val="-1"/>
          <w:sz w:val="20"/>
          <w:szCs w:val="20"/>
        </w:rPr>
        <w:t>, because of its commitments with several other companies, they have high switching costs which help Airtel to stay in the market and fight for share. With limited options in the telecom market, Airtel has a competitive advantage in order to capture the maximum subscriber base with its low-cost strategy. Airtel’s alliances with some of the major telecom equipment providers and its customer loyalty programs have allowed Airtel to stay ahead of its competitors. Airtel’s diverse pool of talent focusing on the commerce perspective such as marketing and sales has been a critical factor in Airtel’s success and growth. Airtel’s relationships with its partners allow Airtel to rollout major features with great ease compared to other telecom companies.</w:t>
      </w:r>
    </w:p>
    <w:p w:rsidR="00DA51F8" w:rsidRPr="00DA51F8" w:rsidRDefault="00DA51F8" w:rsidP="00DA51F8">
      <w:pPr>
        <w:shd w:val="clear" w:color="auto" w:fill="FFFFFF"/>
        <w:spacing w:after="0" w:line="240" w:lineRule="auto"/>
        <w:rPr>
          <w:rFonts w:eastAsia="Times New Roman" w:cstheme="minorHAnsi"/>
          <w:sz w:val="20"/>
          <w:szCs w:val="20"/>
        </w:rPr>
      </w:pPr>
      <w:r w:rsidRPr="00DA51F8">
        <w:rPr>
          <w:rFonts w:eastAsia="Times New Roman" w:cstheme="minorHAnsi"/>
          <w:noProof/>
          <w:sz w:val="20"/>
          <w:szCs w:val="20"/>
        </w:rPr>
        <w:lastRenderedPageBreak/>
        <w:drawing>
          <wp:inline distT="0" distB="0" distL="0" distR="0">
            <wp:extent cx="6667500" cy="4019550"/>
            <wp:effectExtent l="0" t="0" r="0" b="0"/>
            <wp:docPr id="1" name="Picture 1" descr="https://miro.medium.com/v2/resize:fit:1050/1*ZWcApBgHrATPtQIB5USNv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o.medium.com/v2/resize:fit:1050/1*ZWcApBgHrATPtQIB5USNv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4019550"/>
                    </a:xfrm>
                    <a:prstGeom prst="rect">
                      <a:avLst/>
                    </a:prstGeom>
                    <a:noFill/>
                    <a:ln>
                      <a:noFill/>
                    </a:ln>
                  </pic:spPr>
                </pic:pic>
              </a:graphicData>
            </a:graphic>
          </wp:inline>
        </w:drawing>
      </w:r>
    </w:p>
    <w:p w:rsidR="00DA51F8" w:rsidRPr="00DA51F8" w:rsidRDefault="00DA51F8" w:rsidP="00DA51F8">
      <w:pPr>
        <w:shd w:val="clear" w:color="auto" w:fill="FFFFFF"/>
        <w:spacing w:after="0" w:line="240" w:lineRule="auto"/>
        <w:rPr>
          <w:rFonts w:eastAsia="Times New Roman" w:cstheme="minorHAnsi"/>
          <w:sz w:val="20"/>
          <w:szCs w:val="20"/>
        </w:rPr>
      </w:pPr>
      <w:r w:rsidRPr="00DA51F8">
        <w:rPr>
          <w:rFonts w:eastAsia="Times New Roman" w:cstheme="minorHAnsi"/>
          <w:sz w:val="20"/>
          <w:szCs w:val="20"/>
        </w:rPr>
        <w:t>Exhibit 5: Analysis of Airtel’s Capabilities</w:t>
      </w:r>
    </w:p>
    <w:p w:rsidR="00DA51F8" w:rsidRPr="00DA51F8" w:rsidRDefault="00DA51F8" w:rsidP="00DA51F8">
      <w:pPr>
        <w:shd w:val="clear" w:color="auto" w:fill="FFFFFF"/>
        <w:spacing w:before="468" w:after="0" w:line="450" w:lineRule="atLeast"/>
        <w:outlineLvl w:val="0"/>
        <w:rPr>
          <w:rFonts w:eastAsia="Times New Roman" w:cstheme="minorHAnsi"/>
          <w:b/>
          <w:bCs/>
          <w:color w:val="242424"/>
          <w:spacing w:val="-4"/>
          <w:kern w:val="36"/>
          <w:sz w:val="20"/>
          <w:szCs w:val="20"/>
        </w:rPr>
      </w:pPr>
      <w:r w:rsidRPr="00DA51F8">
        <w:rPr>
          <w:rFonts w:eastAsia="Times New Roman" w:cstheme="minorHAnsi"/>
          <w:b/>
          <w:bCs/>
          <w:color w:val="242424"/>
          <w:spacing w:val="-4"/>
          <w:kern w:val="36"/>
          <w:sz w:val="20"/>
          <w:szCs w:val="20"/>
        </w:rPr>
        <w:t xml:space="preserve">Airtel’s war with </w:t>
      </w:r>
      <w:proofErr w:type="spellStart"/>
      <w:r w:rsidRPr="00DA51F8">
        <w:rPr>
          <w:rFonts w:eastAsia="Times New Roman" w:cstheme="minorHAnsi"/>
          <w:b/>
          <w:bCs/>
          <w:color w:val="242424"/>
          <w:spacing w:val="-4"/>
          <w:kern w:val="36"/>
          <w:sz w:val="20"/>
          <w:szCs w:val="20"/>
        </w:rPr>
        <w:t>Jio</w:t>
      </w:r>
      <w:proofErr w:type="spellEnd"/>
    </w:p>
    <w:p w:rsidR="00DA51F8" w:rsidRPr="00DA51F8" w:rsidRDefault="00DA51F8" w:rsidP="00DA51F8">
      <w:pPr>
        <w:shd w:val="clear" w:color="auto" w:fill="FFFFFF"/>
        <w:spacing w:before="226"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 xml:space="preserve">Even though Airtel has held a very high competitive position in the following years, it is beginning to lose its market share to Reliance </w:t>
      </w:r>
      <w:proofErr w:type="spellStart"/>
      <w:r w:rsidRPr="00DA51F8">
        <w:rPr>
          <w:rFonts w:eastAsia="Times New Roman" w:cstheme="minorHAnsi"/>
          <w:color w:val="242424"/>
          <w:spacing w:val="-1"/>
          <w:sz w:val="20"/>
          <w:szCs w:val="20"/>
        </w:rPr>
        <w:t>Jio</w:t>
      </w:r>
      <w:proofErr w:type="spellEnd"/>
      <w:r w:rsidRPr="00DA51F8">
        <w:rPr>
          <w:rFonts w:eastAsia="Times New Roman" w:cstheme="minorHAnsi"/>
          <w:color w:val="242424"/>
          <w:spacing w:val="-1"/>
          <w:sz w:val="20"/>
          <w:szCs w:val="20"/>
        </w:rPr>
        <w:t xml:space="preserve"> telecommunications due to the extremely low prices offered by </w:t>
      </w:r>
      <w:proofErr w:type="spellStart"/>
      <w:r w:rsidRPr="00DA51F8">
        <w:rPr>
          <w:rFonts w:eastAsia="Times New Roman" w:cstheme="minorHAnsi"/>
          <w:color w:val="242424"/>
          <w:spacing w:val="-1"/>
          <w:sz w:val="20"/>
          <w:szCs w:val="20"/>
        </w:rPr>
        <w:t>Jio</w:t>
      </w:r>
      <w:proofErr w:type="spellEnd"/>
      <w:r w:rsidRPr="00DA51F8">
        <w:rPr>
          <w:rFonts w:eastAsia="Times New Roman" w:cstheme="minorHAnsi"/>
          <w:color w:val="242424"/>
          <w:spacing w:val="-1"/>
          <w:sz w:val="20"/>
          <w:szCs w:val="20"/>
        </w:rPr>
        <w:t xml:space="preserve"> due to large capital injected by the founder, and external investors. </w:t>
      </w:r>
      <w:proofErr w:type="spellStart"/>
      <w:r w:rsidRPr="00DA51F8">
        <w:rPr>
          <w:rFonts w:eastAsia="Times New Roman" w:cstheme="minorHAnsi"/>
          <w:color w:val="242424"/>
          <w:spacing w:val="-1"/>
          <w:sz w:val="20"/>
          <w:szCs w:val="20"/>
        </w:rPr>
        <w:t>Jio</w:t>
      </w:r>
      <w:proofErr w:type="spellEnd"/>
      <w:r w:rsidRPr="00DA51F8">
        <w:rPr>
          <w:rFonts w:eastAsia="Times New Roman" w:cstheme="minorHAnsi"/>
          <w:color w:val="242424"/>
          <w:spacing w:val="-1"/>
          <w:sz w:val="20"/>
          <w:szCs w:val="20"/>
        </w:rPr>
        <w:t xml:space="preserve"> has been able to capture a very large market segment due to its extremely low prices and its marketing strategies. With the large foreign investment, </w:t>
      </w:r>
      <w:proofErr w:type="spellStart"/>
      <w:r w:rsidRPr="00DA51F8">
        <w:rPr>
          <w:rFonts w:eastAsia="Times New Roman" w:cstheme="minorHAnsi"/>
          <w:color w:val="242424"/>
          <w:spacing w:val="-1"/>
          <w:sz w:val="20"/>
          <w:szCs w:val="20"/>
        </w:rPr>
        <w:t>Jio</w:t>
      </w:r>
      <w:proofErr w:type="spellEnd"/>
      <w:r w:rsidRPr="00DA51F8">
        <w:rPr>
          <w:rFonts w:eastAsia="Times New Roman" w:cstheme="minorHAnsi"/>
          <w:color w:val="242424"/>
          <w:spacing w:val="-1"/>
          <w:sz w:val="20"/>
          <w:szCs w:val="20"/>
        </w:rPr>
        <w:t xml:space="preserve"> has also been able to achieve a very large economy of scale over a very short period exclusively because of its foreign investments of over 30 billion USD.</w:t>
      </w:r>
    </w:p>
    <w:p w:rsidR="00DA51F8" w:rsidRPr="00DA51F8" w:rsidRDefault="00DA51F8" w:rsidP="00DA51F8">
      <w:pPr>
        <w:shd w:val="clear" w:color="auto" w:fill="FFFFFF"/>
        <w:spacing w:before="468" w:after="0" w:line="450" w:lineRule="atLeast"/>
        <w:outlineLvl w:val="0"/>
        <w:rPr>
          <w:rFonts w:eastAsia="Times New Roman" w:cstheme="minorHAnsi"/>
          <w:b/>
          <w:bCs/>
          <w:color w:val="242424"/>
          <w:spacing w:val="-4"/>
          <w:kern w:val="36"/>
          <w:sz w:val="20"/>
          <w:szCs w:val="20"/>
        </w:rPr>
      </w:pPr>
      <w:r w:rsidRPr="00DA51F8">
        <w:rPr>
          <w:rFonts w:eastAsia="Times New Roman" w:cstheme="minorHAnsi"/>
          <w:b/>
          <w:bCs/>
          <w:color w:val="242424"/>
          <w:spacing w:val="-4"/>
          <w:kern w:val="36"/>
          <w:sz w:val="20"/>
          <w:szCs w:val="20"/>
        </w:rPr>
        <w:t>Conclusion</w:t>
      </w:r>
    </w:p>
    <w:p w:rsidR="00DA51F8" w:rsidRPr="00DA51F8" w:rsidRDefault="00DA51F8" w:rsidP="00DA51F8">
      <w:pPr>
        <w:shd w:val="clear" w:color="auto" w:fill="FFFFFF"/>
        <w:spacing w:before="226"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 xml:space="preserve">Airtel has a competitive advantage mainly because of its rich brand heritage and its early entry into the telecom market. However, with new entrants like </w:t>
      </w:r>
      <w:proofErr w:type="spellStart"/>
      <w:r w:rsidRPr="00DA51F8">
        <w:rPr>
          <w:rFonts w:eastAsia="Times New Roman" w:cstheme="minorHAnsi"/>
          <w:color w:val="242424"/>
          <w:spacing w:val="-1"/>
          <w:sz w:val="20"/>
          <w:szCs w:val="20"/>
        </w:rPr>
        <w:t>Jio</w:t>
      </w:r>
      <w:proofErr w:type="spellEnd"/>
      <w:r w:rsidRPr="00DA51F8">
        <w:rPr>
          <w:rFonts w:eastAsia="Times New Roman" w:cstheme="minorHAnsi"/>
          <w:color w:val="242424"/>
          <w:spacing w:val="-1"/>
          <w:sz w:val="20"/>
          <w:szCs w:val="20"/>
        </w:rPr>
        <w:t xml:space="preserve"> who have a wide array of foreign investments and capital ready to </w:t>
      </w:r>
      <w:r w:rsidRPr="00DA51F8">
        <w:rPr>
          <w:rFonts w:eastAsia="Times New Roman" w:cstheme="minorHAnsi"/>
          <w:color w:val="242424"/>
          <w:spacing w:val="-1"/>
          <w:sz w:val="20"/>
          <w:szCs w:val="20"/>
        </w:rPr>
        <w:lastRenderedPageBreak/>
        <w:t>spend, Airtel’s competitive position might be at risk. Unless Airtel manages to offer faster and broader connectivity than its competitors, it will be hard for Airtel to sustain its competitive position. Hence, Airtel must invest in R&amp;D and marketing in order to drive future growth.</w:t>
      </w:r>
    </w:p>
    <w:p w:rsidR="00DA51F8" w:rsidRPr="00DA51F8" w:rsidRDefault="00DA51F8" w:rsidP="00DA51F8">
      <w:pPr>
        <w:shd w:val="clear" w:color="auto" w:fill="FFFFFF"/>
        <w:spacing w:before="300" w:after="0" w:line="450" w:lineRule="atLeast"/>
        <w:outlineLvl w:val="0"/>
        <w:rPr>
          <w:rFonts w:eastAsia="Times New Roman" w:cstheme="minorHAnsi"/>
          <w:b/>
          <w:bCs/>
          <w:color w:val="242424"/>
          <w:spacing w:val="-4"/>
          <w:kern w:val="36"/>
          <w:sz w:val="20"/>
          <w:szCs w:val="20"/>
        </w:rPr>
      </w:pPr>
      <w:r w:rsidRPr="00DA51F8">
        <w:rPr>
          <w:rFonts w:eastAsia="Times New Roman" w:cstheme="minorHAnsi"/>
          <w:b/>
          <w:bCs/>
          <w:color w:val="242424"/>
          <w:spacing w:val="-4"/>
          <w:kern w:val="36"/>
          <w:sz w:val="20"/>
          <w:szCs w:val="20"/>
        </w:rPr>
        <w:t>References</w:t>
      </w:r>
    </w:p>
    <w:p w:rsidR="00DA51F8" w:rsidRPr="00DA51F8" w:rsidRDefault="00DA51F8" w:rsidP="00DA51F8">
      <w:pPr>
        <w:shd w:val="clear" w:color="auto" w:fill="FFFFFF"/>
        <w:spacing w:before="226"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[1</w:t>
      </w:r>
      <w:proofErr w:type="gramStart"/>
      <w:r w:rsidRPr="00DA51F8">
        <w:rPr>
          <w:rFonts w:eastAsia="Times New Roman" w:cstheme="minorHAnsi"/>
          <w:color w:val="242424"/>
          <w:spacing w:val="-1"/>
          <w:sz w:val="20"/>
          <w:szCs w:val="20"/>
        </w:rPr>
        <w:t>]</w:t>
      </w:r>
      <w:proofErr w:type="gramEnd"/>
      <w:hyperlink r:id="rId9" w:anchor=":~:text=Gross%20revenue%20of%20the%20telecom,creating%20opportunities%20for%20new%20businesses" w:tgtFrame="_blank" w:history="1">
        <w:r w:rsidRPr="00DA51F8">
          <w:rPr>
            <w:rFonts w:eastAsia="Times New Roman" w:cstheme="minorHAnsi"/>
            <w:color w:val="0000FF"/>
            <w:spacing w:val="-1"/>
            <w:sz w:val="20"/>
            <w:szCs w:val="20"/>
            <w:u w:val="single"/>
          </w:rPr>
          <w:t>https://www.ibef.org/industry/telecommunications.aspx#:~:text=Gross%20revenue%20of%20the%20telecom,creating%20opportunities%20for%20new%20businesses</w:t>
        </w:r>
      </w:hyperlink>
      <w:r w:rsidRPr="00DA51F8">
        <w:rPr>
          <w:rFonts w:eastAsia="Times New Roman" w:cstheme="minorHAnsi"/>
          <w:color w:val="242424"/>
          <w:spacing w:val="-1"/>
          <w:sz w:val="20"/>
          <w:szCs w:val="20"/>
        </w:rPr>
        <w:t>.</w:t>
      </w:r>
    </w:p>
    <w:p w:rsidR="00DA51F8" w:rsidRPr="00DA51F8" w:rsidRDefault="00DA51F8" w:rsidP="00DA51F8">
      <w:pPr>
        <w:shd w:val="clear" w:color="auto" w:fill="FFFFFF"/>
        <w:spacing w:before="514"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[2] </w:t>
      </w:r>
      <w:hyperlink r:id="rId10" w:anchor=":~:text=As%20in%20February%202020%2C%20Reliance,BSNL's%20share%20increased%20to%2010.32%25" w:tgtFrame="_blank" w:history="1">
        <w:r w:rsidRPr="00DA51F8">
          <w:rPr>
            <w:rFonts w:eastAsia="Times New Roman" w:cstheme="minorHAnsi"/>
            <w:color w:val="0000FF"/>
            <w:spacing w:val="-1"/>
            <w:sz w:val="20"/>
            <w:szCs w:val="20"/>
            <w:u w:val="single"/>
          </w:rPr>
          <w:t>https://www.financialexpress.com/industry/bharti-airtel-overtakes-vodafone-idea-to-become-second-largest-telco-in-terms-of-subscribers/2007984/#:~:text=As%20in%20February%202020%2C%20Reliance,BSNL's%20share%20increased%20to%2010.32%25</w:t>
        </w:r>
      </w:hyperlink>
      <w:r w:rsidRPr="00DA51F8">
        <w:rPr>
          <w:rFonts w:eastAsia="Times New Roman" w:cstheme="minorHAnsi"/>
          <w:color w:val="242424"/>
          <w:spacing w:val="-1"/>
          <w:sz w:val="20"/>
          <w:szCs w:val="20"/>
        </w:rPr>
        <w:t>.</w:t>
      </w:r>
    </w:p>
    <w:p w:rsidR="00DA51F8" w:rsidRPr="00DA51F8" w:rsidRDefault="00DA51F8" w:rsidP="00DA51F8">
      <w:pPr>
        <w:shd w:val="clear" w:color="auto" w:fill="FFFFFF"/>
        <w:spacing w:before="514"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[3] </w:t>
      </w:r>
      <w:hyperlink r:id="rId11" w:tgtFrame="_blank" w:history="1">
        <w:r w:rsidRPr="00DA51F8">
          <w:rPr>
            <w:rFonts w:eastAsia="Times New Roman" w:cstheme="minorHAnsi"/>
            <w:color w:val="0000FF"/>
            <w:spacing w:val="-1"/>
            <w:sz w:val="20"/>
            <w:szCs w:val="20"/>
            <w:u w:val="single"/>
          </w:rPr>
          <w:t>https://www.airtel.in/about-bharti/equity</w:t>
        </w:r>
      </w:hyperlink>
    </w:p>
    <w:p w:rsidR="00DA51F8" w:rsidRPr="00DA51F8" w:rsidRDefault="00DA51F8" w:rsidP="00DA51F8">
      <w:pPr>
        <w:shd w:val="clear" w:color="auto" w:fill="FFFFFF"/>
        <w:spacing w:before="514"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[4] </w:t>
      </w:r>
      <w:hyperlink r:id="rId12" w:tgtFrame="_blank" w:history="1">
        <w:r w:rsidRPr="00DA51F8">
          <w:rPr>
            <w:rFonts w:eastAsia="Times New Roman" w:cstheme="minorHAnsi"/>
            <w:color w:val="0000FF"/>
            <w:spacing w:val="-1"/>
            <w:sz w:val="20"/>
            <w:szCs w:val="20"/>
            <w:u w:val="single"/>
          </w:rPr>
          <w:t>https://www.siliconindia.com/shownews/bharti-airtels-success-secret-reverse-innovation-nid-67942-cid-7.html</w:t>
        </w:r>
      </w:hyperlink>
    </w:p>
    <w:p w:rsidR="00DA51F8" w:rsidRPr="00DA51F8" w:rsidRDefault="00DA51F8" w:rsidP="00DA51F8">
      <w:pPr>
        <w:shd w:val="clear" w:color="auto" w:fill="FFFFFF"/>
        <w:spacing w:before="514"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[5] </w:t>
      </w:r>
      <w:hyperlink r:id="rId13" w:anchor="slideid=53681390" w:tgtFrame="_blank" w:history="1">
        <w:r w:rsidRPr="00DA51F8">
          <w:rPr>
            <w:rFonts w:eastAsia="Times New Roman" w:cstheme="minorHAnsi"/>
            <w:color w:val="0000FF"/>
            <w:spacing w:val="-1"/>
            <w:sz w:val="20"/>
            <w:szCs w:val="20"/>
            <w:u w:val="single"/>
          </w:rPr>
          <w:t>https://www.businessinsider.in/small-business/companies/bharti-airtel-success-story/slidelist/53681519.cms#slideid=53681390</w:t>
        </w:r>
      </w:hyperlink>
    </w:p>
    <w:p w:rsidR="00DA51F8" w:rsidRPr="00DA51F8" w:rsidRDefault="00DA51F8" w:rsidP="00DA51F8">
      <w:pPr>
        <w:shd w:val="clear" w:color="auto" w:fill="FFFFFF"/>
        <w:spacing w:before="514"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[6] </w:t>
      </w:r>
      <w:hyperlink r:id="rId14" w:tgtFrame="_blank" w:history="1">
        <w:r w:rsidRPr="00DA51F8">
          <w:rPr>
            <w:rFonts w:eastAsia="Times New Roman" w:cstheme="minorHAnsi"/>
            <w:color w:val="0000FF"/>
            <w:spacing w:val="-1"/>
            <w:sz w:val="20"/>
            <w:szCs w:val="20"/>
            <w:u w:val="single"/>
          </w:rPr>
          <w:t>https://m.economictimes.com/c/cross-elasticity-of-demand/articleshow/19340205.cms</w:t>
        </w:r>
      </w:hyperlink>
    </w:p>
    <w:p w:rsidR="00DA51F8" w:rsidRPr="00DA51F8" w:rsidRDefault="00DA51F8" w:rsidP="00DA51F8">
      <w:pPr>
        <w:shd w:val="clear" w:color="auto" w:fill="FFFFFF"/>
        <w:spacing w:before="514"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[7] </w:t>
      </w:r>
      <w:hyperlink r:id="rId15" w:tgtFrame="_blank" w:history="1">
        <w:r w:rsidRPr="00DA51F8">
          <w:rPr>
            <w:rFonts w:eastAsia="Times New Roman" w:cstheme="minorHAnsi"/>
            <w:color w:val="0000FF"/>
            <w:spacing w:val="-1"/>
            <w:sz w:val="20"/>
            <w:szCs w:val="20"/>
            <w:u w:val="single"/>
          </w:rPr>
          <w:t>https://www.airtel.in/press-release/06-2020/airtel-promises-to-go-the-extra-mile-for-its-customers</w:t>
        </w:r>
      </w:hyperlink>
    </w:p>
    <w:p w:rsidR="00DA51F8" w:rsidRPr="00DA51F8" w:rsidRDefault="00DA51F8" w:rsidP="00DA51F8">
      <w:pPr>
        <w:shd w:val="clear" w:color="auto" w:fill="FFFFFF"/>
        <w:spacing w:before="514"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[8] </w:t>
      </w:r>
      <w:hyperlink r:id="rId16" w:history="1">
        <w:r w:rsidRPr="00DA51F8">
          <w:rPr>
            <w:rFonts w:eastAsia="Times New Roman" w:cstheme="minorHAnsi"/>
            <w:color w:val="0000FF"/>
            <w:spacing w:val="-1"/>
            <w:sz w:val="20"/>
            <w:szCs w:val="20"/>
            <w:u w:val="single"/>
          </w:rPr>
          <w:t>https://marker.medium.com/how-jio-became-the-darling-of-silicon-valley-4ad5aab7949f</w:t>
        </w:r>
      </w:hyperlink>
    </w:p>
    <w:p w:rsidR="00DA51F8" w:rsidRPr="00DA51F8" w:rsidRDefault="00DA51F8" w:rsidP="00DA51F8">
      <w:pPr>
        <w:shd w:val="clear" w:color="auto" w:fill="FFFFFF"/>
        <w:spacing w:before="514"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lastRenderedPageBreak/>
        <w:t>[9] </w:t>
      </w:r>
      <w:hyperlink r:id="rId17" w:tgtFrame="_blank" w:history="1">
        <w:r w:rsidRPr="00DA51F8">
          <w:rPr>
            <w:rFonts w:eastAsia="Times New Roman" w:cstheme="minorHAnsi"/>
            <w:color w:val="0000FF"/>
            <w:spacing w:val="-1"/>
            <w:sz w:val="20"/>
            <w:szCs w:val="20"/>
            <w:u w:val="single"/>
          </w:rPr>
          <w:t>https://economictimes.indiatimes.com/bharti-airtel-ltd/yearly/companyid-2718.cms</w:t>
        </w:r>
      </w:hyperlink>
    </w:p>
    <w:p w:rsidR="00DA51F8" w:rsidRPr="00DA51F8" w:rsidRDefault="00DA51F8" w:rsidP="00DA51F8">
      <w:pPr>
        <w:shd w:val="clear" w:color="auto" w:fill="FFFFFF"/>
        <w:spacing w:before="514" w:after="0"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[10] </w:t>
      </w:r>
      <w:hyperlink r:id="rId18" w:tgtFrame="_blank" w:history="1">
        <w:r w:rsidRPr="00DA51F8">
          <w:rPr>
            <w:rFonts w:eastAsia="Times New Roman" w:cstheme="minorHAnsi"/>
            <w:color w:val="0000FF"/>
            <w:spacing w:val="-1"/>
            <w:sz w:val="20"/>
            <w:szCs w:val="20"/>
            <w:u w:val="single"/>
          </w:rPr>
          <w:t>https://www.airtel.in/airtel-annual-report-2016-17/financial-highlights.html</w:t>
        </w:r>
      </w:hyperlink>
    </w:p>
    <w:p w:rsidR="00DA51F8" w:rsidRPr="00DA51F8" w:rsidRDefault="00DA51F8" w:rsidP="00DA51F8">
      <w:pPr>
        <w:shd w:val="clear" w:color="auto" w:fill="FFFFFF"/>
        <w:spacing w:before="514" w:line="480" w:lineRule="atLeast"/>
        <w:rPr>
          <w:rFonts w:eastAsia="Times New Roman" w:cstheme="minorHAnsi"/>
          <w:color w:val="242424"/>
          <w:spacing w:val="-1"/>
          <w:sz w:val="20"/>
          <w:szCs w:val="20"/>
        </w:rPr>
      </w:pPr>
      <w:r w:rsidRPr="00DA51F8">
        <w:rPr>
          <w:rFonts w:eastAsia="Times New Roman" w:cstheme="minorHAnsi"/>
          <w:color w:val="242424"/>
          <w:spacing w:val="-1"/>
          <w:sz w:val="20"/>
          <w:szCs w:val="20"/>
        </w:rPr>
        <w:t>[11] </w:t>
      </w:r>
      <w:hyperlink r:id="rId19" w:tgtFrame="_blank" w:history="1">
        <w:r w:rsidRPr="00DA51F8">
          <w:rPr>
            <w:rFonts w:eastAsia="Times New Roman" w:cstheme="minorHAnsi"/>
            <w:color w:val="0000FF"/>
            <w:spacing w:val="-1"/>
            <w:sz w:val="20"/>
            <w:szCs w:val="20"/>
            <w:u w:val="single"/>
          </w:rPr>
          <w:t>https://www.airtel.in/airtel-annual-report-2016-17/product-wise-performance.html</w:t>
        </w:r>
      </w:hyperlink>
    </w:p>
    <w:p w:rsidR="00D22317" w:rsidRPr="00DA51F8" w:rsidRDefault="00DA51F8" w:rsidP="00DA51F8">
      <w:pPr>
        <w:rPr>
          <w:rFonts w:cstheme="minorHAnsi"/>
          <w:sz w:val="20"/>
          <w:szCs w:val="20"/>
        </w:rPr>
      </w:pPr>
      <w:hyperlink r:id="rId20" w:history="1">
        <w:r w:rsidRPr="00DA51F8">
          <w:rPr>
            <w:rFonts w:eastAsia="Times New Roman" w:cstheme="minorHAnsi"/>
            <w:color w:val="0000FF"/>
            <w:sz w:val="20"/>
            <w:szCs w:val="20"/>
            <w:bdr w:val="none" w:sz="0" w:space="0" w:color="auto" w:frame="1"/>
          </w:rPr>
          <w:br/>
        </w:r>
      </w:hyperlink>
    </w:p>
    <w:sectPr w:rsidR="00D22317" w:rsidRPr="00DA5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F8"/>
    <w:rsid w:val="006B2B0B"/>
    <w:rsid w:val="00865C56"/>
    <w:rsid w:val="00DA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0947"/>
  <w15:chartTrackingRefBased/>
  <w15:docId w15:val="{4914B5A0-D950-4515-B1C8-71D362CA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51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1F8"/>
    <w:rPr>
      <w:rFonts w:ascii="Times New Roman" w:eastAsia="Times New Roman" w:hAnsi="Times New Roman" w:cs="Times New Roman"/>
      <w:b/>
      <w:bCs/>
      <w:kern w:val="36"/>
      <w:sz w:val="48"/>
      <w:szCs w:val="48"/>
    </w:rPr>
  </w:style>
  <w:style w:type="paragraph" w:customStyle="1" w:styleId="pw-post-body-paragraph">
    <w:name w:val="pw-post-body-paragraph"/>
    <w:basedOn w:val="Normal"/>
    <w:rsid w:val="00DA51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51F8"/>
    <w:rPr>
      <w:b/>
      <w:bCs/>
    </w:rPr>
  </w:style>
  <w:style w:type="character" w:styleId="Hyperlink">
    <w:name w:val="Hyperlink"/>
    <w:basedOn w:val="DefaultParagraphFont"/>
    <w:uiPriority w:val="99"/>
    <w:semiHidden/>
    <w:unhideWhenUsed/>
    <w:rsid w:val="00DA5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776165">
      <w:bodyDiv w:val="1"/>
      <w:marLeft w:val="0"/>
      <w:marRight w:val="0"/>
      <w:marTop w:val="0"/>
      <w:marBottom w:val="0"/>
      <w:divBdr>
        <w:top w:val="none" w:sz="0" w:space="0" w:color="auto"/>
        <w:left w:val="none" w:sz="0" w:space="0" w:color="auto"/>
        <w:bottom w:val="none" w:sz="0" w:space="0" w:color="auto"/>
        <w:right w:val="none" w:sz="0" w:space="0" w:color="auto"/>
      </w:divBdr>
      <w:divsChild>
        <w:div w:id="1368945025">
          <w:marLeft w:val="0"/>
          <w:marRight w:val="0"/>
          <w:marTop w:val="0"/>
          <w:marBottom w:val="1020"/>
          <w:divBdr>
            <w:top w:val="none" w:sz="0" w:space="0" w:color="auto"/>
            <w:left w:val="none" w:sz="0" w:space="0" w:color="auto"/>
            <w:bottom w:val="none" w:sz="0" w:space="0" w:color="auto"/>
            <w:right w:val="none" w:sz="0" w:space="0" w:color="auto"/>
          </w:divBdr>
          <w:divsChild>
            <w:div w:id="159346758">
              <w:marLeft w:val="0"/>
              <w:marRight w:val="0"/>
              <w:marTop w:val="0"/>
              <w:marBottom w:val="0"/>
              <w:divBdr>
                <w:top w:val="none" w:sz="0" w:space="0" w:color="auto"/>
                <w:left w:val="none" w:sz="0" w:space="0" w:color="auto"/>
                <w:bottom w:val="none" w:sz="0" w:space="0" w:color="auto"/>
                <w:right w:val="none" w:sz="0" w:space="0" w:color="auto"/>
              </w:divBdr>
              <w:divsChild>
                <w:div w:id="1500149201">
                  <w:marLeft w:val="0"/>
                  <w:marRight w:val="0"/>
                  <w:marTop w:val="0"/>
                  <w:marBottom w:val="0"/>
                  <w:divBdr>
                    <w:top w:val="none" w:sz="0" w:space="0" w:color="auto"/>
                    <w:left w:val="none" w:sz="0" w:space="0" w:color="auto"/>
                    <w:bottom w:val="none" w:sz="0" w:space="0" w:color="auto"/>
                    <w:right w:val="none" w:sz="0" w:space="0" w:color="auto"/>
                  </w:divBdr>
                  <w:divsChild>
                    <w:div w:id="1865482562">
                      <w:marLeft w:val="0"/>
                      <w:marRight w:val="0"/>
                      <w:marTop w:val="0"/>
                      <w:marBottom w:val="0"/>
                      <w:divBdr>
                        <w:top w:val="none" w:sz="0" w:space="0" w:color="auto"/>
                        <w:left w:val="none" w:sz="0" w:space="0" w:color="auto"/>
                        <w:bottom w:val="none" w:sz="0" w:space="0" w:color="auto"/>
                        <w:right w:val="none" w:sz="0" w:space="0" w:color="auto"/>
                      </w:divBdr>
                      <w:divsChild>
                        <w:div w:id="326985198">
                          <w:marLeft w:val="0"/>
                          <w:marRight w:val="0"/>
                          <w:marTop w:val="0"/>
                          <w:marBottom w:val="0"/>
                          <w:divBdr>
                            <w:top w:val="none" w:sz="0" w:space="0" w:color="auto"/>
                            <w:left w:val="none" w:sz="0" w:space="0" w:color="auto"/>
                            <w:bottom w:val="none" w:sz="0" w:space="0" w:color="auto"/>
                            <w:right w:val="none" w:sz="0" w:space="0" w:color="auto"/>
                          </w:divBdr>
                          <w:divsChild>
                            <w:div w:id="1200313010">
                              <w:marLeft w:val="0"/>
                              <w:marRight w:val="0"/>
                              <w:marTop w:val="0"/>
                              <w:marBottom w:val="0"/>
                              <w:divBdr>
                                <w:top w:val="none" w:sz="0" w:space="0" w:color="auto"/>
                                <w:left w:val="none" w:sz="0" w:space="0" w:color="auto"/>
                                <w:bottom w:val="none" w:sz="0" w:space="0" w:color="auto"/>
                                <w:right w:val="none" w:sz="0" w:space="0" w:color="auto"/>
                              </w:divBdr>
                              <w:divsChild>
                                <w:div w:id="1548956090">
                                  <w:marLeft w:val="360"/>
                                  <w:marRight w:val="360"/>
                                  <w:marTop w:val="0"/>
                                  <w:marBottom w:val="0"/>
                                  <w:divBdr>
                                    <w:top w:val="none" w:sz="0" w:space="0" w:color="auto"/>
                                    <w:left w:val="none" w:sz="0" w:space="0" w:color="auto"/>
                                    <w:bottom w:val="none" w:sz="0" w:space="0" w:color="auto"/>
                                    <w:right w:val="none" w:sz="0" w:space="0" w:color="auto"/>
                                  </w:divBdr>
                                  <w:divsChild>
                                    <w:div w:id="2004694478">
                                      <w:marLeft w:val="0"/>
                                      <w:marRight w:val="0"/>
                                      <w:marTop w:val="0"/>
                                      <w:marBottom w:val="0"/>
                                      <w:divBdr>
                                        <w:top w:val="none" w:sz="0" w:space="0" w:color="auto"/>
                                        <w:left w:val="none" w:sz="0" w:space="0" w:color="auto"/>
                                        <w:bottom w:val="none" w:sz="0" w:space="0" w:color="auto"/>
                                        <w:right w:val="none" w:sz="0" w:space="0" w:color="auto"/>
                                      </w:divBdr>
                                    </w:div>
                                    <w:div w:id="666395899">
                                      <w:marLeft w:val="0"/>
                                      <w:marRight w:val="0"/>
                                      <w:marTop w:val="0"/>
                                      <w:marBottom w:val="0"/>
                                      <w:divBdr>
                                        <w:top w:val="none" w:sz="0" w:space="0" w:color="auto"/>
                                        <w:left w:val="none" w:sz="0" w:space="0" w:color="auto"/>
                                        <w:bottom w:val="none" w:sz="0" w:space="0" w:color="auto"/>
                                        <w:right w:val="none" w:sz="0" w:space="0" w:color="auto"/>
                                      </w:divBdr>
                                    </w:div>
                                    <w:div w:id="379132595">
                                      <w:marLeft w:val="0"/>
                                      <w:marRight w:val="0"/>
                                      <w:marTop w:val="0"/>
                                      <w:marBottom w:val="0"/>
                                      <w:divBdr>
                                        <w:top w:val="none" w:sz="0" w:space="0" w:color="auto"/>
                                        <w:left w:val="none" w:sz="0" w:space="0" w:color="auto"/>
                                        <w:bottom w:val="none" w:sz="0" w:space="0" w:color="auto"/>
                                        <w:right w:val="none" w:sz="0" w:space="0" w:color="auto"/>
                                      </w:divBdr>
                                      <w:divsChild>
                                        <w:div w:id="545071243">
                                          <w:marLeft w:val="0"/>
                                          <w:marRight w:val="0"/>
                                          <w:marTop w:val="0"/>
                                          <w:marBottom w:val="0"/>
                                          <w:divBdr>
                                            <w:top w:val="none" w:sz="0" w:space="0" w:color="auto"/>
                                            <w:left w:val="none" w:sz="0" w:space="0" w:color="auto"/>
                                            <w:bottom w:val="none" w:sz="0" w:space="0" w:color="auto"/>
                                            <w:right w:val="none" w:sz="0" w:space="0" w:color="auto"/>
                                          </w:divBdr>
                                        </w:div>
                                      </w:divsChild>
                                    </w:div>
                                    <w:div w:id="1239443389">
                                      <w:marLeft w:val="0"/>
                                      <w:marRight w:val="0"/>
                                      <w:marTop w:val="0"/>
                                      <w:marBottom w:val="0"/>
                                      <w:divBdr>
                                        <w:top w:val="none" w:sz="0" w:space="0" w:color="auto"/>
                                        <w:left w:val="none" w:sz="0" w:space="0" w:color="auto"/>
                                        <w:bottom w:val="none" w:sz="0" w:space="0" w:color="auto"/>
                                        <w:right w:val="none" w:sz="0" w:space="0" w:color="auto"/>
                                      </w:divBdr>
                                      <w:divsChild>
                                        <w:div w:id="1475760969">
                                          <w:marLeft w:val="0"/>
                                          <w:marRight w:val="0"/>
                                          <w:marTop w:val="0"/>
                                          <w:marBottom w:val="0"/>
                                          <w:divBdr>
                                            <w:top w:val="none" w:sz="0" w:space="0" w:color="auto"/>
                                            <w:left w:val="none" w:sz="0" w:space="0" w:color="auto"/>
                                            <w:bottom w:val="none" w:sz="0" w:space="0" w:color="auto"/>
                                            <w:right w:val="none" w:sz="0" w:space="0" w:color="auto"/>
                                          </w:divBdr>
                                        </w:div>
                                      </w:divsChild>
                                    </w:div>
                                    <w:div w:id="259606722">
                                      <w:marLeft w:val="0"/>
                                      <w:marRight w:val="0"/>
                                      <w:marTop w:val="0"/>
                                      <w:marBottom w:val="0"/>
                                      <w:divBdr>
                                        <w:top w:val="none" w:sz="0" w:space="0" w:color="auto"/>
                                        <w:left w:val="none" w:sz="0" w:space="0" w:color="auto"/>
                                        <w:bottom w:val="none" w:sz="0" w:space="0" w:color="auto"/>
                                        <w:right w:val="none" w:sz="0" w:space="0" w:color="auto"/>
                                      </w:divBdr>
                                      <w:divsChild>
                                        <w:div w:id="14118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3054">
                          <w:marLeft w:val="0"/>
                          <w:marRight w:val="0"/>
                          <w:marTop w:val="0"/>
                          <w:marBottom w:val="0"/>
                          <w:divBdr>
                            <w:top w:val="none" w:sz="0" w:space="0" w:color="auto"/>
                            <w:left w:val="none" w:sz="0" w:space="0" w:color="auto"/>
                            <w:bottom w:val="none" w:sz="0" w:space="0" w:color="auto"/>
                            <w:right w:val="none" w:sz="0" w:space="0" w:color="auto"/>
                          </w:divBdr>
                          <w:divsChild>
                            <w:div w:id="416943223">
                              <w:marLeft w:val="0"/>
                              <w:marRight w:val="0"/>
                              <w:marTop w:val="0"/>
                              <w:marBottom w:val="0"/>
                              <w:divBdr>
                                <w:top w:val="none" w:sz="0" w:space="0" w:color="auto"/>
                                <w:left w:val="none" w:sz="0" w:space="0" w:color="auto"/>
                                <w:bottom w:val="none" w:sz="0" w:space="0" w:color="auto"/>
                                <w:right w:val="none" w:sz="0" w:space="0" w:color="auto"/>
                              </w:divBdr>
                              <w:divsChild>
                                <w:div w:id="194977825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businessinsider.in/small-business/companies/bharti-airtel-success-story/slidelist/53681519.cms" TargetMode="External"/><Relationship Id="rId18" Type="http://schemas.openxmlformats.org/officeDocument/2006/relationships/hyperlink" Target="https://www.airtel.in/airtel-annual-report-2016-17/financial-highlights.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hyperlink" Target="https://www.siliconindia.com/shownews/bharti-airtels-success-secret-reverse-innovation-nid-67942-cid-7.html" TargetMode="External"/><Relationship Id="rId17" Type="http://schemas.openxmlformats.org/officeDocument/2006/relationships/hyperlink" Target="https://economictimes.indiatimes.com/bharti-airtel-ltd/yearly/companyid-2718.cms" TargetMode="External"/><Relationship Id="rId2" Type="http://schemas.openxmlformats.org/officeDocument/2006/relationships/settings" Target="settings.xml"/><Relationship Id="rId16" Type="http://schemas.openxmlformats.org/officeDocument/2006/relationships/hyperlink" Target="https://marker.medium.com/how-jio-became-the-darling-of-silicon-valley-4ad5aab7949f" TargetMode="External"/><Relationship Id="rId20" Type="http://schemas.openxmlformats.org/officeDocument/2006/relationships/hyperlink" Target="https://medium.com/tag/business-strategy?source=post_page-----e6424be24478---------------business_strategy-----------------"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airtel.in/about-bharti/equity" TargetMode="External"/><Relationship Id="rId5" Type="http://schemas.openxmlformats.org/officeDocument/2006/relationships/image" Target="media/image2.png"/><Relationship Id="rId15" Type="http://schemas.openxmlformats.org/officeDocument/2006/relationships/hyperlink" Target="https://www.airtel.in/press-release/06-2020/airtel-promises-to-go-the-extra-mile-for-its-customers" TargetMode="External"/><Relationship Id="rId10" Type="http://schemas.openxmlformats.org/officeDocument/2006/relationships/hyperlink" Target="https://www.financialexpress.com/industry/bharti-airtel-overtakes-vodafone-idea-to-become-second-largest-telco-in-terms-of-subscribers/2007984/" TargetMode="External"/><Relationship Id="rId19" Type="http://schemas.openxmlformats.org/officeDocument/2006/relationships/hyperlink" Target="https://www.airtel.in/airtel-annual-report-2016-17/product-wise-performance.html" TargetMode="External"/><Relationship Id="rId4" Type="http://schemas.openxmlformats.org/officeDocument/2006/relationships/image" Target="media/image1.png"/><Relationship Id="rId9" Type="http://schemas.openxmlformats.org/officeDocument/2006/relationships/hyperlink" Target="https://www.ibef.org/industry/telecommunications.aspx" TargetMode="External"/><Relationship Id="rId14" Type="http://schemas.openxmlformats.org/officeDocument/2006/relationships/hyperlink" Target="https://m.economictimes.com/c/cross-elasticity-of-demand/articleshow/19340205.c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Holla</dc:creator>
  <cp:keywords/>
  <dc:description/>
  <cp:lastModifiedBy>Mahesh Holla</cp:lastModifiedBy>
  <cp:revision>1</cp:revision>
  <dcterms:created xsi:type="dcterms:W3CDTF">2024-08-11T13:31:00Z</dcterms:created>
  <dcterms:modified xsi:type="dcterms:W3CDTF">2024-08-11T13:42:00Z</dcterms:modified>
</cp:coreProperties>
</file>