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ink/ink1.xml" ContentType="application/inkml+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D1D5" w14:textId="77777777" w:rsidR="00DB1105" w:rsidRPr="001F02D6" w:rsidRDefault="00DB1105" w:rsidP="00DB1105">
      <w:pPr>
        <w:rPr>
          <w:rFonts w:eastAsia="Times New Roman" w:cs="Times New Roman"/>
          <w:b/>
          <w:bCs/>
          <w:color w:val="000000"/>
          <w:szCs w:val="24"/>
          <w:u w:val="single"/>
        </w:rPr>
      </w:pPr>
      <w:r w:rsidRPr="001F02D6">
        <w:rPr>
          <w:rFonts w:eastAsia="Times New Roman" w:cs="Times New Roman"/>
          <w:b/>
          <w:bCs/>
          <w:color w:val="000000"/>
          <w:szCs w:val="24"/>
          <w:u w:val="single"/>
        </w:rPr>
        <w:t>Seasonal Decomposition using Moving Averages (Ratio to Moving Average Method)</w:t>
      </w:r>
    </w:p>
    <w:p w14:paraId="610CDE46" w14:textId="77777777" w:rsidR="00DB1105" w:rsidRDefault="00DB1105" w:rsidP="00DB1105">
      <w:pPr>
        <w:rPr>
          <w:rFonts w:eastAsia="Times New Roman" w:cs="Times New Roman"/>
          <w:color w:val="000000"/>
          <w:szCs w:val="24"/>
        </w:rPr>
      </w:pPr>
      <w:r w:rsidRPr="001F02D6">
        <w:rPr>
          <w:rFonts w:eastAsia="Times New Roman" w:cs="Times New Roman"/>
          <w:color w:val="000000"/>
          <w:szCs w:val="24"/>
        </w:rPr>
        <w:t xml:space="preserve">An alternative to Winters’ method consists of first obtaining de-seasonalized or seasonally adjusted data. Time series consisting of weekly, monthly, or quarterly observations often exhibit seasonality. In multiplicative decomposition model, ratio to moving average is a popular method for measuring seasonal variation. In this method, the trend is estimated using a centered moving average. </w:t>
      </w:r>
    </w:p>
    <w:tbl>
      <w:tblPr>
        <w:tblW w:w="9012" w:type="dxa"/>
        <w:tblLook w:val="04A0" w:firstRow="1" w:lastRow="0" w:firstColumn="1" w:lastColumn="0" w:noHBand="0" w:noVBand="1"/>
      </w:tblPr>
      <w:tblGrid>
        <w:gridCol w:w="956"/>
        <w:gridCol w:w="516"/>
        <w:gridCol w:w="538"/>
        <w:gridCol w:w="721"/>
        <w:gridCol w:w="816"/>
        <w:gridCol w:w="1018"/>
        <w:gridCol w:w="676"/>
        <w:gridCol w:w="876"/>
        <w:gridCol w:w="721"/>
        <w:gridCol w:w="1016"/>
        <w:gridCol w:w="721"/>
        <w:gridCol w:w="776"/>
      </w:tblGrid>
      <w:tr w:rsidR="003C6768" w:rsidRPr="003C6768" w14:paraId="2AB512E9" w14:textId="77777777" w:rsidTr="003C6768">
        <w:trPr>
          <w:trHeight w:val="288"/>
        </w:trPr>
        <w:tc>
          <w:tcPr>
            <w:tcW w:w="956" w:type="dxa"/>
            <w:tcBorders>
              <w:top w:val="nil"/>
              <w:left w:val="nil"/>
              <w:bottom w:val="nil"/>
              <w:right w:val="nil"/>
            </w:tcBorders>
            <w:shd w:val="clear" w:color="auto" w:fill="auto"/>
            <w:noWrap/>
            <w:vAlign w:val="bottom"/>
            <w:hideMark/>
          </w:tcPr>
          <w:p w14:paraId="5C083E5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Year-q</w:t>
            </w:r>
          </w:p>
        </w:tc>
        <w:tc>
          <w:tcPr>
            <w:tcW w:w="516" w:type="dxa"/>
            <w:tcBorders>
              <w:top w:val="nil"/>
              <w:left w:val="nil"/>
              <w:bottom w:val="nil"/>
              <w:right w:val="nil"/>
            </w:tcBorders>
            <w:shd w:val="clear" w:color="auto" w:fill="auto"/>
            <w:noWrap/>
            <w:vAlign w:val="bottom"/>
            <w:hideMark/>
          </w:tcPr>
          <w:p w14:paraId="434B769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t</w:t>
            </w:r>
          </w:p>
        </w:tc>
        <w:tc>
          <w:tcPr>
            <w:tcW w:w="516" w:type="dxa"/>
            <w:tcBorders>
              <w:top w:val="nil"/>
              <w:left w:val="nil"/>
              <w:bottom w:val="nil"/>
              <w:right w:val="nil"/>
            </w:tcBorders>
            <w:shd w:val="clear" w:color="auto" w:fill="auto"/>
            <w:noWrap/>
            <w:vAlign w:val="bottom"/>
            <w:hideMark/>
          </w:tcPr>
          <w:p w14:paraId="4111CF3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roofErr w:type="spellStart"/>
            <w:r w:rsidRPr="003C6768">
              <w:rPr>
                <w:rFonts w:ascii="Calibri" w:eastAsia="Times New Roman" w:hAnsi="Calibri" w:cs="Calibri"/>
                <w:b/>
                <w:bCs/>
                <w:color w:val="000000"/>
                <w:kern w:val="0"/>
                <w:sz w:val="18"/>
                <w:szCs w:val="18"/>
                <w14:ligatures w14:val="none"/>
              </w:rPr>
              <w:t>Yt</w:t>
            </w:r>
            <w:proofErr w:type="spellEnd"/>
          </w:p>
        </w:tc>
        <w:tc>
          <w:tcPr>
            <w:tcW w:w="716" w:type="dxa"/>
            <w:tcBorders>
              <w:top w:val="nil"/>
              <w:left w:val="nil"/>
              <w:bottom w:val="nil"/>
              <w:right w:val="nil"/>
            </w:tcBorders>
            <w:shd w:val="clear" w:color="auto" w:fill="auto"/>
            <w:noWrap/>
            <w:vAlign w:val="bottom"/>
            <w:hideMark/>
          </w:tcPr>
          <w:p w14:paraId="6347E9BE"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roofErr w:type="gramStart"/>
            <w:r w:rsidRPr="003C6768">
              <w:rPr>
                <w:rFonts w:ascii="Calibri" w:eastAsia="Times New Roman" w:hAnsi="Calibri" w:cs="Calibri"/>
                <w:b/>
                <w:bCs/>
                <w:color w:val="000000"/>
                <w:kern w:val="0"/>
                <w:sz w:val="18"/>
                <w:szCs w:val="18"/>
                <w14:ligatures w14:val="none"/>
              </w:rPr>
              <w:t>MA(</w:t>
            </w:r>
            <w:proofErr w:type="gramEnd"/>
            <w:r w:rsidRPr="003C6768">
              <w:rPr>
                <w:rFonts w:ascii="Calibri" w:eastAsia="Times New Roman" w:hAnsi="Calibri" w:cs="Calibri"/>
                <w:b/>
                <w:bCs/>
                <w:color w:val="000000"/>
                <w:kern w:val="0"/>
                <w:sz w:val="18"/>
                <w:szCs w:val="18"/>
                <w14:ligatures w14:val="none"/>
              </w:rPr>
              <w:t>4)</w:t>
            </w:r>
          </w:p>
        </w:tc>
        <w:tc>
          <w:tcPr>
            <w:tcW w:w="816" w:type="dxa"/>
            <w:tcBorders>
              <w:top w:val="nil"/>
              <w:left w:val="nil"/>
              <w:bottom w:val="nil"/>
              <w:right w:val="nil"/>
            </w:tcBorders>
            <w:shd w:val="clear" w:color="auto" w:fill="auto"/>
            <w:noWrap/>
            <w:vAlign w:val="bottom"/>
            <w:hideMark/>
          </w:tcPr>
          <w:p w14:paraId="58DEF9A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CMA</w:t>
            </w:r>
          </w:p>
        </w:tc>
        <w:tc>
          <w:tcPr>
            <w:tcW w:w="996" w:type="dxa"/>
            <w:tcBorders>
              <w:top w:val="nil"/>
              <w:left w:val="nil"/>
              <w:bottom w:val="nil"/>
              <w:right w:val="nil"/>
            </w:tcBorders>
            <w:shd w:val="clear" w:color="auto" w:fill="auto"/>
            <w:noWrap/>
            <w:vAlign w:val="bottom"/>
            <w:hideMark/>
          </w:tcPr>
          <w:p w14:paraId="7D1CA7D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roofErr w:type="gramStart"/>
            <w:r w:rsidRPr="003C6768">
              <w:rPr>
                <w:rFonts w:ascii="Calibri" w:eastAsia="Times New Roman" w:hAnsi="Calibri" w:cs="Calibri"/>
                <w:b/>
                <w:bCs/>
                <w:color w:val="000000"/>
                <w:kern w:val="0"/>
                <w:sz w:val="18"/>
                <w:szCs w:val="18"/>
                <w14:ligatures w14:val="none"/>
              </w:rPr>
              <w:t>S,I</w:t>
            </w:r>
            <w:proofErr w:type="gramEnd"/>
            <w:r w:rsidRPr="003C6768">
              <w:rPr>
                <w:rFonts w:ascii="Calibri" w:eastAsia="Times New Roman" w:hAnsi="Calibri" w:cs="Calibri"/>
                <w:b/>
                <w:bCs/>
                <w:color w:val="000000"/>
                <w:kern w:val="0"/>
                <w:sz w:val="18"/>
                <w:szCs w:val="18"/>
                <w14:ligatures w14:val="none"/>
              </w:rPr>
              <w:t>=Y/CMA</w:t>
            </w:r>
          </w:p>
        </w:tc>
        <w:tc>
          <w:tcPr>
            <w:tcW w:w="676" w:type="dxa"/>
            <w:tcBorders>
              <w:top w:val="nil"/>
              <w:left w:val="nil"/>
              <w:bottom w:val="nil"/>
              <w:right w:val="nil"/>
            </w:tcBorders>
            <w:shd w:val="clear" w:color="auto" w:fill="auto"/>
            <w:noWrap/>
            <w:vAlign w:val="bottom"/>
            <w:hideMark/>
          </w:tcPr>
          <w:p w14:paraId="4F603FC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S</w:t>
            </w:r>
          </w:p>
        </w:tc>
        <w:tc>
          <w:tcPr>
            <w:tcW w:w="876" w:type="dxa"/>
            <w:tcBorders>
              <w:top w:val="nil"/>
              <w:left w:val="nil"/>
              <w:bottom w:val="nil"/>
              <w:right w:val="nil"/>
            </w:tcBorders>
            <w:shd w:val="clear" w:color="auto" w:fill="auto"/>
            <w:noWrap/>
            <w:vAlign w:val="bottom"/>
            <w:hideMark/>
          </w:tcPr>
          <w:p w14:paraId="3A7B3FD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DSY=Y/S</w:t>
            </w:r>
          </w:p>
        </w:tc>
        <w:tc>
          <w:tcPr>
            <w:tcW w:w="696" w:type="dxa"/>
            <w:tcBorders>
              <w:top w:val="nil"/>
              <w:left w:val="nil"/>
              <w:bottom w:val="nil"/>
              <w:right w:val="nil"/>
            </w:tcBorders>
            <w:shd w:val="clear" w:color="auto" w:fill="auto"/>
            <w:noWrap/>
            <w:vAlign w:val="bottom"/>
            <w:hideMark/>
          </w:tcPr>
          <w:p w14:paraId="254DA5D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T</w:t>
            </w:r>
          </w:p>
        </w:tc>
        <w:tc>
          <w:tcPr>
            <w:tcW w:w="816" w:type="dxa"/>
            <w:tcBorders>
              <w:top w:val="nil"/>
              <w:left w:val="nil"/>
              <w:bottom w:val="nil"/>
              <w:right w:val="nil"/>
            </w:tcBorders>
            <w:shd w:val="clear" w:color="auto" w:fill="auto"/>
            <w:noWrap/>
            <w:vAlign w:val="bottom"/>
            <w:hideMark/>
          </w:tcPr>
          <w:p w14:paraId="2EE06840" w14:textId="4AB57091" w:rsidR="003C6768" w:rsidRPr="003C6768" w:rsidRDefault="003C6768" w:rsidP="003C6768">
            <w:pPr>
              <w:spacing w:after="0" w:line="240" w:lineRule="auto"/>
              <w:rPr>
                <w:rFonts w:ascii="Calibri" w:eastAsia="Times New Roman" w:hAnsi="Calibri" w:cs="Calibri"/>
                <w:color w:val="000000"/>
                <w:kern w:val="0"/>
                <w14:ligatures w14:val="none"/>
              </w:rPr>
            </w:pPr>
            <w:r w:rsidRPr="003C6768">
              <w:rPr>
                <w:rFonts w:ascii="Calibri" w:eastAsia="Times New Roman" w:hAnsi="Calibri" w:cs="Calibri"/>
                <w:noProof/>
                <w:color w:val="000000"/>
                <w:kern w:val="0"/>
                <w14:ligatures w14:val="none"/>
              </w:rPr>
              <w:drawing>
                <wp:anchor distT="0" distB="0" distL="114300" distR="114300" simplePos="0" relativeHeight="251662336" behindDoc="0" locked="0" layoutInCell="1" allowOverlap="1" wp14:anchorId="55BA02BF" wp14:editId="2FBEEDCC">
                  <wp:simplePos x="0" y="0"/>
                  <wp:positionH relativeFrom="column">
                    <wp:posOffset>0</wp:posOffset>
                  </wp:positionH>
                  <wp:positionV relativeFrom="paragraph">
                    <wp:posOffset>0</wp:posOffset>
                  </wp:positionV>
                  <wp:extent cx="91440" cy="182880"/>
                  <wp:effectExtent l="0" t="0" r="0" b="7620"/>
                  <wp:wrapNone/>
                  <wp:docPr id="13" name="Picture 1">
                    <a:extLst xmlns:a="http://schemas.openxmlformats.org/drawingml/2006/main">
                      <a:ext uri="{FF2B5EF4-FFF2-40B4-BE49-F238E27FC236}">
                        <a16:creationId xmlns:a16="http://schemas.microsoft.com/office/drawing/2014/main" id="{6B6E4837-8D18-4BB2-B646-D8E13EC6A4DA}"/>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6B6E4837-8D18-4BB2-B646-D8E13EC6A4DA}"/>
                              </a:ext>
                            </a:extLst>
                          </pic:cNvPr>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264" cy="19840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00"/>
            </w:tblGrid>
            <w:tr w:rsidR="003C6768" w:rsidRPr="003C6768" w14:paraId="5650C30F" w14:textId="77777777">
              <w:trPr>
                <w:trHeight w:val="288"/>
                <w:tblCellSpacing w:w="0" w:type="dxa"/>
              </w:trPr>
              <w:tc>
                <w:tcPr>
                  <w:tcW w:w="800" w:type="dxa"/>
                  <w:tcBorders>
                    <w:top w:val="nil"/>
                    <w:left w:val="nil"/>
                    <w:bottom w:val="nil"/>
                    <w:right w:val="nil"/>
                  </w:tcBorders>
                  <w:shd w:val="clear" w:color="auto" w:fill="auto"/>
                  <w:noWrap/>
                  <w:vAlign w:val="center"/>
                  <w:hideMark/>
                </w:tcPr>
                <w:p w14:paraId="720C20BC" w14:textId="77777777" w:rsidR="003C6768" w:rsidRPr="003C6768" w:rsidRDefault="003C6768" w:rsidP="003C6768">
                  <w:pPr>
                    <w:spacing w:after="0" w:line="240" w:lineRule="auto"/>
                    <w:rPr>
                      <w:rFonts w:ascii="Times New Roman" w:eastAsia="Times New Roman" w:hAnsi="Times New Roman" w:cs="Times New Roman"/>
                      <w:b/>
                      <w:bCs/>
                      <w:color w:val="000000"/>
                      <w:kern w:val="0"/>
                      <w:sz w:val="18"/>
                      <w:szCs w:val="18"/>
                      <w14:ligatures w14:val="none"/>
                    </w:rPr>
                  </w:pPr>
                  <w:r w:rsidRPr="003C6768">
                    <w:rPr>
                      <w:rFonts w:ascii="Times New Roman" w:eastAsia="Times New Roman" w:hAnsi="Times New Roman" w:cs="Times New Roman"/>
                      <w:b/>
                      <w:bCs/>
                      <w:color w:val="000000"/>
                      <w:kern w:val="0"/>
                      <w:sz w:val="18"/>
                      <w:szCs w:val="18"/>
                      <w14:ligatures w14:val="none"/>
                    </w:rPr>
                    <w:t xml:space="preserve"> = S*T</w:t>
                  </w:r>
                </w:p>
              </w:tc>
            </w:tr>
          </w:tbl>
          <w:p w14:paraId="7357EC8A" w14:textId="77777777" w:rsidR="003C6768" w:rsidRPr="003C6768" w:rsidRDefault="003C6768" w:rsidP="003C6768">
            <w:pPr>
              <w:spacing w:after="0" w:line="240" w:lineRule="auto"/>
              <w:rPr>
                <w:rFonts w:ascii="Calibri" w:eastAsia="Times New Roman" w:hAnsi="Calibri" w:cs="Calibri"/>
                <w:color w:val="000000"/>
                <w:kern w:val="0"/>
                <w14:ligatures w14:val="none"/>
              </w:rPr>
            </w:pPr>
          </w:p>
        </w:tc>
        <w:tc>
          <w:tcPr>
            <w:tcW w:w="656" w:type="dxa"/>
            <w:tcBorders>
              <w:top w:val="nil"/>
              <w:left w:val="nil"/>
              <w:bottom w:val="nil"/>
              <w:right w:val="nil"/>
            </w:tcBorders>
            <w:shd w:val="clear" w:color="auto" w:fill="auto"/>
            <w:noWrap/>
            <w:vAlign w:val="bottom"/>
            <w:hideMark/>
          </w:tcPr>
          <w:p w14:paraId="0F1A5F0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et</w:t>
            </w:r>
          </w:p>
        </w:tc>
        <w:tc>
          <w:tcPr>
            <w:tcW w:w="776" w:type="dxa"/>
            <w:tcBorders>
              <w:top w:val="nil"/>
              <w:left w:val="nil"/>
              <w:bottom w:val="nil"/>
              <w:right w:val="nil"/>
            </w:tcBorders>
            <w:shd w:val="clear" w:color="auto" w:fill="auto"/>
            <w:noWrap/>
            <w:vAlign w:val="bottom"/>
            <w:hideMark/>
          </w:tcPr>
          <w:p w14:paraId="01BC2A7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PE</w:t>
            </w:r>
          </w:p>
        </w:tc>
      </w:tr>
      <w:tr w:rsidR="003C6768" w:rsidRPr="003C6768" w14:paraId="699DC4F8" w14:textId="77777777" w:rsidTr="003C6768">
        <w:trPr>
          <w:trHeight w:val="300"/>
        </w:trPr>
        <w:tc>
          <w:tcPr>
            <w:tcW w:w="956" w:type="dxa"/>
            <w:tcBorders>
              <w:top w:val="nil"/>
              <w:left w:val="nil"/>
              <w:bottom w:val="nil"/>
              <w:right w:val="nil"/>
            </w:tcBorders>
            <w:shd w:val="clear" w:color="auto" w:fill="auto"/>
            <w:noWrap/>
            <w:vAlign w:val="bottom"/>
            <w:hideMark/>
          </w:tcPr>
          <w:p w14:paraId="7FA330A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2010-q1</w:t>
            </w:r>
          </w:p>
        </w:tc>
        <w:tc>
          <w:tcPr>
            <w:tcW w:w="516" w:type="dxa"/>
            <w:tcBorders>
              <w:top w:val="nil"/>
              <w:left w:val="nil"/>
              <w:bottom w:val="nil"/>
              <w:right w:val="nil"/>
            </w:tcBorders>
            <w:shd w:val="clear" w:color="auto" w:fill="auto"/>
            <w:noWrap/>
            <w:vAlign w:val="bottom"/>
            <w:hideMark/>
          </w:tcPr>
          <w:p w14:paraId="328EC73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w:t>
            </w:r>
          </w:p>
        </w:tc>
        <w:tc>
          <w:tcPr>
            <w:tcW w:w="516" w:type="dxa"/>
            <w:tcBorders>
              <w:top w:val="nil"/>
              <w:left w:val="nil"/>
              <w:bottom w:val="nil"/>
              <w:right w:val="nil"/>
            </w:tcBorders>
            <w:shd w:val="clear" w:color="auto" w:fill="auto"/>
            <w:noWrap/>
            <w:vAlign w:val="bottom"/>
            <w:hideMark/>
          </w:tcPr>
          <w:p w14:paraId="2A7C901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48.0</w:t>
            </w:r>
          </w:p>
        </w:tc>
        <w:tc>
          <w:tcPr>
            <w:tcW w:w="716" w:type="dxa"/>
            <w:tcBorders>
              <w:top w:val="nil"/>
              <w:left w:val="nil"/>
              <w:bottom w:val="nil"/>
              <w:right w:val="nil"/>
            </w:tcBorders>
            <w:shd w:val="clear" w:color="auto" w:fill="auto"/>
            <w:noWrap/>
            <w:vAlign w:val="bottom"/>
            <w:hideMark/>
          </w:tcPr>
          <w:p w14:paraId="07B1CFA1"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816" w:type="dxa"/>
            <w:tcBorders>
              <w:top w:val="nil"/>
              <w:left w:val="nil"/>
              <w:bottom w:val="nil"/>
              <w:right w:val="nil"/>
            </w:tcBorders>
            <w:shd w:val="clear" w:color="auto" w:fill="auto"/>
            <w:noWrap/>
            <w:vAlign w:val="bottom"/>
            <w:hideMark/>
          </w:tcPr>
          <w:p w14:paraId="4B770936"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30A93F86"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67F6C88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0.932</w:t>
            </w:r>
          </w:p>
        </w:tc>
        <w:tc>
          <w:tcPr>
            <w:tcW w:w="876" w:type="dxa"/>
            <w:tcBorders>
              <w:top w:val="nil"/>
              <w:left w:val="nil"/>
              <w:bottom w:val="nil"/>
              <w:right w:val="nil"/>
            </w:tcBorders>
            <w:shd w:val="clear" w:color="auto" w:fill="auto"/>
            <w:noWrap/>
            <w:vAlign w:val="bottom"/>
            <w:hideMark/>
          </w:tcPr>
          <w:p w14:paraId="0177BC8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51.491</w:t>
            </w:r>
          </w:p>
        </w:tc>
        <w:tc>
          <w:tcPr>
            <w:tcW w:w="696" w:type="dxa"/>
            <w:tcBorders>
              <w:top w:val="nil"/>
              <w:left w:val="nil"/>
              <w:bottom w:val="nil"/>
              <w:right w:val="nil"/>
            </w:tcBorders>
            <w:shd w:val="clear" w:color="auto" w:fill="auto"/>
            <w:noWrap/>
            <w:vAlign w:val="bottom"/>
            <w:hideMark/>
          </w:tcPr>
          <w:p w14:paraId="69879C6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52.467</w:t>
            </w:r>
          </w:p>
        </w:tc>
        <w:tc>
          <w:tcPr>
            <w:tcW w:w="816" w:type="dxa"/>
            <w:tcBorders>
              <w:top w:val="nil"/>
              <w:left w:val="nil"/>
              <w:bottom w:val="nil"/>
              <w:right w:val="nil"/>
            </w:tcBorders>
            <w:shd w:val="clear" w:color="auto" w:fill="auto"/>
            <w:noWrap/>
            <w:vAlign w:val="bottom"/>
            <w:hideMark/>
          </w:tcPr>
          <w:p w14:paraId="1288A2D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48.910</w:t>
            </w:r>
          </w:p>
        </w:tc>
        <w:tc>
          <w:tcPr>
            <w:tcW w:w="656" w:type="dxa"/>
            <w:tcBorders>
              <w:top w:val="nil"/>
              <w:left w:val="nil"/>
              <w:bottom w:val="nil"/>
              <w:right w:val="nil"/>
            </w:tcBorders>
            <w:shd w:val="clear" w:color="auto" w:fill="auto"/>
            <w:noWrap/>
            <w:vAlign w:val="bottom"/>
            <w:hideMark/>
          </w:tcPr>
          <w:p w14:paraId="1EDCF677"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-0.910</w:t>
            </w:r>
          </w:p>
        </w:tc>
        <w:tc>
          <w:tcPr>
            <w:tcW w:w="776" w:type="dxa"/>
            <w:tcBorders>
              <w:top w:val="nil"/>
              <w:left w:val="nil"/>
              <w:bottom w:val="nil"/>
              <w:right w:val="nil"/>
            </w:tcBorders>
            <w:shd w:val="clear" w:color="auto" w:fill="auto"/>
            <w:noWrap/>
            <w:vAlign w:val="bottom"/>
            <w:hideMark/>
          </w:tcPr>
          <w:p w14:paraId="1DE8089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-1.896</w:t>
            </w:r>
          </w:p>
        </w:tc>
      </w:tr>
      <w:tr w:rsidR="003C6768" w:rsidRPr="003C6768" w14:paraId="3F6FB6CB" w14:textId="77777777" w:rsidTr="003C6768">
        <w:trPr>
          <w:trHeight w:val="288"/>
        </w:trPr>
        <w:tc>
          <w:tcPr>
            <w:tcW w:w="956" w:type="dxa"/>
            <w:tcBorders>
              <w:top w:val="nil"/>
              <w:left w:val="nil"/>
              <w:bottom w:val="nil"/>
              <w:right w:val="nil"/>
            </w:tcBorders>
            <w:shd w:val="clear" w:color="auto" w:fill="auto"/>
            <w:noWrap/>
            <w:vAlign w:val="bottom"/>
            <w:hideMark/>
          </w:tcPr>
          <w:p w14:paraId="649A4891"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q2</w:t>
            </w:r>
          </w:p>
        </w:tc>
        <w:tc>
          <w:tcPr>
            <w:tcW w:w="516" w:type="dxa"/>
            <w:tcBorders>
              <w:top w:val="nil"/>
              <w:left w:val="nil"/>
              <w:bottom w:val="nil"/>
              <w:right w:val="nil"/>
            </w:tcBorders>
            <w:shd w:val="clear" w:color="auto" w:fill="auto"/>
            <w:noWrap/>
            <w:vAlign w:val="bottom"/>
            <w:hideMark/>
          </w:tcPr>
          <w:p w14:paraId="0DDEC0C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w:t>
            </w:r>
          </w:p>
        </w:tc>
        <w:tc>
          <w:tcPr>
            <w:tcW w:w="516" w:type="dxa"/>
            <w:tcBorders>
              <w:top w:val="nil"/>
              <w:left w:val="nil"/>
              <w:bottom w:val="nil"/>
              <w:right w:val="nil"/>
            </w:tcBorders>
            <w:shd w:val="clear" w:color="auto" w:fill="auto"/>
            <w:noWrap/>
            <w:vAlign w:val="bottom"/>
            <w:hideMark/>
          </w:tcPr>
          <w:p w14:paraId="3596BE41"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41.0</w:t>
            </w:r>
          </w:p>
        </w:tc>
        <w:tc>
          <w:tcPr>
            <w:tcW w:w="716" w:type="dxa"/>
            <w:tcBorders>
              <w:top w:val="nil"/>
              <w:left w:val="nil"/>
              <w:bottom w:val="nil"/>
              <w:right w:val="nil"/>
            </w:tcBorders>
            <w:shd w:val="clear" w:color="auto" w:fill="auto"/>
            <w:noWrap/>
            <w:vAlign w:val="bottom"/>
            <w:hideMark/>
          </w:tcPr>
          <w:p w14:paraId="730D984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816" w:type="dxa"/>
            <w:tcBorders>
              <w:top w:val="nil"/>
              <w:left w:val="nil"/>
              <w:bottom w:val="nil"/>
              <w:right w:val="nil"/>
            </w:tcBorders>
            <w:shd w:val="clear" w:color="auto" w:fill="auto"/>
            <w:noWrap/>
            <w:vAlign w:val="bottom"/>
            <w:hideMark/>
          </w:tcPr>
          <w:p w14:paraId="6B97E5BC"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3D554692"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0B8130D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0.838</w:t>
            </w:r>
          </w:p>
        </w:tc>
        <w:tc>
          <w:tcPr>
            <w:tcW w:w="876" w:type="dxa"/>
            <w:tcBorders>
              <w:top w:val="nil"/>
              <w:left w:val="nil"/>
              <w:bottom w:val="nil"/>
              <w:right w:val="nil"/>
            </w:tcBorders>
            <w:shd w:val="clear" w:color="auto" w:fill="auto"/>
            <w:noWrap/>
            <w:vAlign w:val="bottom"/>
            <w:hideMark/>
          </w:tcPr>
          <w:p w14:paraId="763AC3B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48.940</w:t>
            </w:r>
          </w:p>
        </w:tc>
        <w:tc>
          <w:tcPr>
            <w:tcW w:w="696" w:type="dxa"/>
            <w:tcBorders>
              <w:top w:val="nil"/>
              <w:left w:val="nil"/>
              <w:bottom w:val="nil"/>
              <w:right w:val="nil"/>
            </w:tcBorders>
            <w:shd w:val="clear" w:color="auto" w:fill="auto"/>
            <w:noWrap/>
            <w:vAlign w:val="bottom"/>
            <w:hideMark/>
          </w:tcPr>
          <w:p w14:paraId="47729AF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53.939</w:t>
            </w:r>
          </w:p>
        </w:tc>
        <w:tc>
          <w:tcPr>
            <w:tcW w:w="816" w:type="dxa"/>
            <w:tcBorders>
              <w:top w:val="nil"/>
              <w:left w:val="nil"/>
              <w:bottom w:val="nil"/>
              <w:right w:val="nil"/>
            </w:tcBorders>
            <w:shd w:val="clear" w:color="auto" w:fill="auto"/>
            <w:noWrap/>
            <w:vAlign w:val="bottom"/>
            <w:hideMark/>
          </w:tcPr>
          <w:p w14:paraId="12AF0591"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45.188</w:t>
            </w:r>
          </w:p>
        </w:tc>
        <w:tc>
          <w:tcPr>
            <w:tcW w:w="656" w:type="dxa"/>
            <w:tcBorders>
              <w:top w:val="nil"/>
              <w:left w:val="nil"/>
              <w:bottom w:val="nil"/>
              <w:right w:val="nil"/>
            </w:tcBorders>
            <w:shd w:val="clear" w:color="auto" w:fill="auto"/>
            <w:noWrap/>
            <w:vAlign w:val="bottom"/>
            <w:hideMark/>
          </w:tcPr>
          <w:p w14:paraId="5F75425F"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-4.188</w:t>
            </w:r>
          </w:p>
        </w:tc>
        <w:tc>
          <w:tcPr>
            <w:tcW w:w="776" w:type="dxa"/>
            <w:tcBorders>
              <w:top w:val="nil"/>
              <w:left w:val="nil"/>
              <w:bottom w:val="nil"/>
              <w:right w:val="nil"/>
            </w:tcBorders>
            <w:shd w:val="clear" w:color="auto" w:fill="auto"/>
            <w:noWrap/>
            <w:vAlign w:val="bottom"/>
            <w:hideMark/>
          </w:tcPr>
          <w:p w14:paraId="3080274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-10.214</w:t>
            </w:r>
          </w:p>
        </w:tc>
      </w:tr>
      <w:tr w:rsidR="003C6768" w:rsidRPr="003C6768" w14:paraId="3084E1FB" w14:textId="77777777" w:rsidTr="003C6768">
        <w:trPr>
          <w:trHeight w:val="288"/>
        </w:trPr>
        <w:tc>
          <w:tcPr>
            <w:tcW w:w="956" w:type="dxa"/>
            <w:tcBorders>
              <w:top w:val="nil"/>
              <w:left w:val="nil"/>
              <w:bottom w:val="nil"/>
              <w:right w:val="nil"/>
            </w:tcBorders>
            <w:shd w:val="clear" w:color="auto" w:fill="auto"/>
            <w:noWrap/>
            <w:vAlign w:val="bottom"/>
            <w:hideMark/>
          </w:tcPr>
          <w:p w14:paraId="3BC4681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q3</w:t>
            </w:r>
          </w:p>
        </w:tc>
        <w:tc>
          <w:tcPr>
            <w:tcW w:w="516" w:type="dxa"/>
            <w:tcBorders>
              <w:top w:val="nil"/>
              <w:left w:val="nil"/>
              <w:bottom w:val="nil"/>
              <w:right w:val="nil"/>
            </w:tcBorders>
            <w:shd w:val="clear" w:color="auto" w:fill="auto"/>
            <w:noWrap/>
            <w:vAlign w:val="bottom"/>
            <w:hideMark/>
          </w:tcPr>
          <w:p w14:paraId="78D9BB6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3</w:t>
            </w:r>
          </w:p>
        </w:tc>
        <w:tc>
          <w:tcPr>
            <w:tcW w:w="516" w:type="dxa"/>
            <w:tcBorders>
              <w:top w:val="nil"/>
              <w:left w:val="nil"/>
              <w:bottom w:val="nil"/>
              <w:right w:val="nil"/>
            </w:tcBorders>
            <w:shd w:val="clear" w:color="auto" w:fill="auto"/>
            <w:noWrap/>
            <w:vAlign w:val="bottom"/>
            <w:hideMark/>
          </w:tcPr>
          <w:p w14:paraId="53F74D1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60.0</w:t>
            </w:r>
          </w:p>
        </w:tc>
        <w:tc>
          <w:tcPr>
            <w:tcW w:w="716" w:type="dxa"/>
            <w:tcBorders>
              <w:top w:val="nil"/>
              <w:left w:val="nil"/>
              <w:bottom w:val="nil"/>
              <w:right w:val="nil"/>
            </w:tcBorders>
            <w:shd w:val="clear" w:color="auto" w:fill="auto"/>
            <w:noWrap/>
            <w:vAlign w:val="bottom"/>
            <w:hideMark/>
          </w:tcPr>
          <w:p w14:paraId="515529C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53.500</w:t>
            </w:r>
          </w:p>
        </w:tc>
        <w:tc>
          <w:tcPr>
            <w:tcW w:w="816" w:type="dxa"/>
            <w:tcBorders>
              <w:top w:val="nil"/>
              <w:left w:val="nil"/>
              <w:bottom w:val="nil"/>
              <w:right w:val="nil"/>
            </w:tcBorders>
            <w:shd w:val="clear" w:color="auto" w:fill="auto"/>
            <w:noWrap/>
            <w:vAlign w:val="bottom"/>
            <w:hideMark/>
          </w:tcPr>
          <w:p w14:paraId="4B30502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54.750</w:t>
            </w:r>
          </w:p>
        </w:tc>
        <w:tc>
          <w:tcPr>
            <w:tcW w:w="996" w:type="dxa"/>
            <w:tcBorders>
              <w:top w:val="nil"/>
              <w:left w:val="nil"/>
              <w:bottom w:val="nil"/>
              <w:right w:val="nil"/>
            </w:tcBorders>
            <w:shd w:val="clear" w:color="000000" w:fill="FFFF00"/>
            <w:noWrap/>
            <w:vAlign w:val="bottom"/>
            <w:hideMark/>
          </w:tcPr>
          <w:p w14:paraId="1780672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1.096</w:t>
            </w:r>
          </w:p>
        </w:tc>
        <w:tc>
          <w:tcPr>
            <w:tcW w:w="676" w:type="dxa"/>
            <w:tcBorders>
              <w:top w:val="nil"/>
              <w:left w:val="nil"/>
              <w:bottom w:val="nil"/>
              <w:right w:val="nil"/>
            </w:tcBorders>
            <w:shd w:val="clear" w:color="auto" w:fill="auto"/>
            <w:noWrap/>
            <w:vAlign w:val="bottom"/>
            <w:hideMark/>
          </w:tcPr>
          <w:p w14:paraId="3401FB5E"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1.093</w:t>
            </w:r>
          </w:p>
        </w:tc>
        <w:tc>
          <w:tcPr>
            <w:tcW w:w="876" w:type="dxa"/>
            <w:tcBorders>
              <w:top w:val="nil"/>
              <w:left w:val="nil"/>
              <w:bottom w:val="nil"/>
              <w:right w:val="nil"/>
            </w:tcBorders>
            <w:shd w:val="clear" w:color="auto" w:fill="auto"/>
            <w:noWrap/>
            <w:vAlign w:val="bottom"/>
            <w:hideMark/>
          </w:tcPr>
          <w:p w14:paraId="4B15017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54.877</w:t>
            </w:r>
          </w:p>
        </w:tc>
        <w:tc>
          <w:tcPr>
            <w:tcW w:w="696" w:type="dxa"/>
            <w:tcBorders>
              <w:top w:val="nil"/>
              <w:left w:val="nil"/>
              <w:bottom w:val="nil"/>
              <w:right w:val="nil"/>
            </w:tcBorders>
            <w:shd w:val="clear" w:color="auto" w:fill="auto"/>
            <w:noWrap/>
            <w:vAlign w:val="bottom"/>
            <w:hideMark/>
          </w:tcPr>
          <w:p w14:paraId="7FE6148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55.410</w:t>
            </w:r>
          </w:p>
        </w:tc>
        <w:tc>
          <w:tcPr>
            <w:tcW w:w="816" w:type="dxa"/>
            <w:tcBorders>
              <w:top w:val="nil"/>
              <w:left w:val="nil"/>
              <w:bottom w:val="nil"/>
              <w:right w:val="nil"/>
            </w:tcBorders>
            <w:shd w:val="clear" w:color="auto" w:fill="auto"/>
            <w:noWrap/>
            <w:vAlign w:val="bottom"/>
            <w:hideMark/>
          </w:tcPr>
          <w:p w14:paraId="38AEB19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60.583</w:t>
            </w:r>
          </w:p>
        </w:tc>
        <w:tc>
          <w:tcPr>
            <w:tcW w:w="656" w:type="dxa"/>
            <w:tcBorders>
              <w:top w:val="nil"/>
              <w:left w:val="nil"/>
              <w:bottom w:val="nil"/>
              <w:right w:val="nil"/>
            </w:tcBorders>
            <w:shd w:val="clear" w:color="auto" w:fill="auto"/>
            <w:noWrap/>
            <w:vAlign w:val="bottom"/>
            <w:hideMark/>
          </w:tcPr>
          <w:p w14:paraId="20E00EBB"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-0.583</w:t>
            </w:r>
          </w:p>
        </w:tc>
        <w:tc>
          <w:tcPr>
            <w:tcW w:w="776" w:type="dxa"/>
            <w:tcBorders>
              <w:top w:val="nil"/>
              <w:left w:val="nil"/>
              <w:bottom w:val="nil"/>
              <w:right w:val="nil"/>
            </w:tcBorders>
            <w:shd w:val="clear" w:color="auto" w:fill="auto"/>
            <w:noWrap/>
            <w:vAlign w:val="bottom"/>
            <w:hideMark/>
          </w:tcPr>
          <w:p w14:paraId="4EA1CEB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-0.971</w:t>
            </w:r>
          </w:p>
        </w:tc>
      </w:tr>
      <w:tr w:rsidR="003C6768" w:rsidRPr="003C6768" w14:paraId="699E941D" w14:textId="77777777" w:rsidTr="003C6768">
        <w:trPr>
          <w:trHeight w:val="288"/>
        </w:trPr>
        <w:tc>
          <w:tcPr>
            <w:tcW w:w="956" w:type="dxa"/>
            <w:tcBorders>
              <w:top w:val="nil"/>
              <w:left w:val="nil"/>
              <w:bottom w:val="nil"/>
              <w:right w:val="nil"/>
            </w:tcBorders>
            <w:shd w:val="clear" w:color="auto" w:fill="auto"/>
            <w:noWrap/>
            <w:vAlign w:val="bottom"/>
            <w:hideMark/>
          </w:tcPr>
          <w:p w14:paraId="74DE324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q4</w:t>
            </w:r>
          </w:p>
        </w:tc>
        <w:tc>
          <w:tcPr>
            <w:tcW w:w="516" w:type="dxa"/>
            <w:tcBorders>
              <w:top w:val="nil"/>
              <w:left w:val="nil"/>
              <w:bottom w:val="nil"/>
              <w:right w:val="nil"/>
            </w:tcBorders>
            <w:shd w:val="clear" w:color="auto" w:fill="auto"/>
            <w:noWrap/>
            <w:vAlign w:val="bottom"/>
            <w:hideMark/>
          </w:tcPr>
          <w:p w14:paraId="0B3C7ED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4</w:t>
            </w:r>
          </w:p>
        </w:tc>
        <w:tc>
          <w:tcPr>
            <w:tcW w:w="516" w:type="dxa"/>
            <w:tcBorders>
              <w:top w:val="nil"/>
              <w:left w:val="nil"/>
              <w:bottom w:val="nil"/>
              <w:right w:val="nil"/>
            </w:tcBorders>
            <w:shd w:val="clear" w:color="auto" w:fill="auto"/>
            <w:noWrap/>
            <w:vAlign w:val="bottom"/>
            <w:hideMark/>
          </w:tcPr>
          <w:p w14:paraId="2ADA502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65.0</w:t>
            </w:r>
          </w:p>
        </w:tc>
        <w:tc>
          <w:tcPr>
            <w:tcW w:w="716" w:type="dxa"/>
            <w:tcBorders>
              <w:top w:val="nil"/>
              <w:left w:val="nil"/>
              <w:bottom w:val="nil"/>
              <w:right w:val="nil"/>
            </w:tcBorders>
            <w:shd w:val="clear" w:color="auto" w:fill="auto"/>
            <w:noWrap/>
            <w:vAlign w:val="bottom"/>
            <w:hideMark/>
          </w:tcPr>
          <w:p w14:paraId="14429AE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56.000</w:t>
            </w:r>
          </w:p>
        </w:tc>
        <w:tc>
          <w:tcPr>
            <w:tcW w:w="816" w:type="dxa"/>
            <w:tcBorders>
              <w:top w:val="nil"/>
              <w:left w:val="nil"/>
              <w:bottom w:val="nil"/>
              <w:right w:val="nil"/>
            </w:tcBorders>
            <w:shd w:val="clear" w:color="auto" w:fill="auto"/>
            <w:noWrap/>
            <w:vAlign w:val="bottom"/>
            <w:hideMark/>
          </w:tcPr>
          <w:p w14:paraId="5A3E420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57.375</w:t>
            </w:r>
          </w:p>
        </w:tc>
        <w:tc>
          <w:tcPr>
            <w:tcW w:w="996" w:type="dxa"/>
            <w:tcBorders>
              <w:top w:val="nil"/>
              <w:left w:val="nil"/>
              <w:bottom w:val="nil"/>
              <w:right w:val="nil"/>
            </w:tcBorders>
            <w:shd w:val="clear" w:color="000000" w:fill="00B050"/>
            <w:noWrap/>
            <w:vAlign w:val="bottom"/>
            <w:hideMark/>
          </w:tcPr>
          <w:p w14:paraId="2176D3E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1.133</w:t>
            </w:r>
          </w:p>
        </w:tc>
        <w:tc>
          <w:tcPr>
            <w:tcW w:w="676" w:type="dxa"/>
            <w:tcBorders>
              <w:top w:val="nil"/>
              <w:left w:val="nil"/>
              <w:bottom w:val="nil"/>
              <w:right w:val="nil"/>
            </w:tcBorders>
            <w:shd w:val="clear" w:color="auto" w:fill="auto"/>
            <w:noWrap/>
            <w:vAlign w:val="bottom"/>
            <w:hideMark/>
          </w:tcPr>
          <w:p w14:paraId="66AC90A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1.143</w:t>
            </w:r>
          </w:p>
        </w:tc>
        <w:tc>
          <w:tcPr>
            <w:tcW w:w="876" w:type="dxa"/>
            <w:tcBorders>
              <w:top w:val="nil"/>
              <w:left w:val="nil"/>
              <w:bottom w:val="nil"/>
              <w:right w:val="nil"/>
            </w:tcBorders>
            <w:shd w:val="clear" w:color="auto" w:fill="auto"/>
            <w:noWrap/>
            <w:vAlign w:val="bottom"/>
            <w:hideMark/>
          </w:tcPr>
          <w:p w14:paraId="0536059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56.853</w:t>
            </w:r>
          </w:p>
        </w:tc>
        <w:tc>
          <w:tcPr>
            <w:tcW w:w="696" w:type="dxa"/>
            <w:tcBorders>
              <w:top w:val="nil"/>
              <w:left w:val="nil"/>
              <w:bottom w:val="nil"/>
              <w:right w:val="nil"/>
            </w:tcBorders>
            <w:shd w:val="clear" w:color="auto" w:fill="auto"/>
            <w:noWrap/>
            <w:vAlign w:val="bottom"/>
            <w:hideMark/>
          </w:tcPr>
          <w:p w14:paraId="0480A70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56.882</w:t>
            </w:r>
          </w:p>
        </w:tc>
        <w:tc>
          <w:tcPr>
            <w:tcW w:w="816" w:type="dxa"/>
            <w:tcBorders>
              <w:top w:val="nil"/>
              <w:left w:val="nil"/>
              <w:bottom w:val="nil"/>
              <w:right w:val="nil"/>
            </w:tcBorders>
            <w:shd w:val="clear" w:color="auto" w:fill="auto"/>
            <w:noWrap/>
            <w:vAlign w:val="bottom"/>
            <w:hideMark/>
          </w:tcPr>
          <w:p w14:paraId="5693999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65.033</w:t>
            </w:r>
          </w:p>
        </w:tc>
        <w:tc>
          <w:tcPr>
            <w:tcW w:w="656" w:type="dxa"/>
            <w:tcBorders>
              <w:top w:val="nil"/>
              <w:left w:val="nil"/>
              <w:bottom w:val="nil"/>
              <w:right w:val="nil"/>
            </w:tcBorders>
            <w:shd w:val="clear" w:color="auto" w:fill="auto"/>
            <w:noWrap/>
            <w:vAlign w:val="bottom"/>
            <w:hideMark/>
          </w:tcPr>
          <w:p w14:paraId="777839F3"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-0.033</w:t>
            </w:r>
          </w:p>
        </w:tc>
        <w:tc>
          <w:tcPr>
            <w:tcW w:w="776" w:type="dxa"/>
            <w:tcBorders>
              <w:top w:val="nil"/>
              <w:left w:val="nil"/>
              <w:bottom w:val="nil"/>
              <w:right w:val="nil"/>
            </w:tcBorders>
            <w:shd w:val="clear" w:color="auto" w:fill="auto"/>
            <w:noWrap/>
            <w:vAlign w:val="bottom"/>
            <w:hideMark/>
          </w:tcPr>
          <w:p w14:paraId="5A54286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-0.051</w:t>
            </w:r>
          </w:p>
        </w:tc>
      </w:tr>
      <w:tr w:rsidR="003C6768" w:rsidRPr="003C6768" w14:paraId="6EEED128" w14:textId="77777777" w:rsidTr="003C6768">
        <w:trPr>
          <w:trHeight w:val="288"/>
        </w:trPr>
        <w:tc>
          <w:tcPr>
            <w:tcW w:w="956" w:type="dxa"/>
            <w:tcBorders>
              <w:top w:val="nil"/>
              <w:left w:val="nil"/>
              <w:bottom w:val="nil"/>
              <w:right w:val="nil"/>
            </w:tcBorders>
            <w:shd w:val="clear" w:color="auto" w:fill="auto"/>
            <w:noWrap/>
            <w:vAlign w:val="bottom"/>
            <w:hideMark/>
          </w:tcPr>
          <w:p w14:paraId="03A50C2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2011-q1</w:t>
            </w:r>
          </w:p>
        </w:tc>
        <w:tc>
          <w:tcPr>
            <w:tcW w:w="516" w:type="dxa"/>
            <w:tcBorders>
              <w:top w:val="nil"/>
              <w:left w:val="nil"/>
              <w:bottom w:val="nil"/>
              <w:right w:val="nil"/>
            </w:tcBorders>
            <w:shd w:val="clear" w:color="auto" w:fill="auto"/>
            <w:noWrap/>
            <w:vAlign w:val="bottom"/>
            <w:hideMark/>
          </w:tcPr>
          <w:p w14:paraId="6DD10CE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w:t>
            </w:r>
          </w:p>
        </w:tc>
        <w:tc>
          <w:tcPr>
            <w:tcW w:w="516" w:type="dxa"/>
            <w:tcBorders>
              <w:top w:val="nil"/>
              <w:left w:val="nil"/>
              <w:bottom w:val="nil"/>
              <w:right w:val="nil"/>
            </w:tcBorders>
            <w:shd w:val="clear" w:color="auto" w:fill="auto"/>
            <w:noWrap/>
            <w:vAlign w:val="bottom"/>
            <w:hideMark/>
          </w:tcPr>
          <w:p w14:paraId="07E93C7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58.0</w:t>
            </w:r>
          </w:p>
        </w:tc>
        <w:tc>
          <w:tcPr>
            <w:tcW w:w="716" w:type="dxa"/>
            <w:tcBorders>
              <w:top w:val="nil"/>
              <w:left w:val="nil"/>
              <w:bottom w:val="nil"/>
              <w:right w:val="nil"/>
            </w:tcBorders>
            <w:shd w:val="clear" w:color="auto" w:fill="auto"/>
            <w:noWrap/>
            <w:vAlign w:val="bottom"/>
            <w:hideMark/>
          </w:tcPr>
          <w:p w14:paraId="19C0367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58.750</w:t>
            </w:r>
          </w:p>
        </w:tc>
        <w:tc>
          <w:tcPr>
            <w:tcW w:w="816" w:type="dxa"/>
            <w:tcBorders>
              <w:top w:val="nil"/>
              <w:left w:val="nil"/>
              <w:bottom w:val="nil"/>
              <w:right w:val="nil"/>
            </w:tcBorders>
            <w:shd w:val="clear" w:color="auto" w:fill="auto"/>
            <w:noWrap/>
            <w:vAlign w:val="bottom"/>
            <w:hideMark/>
          </w:tcPr>
          <w:p w14:paraId="7DF6E37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59.750</w:t>
            </w:r>
          </w:p>
        </w:tc>
        <w:tc>
          <w:tcPr>
            <w:tcW w:w="996" w:type="dxa"/>
            <w:tcBorders>
              <w:top w:val="nil"/>
              <w:left w:val="nil"/>
              <w:bottom w:val="nil"/>
              <w:right w:val="nil"/>
            </w:tcBorders>
            <w:shd w:val="clear" w:color="000000" w:fill="92D050"/>
            <w:noWrap/>
            <w:vAlign w:val="bottom"/>
            <w:hideMark/>
          </w:tcPr>
          <w:p w14:paraId="038099A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0.971</w:t>
            </w:r>
          </w:p>
        </w:tc>
        <w:tc>
          <w:tcPr>
            <w:tcW w:w="676" w:type="dxa"/>
            <w:tcBorders>
              <w:top w:val="nil"/>
              <w:left w:val="nil"/>
              <w:bottom w:val="nil"/>
              <w:right w:val="nil"/>
            </w:tcBorders>
            <w:shd w:val="clear" w:color="auto" w:fill="auto"/>
            <w:noWrap/>
            <w:vAlign w:val="bottom"/>
            <w:hideMark/>
          </w:tcPr>
          <w:p w14:paraId="779384A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0.932</w:t>
            </w:r>
          </w:p>
        </w:tc>
        <w:tc>
          <w:tcPr>
            <w:tcW w:w="876" w:type="dxa"/>
            <w:tcBorders>
              <w:top w:val="nil"/>
              <w:left w:val="nil"/>
              <w:bottom w:val="nil"/>
              <w:right w:val="nil"/>
            </w:tcBorders>
            <w:shd w:val="clear" w:color="auto" w:fill="auto"/>
            <w:noWrap/>
            <w:vAlign w:val="bottom"/>
            <w:hideMark/>
          </w:tcPr>
          <w:p w14:paraId="715473C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62.218</w:t>
            </w:r>
          </w:p>
        </w:tc>
        <w:tc>
          <w:tcPr>
            <w:tcW w:w="696" w:type="dxa"/>
            <w:tcBorders>
              <w:top w:val="nil"/>
              <w:left w:val="nil"/>
              <w:bottom w:val="nil"/>
              <w:right w:val="nil"/>
            </w:tcBorders>
            <w:shd w:val="clear" w:color="auto" w:fill="auto"/>
            <w:noWrap/>
            <w:vAlign w:val="bottom"/>
            <w:hideMark/>
          </w:tcPr>
          <w:p w14:paraId="4FEA57D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58.353</w:t>
            </w:r>
          </w:p>
        </w:tc>
        <w:tc>
          <w:tcPr>
            <w:tcW w:w="816" w:type="dxa"/>
            <w:tcBorders>
              <w:top w:val="nil"/>
              <w:left w:val="nil"/>
              <w:bottom w:val="nil"/>
              <w:right w:val="nil"/>
            </w:tcBorders>
            <w:shd w:val="clear" w:color="auto" w:fill="auto"/>
            <w:noWrap/>
            <w:vAlign w:val="bottom"/>
            <w:hideMark/>
          </w:tcPr>
          <w:p w14:paraId="6C39602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54.397</w:t>
            </w:r>
          </w:p>
        </w:tc>
        <w:tc>
          <w:tcPr>
            <w:tcW w:w="656" w:type="dxa"/>
            <w:tcBorders>
              <w:top w:val="nil"/>
              <w:left w:val="nil"/>
              <w:bottom w:val="nil"/>
              <w:right w:val="nil"/>
            </w:tcBorders>
            <w:shd w:val="clear" w:color="auto" w:fill="auto"/>
            <w:noWrap/>
            <w:vAlign w:val="bottom"/>
            <w:hideMark/>
          </w:tcPr>
          <w:p w14:paraId="702B5C3C"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3.603</w:t>
            </w:r>
          </w:p>
        </w:tc>
        <w:tc>
          <w:tcPr>
            <w:tcW w:w="776" w:type="dxa"/>
            <w:tcBorders>
              <w:top w:val="nil"/>
              <w:left w:val="nil"/>
              <w:bottom w:val="nil"/>
              <w:right w:val="nil"/>
            </w:tcBorders>
            <w:shd w:val="clear" w:color="auto" w:fill="auto"/>
            <w:noWrap/>
            <w:vAlign w:val="bottom"/>
            <w:hideMark/>
          </w:tcPr>
          <w:p w14:paraId="4A7E6B7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6.213</w:t>
            </w:r>
          </w:p>
        </w:tc>
      </w:tr>
      <w:tr w:rsidR="003C6768" w:rsidRPr="003C6768" w14:paraId="073B6F49" w14:textId="77777777" w:rsidTr="003C6768">
        <w:trPr>
          <w:trHeight w:val="288"/>
        </w:trPr>
        <w:tc>
          <w:tcPr>
            <w:tcW w:w="956" w:type="dxa"/>
            <w:tcBorders>
              <w:top w:val="nil"/>
              <w:left w:val="nil"/>
              <w:bottom w:val="nil"/>
              <w:right w:val="nil"/>
            </w:tcBorders>
            <w:shd w:val="clear" w:color="auto" w:fill="auto"/>
            <w:noWrap/>
            <w:vAlign w:val="bottom"/>
            <w:hideMark/>
          </w:tcPr>
          <w:p w14:paraId="5ADAEC8E"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q2</w:t>
            </w:r>
          </w:p>
        </w:tc>
        <w:tc>
          <w:tcPr>
            <w:tcW w:w="516" w:type="dxa"/>
            <w:tcBorders>
              <w:top w:val="nil"/>
              <w:left w:val="nil"/>
              <w:bottom w:val="nil"/>
              <w:right w:val="nil"/>
            </w:tcBorders>
            <w:shd w:val="clear" w:color="auto" w:fill="auto"/>
            <w:noWrap/>
            <w:vAlign w:val="bottom"/>
            <w:hideMark/>
          </w:tcPr>
          <w:p w14:paraId="1BB1FBB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w:t>
            </w:r>
          </w:p>
        </w:tc>
        <w:tc>
          <w:tcPr>
            <w:tcW w:w="516" w:type="dxa"/>
            <w:tcBorders>
              <w:top w:val="nil"/>
              <w:left w:val="nil"/>
              <w:bottom w:val="nil"/>
              <w:right w:val="nil"/>
            </w:tcBorders>
            <w:shd w:val="clear" w:color="auto" w:fill="auto"/>
            <w:noWrap/>
            <w:vAlign w:val="bottom"/>
            <w:hideMark/>
          </w:tcPr>
          <w:p w14:paraId="1611BC0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52.0</w:t>
            </w:r>
          </w:p>
        </w:tc>
        <w:tc>
          <w:tcPr>
            <w:tcW w:w="716" w:type="dxa"/>
            <w:tcBorders>
              <w:top w:val="nil"/>
              <w:left w:val="nil"/>
              <w:bottom w:val="nil"/>
              <w:right w:val="nil"/>
            </w:tcBorders>
            <w:shd w:val="clear" w:color="auto" w:fill="auto"/>
            <w:noWrap/>
            <w:vAlign w:val="bottom"/>
            <w:hideMark/>
          </w:tcPr>
          <w:p w14:paraId="4166FC4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60.750</w:t>
            </w:r>
          </w:p>
        </w:tc>
        <w:tc>
          <w:tcPr>
            <w:tcW w:w="816" w:type="dxa"/>
            <w:tcBorders>
              <w:top w:val="nil"/>
              <w:left w:val="nil"/>
              <w:bottom w:val="nil"/>
              <w:right w:val="nil"/>
            </w:tcBorders>
            <w:shd w:val="clear" w:color="auto" w:fill="auto"/>
            <w:noWrap/>
            <w:vAlign w:val="bottom"/>
            <w:hideMark/>
          </w:tcPr>
          <w:p w14:paraId="26E948A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61.875</w:t>
            </w:r>
          </w:p>
        </w:tc>
        <w:tc>
          <w:tcPr>
            <w:tcW w:w="996" w:type="dxa"/>
            <w:tcBorders>
              <w:top w:val="nil"/>
              <w:left w:val="nil"/>
              <w:bottom w:val="nil"/>
              <w:right w:val="nil"/>
            </w:tcBorders>
            <w:shd w:val="clear" w:color="auto" w:fill="auto"/>
            <w:noWrap/>
            <w:vAlign w:val="bottom"/>
            <w:hideMark/>
          </w:tcPr>
          <w:p w14:paraId="5E94D0C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0.840</w:t>
            </w:r>
          </w:p>
        </w:tc>
        <w:tc>
          <w:tcPr>
            <w:tcW w:w="676" w:type="dxa"/>
            <w:tcBorders>
              <w:top w:val="nil"/>
              <w:left w:val="nil"/>
              <w:bottom w:val="nil"/>
              <w:right w:val="nil"/>
            </w:tcBorders>
            <w:shd w:val="clear" w:color="auto" w:fill="auto"/>
            <w:noWrap/>
            <w:vAlign w:val="bottom"/>
            <w:hideMark/>
          </w:tcPr>
          <w:p w14:paraId="0E19951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0.838</w:t>
            </w:r>
          </w:p>
        </w:tc>
        <w:tc>
          <w:tcPr>
            <w:tcW w:w="876" w:type="dxa"/>
            <w:tcBorders>
              <w:top w:val="nil"/>
              <w:left w:val="nil"/>
              <w:bottom w:val="nil"/>
              <w:right w:val="nil"/>
            </w:tcBorders>
            <w:shd w:val="clear" w:color="auto" w:fill="auto"/>
            <w:noWrap/>
            <w:vAlign w:val="bottom"/>
            <w:hideMark/>
          </w:tcPr>
          <w:p w14:paraId="067A764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62.070</w:t>
            </w:r>
          </w:p>
        </w:tc>
        <w:tc>
          <w:tcPr>
            <w:tcW w:w="696" w:type="dxa"/>
            <w:tcBorders>
              <w:top w:val="nil"/>
              <w:left w:val="nil"/>
              <w:bottom w:val="nil"/>
              <w:right w:val="nil"/>
            </w:tcBorders>
            <w:shd w:val="clear" w:color="auto" w:fill="auto"/>
            <w:noWrap/>
            <w:vAlign w:val="bottom"/>
            <w:hideMark/>
          </w:tcPr>
          <w:p w14:paraId="2318DF4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59.824</w:t>
            </w:r>
          </w:p>
        </w:tc>
        <w:tc>
          <w:tcPr>
            <w:tcW w:w="816" w:type="dxa"/>
            <w:tcBorders>
              <w:top w:val="nil"/>
              <w:left w:val="nil"/>
              <w:bottom w:val="nil"/>
              <w:right w:val="nil"/>
            </w:tcBorders>
            <w:shd w:val="clear" w:color="auto" w:fill="auto"/>
            <w:noWrap/>
            <w:vAlign w:val="bottom"/>
            <w:hideMark/>
          </w:tcPr>
          <w:p w14:paraId="0C3AA44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50.118</w:t>
            </w:r>
          </w:p>
        </w:tc>
        <w:tc>
          <w:tcPr>
            <w:tcW w:w="656" w:type="dxa"/>
            <w:tcBorders>
              <w:top w:val="nil"/>
              <w:left w:val="nil"/>
              <w:bottom w:val="nil"/>
              <w:right w:val="nil"/>
            </w:tcBorders>
            <w:shd w:val="clear" w:color="auto" w:fill="auto"/>
            <w:noWrap/>
            <w:vAlign w:val="bottom"/>
            <w:hideMark/>
          </w:tcPr>
          <w:p w14:paraId="40BDDAF7"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1.882</w:t>
            </w:r>
          </w:p>
        </w:tc>
        <w:tc>
          <w:tcPr>
            <w:tcW w:w="776" w:type="dxa"/>
            <w:tcBorders>
              <w:top w:val="nil"/>
              <w:left w:val="nil"/>
              <w:bottom w:val="nil"/>
              <w:right w:val="nil"/>
            </w:tcBorders>
            <w:shd w:val="clear" w:color="auto" w:fill="auto"/>
            <w:noWrap/>
            <w:vAlign w:val="bottom"/>
            <w:hideMark/>
          </w:tcPr>
          <w:p w14:paraId="4E860A0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3.618</w:t>
            </w:r>
          </w:p>
        </w:tc>
      </w:tr>
      <w:tr w:rsidR="003C6768" w:rsidRPr="003C6768" w14:paraId="63503CD5" w14:textId="77777777" w:rsidTr="003C6768">
        <w:trPr>
          <w:trHeight w:val="300"/>
        </w:trPr>
        <w:tc>
          <w:tcPr>
            <w:tcW w:w="956" w:type="dxa"/>
            <w:tcBorders>
              <w:top w:val="nil"/>
              <w:left w:val="nil"/>
              <w:bottom w:val="nil"/>
              <w:right w:val="nil"/>
            </w:tcBorders>
            <w:shd w:val="clear" w:color="auto" w:fill="auto"/>
            <w:noWrap/>
            <w:vAlign w:val="bottom"/>
            <w:hideMark/>
          </w:tcPr>
          <w:p w14:paraId="0E28F49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q3</w:t>
            </w:r>
          </w:p>
        </w:tc>
        <w:tc>
          <w:tcPr>
            <w:tcW w:w="516" w:type="dxa"/>
            <w:tcBorders>
              <w:top w:val="nil"/>
              <w:left w:val="nil"/>
              <w:bottom w:val="nil"/>
              <w:right w:val="nil"/>
            </w:tcBorders>
            <w:shd w:val="clear" w:color="auto" w:fill="auto"/>
            <w:noWrap/>
            <w:vAlign w:val="bottom"/>
            <w:hideMark/>
          </w:tcPr>
          <w:p w14:paraId="543C6A7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w:t>
            </w:r>
          </w:p>
        </w:tc>
        <w:tc>
          <w:tcPr>
            <w:tcW w:w="516" w:type="dxa"/>
            <w:tcBorders>
              <w:top w:val="nil"/>
              <w:left w:val="nil"/>
              <w:bottom w:val="nil"/>
              <w:right w:val="nil"/>
            </w:tcBorders>
            <w:shd w:val="clear" w:color="auto" w:fill="auto"/>
            <w:noWrap/>
            <w:vAlign w:val="bottom"/>
            <w:hideMark/>
          </w:tcPr>
          <w:p w14:paraId="2CCC819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68.0</w:t>
            </w:r>
          </w:p>
        </w:tc>
        <w:tc>
          <w:tcPr>
            <w:tcW w:w="716" w:type="dxa"/>
            <w:tcBorders>
              <w:top w:val="nil"/>
              <w:left w:val="nil"/>
              <w:bottom w:val="nil"/>
              <w:right w:val="nil"/>
            </w:tcBorders>
            <w:shd w:val="clear" w:color="auto" w:fill="auto"/>
            <w:noWrap/>
            <w:vAlign w:val="bottom"/>
            <w:hideMark/>
          </w:tcPr>
          <w:p w14:paraId="3C94401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63.000</w:t>
            </w:r>
          </w:p>
        </w:tc>
        <w:tc>
          <w:tcPr>
            <w:tcW w:w="816" w:type="dxa"/>
            <w:tcBorders>
              <w:top w:val="nil"/>
              <w:left w:val="nil"/>
              <w:bottom w:val="nil"/>
              <w:right w:val="nil"/>
            </w:tcBorders>
            <w:shd w:val="clear" w:color="auto" w:fill="auto"/>
            <w:noWrap/>
            <w:vAlign w:val="bottom"/>
            <w:hideMark/>
          </w:tcPr>
          <w:p w14:paraId="1E6BA21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63.250</w:t>
            </w:r>
          </w:p>
        </w:tc>
        <w:tc>
          <w:tcPr>
            <w:tcW w:w="996" w:type="dxa"/>
            <w:tcBorders>
              <w:top w:val="nil"/>
              <w:left w:val="nil"/>
              <w:bottom w:val="nil"/>
              <w:right w:val="nil"/>
            </w:tcBorders>
            <w:shd w:val="clear" w:color="000000" w:fill="FFFF00"/>
            <w:noWrap/>
            <w:vAlign w:val="bottom"/>
            <w:hideMark/>
          </w:tcPr>
          <w:p w14:paraId="2235861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1.075</w:t>
            </w:r>
          </w:p>
        </w:tc>
        <w:tc>
          <w:tcPr>
            <w:tcW w:w="676" w:type="dxa"/>
            <w:tcBorders>
              <w:top w:val="nil"/>
              <w:left w:val="nil"/>
              <w:bottom w:val="nil"/>
              <w:right w:val="nil"/>
            </w:tcBorders>
            <w:shd w:val="clear" w:color="auto" w:fill="auto"/>
            <w:noWrap/>
            <w:vAlign w:val="bottom"/>
            <w:hideMark/>
          </w:tcPr>
          <w:p w14:paraId="7A65523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1.093</w:t>
            </w:r>
          </w:p>
        </w:tc>
        <w:tc>
          <w:tcPr>
            <w:tcW w:w="876" w:type="dxa"/>
            <w:tcBorders>
              <w:top w:val="nil"/>
              <w:left w:val="nil"/>
              <w:bottom w:val="nil"/>
              <w:right w:val="nil"/>
            </w:tcBorders>
            <w:shd w:val="clear" w:color="auto" w:fill="auto"/>
            <w:noWrap/>
            <w:vAlign w:val="bottom"/>
            <w:hideMark/>
          </w:tcPr>
          <w:p w14:paraId="1C0F83C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62.194</w:t>
            </w:r>
          </w:p>
        </w:tc>
        <w:tc>
          <w:tcPr>
            <w:tcW w:w="696" w:type="dxa"/>
            <w:tcBorders>
              <w:top w:val="nil"/>
              <w:left w:val="nil"/>
              <w:bottom w:val="nil"/>
              <w:right w:val="nil"/>
            </w:tcBorders>
            <w:shd w:val="clear" w:color="auto" w:fill="auto"/>
            <w:noWrap/>
            <w:vAlign w:val="bottom"/>
            <w:hideMark/>
          </w:tcPr>
          <w:p w14:paraId="1A3F894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61.296</w:t>
            </w:r>
          </w:p>
        </w:tc>
        <w:tc>
          <w:tcPr>
            <w:tcW w:w="816" w:type="dxa"/>
            <w:tcBorders>
              <w:top w:val="nil"/>
              <w:left w:val="nil"/>
              <w:bottom w:val="nil"/>
              <w:right w:val="nil"/>
            </w:tcBorders>
            <w:shd w:val="clear" w:color="auto" w:fill="auto"/>
            <w:noWrap/>
            <w:vAlign w:val="bottom"/>
            <w:hideMark/>
          </w:tcPr>
          <w:p w14:paraId="1281C7F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67.018</w:t>
            </w:r>
          </w:p>
        </w:tc>
        <w:tc>
          <w:tcPr>
            <w:tcW w:w="656" w:type="dxa"/>
            <w:tcBorders>
              <w:top w:val="nil"/>
              <w:left w:val="nil"/>
              <w:bottom w:val="nil"/>
              <w:right w:val="nil"/>
            </w:tcBorders>
            <w:shd w:val="clear" w:color="auto" w:fill="auto"/>
            <w:noWrap/>
            <w:vAlign w:val="bottom"/>
            <w:hideMark/>
          </w:tcPr>
          <w:p w14:paraId="17E1863C"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0.982</w:t>
            </w:r>
          </w:p>
        </w:tc>
        <w:tc>
          <w:tcPr>
            <w:tcW w:w="776" w:type="dxa"/>
            <w:tcBorders>
              <w:top w:val="nil"/>
              <w:left w:val="nil"/>
              <w:bottom w:val="nil"/>
              <w:right w:val="nil"/>
            </w:tcBorders>
            <w:shd w:val="clear" w:color="auto" w:fill="auto"/>
            <w:noWrap/>
            <w:vAlign w:val="bottom"/>
            <w:hideMark/>
          </w:tcPr>
          <w:p w14:paraId="41E7590E"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1.445</w:t>
            </w:r>
          </w:p>
        </w:tc>
      </w:tr>
      <w:tr w:rsidR="003C6768" w:rsidRPr="003C6768" w14:paraId="246A29FB" w14:textId="77777777" w:rsidTr="003C6768">
        <w:trPr>
          <w:trHeight w:val="288"/>
        </w:trPr>
        <w:tc>
          <w:tcPr>
            <w:tcW w:w="956" w:type="dxa"/>
            <w:tcBorders>
              <w:top w:val="nil"/>
              <w:left w:val="nil"/>
              <w:bottom w:val="nil"/>
              <w:right w:val="nil"/>
            </w:tcBorders>
            <w:shd w:val="clear" w:color="auto" w:fill="auto"/>
            <w:noWrap/>
            <w:vAlign w:val="bottom"/>
            <w:hideMark/>
          </w:tcPr>
          <w:p w14:paraId="183AB3E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q4</w:t>
            </w:r>
          </w:p>
        </w:tc>
        <w:tc>
          <w:tcPr>
            <w:tcW w:w="516" w:type="dxa"/>
            <w:tcBorders>
              <w:top w:val="nil"/>
              <w:left w:val="nil"/>
              <w:bottom w:val="nil"/>
              <w:right w:val="nil"/>
            </w:tcBorders>
            <w:shd w:val="clear" w:color="auto" w:fill="auto"/>
            <w:noWrap/>
            <w:vAlign w:val="bottom"/>
            <w:hideMark/>
          </w:tcPr>
          <w:p w14:paraId="1F14C72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8</w:t>
            </w:r>
          </w:p>
        </w:tc>
        <w:tc>
          <w:tcPr>
            <w:tcW w:w="516" w:type="dxa"/>
            <w:tcBorders>
              <w:top w:val="nil"/>
              <w:left w:val="nil"/>
              <w:bottom w:val="nil"/>
              <w:right w:val="nil"/>
            </w:tcBorders>
            <w:shd w:val="clear" w:color="auto" w:fill="auto"/>
            <w:noWrap/>
            <w:vAlign w:val="bottom"/>
            <w:hideMark/>
          </w:tcPr>
          <w:p w14:paraId="7B286D3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74.0</w:t>
            </w:r>
          </w:p>
        </w:tc>
        <w:tc>
          <w:tcPr>
            <w:tcW w:w="716" w:type="dxa"/>
            <w:tcBorders>
              <w:top w:val="nil"/>
              <w:left w:val="nil"/>
              <w:bottom w:val="nil"/>
              <w:right w:val="nil"/>
            </w:tcBorders>
            <w:shd w:val="clear" w:color="auto" w:fill="auto"/>
            <w:noWrap/>
            <w:vAlign w:val="bottom"/>
            <w:hideMark/>
          </w:tcPr>
          <w:p w14:paraId="58F2DF9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63.500</w:t>
            </w:r>
          </w:p>
        </w:tc>
        <w:tc>
          <w:tcPr>
            <w:tcW w:w="816" w:type="dxa"/>
            <w:tcBorders>
              <w:top w:val="nil"/>
              <w:left w:val="nil"/>
              <w:bottom w:val="nil"/>
              <w:right w:val="nil"/>
            </w:tcBorders>
            <w:shd w:val="clear" w:color="auto" w:fill="auto"/>
            <w:noWrap/>
            <w:vAlign w:val="bottom"/>
            <w:hideMark/>
          </w:tcPr>
          <w:p w14:paraId="7877E95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64.000</w:t>
            </w:r>
          </w:p>
        </w:tc>
        <w:tc>
          <w:tcPr>
            <w:tcW w:w="996" w:type="dxa"/>
            <w:tcBorders>
              <w:top w:val="nil"/>
              <w:left w:val="nil"/>
              <w:bottom w:val="nil"/>
              <w:right w:val="nil"/>
            </w:tcBorders>
            <w:shd w:val="clear" w:color="000000" w:fill="00B050"/>
            <w:noWrap/>
            <w:vAlign w:val="bottom"/>
            <w:hideMark/>
          </w:tcPr>
          <w:p w14:paraId="2B3F676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1.156</w:t>
            </w:r>
          </w:p>
        </w:tc>
        <w:tc>
          <w:tcPr>
            <w:tcW w:w="676" w:type="dxa"/>
            <w:tcBorders>
              <w:top w:val="nil"/>
              <w:left w:val="nil"/>
              <w:bottom w:val="nil"/>
              <w:right w:val="nil"/>
            </w:tcBorders>
            <w:shd w:val="clear" w:color="auto" w:fill="auto"/>
            <w:noWrap/>
            <w:vAlign w:val="bottom"/>
            <w:hideMark/>
          </w:tcPr>
          <w:p w14:paraId="3A6EA84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1.143</w:t>
            </w:r>
          </w:p>
        </w:tc>
        <w:tc>
          <w:tcPr>
            <w:tcW w:w="876" w:type="dxa"/>
            <w:tcBorders>
              <w:top w:val="nil"/>
              <w:left w:val="nil"/>
              <w:bottom w:val="nil"/>
              <w:right w:val="nil"/>
            </w:tcBorders>
            <w:shd w:val="clear" w:color="auto" w:fill="auto"/>
            <w:noWrap/>
            <w:vAlign w:val="bottom"/>
            <w:hideMark/>
          </w:tcPr>
          <w:p w14:paraId="423A2E5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64.725</w:t>
            </w:r>
          </w:p>
        </w:tc>
        <w:tc>
          <w:tcPr>
            <w:tcW w:w="696" w:type="dxa"/>
            <w:tcBorders>
              <w:top w:val="nil"/>
              <w:left w:val="nil"/>
              <w:bottom w:val="nil"/>
              <w:right w:val="nil"/>
            </w:tcBorders>
            <w:shd w:val="clear" w:color="auto" w:fill="auto"/>
            <w:noWrap/>
            <w:vAlign w:val="bottom"/>
            <w:hideMark/>
          </w:tcPr>
          <w:p w14:paraId="4D10A03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62.767</w:t>
            </w:r>
          </w:p>
        </w:tc>
        <w:tc>
          <w:tcPr>
            <w:tcW w:w="816" w:type="dxa"/>
            <w:tcBorders>
              <w:top w:val="nil"/>
              <w:left w:val="nil"/>
              <w:bottom w:val="nil"/>
              <w:right w:val="nil"/>
            </w:tcBorders>
            <w:shd w:val="clear" w:color="auto" w:fill="auto"/>
            <w:noWrap/>
            <w:vAlign w:val="bottom"/>
            <w:hideMark/>
          </w:tcPr>
          <w:p w14:paraId="11DE307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71.762</w:t>
            </w:r>
          </w:p>
        </w:tc>
        <w:tc>
          <w:tcPr>
            <w:tcW w:w="656" w:type="dxa"/>
            <w:tcBorders>
              <w:top w:val="nil"/>
              <w:left w:val="nil"/>
              <w:bottom w:val="nil"/>
              <w:right w:val="nil"/>
            </w:tcBorders>
            <w:shd w:val="clear" w:color="auto" w:fill="auto"/>
            <w:noWrap/>
            <w:vAlign w:val="bottom"/>
            <w:hideMark/>
          </w:tcPr>
          <w:p w14:paraId="13F56B8B"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2.238</w:t>
            </w:r>
          </w:p>
        </w:tc>
        <w:tc>
          <w:tcPr>
            <w:tcW w:w="776" w:type="dxa"/>
            <w:tcBorders>
              <w:top w:val="nil"/>
              <w:left w:val="nil"/>
              <w:bottom w:val="nil"/>
              <w:right w:val="nil"/>
            </w:tcBorders>
            <w:shd w:val="clear" w:color="auto" w:fill="auto"/>
            <w:noWrap/>
            <w:vAlign w:val="bottom"/>
            <w:hideMark/>
          </w:tcPr>
          <w:p w14:paraId="492B7D1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3.024</w:t>
            </w:r>
          </w:p>
        </w:tc>
      </w:tr>
      <w:tr w:rsidR="003C6768" w:rsidRPr="003C6768" w14:paraId="5DCB3718" w14:textId="77777777" w:rsidTr="003C6768">
        <w:trPr>
          <w:trHeight w:val="300"/>
        </w:trPr>
        <w:tc>
          <w:tcPr>
            <w:tcW w:w="956" w:type="dxa"/>
            <w:tcBorders>
              <w:top w:val="nil"/>
              <w:left w:val="nil"/>
              <w:bottom w:val="nil"/>
              <w:right w:val="nil"/>
            </w:tcBorders>
            <w:shd w:val="clear" w:color="auto" w:fill="auto"/>
            <w:noWrap/>
            <w:vAlign w:val="bottom"/>
            <w:hideMark/>
          </w:tcPr>
          <w:p w14:paraId="17D9412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2012-q1</w:t>
            </w:r>
          </w:p>
        </w:tc>
        <w:tc>
          <w:tcPr>
            <w:tcW w:w="516" w:type="dxa"/>
            <w:tcBorders>
              <w:top w:val="nil"/>
              <w:left w:val="nil"/>
              <w:bottom w:val="nil"/>
              <w:right w:val="nil"/>
            </w:tcBorders>
            <w:shd w:val="clear" w:color="auto" w:fill="auto"/>
            <w:noWrap/>
            <w:vAlign w:val="bottom"/>
            <w:hideMark/>
          </w:tcPr>
          <w:p w14:paraId="04A4324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9</w:t>
            </w:r>
          </w:p>
        </w:tc>
        <w:tc>
          <w:tcPr>
            <w:tcW w:w="516" w:type="dxa"/>
            <w:tcBorders>
              <w:top w:val="nil"/>
              <w:left w:val="nil"/>
              <w:bottom w:val="nil"/>
              <w:right w:val="nil"/>
            </w:tcBorders>
            <w:shd w:val="clear" w:color="auto" w:fill="auto"/>
            <w:noWrap/>
            <w:vAlign w:val="bottom"/>
            <w:hideMark/>
          </w:tcPr>
          <w:p w14:paraId="2A29BCD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60.0</w:t>
            </w:r>
          </w:p>
        </w:tc>
        <w:tc>
          <w:tcPr>
            <w:tcW w:w="716" w:type="dxa"/>
            <w:tcBorders>
              <w:top w:val="nil"/>
              <w:left w:val="nil"/>
              <w:bottom w:val="nil"/>
              <w:right w:val="nil"/>
            </w:tcBorders>
            <w:shd w:val="clear" w:color="auto" w:fill="auto"/>
            <w:noWrap/>
            <w:vAlign w:val="bottom"/>
            <w:hideMark/>
          </w:tcPr>
          <w:p w14:paraId="1E3E3EE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64.500</w:t>
            </w:r>
          </w:p>
        </w:tc>
        <w:tc>
          <w:tcPr>
            <w:tcW w:w="816" w:type="dxa"/>
            <w:tcBorders>
              <w:top w:val="nil"/>
              <w:left w:val="nil"/>
              <w:bottom w:val="nil"/>
              <w:right w:val="nil"/>
            </w:tcBorders>
            <w:shd w:val="clear" w:color="auto" w:fill="auto"/>
            <w:noWrap/>
            <w:vAlign w:val="bottom"/>
            <w:hideMark/>
          </w:tcPr>
          <w:p w14:paraId="5500D42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65.375</w:t>
            </w:r>
          </w:p>
        </w:tc>
        <w:tc>
          <w:tcPr>
            <w:tcW w:w="996" w:type="dxa"/>
            <w:tcBorders>
              <w:top w:val="nil"/>
              <w:left w:val="nil"/>
              <w:bottom w:val="nil"/>
              <w:right w:val="nil"/>
            </w:tcBorders>
            <w:shd w:val="clear" w:color="000000" w:fill="92D050"/>
            <w:noWrap/>
            <w:vAlign w:val="bottom"/>
            <w:hideMark/>
          </w:tcPr>
          <w:p w14:paraId="1BD6BB2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0.918</w:t>
            </w:r>
          </w:p>
        </w:tc>
        <w:tc>
          <w:tcPr>
            <w:tcW w:w="676" w:type="dxa"/>
            <w:tcBorders>
              <w:top w:val="nil"/>
              <w:left w:val="nil"/>
              <w:bottom w:val="nil"/>
              <w:right w:val="nil"/>
            </w:tcBorders>
            <w:shd w:val="clear" w:color="auto" w:fill="auto"/>
            <w:noWrap/>
            <w:vAlign w:val="bottom"/>
            <w:hideMark/>
          </w:tcPr>
          <w:p w14:paraId="17D66D6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0.932</w:t>
            </w:r>
          </w:p>
        </w:tc>
        <w:tc>
          <w:tcPr>
            <w:tcW w:w="876" w:type="dxa"/>
            <w:tcBorders>
              <w:top w:val="nil"/>
              <w:left w:val="nil"/>
              <w:bottom w:val="nil"/>
              <w:right w:val="nil"/>
            </w:tcBorders>
            <w:shd w:val="clear" w:color="auto" w:fill="auto"/>
            <w:noWrap/>
            <w:vAlign w:val="bottom"/>
            <w:hideMark/>
          </w:tcPr>
          <w:p w14:paraId="182F148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64.364</w:t>
            </w:r>
          </w:p>
        </w:tc>
        <w:tc>
          <w:tcPr>
            <w:tcW w:w="696" w:type="dxa"/>
            <w:tcBorders>
              <w:top w:val="nil"/>
              <w:left w:val="nil"/>
              <w:bottom w:val="nil"/>
              <w:right w:val="nil"/>
            </w:tcBorders>
            <w:shd w:val="clear" w:color="auto" w:fill="auto"/>
            <w:noWrap/>
            <w:vAlign w:val="bottom"/>
            <w:hideMark/>
          </w:tcPr>
          <w:p w14:paraId="613272C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64.239</w:t>
            </w:r>
          </w:p>
        </w:tc>
        <w:tc>
          <w:tcPr>
            <w:tcW w:w="816" w:type="dxa"/>
            <w:tcBorders>
              <w:top w:val="nil"/>
              <w:left w:val="nil"/>
              <w:bottom w:val="nil"/>
              <w:right w:val="nil"/>
            </w:tcBorders>
            <w:shd w:val="clear" w:color="auto" w:fill="auto"/>
            <w:noWrap/>
            <w:vAlign w:val="bottom"/>
            <w:hideMark/>
          </w:tcPr>
          <w:p w14:paraId="676A14EE"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59.883</w:t>
            </w:r>
          </w:p>
        </w:tc>
        <w:tc>
          <w:tcPr>
            <w:tcW w:w="656" w:type="dxa"/>
            <w:tcBorders>
              <w:top w:val="nil"/>
              <w:left w:val="nil"/>
              <w:bottom w:val="nil"/>
              <w:right w:val="nil"/>
            </w:tcBorders>
            <w:shd w:val="clear" w:color="auto" w:fill="auto"/>
            <w:noWrap/>
            <w:vAlign w:val="bottom"/>
            <w:hideMark/>
          </w:tcPr>
          <w:p w14:paraId="6BB1EA17"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0.117</w:t>
            </w:r>
          </w:p>
        </w:tc>
        <w:tc>
          <w:tcPr>
            <w:tcW w:w="776" w:type="dxa"/>
            <w:tcBorders>
              <w:top w:val="nil"/>
              <w:left w:val="nil"/>
              <w:bottom w:val="nil"/>
              <w:right w:val="nil"/>
            </w:tcBorders>
            <w:shd w:val="clear" w:color="auto" w:fill="auto"/>
            <w:noWrap/>
            <w:vAlign w:val="bottom"/>
            <w:hideMark/>
          </w:tcPr>
          <w:p w14:paraId="236E695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0.195</w:t>
            </w:r>
          </w:p>
        </w:tc>
      </w:tr>
      <w:tr w:rsidR="003C6768" w:rsidRPr="003C6768" w14:paraId="2E44A867" w14:textId="77777777" w:rsidTr="003C6768">
        <w:trPr>
          <w:trHeight w:val="288"/>
        </w:trPr>
        <w:tc>
          <w:tcPr>
            <w:tcW w:w="956" w:type="dxa"/>
            <w:tcBorders>
              <w:top w:val="nil"/>
              <w:left w:val="nil"/>
              <w:bottom w:val="nil"/>
              <w:right w:val="nil"/>
            </w:tcBorders>
            <w:shd w:val="clear" w:color="auto" w:fill="auto"/>
            <w:noWrap/>
            <w:vAlign w:val="bottom"/>
            <w:hideMark/>
          </w:tcPr>
          <w:p w14:paraId="580D786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q2</w:t>
            </w:r>
          </w:p>
        </w:tc>
        <w:tc>
          <w:tcPr>
            <w:tcW w:w="516" w:type="dxa"/>
            <w:tcBorders>
              <w:top w:val="nil"/>
              <w:left w:val="nil"/>
              <w:bottom w:val="nil"/>
              <w:right w:val="nil"/>
            </w:tcBorders>
            <w:shd w:val="clear" w:color="auto" w:fill="auto"/>
            <w:noWrap/>
            <w:vAlign w:val="bottom"/>
            <w:hideMark/>
          </w:tcPr>
          <w:p w14:paraId="17D1A5D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w:t>
            </w:r>
          </w:p>
        </w:tc>
        <w:tc>
          <w:tcPr>
            <w:tcW w:w="516" w:type="dxa"/>
            <w:tcBorders>
              <w:top w:val="nil"/>
              <w:left w:val="nil"/>
              <w:bottom w:val="nil"/>
              <w:right w:val="nil"/>
            </w:tcBorders>
            <w:shd w:val="clear" w:color="auto" w:fill="auto"/>
            <w:noWrap/>
            <w:vAlign w:val="bottom"/>
            <w:hideMark/>
          </w:tcPr>
          <w:p w14:paraId="60D51F4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56.0</w:t>
            </w:r>
          </w:p>
        </w:tc>
        <w:tc>
          <w:tcPr>
            <w:tcW w:w="716" w:type="dxa"/>
            <w:tcBorders>
              <w:top w:val="nil"/>
              <w:left w:val="nil"/>
              <w:bottom w:val="nil"/>
              <w:right w:val="nil"/>
            </w:tcBorders>
            <w:shd w:val="clear" w:color="auto" w:fill="auto"/>
            <w:noWrap/>
            <w:vAlign w:val="bottom"/>
            <w:hideMark/>
          </w:tcPr>
          <w:p w14:paraId="6B1E84C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66.250</w:t>
            </w:r>
          </w:p>
        </w:tc>
        <w:tc>
          <w:tcPr>
            <w:tcW w:w="816" w:type="dxa"/>
            <w:tcBorders>
              <w:top w:val="nil"/>
              <w:left w:val="nil"/>
              <w:bottom w:val="nil"/>
              <w:right w:val="nil"/>
            </w:tcBorders>
            <w:shd w:val="clear" w:color="auto" w:fill="auto"/>
            <w:noWrap/>
            <w:vAlign w:val="bottom"/>
            <w:hideMark/>
          </w:tcPr>
          <w:p w14:paraId="0CD945F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66.750</w:t>
            </w:r>
          </w:p>
        </w:tc>
        <w:tc>
          <w:tcPr>
            <w:tcW w:w="996" w:type="dxa"/>
            <w:tcBorders>
              <w:top w:val="nil"/>
              <w:left w:val="nil"/>
              <w:bottom w:val="nil"/>
              <w:right w:val="nil"/>
            </w:tcBorders>
            <w:shd w:val="clear" w:color="auto" w:fill="auto"/>
            <w:noWrap/>
            <w:vAlign w:val="bottom"/>
            <w:hideMark/>
          </w:tcPr>
          <w:p w14:paraId="065D4BD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0.839</w:t>
            </w:r>
          </w:p>
        </w:tc>
        <w:tc>
          <w:tcPr>
            <w:tcW w:w="676" w:type="dxa"/>
            <w:tcBorders>
              <w:top w:val="nil"/>
              <w:left w:val="nil"/>
              <w:bottom w:val="nil"/>
              <w:right w:val="nil"/>
            </w:tcBorders>
            <w:shd w:val="clear" w:color="auto" w:fill="auto"/>
            <w:noWrap/>
            <w:vAlign w:val="bottom"/>
            <w:hideMark/>
          </w:tcPr>
          <w:p w14:paraId="4432C19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0.838</w:t>
            </w:r>
          </w:p>
        </w:tc>
        <w:tc>
          <w:tcPr>
            <w:tcW w:w="876" w:type="dxa"/>
            <w:tcBorders>
              <w:top w:val="nil"/>
              <w:left w:val="nil"/>
              <w:bottom w:val="nil"/>
              <w:right w:val="nil"/>
            </w:tcBorders>
            <w:shd w:val="clear" w:color="auto" w:fill="auto"/>
            <w:noWrap/>
            <w:vAlign w:val="bottom"/>
            <w:hideMark/>
          </w:tcPr>
          <w:p w14:paraId="6A3A3CF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66.845</w:t>
            </w:r>
          </w:p>
        </w:tc>
        <w:tc>
          <w:tcPr>
            <w:tcW w:w="696" w:type="dxa"/>
            <w:tcBorders>
              <w:top w:val="nil"/>
              <w:left w:val="nil"/>
              <w:bottom w:val="nil"/>
              <w:right w:val="nil"/>
            </w:tcBorders>
            <w:shd w:val="clear" w:color="auto" w:fill="auto"/>
            <w:noWrap/>
            <w:vAlign w:val="bottom"/>
            <w:hideMark/>
          </w:tcPr>
          <w:p w14:paraId="57427C0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65.710</w:t>
            </w:r>
          </w:p>
        </w:tc>
        <w:tc>
          <w:tcPr>
            <w:tcW w:w="816" w:type="dxa"/>
            <w:tcBorders>
              <w:top w:val="nil"/>
              <w:left w:val="nil"/>
              <w:bottom w:val="nil"/>
              <w:right w:val="nil"/>
            </w:tcBorders>
            <w:shd w:val="clear" w:color="auto" w:fill="auto"/>
            <w:noWrap/>
            <w:vAlign w:val="bottom"/>
            <w:hideMark/>
          </w:tcPr>
          <w:p w14:paraId="2C9D8C7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55.049</w:t>
            </w:r>
          </w:p>
        </w:tc>
        <w:tc>
          <w:tcPr>
            <w:tcW w:w="656" w:type="dxa"/>
            <w:tcBorders>
              <w:top w:val="nil"/>
              <w:left w:val="nil"/>
              <w:bottom w:val="nil"/>
              <w:right w:val="nil"/>
            </w:tcBorders>
            <w:shd w:val="clear" w:color="auto" w:fill="auto"/>
            <w:noWrap/>
            <w:vAlign w:val="bottom"/>
            <w:hideMark/>
          </w:tcPr>
          <w:p w14:paraId="33216161"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0.951</w:t>
            </w:r>
          </w:p>
        </w:tc>
        <w:tc>
          <w:tcPr>
            <w:tcW w:w="776" w:type="dxa"/>
            <w:tcBorders>
              <w:top w:val="nil"/>
              <w:left w:val="nil"/>
              <w:bottom w:val="nil"/>
              <w:right w:val="nil"/>
            </w:tcBorders>
            <w:shd w:val="clear" w:color="auto" w:fill="auto"/>
            <w:noWrap/>
            <w:vAlign w:val="bottom"/>
            <w:hideMark/>
          </w:tcPr>
          <w:p w14:paraId="22A1A50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1.698</w:t>
            </w:r>
          </w:p>
        </w:tc>
      </w:tr>
      <w:tr w:rsidR="003C6768" w:rsidRPr="003C6768" w14:paraId="123B1C91" w14:textId="77777777" w:rsidTr="003C6768">
        <w:trPr>
          <w:trHeight w:val="288"/>
        </w:trPr>
        <w:tc>
          <w:tcPr>
            <w:tcW w:w="956" w:type="dxa"/>
            <w:tcBorders>
              <w:top w:val="nil"/>
              <w:left w:val="nil"/>
              <w:bottom w:val="nil"/>
              <w:right w:val="nil"/>
            </w:tcBorders>
            <w:shd w:val="clear" w:color="auto" w:fill="auto"/>
            <w:noWrap/>
            <w:vAlign w:val="bottom"/>
            <w:hideMark/>
          </w:tcPr>
          <w:p w14:paraId="1AFD4D5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q3</w:t>
            </w:r>
          </w:p>
        </w:tc>
        <w:tc>
          <w:tcPr>
            <w:tcW w:w="516" w:type="dxa"/>
            <w:tcBorders>
              <w:top w:val="nil"/>
              <w:left w:val="nil"/>
              <w:bottom w:val="nil"/>
              <w:right w:val="nil"/>
            </w:tcBorders>
            <w:shd w:val="clear" w:color="auto" w:fill="auto"/>
            <w:noWrap/>
            <w:vAlign w:val="bottom"/>
            <w:hideMark/>
          </w:tcPr>
          <w:p w14:paraId="028DA961"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w:t>
            </w:r>
          </w:p>
        </w:tc>
        <w:tc>
          <w:tcPr>
            <w:tcW w:w="516" w:type="dxa"/>
            <w:tcBorders>
              <w:top w:val="nil"/>
              <w:left w:val="nil"/>
              <w:bottom w:val="nil"/>
              <w:right w:val="nil"/>
            </w:tcBorders>
            <w:shd w:val="clear" w:color="auto" w:fill="auto"/>
            <w:noWrap/>
            <w:vAlign w:val="bottom"/>
            <w:hideMark/>
          </w:tcPr>
          <w:p w14:paraId="0FA7916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75.0</w:t>
            </w:r>
          </w:p>
        </w:tc>
        <w:tc>
          <w:tcPr>
            <w:tcW w:w="716" w:type="dxa"/>
            <w:tcBorders>
              <w:top w:val="nil"/>
              <w:left w:val="nil"/>
              <w:bottom w:val="nil"/>
              <w:right w:val="nil"/>
            </w:tcBorders>
            <w:shd w:val="clear" w:color="auto" w:fill="auto"/>
            <w:noWrap/>
            <w:vAlign w:val="bottom"/>
            <w:hideMark/>
          </w:tcPr>
          <w:p w14:paraId="2A81175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67.250</w:t>
            </w:r>
          </w:p>
        </w:tc>
        <w:tc>
          <w:tcPr>
            <w:tcW w:w="816" w:type="dxa"/>
            <w:tcBorders>
              <w:top w:val="nil"/>
              <w:left w:val="nil"/>
              <w:bottom w:val="nil"/>
              <w:right w:val="nil"/>
            </w:tcBorders>
            <w:shd w:val="clear" w:color="auto" w:fill="auto"/>
            <w:noWrap/>
            <w:vAlign w:val="bottom"/>
            <w:hideMark/>
          </w:tcPr>
          <w:p w14:paraId="35698B6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67.625</w:t>
            </w:r>
          </w:p>
        </w:tc>
        <w:tc>
          <w:tcPr>
            <w:tcW w:w="996" w:type="dxa"/>
            <w:tcBorders>
              <w:top w:val="nil"/>
              <w:left w:val="nil"/>
              <w:bottom w:val="nil"/>
              <w:right w:val="nil"/>
            </w:tcBorders>
            <w:shd w:val="clear" w:color="000000" w:fill="FFFF00"/>
            <w:noWrap/>
            <w:vAlign w:val="bottom"/>
            <w:hideMark/>
          </w:tcPr>
          <w:p w14:paraId="2D15884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1.109</w:t>
            </w:r>
          </w:p>
        </w:tc>
        <w:tc>
          <w:tcPr>
            <w:tcW w:w="676" w:type="dxa"/>
            <w:tcBorders>
              <w:top w:val="nil"/>
              <w:left w:val="nil"/>
              <w:bottom w:val="nil"/>
              <w:right w:val="nil"/>
            </w:tcBorders>
            <w:shd w:val="clear" w:color="auto" w:fill="auto"/>
            <w:noWrap/>
            <w:vAlign w:val="bottom"/>
            <w:hideMark/>
          </w:tcPr>
          <w:p w14:paraId="2E198C1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1.093</w:t>
            </w:r>
          </w:p>
        </w:tc>
        <w:tc>
          <w:tcPr>
            <w:tcW w:w="876" w:type="dxa"/>
            <w:tcBorders>
              <w:top w:val="nil"/>
              <w:left w:val="nil"/>
              <w:bottom w:val="nil"/>
              <w:right w:val="nil"/>
            </w:tcBorders>
            <w:shd w:val="clear" w:color="auto" w:fill="auto"/>
            <w:noWrap/>
            <w:vAlign w:val="bottom"/>
            <w:hideMark/>
          </w:tcPr>
          <w:p w14:paraId="2520441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68.597</w:t>
            </w:r>
          </w:p>
        </w:tc>
        <w:tc>
          <w:tcPr>
            <w:tcW w:w="696" w:type="dxa"/>
            <w:tcBorders>
              <w:top w:val="nil"/>
              <w:left w:val="nil"/>
              <w:bottom w:val="nil"/>
              <w:right w:val="nil"/>
            </w:tcBorders>
            <w:shd w:val="clear" w:color="auto" w:fill="auto"/>
            <w:noWrap/>
            <w:vAlign w:val="bottom"/>
            <w:hideMark/>
          </w:tcPr>
          <w:p w14:paraId="61E027B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67.181</w:t>
            </w:r>
          </w:p>
        </w:tc>
        <w:tc>
          <w:tcPr>
            <w:tcW w:w="816" w:type="dxa"/>
            <w:tcBorders>
              <w:top w:val="nil"/>
              <w:left w:val="nil"/>
              <w:bottom w:val="nil"/>
              <w:right w:val="nil"/>
            </w:tcBorders>
            <w:shd w:val="clear" w:color="auto" w:fill="auto"/>
            <w:noWrap/>
            <w:vAlign w:val="bottom"/>
            <w:hideMark/>
          </w:tcPr>
          <w:p w14:paraId="6F60E57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73.453</w:t>
            </w:r>
          </w:p>
        </w:tc>
        <w:tc>
          <w:tcPr>
            <w:tcW w:w="656" w:type="dxa"/>
            <w:tcBorders>
              <w:top w:val="nil"/>
              <w:left w:val="nil"/>
              <w:bottom w:val="nil"/>
              <w:right w:val="nil"/>
            </w:tcBorders>
            <w:shd w:val="clear" w:color="auto" w:fill="auto"/>
            <w:noWrap/>
            <w:vAlign w:val="bottom"/>
            <w:hideMark/>
          </w:tcPr>
          <w:p w14:paraId="734FA001"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1.547</w:t>
            </w:r>
          </w:p>
        </w:tc>
        <w:tc>
          <w:tcPr>
            <w:tcW w:w="776" w:type="dxa"/>
            <w:tcBorders>
              <w:top w:val="nil"/>
              <w:left w:val="nil"/>
              <w:bottom w:val="nil"/>
              <w:right w:val="nil"/>
            </w:tcBorders>
            <w:shd w:val="clear" w:color="auto" w:fill="auto"/>
            <w:noWrap/>
            <w:vAlign w:val="bottom"/>
            <w:hideMark/>
          </w:tcPr>
          <w:p w14:paraId="50BA32C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2.063</w:t>
            </w:r>
          </w:p>
        </w:tc>
      </w:tr>
      <w:tr w:rsidR="003C6768" w:rsidRPr="003C6768" w14:paraId="3831097E" w14:textId="77777777" w:rsidTr="003C6768">
        <w:trPr>
          <w:trHeight w:val="288"/>
        </w:trPr>
        <w:tc>
          <w:tcPr>
            <w:tcW w:w="956" w:type="dxa"/>
            <w:tcBorders>
              <w:top w:val="nil"/>
              <w:left w:val="nil"/>
              <w:bottom w:val="nil"/>
              <w:right w:val="nil"/>
            </w:tcBorders>
            <w:shd w:val="clear" w:color="auto" w:fill="auto"/>
            <w:noWrap/>
            <w:vAlign w:val="bottom"/>
            <w:hideMark/>
          </w:tcPr>
          <w:p w14:paraId="00C3AE7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q4</w:t>
            </w:r>
          </w:p>
        </w:tc>
        <w:tc>
          <w:tcPr>
            <w:tcW w:w="516" w:type="dxa"/>
            <w:tcBorders>
              <w:top w:val="nil"/>
              <w:left w:val="nil"/>
              <w:bottom w:val="nil"/>
              <w:right w:val="nil"/>
            </w:tcBorders>
            <w:shd w:val="clear" w:color="auto" w:fill="auto"/>
            <w:noWrap/>
            <w:vAlign w:val="bottom"/>
            <w:hideMark/>
          </w:tcPr>
          <w:p w14:paraId="6E0898C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12</w:t>
            </w:r>
          </w:p>
        </w:tc>
        <w:tc>
          <w:tcPr>
            <w:tcW w:w="516" w:type="dxa"/>
            <w:tcBorders>
              <w:top w:val="nil"/>
              <w:left w:val="nil"/>
              <w:bottom w:val="nil"/>
              <w:right w:val="nil"/>
            </w:tcBorders>
            <w:shd w:val="clear" w:color="auto" w:fill="auto"/>
            <w:noWrap/>
            <w:vAlign w:val="bottom"/>
            <w:hideMark/>
          </w:tcPr>
          <w:p w14:paraId="5ADA78D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78.0</w:t>
            </w:r>
          </w:p>
        </w:tc>
        <w:tc>
          <w:tcPr>
            <w:tcW w:w="716" w:type="dxa"/>
            <w:tcBorders>
              <w:top w:val="nil"/>
              <w:left w:val="nil"/>
              <w:bottom w:val="nil"/>
              <w:right w:val="nil"/>
            </w:tcBorders>
            <w:shd w:val="clear" w:color="auto" w:fill="auto"/>
            <w:noWrap/>
            <w:vAlign w:val="bottom"/>
            <w:hideMark/>
          </w:tcPr>
          <w:p w14:paraId="0A5BA8D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68.000</w:t>
            </w:r>
          </w:p>
        </w:tc>
        <w:tc>
          <w:tcPr>
            <w:tcW w:w="816" w:type="dxa"/>
            <w:tcBorders>
              <w:top w:val="nil"/>
              <w:left w:val="nil"/>
              <w:bottom w:val="nil"/>
              <w:right w:val="nil"/>
            </w:tcBorders>
            <w:shd w:val="clear" w:color="auto" w:fill="auto"/>
            <w:noWrap/>
            <w:vAlign w:val="bottom"/>
            <w:hideMark/>
          </w:tcPr>
          <w:p w14:paraId="7969829E"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68.375</w:t>
            </w:r>
          </w:p>
        </w:tc>
        <w:tc>
          <w:tcPr>
            <w:tcW w:w="996" w:type="dxa"/>
            <w:tcBorders>
              <w:top w:val="nil"/>
              <w:left w:val="nil"/>
              <w:bottom w:val="nil"/>
              <w:right w:val="nil"/>
            </w:tcBorders>
            <w:shd w:val="clear" w:color="000000" w:fill="00B050"/>
            <w:noWrap/>
            <w:vAlign w:val="bottom"/>
            <w:hideMark/>
          </w:tcPr>
          <w:p w14:paraId="5FC4D5E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1.141</w:t>
            </w:r>
          </w:p>
        </w:tc>
        <w:tc>
          <w:tcPr>
            <w:tcW w:w="676" w:type="dxa"/>
            <w:tcBorders>
              <w:top w:val="nil"/>
              <w:left w:val="nil"/>
              <w:bottom w:val="nil"/>
              <w:right w:val="nil"/>
            </w:tcBorders>
            <w:shd w:val="clear" w:color="auto" w:fill="auto"/>
            <w:noWrap/>
            <w:vAlign w:val="bottom"/>
            <w:hideMark/>
          </w:tcPr>
          <w:p w14:paraId="1D4F6F3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1.143</w:t>
            </w:r>
          </w:p>
        </w:tc>
        <w:tc>
          <w:tcPr>
            <w:tcW w:w="876" w:type="dxa"/>
            <w:tcBorders>
              <w:top w:val="nil"/>
              <w:left w:val="nil"/>
              <w:bottom w:val="nil"/>
              <w:right w:val="nil"/>
            </w:tcBorders>
            <w:shd w:val="clear" w:color="auto" w:fill="auto"/>
            <w:noWrap/>
            <w:vAlign w:val="bottom"/>
            <w:hideMark/>
          </w:tcPr>
          <w:p w14:paraId="0B6A587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68.223</w:t>
            </w:r>
          </w:p>
        </w:tc>
        <w:tc>
          <w:tcPr>
            <w:tcW w:w="696" w:type="dxa"/>
            <w:tcBorders>
              <w:top w:val="nil"/>
              <w:left w:val="nil"/>
              <w:bottom w:val="nil"/>
              <w:right w:val="nil"/>
            </w:tcBorders>
            <w:shd w:val="clear" w:color="auto" w:fill="auto"/>
            <w:noWrap/>
            <w:vAlign w:val="bottom"/>
            <w:hideMark/>
          </w:tcPr>
          <w:p w14:paraId="09D08BA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68.653</w:t>
            </w:r>
          </w:p>
        </w:tc>
        <w:tc>
          <w:tcPr>
            <w:tcW w:w="816" w:type="dxa"/>
            <w:tcBorders>
              <w:top w:val="nil"/>
              <w:left w:val="nil"/>
              <w:bottom w:val="nil"/>
              <w:right w:val="nil"/>
            </w:tcBorders>
            <w:shd w:val="clear" w:color="auto" w:fill="auto"/>
            <w:noWrap/>
            <w:vAlign w:val="bottom"/>
            <w:hideMark/>
          </w:tcPr>
          <w:p w14:paraId="208A1E8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78.491</w:t>
            </w:r>
          </w:p>
        </w:tc>
        <w:tc>
          <w:tcPr>
            <w:tcW w:w="656" w:type="dxa"/>
            <w:tcBorders>
              <w:top w:val="nil"/>
              <w:left w:val="nil"/>
              <w:bottom w:val="nil"/>
              <w:right w:val="nil"/>
            </w:tcBorders>
            <w:shd w:val="clear" w:color="auto" w:fill="auto"/>
            <w:noWrap/>
            <w:vAlign w:val="bottom"/>
            <w:hideMark/>
          </w:tcPr>
          <w:p w14:paraId="6DC2A005"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-0.491</w:t>
            </w:r>
          </w:p>
        </w:tc>
        <w:tc>
          <w:tcPr>
            <w:tcW w:w="776" w:type="dxa"/>
            <w:tcBorders>
              <w:top w:val="nil"/>
              <w:left w:val="nil"/>
              <w:bottom w:val="nil"/>
              <w:right w:val="nil"/>
            </w:tcBorders>
            <w:shd w:val="clear" w:color="auto" w:fill="auto"/>
            <w:noWrap/>
            <w:vAlign w:val="bottom"/>
            <w:hideMark/>
          </w:tcPr>
          <w:p w14:paraId="5E81E4B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-0.630</w:t>
            </w:r>
          </w:p>
        </w:tc>
      </w:tr>
      <w:tr w:rsidR="003C6768" w:rsidRPr="003C6768" w14:paraId="224587E5" w14:textId="77777777" w:rsidTr="003C6768">
        <w:trPr>
          <w:trHeight w:val="300"/>
        </w:trPr>
        <w:tc>
          <w:tcPr>
            <w:tcW w:w="956" w:type="dxa"/>
            <w:tcBorders>
              <w:top w:val="nil"/>
              <w:left w:val="nil"/>
              <w:bottom w:val="nil"/>
              <w:right w:val="nil"/>
            </w:tcBorders>
            <w:shd w:val="clear" w:color="auto" w:fill="auto"/>
            <w:noWrap/>
            <w:vAlign w:val="bottom"/>
            <w:hideMark/>
          </w:tcPr>
          <w:p w14:paraId="4C45F0A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2013-q1</w:t>
            </w:r>
          </w:p>
        </w:tc>
        <w:tc>
          <w:tcPr>
            <w:tcW w:w="516" w:type="dxa"/>
            <w:tcBorders>
              <w:top w:val="nil"/>
              <w:left w:val="nil"/>
              <w:bottom w:val="nil"/>
              <w:right w:val="nil"/>
            </w:tcBorders>
            <w:shd w:val="clear" w:color="auto" w:fill="auto"/>
            <w:noWrap/>
            <w:vAlign w:val="bottom"/>
            <w:hideMark/>
          </w:tcPr>
          <w:p w14:paraId="322E1441"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13</w:t>
            </w:r>
          </w:p>
        </w:tc>
        <w:tc>
          <w:tcPr>
            <w:tcW w:w="516" w:type="dxa"/>
            <w:tcBorders>
              <w:top w:val="nil"/>
              <w:left w:val="nil"/>
              <w:bottom w:val="nil"/>
              <w:right w:val="nil"/>
            </w:tcBorders>
            <w:shd w:val="clear" w:color="auto" w:fill="auto"/>
            <w:noWrap/>
            <w:vAlign w:val="bottom"/>
            <w:hideMark/>
          </w:tcPr>
          <w:p w14:paraId="2CCBD66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63.0</w:t>
            </w:r>
          </w:p>
        </w:tc>
        <w:tc>
          <w:tcPr>
            <w:tcW w:w="716" w:type="dxa"/>
            <w:tcBorders>
              <w:top w:val="nil"/>
              <w:left w:val="nil"/>
              <w:bottom w:val="nil"/>
              <w:right w:val="nil"/>
            </w:tcBorders>
            <w:shd w:val="clear" w:color="auto" w:fill="auto"/>
            <w:noWrap/>
            <w:vAlign w:val="bottom"/>
            <w:hideMark/>
          </w:tcPr>
          <w:p w14:paraId="22EE2B7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68.750</w:t>
            </w:r>
          </w:p>
        </w:tc>
        <w:tc>
          <w:tcPr>
            <w:tcW w:w="816" w:type="dxa"/>
            <w:tcBorders>
              <w:top w:val="nil"/>
              <w:left w:val="nil"/>
              <w:bottom w:val="nil"/>
              <w:right w:val="nil"/>
            </w:tcBorders>
            <w:shd w:val="clear" w:color="auto" w:fill="auto"/>
            <w:noWrap/>
            <w:vAlign w:val="bottom"/>
            <w:hideMark/>
          </w:tcPr>
          <w:p w14:paraId="2606C84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69.375</w:t>
            </w:r>
          </w:p>
        </w:tc>
        <w:tc>
          <w:tcPr>
            <w:tcW w:w="996" w:type="dxa"/>
            <w:tcBorders>
              <w:top w:val="nil"/>
              <w:left w:val="nil"/>
              <w:bottom w:val="nil"/>
              <w:right w:val="nil"/>
            </w:tcBorders>
            <w:shd w:val="clear" w:color="000000" w:fill="92D050"/>
            <w:noWrap/>
            <w:vAlign w:val="bottom"/>
            <w:hideMark/>
          </w:tcPr>
          <w:p w14:paraId="6D3E274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0.908</w:t>
            </w:r>
          </w:p>
        </w:tc>
        <w:tc>
          <w:tcPr>
            <w:tcW w:w="676" w:type="dxa"/>
            <w:tcBorders>
              <w:top w:val="nil"/>
              <w:left w:val="nil"/>
              <w:bottom w:val="nil"/>
              <w:right w:val="nil"/>
            </w:tcBorders>
            <w:shd w:val="clear" w:color="auto" w:fill="auto"/>
            <w:noWrap/>
            <w:vAlign w:val="bottom"/>
            <w:hideMark/>
          </w:tcPr>
          <w:p w14:paraId="0475C6A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0.932</w:t>
            </w:r>
          </w:p>
        </w:tc>
        <w:tc>
          <w:tcPr>
            <w:tcW w:w="876" w:type="dxa"/>
            <w:tcBorders>
              <w:top w:val="nil"/>
              <w:left w:val="nil"/>
              <w:bottom w:val="nil"/>
              <w:right w:val="nil"/>
            </w:tcBorders>
            <w:shd w:val="clear" w:color="auto" w:fill="auto"/>
            <w:noWrap/>
            <w:vAlign w:val="bottom"/>
            <w:hideMark/>
          </w:tcPr>
          <w:p w14:paraId="3553CCA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67.582</w:t>
            </w:r>
          </w:p>
        </w:tc>
        <w:tc>
          <w:tcPr>
            <w:tcW w:w="696" w:type="dxa"/>
            <w:tcBorders>
              <w:top w:val="nil"/>
              <w:left w:val="nil"/>
              <w:bottom w:val="nil"/>
              <w:right w:val="nil"/>
            </w:tcBorders>
            <w:shd w:val="clear" w:color="auto" w:fill="auto"/>
            <w:noWrap/>
            <w:vAlign w:val="bottom"/>
            <w:hideMark/>
          </w:tcPr>
          <w:p w14:paraId="6ADF6C3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70.124</w:t>
            </w:r>
          </w:p>
        </w:tc>
        <w:tc>
          <w:tcPr>
            <w:tcW w:w="816" w:type="dxa"/>
            <w:tcBorders>
              <w:top w:val="nil"/>
              <w:left w:val="nil"/>
              <w:bottom w:val="nil"/>
              <w:right w:val="nil"/>
            </w:tcBorders>
            <w:shd w:val="clear" w:color="auto" w:fill="auto"/>
            <w:noWrap/>
            <w:vAlign w:val="bottom"/>
            <w:hideMark/>
          </w:tcPr>
          <w:p w14:paraId="1847B81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65.370</w:t>
            </w:r>
          </w:p>
        </w:tc>
        <w:tc>
          <w:tcPr>
            <w:tcW w:w="656" w:type="dxa"/>
            <w:tcBorders>
              <w:top w:val="nil"/>
              <w:left w:val="nil"/>
              <w:bottom w:val="nil"/>
              <w:right w:val="nil"/>
            </w:tcBorders>
            <w:shd w:val="clear" w:color="auto" w:fill="auto"/>
            <w:noWrap/>
            <w:vAlign w:val="bottom"/>
            <w:hideMark/>
          </w:tcPr>
          <w:p w14:paraId="126D8400"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-2.370</w:t>
            </w:r>
          </w:p>
        </w:tc>
        <w:tc>
          <w:tcPr>
            <w:tcW w:w="776" w:type="dxa"/>
            <w:tcBorders>
              <w:top w:val="nil"/>
              <w:left w:val="nil"/>
              <w:bottom w:val="nil"/>
              <w:right w:val="nil"/>
            </w:tcBorders>
            <w:shd w:val="clear" w:color="auto" w:fill="auto"/>
            <w:noWrap/>
            <w:vAlign w:val="bottom"/>
            <w:hideMark/>
          </w:tcPr>
          <w:p w14:paraId="0E6DB85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-3.762</w:t>
            </w:r>
          </w:p>
        </w:tc>
      </w:tr>
      <w:tr w:rsidR="003C6768" w:rsidRPr="003C6768" w14:paraId="08D6CD16" w14:textId="77777777" w:rsidTr="003C6768">
        <w:trPr>
          <w:trHeight w:val="300"/>
        </w:trPr>
        <w:tc>
          <w:tcPr>
            <w:tcW w:w="956" w:type="dxa"/>
            <w:tcBorders>
              <w:top w:val="nil"/>
              <w:left w:val="nil"/>
              <w:bottom w:val="nil"/>
              <w:right w:val="nil"/>
            </w:tcBorders>
            <w:shd w:val="clear" w:color="auto" w:fill="auto"/>
            <w:noWrap/>
            <w:vAlign w:val="bottom"/>
            <w:hideMark/>
          </w:tcPr>
          <w:p w14:paraId="607B2F0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q2</w:t>
            </w:r>
          </w:p>
        </w:tc>
        <w:tc>
          <w:tcPr>
            <w:tcW w:w="516" w:type="dxa"/>
            <w:tcBorders>
              <w:top w:val="nil"/>
              <w:left w:val="nil"/>
              <w:bottom w:val="nil"/>
              <w:right w:val="nil"/>
            </w:tcBorders>
            <w:shd w:val="clear" w:color="auto" w:fill="auto"/>
            <w:noWrap/>
            <w:vAlign w:val="bottom"/>
            <w:hideMark/>
          </w:tcPr>
          <w:p w14:paraId="70C94E9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14</w:t>
            </w:r>
          </w:p>
        </w:tc>
        <w:tc>
          <w:tcPr>
            <w:tcW w:w="516" w:type="dxa"/>
            <w:tcBorders>
              <w:top w:val="nil"/>
              <w:left w:val="nil"/>
              <w:bottom w:val="nil"/>
              <w:right w:val="nil"/>
            </w:tcBorders>
            <w:shd w:val="clear" w:color="auto" w:fill="auto"/>
            <w:noWrap/>
            <w:vAlign w:val="bottom"/>
            <w:hideMark/>
          </w:tcPr>
          <w:p w14:paraId="75D9695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59.0</w:t>
            </w:r>
          </w:p>
        </w:tc>
        <w:tc>
          <w:tcPr>
            <w:tcW w:w="716" w:type="dxa"/>
            <w:tcBorders>
              <w:top w:val="nil"/>
              <w:left w:val="nil"/>
              <w:bottom w:val="nil"/>
              <w:right w:val="nil"/>
            </w:tcBorders>
            <w:shd w:val="clear" w:color="auto" w:fill="auto"/>
            <w:noWrap/>
            <w:vAlign w:val="bottom"/>
            <w:hideMark/>
          </w:tcPr>
          <w:p w14:paraId="30AA66E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70.000</w:t>
            </w:r>
          </w:p>
        </w:tc>
        <w:tc>
          <w:tcPr>
            <w:tcW w:w="816" w:type="dxa"/>
            <w:tcBorders>
              <w:top w:val="nil"/>
              <w:left w:val="nil"/>
              <w:bottom w:val="nil"/>
              <w:right w:val="nil"/>
            </w:tcBorders>
            <w:shd w:val="clear" w:color="auto" w:fill="auto"/>
            <w:noWrap/>
            <w:vAlign w:val="bottom"/>
            <w:hideMark/>
          </w:tcPr>
          <w:p w14:paraId="143A65FE"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70.750</w:t>
            </w:r>
          </w:p>
        </w:tc>
        <w:tc>
          <w:tcPr>
            <w:tcW w:w="996" w:type="dxa"/>
            <w:tcBorders>
              <w:top w:val="nil"/>
              <w:left w:val="nil"/>
              <w:bottom w:val="nil"/>
              <w:right w:val="nil"/>
            </w:tcBorders>
            <w:shd w:val="clear" w:color="auto" w:fill="auto"/>
            <w:noWrap/>
            <w:vAlign w:val="bottom"/>
            <w:hideMark/>
          </w:tcPr>
          <w:p w14:paraId="1F676BF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0.834</w:t>
            </w:r>
          </w:p>
        </w:tc>
        <w:tc>
          <w:tcPr>
            <w:tcW w:w="676" w:type="dxa"/>
            <w:tcBorders>
              <w:top w:val="nil"/>
              <w:left w:val="nil"/>
              <w:bottom w:val="nil"/>
              <w:right w:val="nil"/>
            </w:tcBorders>
            <w:shd w:val="clear" w:color="auto" w:fill="auto"/>
            <w:noWrap/>
            <w:vAlign w:val="bottom"/>
            <w:hideMark/>
          </w:tcPr>
          <w:p w14:paraId="5DA66A8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0.838</w:t>
            </w:r>
          </w:p>
        </w:tc>
        <w:tc>
          <w:tcPr>
            <w:tcW w:w="876" w:type="dxa"/>
            <w:tcBorders>
              <w:top w:val="nil"/>
              <w:left w:val="nil"/>
              <w:bottom w:val="nil"/>
              <w:right w:val="nil"/>
            </w:tcBorders>
            <w:shd w:val="clear" w:color="auto" w:fill="auto"/>
            <w:noWrap/>
            <w:vAlign w:val="bottom"/>
            <w:hideMark/>
          </w:tcPr>
          <w:p w14:paraId="5452926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70.426</w:t>
            </w:r>
          </w:p>
        </w:tc>
        <w:tc>
          <w:tcPr>
            <w:tcW w:w="696" w:type="dxa"/>
            <w:tcBorders>
              <w:top w:val="nil"/>
              <w:left w:val="nil"/>
              <w:bottom w:val="nil"/>
              <w:right w:val="nil"/>
            </w:tcBorders>
            <w:shd w:val="clear" w:color="auto" w:fill="auto"/>
            <w:noWrap/>
            <w:vAlign w:val="bottom"/>
            <w:hideMark/>
          </w:tcPr>
          <w:p w14:paraId="7EC7DB9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71.596</w:t>
            </w:r>
          </w:p>
        </w:tc>
        <w:tc>
          <w:tcPr>
            <w:tcW w:w="816" w:type="dxa"/>
            <w:tcBorders>
              <w:top w:val="nil"/>
              <w:left w:val="nil"/>
              <w:bottom w:val="nil"/>
              <w:right w:val="nil"/>
            </w:tcBorders>
            <w:shd w:val="clear" w:color="auto" w:fill="auto"/>
            <w:noWrap/>
            <w:vAlign w:val="bottom"/>
            <w:hideMark/>
          </w:tcPr>
          <w:p w14:paraId="5441714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59.980</w:t>
            </w:r>
          </w:p>
        </w:tc>
        <w:tc>
          <w:tcPr>
            <w:tcW w:w="656" w:type="dxa"/>
            <w:tcBorders>
              <w:top w:val="nil"/>
              <w:left w:val="nil"/>
              <w:bottom w:val="nil"/>
              <w:right w:val="nil"/>
            </w:tcBorders>
            <w:shd w:val="clear" w:color="auto" w:fill="auto"/>
            <w:noWrap/>
            <w:vAlign w:val="bottom"/>
            <w:hideMark/>
          </w:tcPr>
          <w:p w14:paraId="6DA376D9"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-0.980</w:t>
            </w:r>
          </w:p>
        </w:tc>
        <w:tc>
          <w:tcPr>
            <w:tcW w:w="776" w:type="dxa"/>
            <w:tcBorders>
              <w:top w:val="nil"/>
              <w:left w:val="nil"/>
              <w:bottom w:val="nil"/>
              <w:right w:val="nil"/>
            </w:tcBorders>
            <w:shd w:val="clear" w:color="auto" w:fill="auto"/>
            <w:noWrap/>
            <w:vAlign w:val="bottom"/>
            <w:hideMark/>
          </w:tcPr>
          <w:p w14:paraId="33135CA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-1.661</w:t>
            </w:r>
          </w:p>
        </w:tc>
      </w:tr>
      <w:tr w:rsidR="003C6768" w:rsidRPr="003C6768" w14:paraId="309C8785" w14:textId="77777777" w:rsidTr="003C6768">
        <w:trPr>
          <w:trHeight w:val="288"/>
        </w:trPr>
        <w:tc>
          <w:tcPr>
            <w:tcW w:w="956" w:type="dxa"/>
            <w:tcBorders>
              <w:top w:val="nil"/>
              <w:left w:val="nil"/>
              <w:bottom w:val="nil"/>
              <w:right w:val="nil"/>
            </w:tcBorders>
            <w:shd w:val="clear" w:color="auto" w:fill="auto"/>
            <w:noWrap/>
            <w:vAlign w:val="bottom"/>
            <w:hideMark/>
          </w:tcPr>
          <w:p w14:paraId="33868AF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q3</w:t>
            </w:r>
          </w:p>
        </w:tc>
        <w:tc>
          <w:tcPr>
            <w:tcW w:w="516" w:type="dxa"/>
            <w:tcBorders>
              <w:top w:val="nil"/>
              <w:left w:val="nil"/>
              <w:bottom w:val="nil"/>
              <w:right w:val="nil"/>
            </w:tcBorders>
            <w:shd w:val="clear" w:color="auto" w:fill="auto"/>
            <w:noWrap/>
            <w:vAlign w:val="bottom"/>
            <w:hideMark/>
          </w:tcPr>
          <w:p w14:paraId="4B8E655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15</w:t>
            </w:r>
          </w:p>
        </w:tc>
        <w:tc>
          <w:tcPr>
            <w:tcW w:w="516" w:type="dxa"/>
            <w:tcBorders>
              <w:top w:val="nil"/>
              <w:left w:val="nil"/>
              <w:bottom w:val="nil"/>
              <w:right w:val="nil"/>
            </w:tcBorders>
            <w:shd w:val="clear" w:color="auto" w:fill="auto"/>
            <w:noWrap/>
            <w:vAlign w:val="bottom"/>
            <w:hideMark/>
          </w:tcPr>
          <w:p w14:paraId="30D1E61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80.0</w:t>
            </w:r>
          </w:p>
        </w:tc>
        <w:tc>
          <w:tcPr>
            <w:tcW w:w="716" w:type="dxa"/>
            <w:tcBorders>
              <w:top w:val="nil"/>
              <w:left w:val="nil"/>
              <w:bottom w:val="nil"/>
              <w:right w:val="nil"/>
            </w:tcBorders>
            <w:shd w:val="clear" w:color="auto" w:fill="auto"/>
            <w:noWrap/>
            <w:vAlign w:val="bottom"/>
            <w:hideMark/>
          </w:tcPr>
          <w:p w14:paraId="7F74B80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71.500</w:t>
            </w:r>
          </w:p>
        </w:tc>
        <w:tc>
          <w:tcPr>
            <w:tcW w:w="816" w:type="dxa"/>
            <w:tcBorders>
              <w:top w:val="nil"/>
              <w:left w:val="nil"/>
              <w:bottom w:val="nil"/>
              <w:right w:val="nil"/>
            </w:tcBorders>
            <w:shd w:val="clear" w:color="auto" w:fill="auto"/>
            <w:noWrap/>
            <w:vAlign w:val="bottom"/>
            <w:hideMark/>
          </w:tcPr>
          <w:p w14:paraId="3BC4BCC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996" w:type="dxa"/>
            <w:tcBorders>
              <w:top w:val="nil"/>
              <w:left w:val="nil"/>
              <w:bottom w:val="nil"/>
              <w:right w:val="nil"/>
            </w:tcBorders>
            <w:shd w:val="clear" w:color="auto" w:fill="auto"/>
            <w:noWrap/>
            <w:vAlign w:val="bottom"/>
            <w:hideMark/>
          </w:tcPr>
          <w:p w14:paraId="058C2A25"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6D3971D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1.093</w:t>
            </w:r>
          </w:p>
        </w:tc>
        <w:tc>
          <w:tcPr>
            <w:tcW w:w="876" w:type="dxa"/>
            <w:tcBorders>
              <w:top w:val="nil"/>
              <w:left w:val="nil"/>
              <w:bottom w:val="nil"/>
              <w:right w:val="nil"/>
            </w:tcBorders>
            <w:shd w:val="clear" w:color="auto" w:fill="auto"/>
            <w:noWrap/>
            <w:vAlign w:val="bottom"/>
            <w:hideMark/>
          </w:tcPr>
          <w:p w14:paraId="4FD1C30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73.170</w:t>
            </w:r>
          </w:p>
        </w:tc>
        <w:tc>
          <w:tcPr>
            <w:tcW w:w="696" w:type="dxa"/>
            <w:tcBorders>
              <w:top w:val="nil"/>
              <w:left w:val="nil"/>
              <w:bottom w:val="nil"/>
              <w:right w:val="nil"/>
            </w:tcBorders>
            <w:shd w:val="clear" w:color="auto" w:fill="auto"/>
            <w:noWrap/>
            <w:vAlign w:val="bottom"/>
            <w:hideMark/>
          </w:tcPr>
          <w:p w14:paraId="3D34207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73.067</w:t>
            </w:r>
          </w:p>
        </w:tc>
        <w:tc>
          <w:tcPr>
            <w:tcW w:w="816" w:type="dxa"/>
            <w:tcBorders>
              <w:top w:val="nil"/>
              <w:left w:val="nil"/>
              <w:bottom w:val="nil"/>
              <w:right w:val="nil"/>
            </w:tcBorders>
            <w:shd w:val="clear" w:color="auto" w:fill="auto"/>
            <w:noWrap/>
            <w:vAlign w:val="bottom"/>
            <w:hideMark/>
          </w:tcPr>
          <w:p w14:paraId="13CD3F4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79.888</w:t>
            </w:r>
          </w:p>
        </w:tc>
        <w:tc>
          <w:tcPr>
            <w:tcW w:w="656" w:type="dxa"/>
            <w:tcBorders>
              <w:top w:val="nil"/>
              <w:left w:val="nil"/>
              <w:bottom w:val="nil"/>
              <w:right w:val="nil"/>
            </w:tcBorders>
            <w:shd w:val="clear" w:color="auto" w:fill="auto"/>
            <w:noWrap/>
            <w:vAlign w:val="bottom"/>
            <w:hideMark/>
          </w:tcPr>
          <w:p w14:paraId="44026C47"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0.112</w:t>
            </w:r>
          </w:p>
        </w:tc>
        <w:tc>
          <w:tcPr>
            <w:tcW w:w="776" w:type="dxa"/>
            <w:tcBorders>
              <w:top w:val="nil"/>
              <w:left w:val="nil"/>
              <w:bottom w:val="nil"/>
              <w:right w:val="nil"/>
            </w:tcBorders>
            <w:shd w:val="clear" w:color="auto" w:fill="auto"/>
            <w:noWrap/>
            <w:vAlign w:val="bottom"/>
            <w:hideMark/>
          </w:tcPr>
          <w:p w14:paraId="2C00AA9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0.140</w:t>
            </w:r>
          </w:p>
        </w:tc>
      </w:tr>
      <w:tr w:rsidR="003C6768" w:rsidRPr="003C6768" w14:paraId="6FC3C074" w14:textId="77777777" w:rsidTr="003C6768">
        <w:trPr>
          <w:trHeight w:val="288"/>
        </w:trPr>
        <w:tc>
          <w:tcPr>
            <w:tcW w:w="956" w:type="dxa"/>
            <w:tcBorders>
              <w:top w:val="nil"/>
              <w:left w:val="nil"/>
              <w:bottom w:val="nil"/>
              <w:right w:val="nil"/>
            </w:tcBorders>
            <w:shd w:val="clear" w:color="auto" w:fill="auto"/>
            <w:noWrap/>
            <w:vAlign w:val="bottom"/>
            <w:hideMark/>
          </w:tcPr>
          <w:p w14:paraId="0007C30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q4</w:t>
            </w:r>
          </w:p>
        </w:tc>
        <w:tc>
          <w:tcPr>
            <w:tcW w:w="516" w:type="dxa"/>
            <w:tcBorders>
              <w:top w:val="nil"/>
              <w:left w:val="nil"/>
              <w:bottom w:val="nil"/>
              <w:right w:val="nil"/>
            </w:tcBorders>
            <w:shd w:val="clear" w:color="auto" w:fill="auto"/>
            <w:noWrap/>
            <w:vAlign w:val="bottom"/>
            <w:hideMark/>
          </w:tcPr>
          <w:p w14:paraId="44D2730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16</w:t>
            </w:r>
          </w:p>
        </w:tc>
        <w:tc>
          <w:tcPr>
            <w:tcW w:w="516" w:type="dxa"/>
            <w:tcBorders>
              <w:top w:val="nil"/>
              <w:left w:val="nil"/>
              <w:bottom w:val="nil"/>
              <w:right w:val="nil"/>
            </w:tcBorders>
            <w:shd w:val="clear" w:color="auto" w:fill="auto"/>
            <w:noWrap/>
            <w:vAlign w:val="bottom"/>
            <w:hideMark/>
          </w:tcPr>
          <w:p w14:paraId="5892F0C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84.0</w:t>
            </w:r>
          </w:p>
        </w:tc>
        <w:tc>
          <w:tcPr>
            <w:tcW w:w="716" w:type="dxa"/>
            <w:tcBorders>
              <w:top w:val="nil"/>
              <w:left w:val="nil"/>
              <w:bottom w:val="nil"/>
              <w:right w:val="nil"/>
            </w:tcBorders>
            <w:shd w:val="clear" w:color="auto" w:fill="auto"/>
            <w:noWrap/>
            <w:vAlign w:val="bottom"/>
            <w:hideMark/>
          </w:tcPr>
          <w:p w14:paraId="182C4D6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816" w:type="dxa"/>
            <w:tcBorders>
              <w:top w:val="nil"/>
              <w:left w:val="nil"/>
              <w:bottom w:val="nil"/>
              <w:right w:val="nil"/>
            </w:tcBorders>
            <w:shd w:val="clear" w:color="auto" w:fill="auto"/>
            <w:noWrap/>
            <w:vAlign w:val="bottom"/>
            <w:hideMark/>
          </w:tcPr>
          <w:p w14:paraId="76A3127B"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6908E840"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15C2CAE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1.143</w:t>
            </w:r>
          </w:p>
        </w:tc>
        <w:tc>
          <w:tcPr>
            <w:tcW w:w="876" w:type="dxa"/>
            <w:tcBorders>
              <w:top w:val="nil"/>
              <w:left w:val="nil"/>
              <w:bottom w:val="nil"/>
              <w:right w:val="nil"/>
            </w:tcBorders>
            <w:shd w:val="clear" w:color="auto" w:fill="auto"/>
            <w:noWrap/>
            <w:vAlign w:val="bottom"/>
            <w:hideMark/>
          </w:tcPr>
          <w:p w14:paraId="6CEF9A3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73.471</w:t>
            </w:r>
          </w:p>
        </w:tc>
        <w:tc>
          <w:tcPr>
            <w:tcW w:w="696" w:type="dxa"/>
            <w:tcBorders>
              <w:top w:val="nil"/>
              <w:left w:val="nil"/>
              <w:bottom w:val="nil"/>
              <w:right w:val="nil"/>
            </w:tcBorders>
            <w:shd w:val="clear" w:color="auto" w:fill="auto"/>
            <w:noWrap/>
            <w:vAlign w:val="bottom"/>
            <w:hideMark/>
          </w:tcPr>
          <w:p w14:paraId="3EFD4CE9"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74.538</w:t>
            </w:r>
          </w:p>
        </w:tc>
        <w:tc>
          <w:tcPr>
            <w:tcW w:w="816" w:type="dxa"/>
            <w:tcBorders>
              <w:top w:val="nil"/>
              <w:left w:val="nil"/>
              <w:bottom w:val="nil"/>
              <w:right w:val="nil"/>
            </w:tcBorders>
            <w:shd w:val="clear" w:color="auto" w:fill="auto"/>
            <w:noWrap/>
            <w:vAlign w:val="bottom"/>
            <w:hideMark/>
          </w:tcPr>
          <w:p w14:paraId="167C616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85.220</w:t>
            </w:r>
          </w:p>
        </w:tc>
        <w:tc>
          <w:tcPr>
            <w:tcW w:w="656" w:type="dxa"/>
            <w:tcBorders>
              <w:top w:val="nil"/>
              <w:left w:val="nil"/>
              <w:bottom w:val="nil"/>
              <w:right w:val="nil"/>
            </w:tcBorders>
            <w:shd w:val="clear" w:color="auto" w:fill="auto"/>
            <w:noWrap/>
            <w:vAlign w:val="bottom"/>
            <w:hideMark/>
          </w:tcPr>
          <w:p w14:paraId="3CB0C52B"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-1.220</w:t>
            </w:r>
          </w:p>
        </w:tc>
        <w:tc>
          <w:tcPr>
            <w:tcW w:w="776" w:type="dxa"/>
            <w:tcBorders>
              <w:top w:val="nil"/>
              <w:left w:val="nil"/>
              <w:bottom w:val="nil"/>
              <w:right w:val="nil"/>
            </w:tcBorders>
            <w:shd w:val="clear" w:color="auto" w:fill="auto"/>
            <w:noWrap/>
            <w:vAlign w:val="bottom"/>
            <w:hideMark/>
          </w:tcPr>
          <w:p w14:paraId="6488D0EB"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-1.452</w:t>
            </w:r>
          </w:p>
        </w:tc>
      </w:tr>
      <w:tr w:rsidR="003C6768" w:rsidRPr="003C6768" w14:paraId="64CAA1B6" w14:textId="77777777" w:rsidTr="003C6768">
        <w:trPr>
          <w:trHeight w:val="300"/>
        </w:trPr>
        <w:tc>
          <w:tcPr>
            <w:tcW w:w="956" w:type="dxa"/>
            <w:tcBorders>
              <w:top w:val="nil"/>
              <w:left w:val="nil"/>
              <w:bottom w:val="nil"/>
              <w:right w:val="nil"/>
            </w:tcBorders>
            <w:shd w:val="clear" w:color="auto" w:fill="auto"/>
            <w:noWrap/>
            <w:vAlign w:val="bottom"/>
            <w:hideMark/>
          </w:tcPr>
          <w:p w14:paraId="43BB105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2014-q1</w:t>
            </w:r>
          </w:p>
        </w:tc>
        <w:tc>
          <w:tcPr>
            <w:tcW w:w="516" w:type="dxa"/>
            <w:tcBorders>
              <w:top w:val="nil"/>
              <w:left w:val="nil"/>
              <w:bottom w:val="nil"/>
              <w:right w:val="nil"/>
            </w:tcBorders>
            <w:shd w:val="clear" w:color="000000" w:fill="FFFF00"/>
            <w:noWrap/>
            <w:vAlign w:val="bottom"/>
            <w:hideMark/>
          </w:tcPr>
          <w:p w14:paraId="7A6F7AC0"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17</w:t>
            </w:r>
          </w:p>
        </w:tc>
        <w:tc>
          <w:tcPr>
            <w:tcW w:w="516" w:type="dxa"/>
            <w:tcBorders>
              <w:top w:val="nil"/>
              <w:left w:val="nil"/>
              <w:bottom w:val="nil"/>
              <w:right w:val="nil"/>
            </w:tcBorders>
            <w:shd w:val="clear" w:color="auto" w:fill="auto"/>
            <w:noWrap/>
            <w:vAlign w:val="bottom"/>
            <w:hideMark/>
          </w:tcPr>
          <w:p w14:paraId="21C5161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716" w:type="dxa"/>
            <w:tcBorders>
              <w:top w:val="nil"/>
              <w:left w:val="nil"/>
              <w:bottom w:val="nil"/>
              <w:right w:val="nil"/>
            </w:tcBorders>
            <w:shd w:val="clear" w:color="auto" w:fill="auto"/>
            <w:noWrap/>
            <w:vAlign w:val="bottom"/>
            <w:hideMark/>
          </w:tcPr>
          <w:p w14:paraId="20ECE0B3"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816" w:type="dxa"/>
            <w:tcBorders>
              <w:top w:val="nil"/>
              <w:left w:val="nil"/>
              <w:bottom w:val="nil"/>
              <w:right w:val="nil"/>
            </w:tcBorders>
            <w:shd w:val="clear" w:color="auto" w:fill="auto"/>
            <w:noWrap/>
            <w:vAlign w:val="bottom"/>
            <w:hideMark/>
          </w:tcPr>
          <w:p w14:paraId="3A74E7ED"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31F25214"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3843A11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0.932</w:t>
            </w:r>
          </w:p>
        </w:tc>
        <w:tc>
          <w:tcPr>
            <w:tcW w:w="876" w:type="dxa"/>
            <w:tcBorders>
              <w:top w:val="nil"/>
              <w:left w:val="nil"/>
              <w:bottom w:val="nil"/>
              <w:right w:val="nil"/>
            </w:tcBorders>
            <w:shd w:val="clear" w:color="auto" w:fill="auto"/>
            <w:noWrap/>
            <w:vAlign w:val="bottom"/>
            <w:hideMark/>
          </w:tcPr>
          <w:p w14:paraId="158777F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696" w:type="dxa"/>
            <w:tcBorders>
              <w:top w:val="nil"/>
              <w:left w:val="nil"/>
              <w:bottom w:val="nil"/>
              <w:right w:val="nil"/>
            </w:tcBorders>
            <w:shd w:val="clear" w:color="000000" w:fill="FFFF00"/>
            <w:noWrap/>
            <w:vAlign w:val="bottom"/>
            <w:hideMark/>
          </w:tcPr>
          <w:p w14:paraId="0912610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76.010</w:t>
            </w:r>
          </w:p>
        </w:tc>
        <w:tc>
          <w:tcPr>
            <w:tcW w:w="816" w:type="dxa"/>
            <w:tcBorders>
              <w:top w:val="nil"/>
              <w:left w:val="nil"/>
              <w:bottom w:val="nil"/>
              <w:right w:val="nil"/>
            </w:tcBorders>
            <w:shd w:val="clear" w:color="000000" w:fill="FFFF00"/>
            <w:noWrap/>
            <w:vAlign w:val="bottom"/>
            <w:hideMark/>
          </w:tcPr>
          <w:p w14:paraId="21210DA8"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70.856</w:t>
            </w:r>
          </w:p>
        </w:tc>
        <w:tc>
          <w:tcPr>
            <w:tcW w:w="656" w:type="dxa"/>
            <w:tcBorders>
              <w:top w:val="nil"/>
              <w:left w:val="nil"/>
              <w:bottom w:val="nil"/>
              <w:right w:val="nil"/>
            </w:tcBorders>
            <w:shd w:val="clear" w:color="auto" w:fill="auto"/>
            <w:noWrap/>
            <w:vAlign w:val="bottom"/>
            <w:hideMark/>
          </w:tcPr>
          <w:p w14:paraId="0C159DC8"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52.834</w:t>
            </w:r>
          </w:p>
        </w:tc>
        <w:tc>
          <w:tcPr>
            <w:tcW w:w="776" w:type="dxa"/>
            <w:tcBorders>
              <w:top w:val="nil"/>
              <w:left w:val="nil"/>
              <w:bottom w:val="nil"/>
              <w:right w:val="nil"/>
            </w:tcBorders>
            <w:shd w:val="clear" w:color="auto" w:fill="auto"/>
            <w:noWrap/>
            <w:vAlign w:val="bottom"/>
            <w:hideMark/>
          </w:tcPr>
          <w:p w14:paraId="3452BA8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-0.140</w:t>
            </w:r>
          </w:p>
        </w:tc>
      </w:tr>
      <w:tr w:rsidR="003C6768" w:rsidRPr="003C6768" w14:paraId="0C436B30" w14:textId="77777777" w:rsidTr="003C6768">
        <w:trPr>
          <w:trHeight w:val="288"/>
        </w:trPr>
        <w:tc>
          <w:tcPr>
            <w:tcW w:w="956" w:type="dxa"/>
            <w:tcBorders>
              <w:top w:val="nil"/>
              <w:left w:val="nil"/>
              <w:bottom w:val="nil"/>
              <w:right w:val="nil"/>
            </w:tcBorders>
            <w:shd w:val="clear" w:color="auto" w:fill="auto"/>
            <w:noWrap/>
            <w:vAlign w:val="bottom"/>
            <w:hideMark/>
          </w:tcPr>
          <w:p w14:paraId="4CAAA6B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q2</w:t>
            </w:r>
          </w:p>
        </w:tc>
        <w:tc>
          <w:tcPr>
            <w:tcW w:w="516" w:type="dxa"/>
            <w:tcBorders>
              <w:top w:val="nil"/>
              <w:left w:val="nil"/>
              <w:bottom w:val="nil"/>
              <w:right w:val="nil"/>
            </w:tcBorders>
            <w:shd w:val="clear" w:color="000000" w:fill="FFFF00"/>
            <w:noWrap/>
            <w:vAlign w:val="bottom"/>
            <w:hideMark/>
          </w:tcPr>
          <w:p w14:paraId="49C9E3D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18</w:t>
            </w:r>
          </w:p>
        </w:tc>
        <w:tc>
          <w:tcPr>
            <w:tcW w:w="516" w:type="dxa"/>
            <w:tcBorders>
              <w:top w:val="nil"/>
              <w:left w:val="nil"/>
              <w:bottom w:val="nil"/>
              <w:right w:val="nil"/>
            </w:tcBorders>
            <w:shd w:val="clear" w:color="auto" w:fill="auto"/>
            <w:noWrap/>
            <w:vAlign w:val="bottom"/>
            <w:hideMark/>
          </w:tcPr>
          <w:p w14:paraId="6137700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716" w:type="dxa"/>
            <w:tcBorders>
              <w:top w:val="nil"/>
              <w:left w:val="nil"/>
              <w:bottom w:val="nil"/>
              <w:right w:val="nil"/>
            </w:tcBorders>
            <w:shd w:val="clear" w:color="auto" w:fill="auto"/>
            <w:noWrap/>
            <w:vAlign w:val="bottom"/>
            <w:hideMark/>
          </w:tcPr>
          <w:p w14:paraId="26D16EBF"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816" w:type="dxa"/>
            <w:tcBorders>
              <w:top w:val="nil"/>
              <w:left w:val="nil"/>
              <w:bottom w:val="nil"/>
              <w:right w:val="nil"/>
            </w:tcBorders>
            <w:shd w:val="clear" w:color="auto" w:fill="auto"/>
            <w:noWrap/>
            <w:vAlign w:val="bottom"/>
            <w:hideMark/>
          </w:tcPr>
          <w:p w14:paraId="4B9263B0"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4A0729A8"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0FD60041"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0.838</w:t>
            </w:r>
          </w:p>
        </w:tc>
        <w:tc>
          <w:tcPr>
            <w:tcW w:w="876" w:type="dxa"/>
            <w:tcBorders>
              <w:top w:val="nil"/>
              <w:left w:val="nil"/>
              <w:bottom w:val="nil"/>
              <w:right w:val="nil"/>
            </w:tcBorders>
            <w:shd w:val="clear" w:color="auto" w:fill="auto"/>
            <w:noWrap/>
            <w:vAlign w:val="bottom"/>
            <w:hideMark/>
          </w:tcPr>
          <w:p w14:paraId="1FD47882"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696" w:type="dxa"/>
            <w:tcBorders>
              <w:top w:val="nil"/>
              <w:left w:val="nil"/>
              <w:bottom w:val="nil"/>
              <w:right w:val="nil"/>
            </w:tcBorders>
            <w:shd w:val="clear" w:color="000000" w:fill="FFFF00"/>
            <w:noWrap/>
            <w:vAlign w:val="bottom"/>
            <w:hideMark/>
          </w:tcPr>
          <w:p w14:paraId="351FE43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77.481</w:t>
            </w:r>
          </w:p>
        </w:tc>
        <w:tc>
          <w:tcPr>
            <w:tcW w:w="816" w:type="dxa"/>
            <w:tcBorders>
              <w:top w:val="nil"/>
              <w:left w:val="nil"/>
              <w:bottom w:val="nil"/>
              <w:right w:val="nil"/>
            </w:tcBorders>
            <w:shd w:val="clear" w:color="000000" w:fill="FFFF00"/>
            <w:noWrap/>
            <w:vAlign w:val="bottom"/>
            <w:hideMark/>
          </w:tcPr>
          <w:p w14:paraId="2383461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64.910</w:t>
            </w:r>
          </w:p>
        </w:tc>
        <w:tc>
          <w:tcPr>
            <w:tcW w:w="656" w:type="dxa"/>
            <w:tcBorders>
              <w:top w:val="nil"/>
              <w:left w:val="nil"/>
              <w:bottom w:val="nil"/>
              <w:right w:val="nil"/>
            </w:tcBorders>
            <w:shd w:val="clear" w:color="auto" w:fill="auto"/>
            <w:noWrap/>
            <w:vAlign w:val="bottom"/>
            <w:hideMark/>
          </w:tcPr>
          <w:p w14:paraId="7E256D1F" w14:textId="77777777" w:rsidR="003C6768" w:rsidRPr="003C6768" w:rsidRDefault="003C6768" w:rsidP="003C6768">
            <w:pPr>
              <w:spacing w:after="0" w:line="240" w:lineRule="auto"/>
              <w:rPr>
                <w:rFonts w:ascii="Calibri" w:eastAsia="Times New Roman" w:hAnsi="Calibri" w:cs="Calibri"/>
                <w:b/>
                <w:bCs/>
                <w:color w:val="000000"/>
                <w:kern w:val="0"/>
                <w:sz w:val="18"/>
                <w:szCs w:val="18"/>
                <w14:ligatures w14:val="none"/>
              </w:rPr>
            </w:pPr>
            <w:proofErr w:type="spellStart"/>
            <w:r w:rsidRPr="003C6768">
              <w:rPr>
                <w:rFonts w:ascii="Calibri" w:eastAsia="Times New Roman" w:hAnsi="Calibri" w:cs="Calibri"/>
                <w:b/>
                <w:bCs/>
                <w:color w:val="000000"/>
                <w:kern w:val="0"/>
                <w:sz w:val="18"/>
                <w:szCs w:val="18"/>
                <w14:ligatures w14:val="none"/>
              </w:rPr>
              <w:t>Sumsq</w:t>
            </w:r>
            <w:proofErr w:type="spellEnd"/>
          </w:p>
        </w:tc>
        <w:tc>
          <w:tcPr>
            <w:tcW w:w="776" w:type="dxa"/>
            <w:tcBorders>
              <w:top w:val="nil"/>
              <w:left w:val="nil"/>
              <w:bottom w:val="nil"/>
              <w:right w:val="nil"/>
            </w:tcBorders>
            <w:shd w:val="clear" w:color="auto" w:fill="auto"/>
            <w:noWrap/>
            <w:vAlign w:val="bottom"/>
            <w:hideMark/>
          </w:tcPr>
          <w:p w14:paraId="7CD82D01"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MPE</w:t>
            </w:r>
          </w:p>
        </w:tc>
      </w:tr>
      <w:tr w:rsidR="003C6768" w:rsidRPr="003C6768" w14:paraId="1B549219" w14:textId="77777777" w:rsidTr="003C6768">
        <w:trPr>
          <w:trHeight w:val="288"/>
        </w:trPr>
        <w:tc>
          <w:tcPr>
            <w:tcW w:w="956" w:type="dxa"/>
            <w:tcBorders>
              <w:top w:val="nil"/>
              <w:left w:val="nil"/>
              <w:bottom w:val="nil"/>
              <w:right w:val="nil"/>
            </w:tcBorders>
            <w:shd w:val="clear" w:color="auto" w:fill="auto"/>
            <w:noWrap/>
            <w:vAlign w:val="bottom"/>
            <w:hideMark/>
          </w:tcPr>
          <w:p w14:paraId="1173D29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q3</w:t>
            </w:r>
          </w:p>
        </w:tc>
        <w:tc>
          <w:tcPr>
            <w:tcW w:w="516" w:type="dxa"/>
            <w:tcBorders>
              <w:top w:val="nil"/>
              <w:left w:val="nil"/>
              <w:bottom w:val="nil"/>
              <w:right w:val="nil"/>
            </w:tcBorders>
            <w:shd w:val="clear" w:color="000000" w:fill="FFFF00"/>
            <w:noWrap/>
            <w:vAlign w:val="bottom"/>
            <w:hideMark/>
          </w:tcPr>
          <w:p w14:paraId="2363205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19</w:t>
            </w:r>
          </w:p>
        </w:tc>
        <w:tc>
          <w:tcPr>
            <w:tcW w:w="516" w:type="dxa"/>
            <w:tcBorders>
              <w:top w:val="nil"/>
              <w:left w:val="nil"/>
              <w:bottom w:val="nil"/>
              <w:right w:val="nil"/>
            </w:tcBorders>
            <w:shd w:val="clear" w:color="auto" w:fill="auto"/>
            <w:noWrap/>
            <w:vAlign w:val="bottom"/>
            <w:hideMark/>
          </w:tcPr>
          <w:p w14:paraId="2CDC342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716" w:type="dxa"/>
            <w:tcBorders>
              <w:top w:val="nil"/>
              <w:left w:val="nil"/>
              <w:bottom w:val="nil"/>
              <w:right w:val="nil"/>
            </w:tcBorders>
            <w:shd w:val="clear" w:color="auto" w:fill="auto"/>
            <w:noWrap/>
            <w:vAlign w:val="bottom"/>
            <w:hideMark/>
          </w:tcPr>
          <w:p w14:paraId="16CA46EA"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816" w:type="dxa"/>
            <w:tcBorders>
              <w:top w:val="nil"/>
              <w:left w:val="nil"/>
              <w:bottom w:val="nil"/>
              <w:right w:val="nil"/>
            </w:tcBorders>
            <w:shd w:val="clear" w:color="auto" w:fill="auto"/>
            <w:noWrap/>
            <w:vAlign w:val="bottom"/>
            <w:hideMark/>
          </w:tcPr>
          <w:p w14:paraId="690F4B0F"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0ABF664E"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6BC4685E"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1.093</w:t>
            </w:r>
          </w:p>
        </w:tc>
        <w:tc>
          <w:tcPr>
            <w:tcW w:w="876" w:type="dxa"/>
            <w:tcBorders>
              <w:top w:val="nil"/>
              <w:left w:val="nil"/>
              <w:bottom w:val="nil"/>
              <w:right w:val="nil"/>
            </w:tcBorders>
            <w:shd w:val="clear" w:color="auto" w:fill="auto"/>
            <w:noWrap/>
            <w:vAlign w:val="bottom"/>
            <w:hideMark/>
          </w:tcPr>
          <w:p w14:paraId="68E4DA8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696" w:type="dxa"/>
            <w:tcBorders>
              <w:top w:val="nil"/>
              <w:left w:val="nil"/>
              <w:bottom w:val="nil"/>
              <w:right w:val="nil"/>
            </w:tcBorders>
            <w:shd w:val="clear" w:color="000000" w:fill="FFFF00"/>
            <w:noWrap/>
            <w:vAlign w:val="bottom"/>
            <w:hideMark/>
          </w:tcPr>
          <w:p w14:paraId="2EA05AF7"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78.952</w:t>
            </w:r>
          </w:p>
        </w:tc>
        <w:tc>
          <w:tcPr>
            <w:tcW w:w="816" w:type="dxa"/>
            <w:tcBorders>
              <w:top w:val="nil"/>
              <w:left w:val="nil"/>
              <w:bottom w:val="nil"/>
              <w:right w:val="nil"/>
            </w:tcBorders>
            <w:shd w:val="clear" w:color="000000" w:fill="FFFF00"/>
            <w:noWrap/>
            <w:vAlign w:val="bottom"/>
            <w:hideMark/>
          </w:tcPr>
          <w:p w14:paraId="58CE7B1D"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86.323</w:t>
            </w:r>
          </w:p>
        </w:tc>
        <w:tc>
          <w:tcPr>
            <w:tcW w:w="656" w:type="dxa"/>
            <w:tcBorders>
              <w:top w:val="nil"/>
              <w:left w:val="nil"/>
              <w:bottom w:val="nil"/>
              <w:right w:val="nil"/>
            </w:tcBorders>
            <w:shd w:val="clear" w:color="auto" w:fill="auto"/>
            <w:noWrap/>
            <w:vAlign w:val="bottom"/>
            <w:hideMark/>
          </w:tcPr>
          <w:p w14:paraId="0455E905"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3.302</w:t>
            </w:r>
          </w:p>
        </w:tc>
        <w:tc>
          <w:tcPr>
            <w:tcW w:w="776" w:type="dxa"/>
            <w:tcBorders>
              <w:top w:val="nil"/>
              <w:left w:val="nil"/>
              <w:bottom w:val="nil"/>
              <w:right w:val="nil"/>
            </w:tcBorders>
            <w:shd w:val="clear" w:color="auto" w:fill="auto"/>
            <w:noWrap/>
            <w:vAlign w:val="bottom"/>
            <w:hideMark/>
          </w:tcPr>
          <w:p w14:paraId="6ED9245A"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p>
        </w:tc>
      </w:tr>
      <w:tr w:rsidR="003C6768" w:rsidRPr="003C6768" w14:paraId="3D320831" w14:textId="77777777" w:rsidTr="003C6768">
        <w:trPr>
          <w:trHeight w:val="288"/>
        </w:trPr>
        <w:tc>
          <w:tcPr>
            <w:tcW w:w="956" w:type="dxa"/>
            <w:tcBorders>
              <w:top w:val="nil"/>
              <w:left w:val="nil"/>
              <w:bottom w:val="nil"/>
              <w:right w:val="nil"/>
            </w:tcBorders>
            <w:shd w:val="clear" w:color="auto" w:fill="auto"/>
            <w:noWrap/>
            <w:vAlign w:val="bottom"/>
            <w:hideMark/>
          </w:tcPr>
          <w:p w14:paraId="1675973C"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q4</w:t>
            </w:r>
          </w:p>
        </w:tc>
        <w:tc>
          <w:tcPr>
            <w:tcW w:w="516" w:type="dxa"/>
            <w:tcBorders>
              <w:top w:val="nil"/>
              <w:left w:val="nil"/>
              <w:bottom w:val="nil"/>
              <w:right w:val="nil"/>
            </w:tcBorders>
            <w:shd w:val="clear" w:color="000000" w:fill="FFFF00"/>
            <w:noWrap/>
            <w:vAlign w:val="bottom"/>
            <w:hideMark/>
          </w:tcPr>
          <w:p w14:paraId="38379D95"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20</w:t>
            </w:r>
          </w:p>
        </w:tc>
        <w:tc>
          <w:tcPr>
            <w:tcW w:w="516" w:type="dxa"/>
            <w:tcBorders>
              <w:top w:val="nil"/>
              <w:left w:val="nil"/>
              <w:bottom w:val="nil"/>
              <w:right w:val="nil"/>
            </w:tcBorders>
            <w:shd w:val="clear" w:color="auto" w:fill="auto"/>
            <w:noWrap/>
            <w:vAlign w:val="bottom"/>
            <w:hideMark/>
          </w:tcPr>
          <w:p w14:paraId="48A52D3A"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716" w:type="dxa"/>
            <w:tcBorders>
              <w:top w:val="nil"/>
              <w:left w:val="nil"/>
              <w:bottom w:val="nil"/>
              <w:right w:val="nil"/>
            </w:tcBorders>
            <w:shd w:val="clear" w:color="auto" w:fill="auto"/>
            <w:noWrap/>
            <w:vAlign w:val="bottom"/>
            <w:hideMark/>
          </w:tcPr>
          <w:p w14:paraId="03C4EA95"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816" w:type="dxa"/>
            <w:tcBorders>
              <w:top w:val="nil"/>
              <w:left w:val="nil"/>
              <w:bottom w:val="nil"/>
              <w:right w:val="nil"/>
            </w:tcBorders>
            <w:shd w:val="clear" w:color="auto" w:fill="auto"/>
            <w:noWrap/>
            <w:vAlign w:val="bottom"/>
            <w:hideMark/>
          </w:tcPr>
          <w:p w14:paraId="346807CF" w14:textId="77777777" w:rsidR="003C6768" w:rsidRPr="003C6768" w:rsidRDefault="003C6768" w:rsidP="003C6768">
            <w:pPr>
              <w:spacing w:after="0" w:line="240" w:lineRule="auto"/>
              <w:jc w:val="center"/>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16005416"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Y/CMA</w:t>
            </w:r>
          </w:p>
        </w:tc>
        <w:tc>
          <w:tcPr>
            <w:tcW w:w="676" w:type="dxa"/>
            <w:tcBorders>
              <w:top w:val="nil"/>
              <w:left w:val="nil"/>
              <w:bottom w:val="nil"/>
              <w:right w:val="nil"/>
            </w:tcBorders>
            <w:shd w:val="clear" w:color="auto" w:fill="auto"/>
            <w:noWrap/>
            <w:vAlign w:val="bottom"/>
            <w:hideMark/>
          </w:tcPr>
          <w:p w14:paraId="25A6993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1.143</w:t>
            </w:r>
          </w:p>
        </w:tc>
        <w:tc>
          <w:tcPr>
            <w:tcW w:w="876" w:type="dxa"/>
            <w:tcBorders>
              <w:top w:val="nil"/>
              <w:left w:val="nil"/>
              <w:bottom w:val="nil"/>
              <w:right w:val="nil"/>
            </w:tcBorders>
            <w:shd w:val="clear" w:color="auto" w:fill="auto"/>
            <w:noWrap/>
            <w:vAlign w:val="bottom"/>
            <w:hideMark/>
          </w:tcPr>
          <w:p w14:paraId="034FFEC4"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p>
        </w:tc>
        <w:tc>
          <w:tcPr>
            <w:tcW w:w="696" w:type="dxa"/>
            <w:tcBorders>
              <w:top w:val="nil"/>
              <w:left w:val="nil"/>
              <w:bottom w:val="nil"/>
              <w:right w:val="nil"/>
            </w:tcBorders>
            <w:shd w:val="clear" w:color="000000" w:fill="FFFF00"/>
            <w:noWrap/>
            <w:vAlign w:val="bottom"/>
            <w:hideMark/>
          </w:tcPr>
          <w:p w14:paraId="2EED5263"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80.424</w:t>
            </w:r>
          </w:p>
        </w:tc>
        <w:tc>
          <w:tcPr>
            <w:tcW w:w="816" w:type="dxa"/>
            <w:tcBorders>
              <w:top w:val="nil"/>
              <w:left w:val="nil"/>
              <w:bottom w:val="nil"/>
              <w:right w:val="nil"/>
            </w:tcBorders>
            <w:shd w:val="clear" w:color="000000" w:fill="FFFF00"/>
            <w:noWrap/>
            <w:vAlign w:val="bottom"/>
            <w:hideMark/>
          </w:tcPr>
          <w:p w14:paraId="617E67BF" w14:textId="77777777" w:rsidR="003C6768" w:rsidRPr="003C6768" w:rsidRDefault="003C6768" w:rsidP="003C6768">
            <w:pPr>
              <w:spacing w:after="0" w:line="240" w:lineRule="auto"/>
              <w:jc w:val="center"/>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91.949</w:t>
            </w:r>
          </w:p>
        </w:tc>
        <w:tc>
          <w:tcPr>
            <w:tcW w:w="656" w:type="dxa"/>
            <w:tcBorders>
              <w:top w:val="nil"/>
              <w:left w:val="nil"/>
              <w:bottom w:val="nil"/>
              <w:right w:val="nil"/>
            </w:tcBorders>
            <w:shd w:val="clear" w:color="auto" w:fill="auto"/>
            <w:noWrap/>
            <w:vAlign w:val="bottom"/>
            <w:hideMark/>
          </w:tcPr>
          <w:p w14:paraId="495EFBAE" w14:textId="77777777" w:rsidR="003C6768" w:rsidRPr="003C6768" w:rsidRDefault="003C6768" w:rsidP="003C6768">
            <w:pPr>
              <w:spacing w:after="0" w:line="240" w:lineRule="auto"/>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MSE</w:t>
            </w:r>
          </w:p>
        </w:tc>
        <w:tc>
          <w:tcPr>
            <w:tcW w:w="776" w:type="dxa"/>
            <w:tcBorders>
              <w:top w:val="nil"/>
              <w:left w:val="nil"/>
              <w:bottom w:val="nil"/>
              <w:right w:val="nil"/>
            </w:tcBorders>
            <w:shd w:val="clear" w:color="auto" w:fill="auto"/>
            <w:noWrap/>
            <w:vAlign w:val="bottom"/>
            <w:hideMark/>
          </w:tcPr>
          <w:p w14:paraId="5BEA0E43" w14:textId="77777777" w:rsidR="003C6768" w:rsidRPr="003C6768" w:rsidRDefault="003C6768" w:rsidP="003C6768">
            <w:pPr>
              <w:spacing w:after="0" w:line="240" w:lineRule="auto"/>
              <w:rPr>
                <w:rFonts w:ascii="Calibri" w:eastAsia="Times New Roman" w:hAnsi="Calibri" w:cs="Calibri"/>
                <w:b/>
                <w:bCs/>
                <w:color w:val="000000"/>
                <w:kern w:val="0"/>
                <w:sz w:val="18"/>
                <w:szCs w:val="18"/>
                <w14:ligatures w14:val="none"/>
              </w:rPr>
            </w:pPr>
          </w:p>
        </w:tc>
      </w:tr>
      <w:tr w:rsidR="003C6768" w:rsidRPr="003C6768" w14:paraId="6C789DF5" w14:textId="77777777" w:rsidTr="003C6768">
        <w:trPr>
          <w:trHeight w:val="288"/>
        </w:trPr>
        <w:tc>
          <w:tcPr>
            <w:tcW w:w="956" w:type="dxa"/>
            <w:tcBorders>
              <w:top w:val="nil"/>
              <w:left w:val="nil"/>
              <w:bottom w:val="nil"/>
              <w:right w:val="nil"/>
            </w:tcBorders>
            <w:shd w:val="clear" w:color="auto" w:fill="auto"/>
            <w:noWrap/>
            <w:vAlign w:val="bottom"/>
            <w:hideMark/>
          </w:tcPr>
          <w:p w14:paraId="43711033"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516" w:type="dxa"/>
            <w:tcBorders>
              <w:top w:val="nil"/>
              <w:left w:val="nil"/>
              <w:bottom w:val="nil"/>
              <w:right w:val="nil"/>
            </w:tcBorders>
            <w:shd w:val="clear" w:color="auto" w:fill="auto"/>
            <w:noWrap/>
            <w:vAlign w:val="bottom"/>
            <w:hideMark/>
          </w:tcPr>
          <w:p w14:paraId="63874A8B"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516" w:type="dxa"/>
            <w:tcBorders>
              <w:top w:val="nil"/>
              <w:left w:val="nil"/>
              <w:bottom w:val="nil"/>
              <w:right w:val="nil"/>
            </w:tcBorders>
            <w:shd w:val="clear" w:color="auto" w:fill="auto"/>
            <w:noWrap/>
            <w:vAlign w:val="bottom"/>
            <w:hideMark/>
          </w:tcPr>
          <w:p w14:paraId="5843A46A"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716" w:type="dxa"/>
            <w:tcBorders>
              <w:top w:val="nil"/>
              <w:left w:val="nil"/>
              <w:bottom w:val="nil"/>
              <w:right w:val="nil"/>
            </w:tcBorders>
            <w:shd w:val="clear" w:color="auto" w:fill="auto"/>
            <w:noWrap/>
            <w:vAlign w:val="bottom"/>
            <w:hideMark/>
          </w:tcPr>
          <w:p w14:paraId="36076241"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816" w:type="dxa"/>
            <w:tcBorders>
              <w:top w:val="nil"/>
              <w:left w:val="nil"/>
              <w:bottom w:val="nil"/>
              <w:right w:val="nil"/>
            </w:tcBorders>
            <w:shd w:val="clear" w:color="auto" w:fill="auto"/>
            <w:noWrap/>
            <w:vAlign w:val="bottom"/>
            <w:hideMark/>
          </w:tcPr>
          <w:p w14:paraId="54513918"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4B08339F"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14B135CD"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876" w:type="dxa"/>
            <w:tcBorders>
              <w:top w:val="nil"/>
              <w:left w:val="nil"/>
              <w:bottom w:val="nil"/>
              <w:right w:val="nil"/>
            </w:tcBorders>
            <w:shd w:val="clear" w:color="auto" w:fill="auto"/>
            <w:noWrap/>
            <w:vAlign w:val="bottom"/>
            <w:hideMark/>
          </w:tcPr>
          <w:p w14:paraId="6D69C78C"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696" w:type="dxa"/>
            <w:tcBorders>
              <w:top w:val="nil"/>
              <w:left w:val="nil"/>
              <w:bottom w:val="nil"/>
              <w:right w:val="nil"/>
            </w:tcBorders>
            <w:shd w:val="clear" w:color="auto" w:fill="auto"/>
            <w:noWrap/>
            <w:vAlign w:val="bottom"/>
            <w:hideMark/>
          </w:tcPr>
          <w:p w14:paraId="0E192A0B"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816" w:type="dxa"/>
            <w:tcBorders>
              <w:top w:val="nil"/>
              <w:left w:val="nil"/>
              <w:bottom w:val="nil"/>
              <w:right w:val="nil"/>
            </w:tcBorders>
            <w:shd w:val="clear" w:color="auto" w:fill="auto"/>
            <w:noWrap/>
            <w:vAlign w:val="bottom"/>
            <w:hideMark/>
          </w:tcPr>
          <w:p w14:paraId="766E95ED"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0B7A8C34" w14:textId="77777777" w:rsidR="003C6768" w:rsidRPr="003C6768" w:rsidRDefault="003C6768" w:rsidP="003C6768">
            <w:pPr>
              <w:spacing w:after="0" w:line="240" w:lineRule="auto"/>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RMSE</w:t>
            </w:r>
          </w:p>
        </w:tc>
        <w:tc>
          <w:tcPr>
            <w:tcW w:w="776" w:type="dxa"/>
            <w:tcBorders>
              <w:top w:val="nil"/>
              <w:left w:val="nil"/>
              <w:bottom w:val="nil"/>
              <w:right w:val="nil"/>
            </w:tcBorders>
            <w:shd w:val="clear" w:color="auto" w:fill="auto"/>
            <w:noWrap/>
            <w:vAlign w:val="bottom"/>
            <w:hideMark/>
          </w:tcPr>
          <w:p w14:paraId="776157F7" w14:textId="77777777" w:rsidR="003C6768" w:rsidRPr="003C6768" w:rsidRDefault="003C6768" w:rsidP="003C6768">
            <w:pPr>
              <w:spacing w:after="0" w:line="240" w:lineRule="auto"/>
              <w:rPr>
                <w:rFonts w:ascii="Calibri" w:eastAsia="Times New Roman" w:hAnsi="Calibri" w:cs="Calibri"/>
                <w:b/>
                <w:bCs/>
                <w:color w:val="000000"/>
                <w:kern w:val="0"/>
                <w:sz w:val="18"/>
                <w:szCs w:val="18"/>
                <w14:ligatures w14:val="none"/>
              </w:rPr>
            </w:pPr>
          </w:p>
        </w:tc>
      </w:tr>
      <w:tr w:rsidR="003C6768" w:rsidRPr="003C6768" w14:paraId="34869340" w14:textId="77777777" w:rsidTr="003C6768">
        <w:trPr>
          <w:trHeight w:val="288"/>
        </w:trPr>
        <w:tc>
          <w:tcPr>
            <w:tcW w:w="956" w:type="dxa"/>
            <w:tcBorders>
              <w:top w:val="nil"/>
              <w:left w:val="nil"/>
              <w:bottom w:val="nil"/>
              <w:right w:val="nil"/>
            </w:tcBorders>
            <w:shd w:val="clear" w:color="auto" w:fill="auto"/>
            <w:noWrap/>
            <w:vAlign w:val="bottom"/>
            <w:hideMark/>
          </w:tcPr>
          <w:p w14:paraId="6A50AA53"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516" w:type="dxa"/>
            <w:tcBorders>
              <w:top w:val="nil"/>
              <w:left w:val="nil"/>
              <w:bottom w:val="nil"/>
              <w:right w:val="nil"/>
            </w:tcBorders>
            <w:shd w:val="clear" w:color="auto" w:fill="auto"/>
            <w:noWrap/>
            <w:vAlign w:val="bottom"/>
            <w:hideMark/>
          </w:tcPr>
          <w:p w14:paraId="33A328C4"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516" w:type="dxa"/>
            <w:tcBorders>
              <w:top w:val="nil"/>
              <w:left w:val="nil"/>
              <w:bottom w:val="nil"/>
              <w:right w:val="nil"/>
            </w:tcBorders>
            <w:shd w:val="clear" w:color="auto" w:fill="auto"/>
            <w:noWrap/>
            <w:vAlign w:val="bottom"/>
            <w:hideMark/>
          </w:tcPr>
          <w:p w14:paraId="155FAF49"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716" w:type="dxa"/>
            <w:tcBorders>
              <w:top w:val="nil"/>
              <w:left w:val="nil"/>
              <w:bottom w:val="nil"/>
              <w:right w:val="nil"/>
            </w:tcBorders>
            <w:shd w:val="clear" w:color="auto" w:fill="auto"/>
            <w:noWrap/>
            <w:vAlign w:val="bottom"/>
            <w:hideMark/>
          </w:tcPr>
          <w:p w14:paraId="12D45352"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816" w:type="dxa"/>
            <w:tcBorders>
              <w:top w:val="nil"/>
              <w:left w:val="nil"/>
              <w:bottom w:val="nil"/>
              <w:right w:val="nil"/>
            </w:tcBorders>
            <w:shd w:val="clear" w:color="auto" w:fill="auto"/>
            <w:noWrap/>
            <w:vAlign w:val="bottom"/>
            <w:hideMark/>
          </w:tcPr>
          <w:p w14:paraId="768D356C"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224758C3"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676" w:type="dxa"/>
            <w:tcBorders>
              <w:top w:val="nil"/>
              <w:left w:val="nil"/>
              <w:bottom w:val="nil"/>
              <w:right w:val="nil"/>
            </w:tcBorders>
            <w:shd w:val="clear" w:color="auto" w:fill="auto"/>
            <w:noWrap/>
            <w:vAlign w:val="bottom"/>
            <w:hideMark/>
          </w:tcPr>
          <w:p w14:paraId="2624F34E"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876" w:type="dxa"/>
            <w:tcBorders>
              <w:top w:val="nil"/>
              <w:left w:val="nil"/>
              <w:bottom w:val="nil"/>
              <w:right w:val="nil"/>
            </w:tcBorders>
            <w:shd w:val="clear" w:color="auto" w:fill="auto"/>
            <w:noWrap/>
            <w:vAlign w:val="bottom"/>
            <w:hideMark/>
          </w:tcPr>
          <w:p w14:paraId="7296AF3B"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696" w:type="dxa"/>
            <w:tcBorders>
              <w:top w:val="nil"/>
              <w:left w:val="nil"/>
              <w:bottom w:val="nil"/>
              <w:right w:val="nil"/>
            </w:tcBorders>
            <w:shd w:val="clear" w:color="auto" w:fill="auto"/>
            <w:noWrap/>
            <w:vAlign w:val="bottom"/>
            <w:hideMark/>
          </w:tcPr>
          <w:p w14:paraId="19CD579B"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816" w:type="dxa"/>
            <w:tcBorders>
              <w:top w:val="nil"/>
              <w:left w:val="nil"/>
              <w:bottom w:val="nil"/>
              <w:right w:val="nil"/>
            </w:tcBorders>
            <w:shd w:val="clear" w:color="auto" w:fill="auto"/>
            <w:noWrap/>
            <w:vAlign w:val="bottom"/>
            <w:hideMark/>
          </w:tcPr>
          <w:p w14:paraId="75A6A1CF"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149A6D80"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r w:rsidRPr="003C6768">
              <w:rPr>
                <w:rFonts w:ascii="Calibri" w:eastAsia="Times New Roman" w:hAnsi="Calibri" w:cs="Calibri"/>
                <w:b/>
                <w:bCs/>
                <w:color w:val="000000"/>
                <w:kern w:val="0"/>
                <w:sz w:val="18"/>
                <w:szCs w:val="18"/>
                <w14:ligatures w14:val="none"/>
              </w:rPr>
              <w:t>1.8172</w:t>
            </w:r>
          </w:p>
        </w:tc>
        <w:tc>
          <w:tcPr>
            <w:tcW w:w="776" w:type="dxa"/>
            <w:tcBorders>
              <w:top w:val="nil"/>
              <w:left w:val="nil"/>
              <w:bottom w:val="nil"/>
              <w:right w:val="nil"/>
            </w:tcBorders>
            <w:shd w:val="clear" w:color="auto" w:fill="auto"/>
            <w:noWrap/>
            <w:vAlign w:val="bottom"/>
            <w:hideMark/>
          </w:tcPr>
          <w:p w14:paraId="03677F2D" w14:textId="77777777" w:rsidR="003C6768" w:rsidRPr="003C6768" w:rsidRDefault="003C6768" w:rsidP="003C6768">
            <w:pPr>
              <w:spacing w:after="0" w:line="240" w:lineRule="auto"/>
              <w:jc w:val="right"/>
              <w:rPr>
                <w:rFonts w:ascii="Calibri" w:eastAsia="Times New Roman" w:hAnsi="Calibri" w:cs="Calibri"/>
                <w:b/>
                <w:bCs/>
                <w:color w:val="000000"/>
                <w:kern w:val="0"/>
                <w:sz w:val="18"/>
                <w:szCs w:val="18"/>
                <w14:ligatures w14:val="none"/>
              </w:rPr>
            </w:pPr>
          </w:p>
        </w:tc>
      </w:tr>
    </w:tbl>
    <w:p w14:paraId="013CAB57" w14:textId="4E713DF7" w:rsidR="00DB1105" w:rsidRDefault="00DB1105" w:rsidP="00DB1105">
      <w:pPr>
        <w:rPr>
          <w:rFonts w:eastAsia="Times New Roman" w:cs="Times New Roman"/>
          <w:color w:val="000000"/>
          <w:szCs w:val="24"/>
        </w:rPr>
      </w:pPr>
      <w:r w:rsidRPr="001F02D6">
        <w:rPr>
          <w:rFonts w:eastAsia="Times New Roman" w:cs="Times New Roman"/>
          <w:color w:val="000000"/>
          <w:szCs w:val="24"/>
        </w:rPr>
        <w:t>The above table shows the four years quarterly data of sales (Y</w:t>
      </w:r>
      <w:r w:rsidRPr="001F02D6">
        <w:rPr>
          <w:rFonts w:eastAsia="Times New Roman" w:cs="Times New Roman"/>
          <w:color w:val="000000"/>
          <w:szCs w:val="24"/>
          <w:vertAlign w:val="subscript"/>
        </w:rPr>
        <w:t>t</w:t>
      </w:r>
      <w:r w:rsidRPr="001F02D6">
        <w:rPr>
          <w:rFonts w:eastAsia="Times New Roman" w:cs="Times New Roman"/>
          <w:color w:val="000000"/>
          <w:szCs w:val="24"/>
        </w:rPr>
        <w:t>) ($millions) from 2010 to 2013. Our goal is to predict sales for four quarters of 2014 accounting for the trend and seasonality factors. The plot of the data below clearly shown a quarterly seasonal pattern with a peak in the fourth quarter every year. Moreover, there is also a clear upward trend from year to year.</w:t>
      </w:r>
    </w:p>
    <w:p w14:paraId="0D14C4A1" w14:textId="7F66EB6D" w:rsidR="003C6768" w:rsidRPr="001F02D6" w:rsidRDefault="003C6768" w:rsidP="00DB1105">
      <w:pPr>
        <w:rPr>
          <w:rFonts w:eastAsia="Times New Roman" w:cs="Times New Roman"/>
          <w:color w:val="000000"/>
          <w:szCs w:val="24"/>
        </w:rPr>
      </w:pPr>
      <w:r>
        <w:rPr>
          <w:noProof/>
        </w:rPr>
        <w:lastRenderedPageBreak/>
        <w:drawing>
          <wp:inline distT="0" distB="0" distL="0" distR="0" wp14:anchorId="2A62C18A" wp14:editId="29A7983C">
            <wp:extent cx="4574552" cy="2698632"/>
            <wp:effectExtent l="0" t="0" r="16510" b="6985"/>
            <wp:docPr id="313847836" name="Chart 1">
              <a:extLst xmlns:a="http://schemas.openxmlformats.org/drawingml/2006/main">
                <a:ext uri="{FF2B5EF4-FFF2-40B4-BE49-F238E27FC236}">
                  <a16:creationId xmlns:a16="http://schemas.microsoft.com/office/drawing/2014/main" id="{B2669F33-B2A4-4D4D-B1C5-A7B81810CE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85C95B" w14:textId="16781BFF" w:rsidR="00DB1105" w:rsidRPr="001F02D6" w:rsidRDefault="00DB1105" w:rsidP="00DB1105">
      <w:pPr>
        <w:rPr>
          <w:rFonts w:eastAsia="Times New Roman" w:cs="Times New Roman"/>
          <w:color w:val="000000"/>
          <w:szCs w:val="24"/>
        </w:rPr>
      </w:pPr>
    </w:p>
    <w:p w14:paraId="1A8A5AA2" w14:textId="77777777" w:rsidR="00DB1105" w:rsidRPr="001F02D6" w:rsidRDefault="00DB1105" w:rsidP="00DB1105">
      <w:pPr>
        <w:rPr>
          <w:rFonts w:eastAsia="Times New Roman" w:cs="Times New Roman"/>
          <w:color w:val="000000"/>
          <w:szCs w:val="24"/>
        </w:rPr>
      </w:pPr>
      <w:r w:rsidRPr="001F02D6">
        <w:rPr>
          <w:rFonts w:eastAsia="Times New Roman" w:cs="Times New Roman"/>
          <w:color w:val="000000"/>
          <w:szCs w:val="24"/>
        </w:rPr>
        <w:t xml:space="preserve">We converted the first column with year and quarters to a coded time t = 1,2…16…20 in the second column. The data is available only up to t = 16. The rest four quarters are future periods for which we want to predict/forecast the Y-values or </w:t>
      </w:r>
      <m:oMath>
        <m:acc>
          <m:accPr>
            <m:ctrlPr>
              <w:rPr>
                <w:rFonts w:ascii="Cambria Math" w:eastAsia="Times New Roman" w:hAnsi="Cambria Math" w:cs="Times New Roman"/>
                <w:b/>
                <w:bCs/>
                <w:szCs w:val="24"/>
              </w:rPr>
            </m:ctrlPr>
          </m:accPr>
          <m:e>
            <m:r>
              <m:rPr>
                <m:sty m:val="b"/>
              </m:rPr>
              <w:rPr>
                <w:rFonts w:ascii="Cambria Math" w:eastAsia="Times New Roman" w:hAnsi="Cambria Math" w:cs="Times New Roman"/>
                <w:szCs w:val="24"/>
              </w:rPr>
              <m:t>Y</m:t>
            </m:r>
          </m:e>
        </m:acc>
      </m:oMath>
      <w:r w:rsidRPr="001F02D6">
        <w:rPr>
          <w:rFonts w:eastAsia="Times New Roman" w:cs="Times New Roman"/>
          <w:b/>
          <w:bCs/>
          <w:szCs w:val="24"/>
          <w:vertAlign w:val="subscript"/>
        </w:rPr>
        <w:t>t</w:t>
      </w:r>
      <w:r w:rsidRPr="001F02D6">
        <w:rPr>
          <w:rFonts w:eastAsia="Times New Roman" w:cs="Times New Roman"/>
          <w:b/>
          <w:bCs/>
          <w:szCs w:val="24"/>
        </w:rPr>
        <w:t xml:space="preserve"> </w:t>
      </w:r>
      <w:r w:rsidRPr="001F02D6">
        <w:rPr>
          <w:rFonts w:eastAsia="Times New Roman" w:cs="Times New Roman"/>
          <w:szCs w:val="24"/>
        </w:rPr>
        <w:t>for the four quarters of 2014 (or t = 17 to 20).</w:t>
      </w:r>
    </w:p>
    <w:p w14:paraId="48C3B081" w14:textId="76C4FBAF" w:rsidR="00DB1105" w:rsidRPr="001F02D6" w:rsidRDefault="00DB1105" w:rsidP="00DB1105">
      <w:pPr>
        <w:rPr>
          <w:rFonts w:eastAsia="Times New Roman" w:cs="Times New Roman"/>
          <w:color w:val="000000"/>
          <w:szCs w:val="24"/>
        </w:rPr>
      </w:pPr>
      <w:r w:rsidRPr="001F02D6">
        <w:rPr>
          <w:rFonts w:eastAsia="Times New Roman" w:cs="Times New Roman"/>
          <w:color w:val="000000"/>
          <w:szCs w:val="24"/>
        </w:rPr>
        <w:t>The first step is to calculate the moving average (with 4 periods of seasonal interval) denoted as MA(4) in the fourth column. We put the first value in the third period although the position should be 2.5 or between second and third period. This is because we have the seasonal lag of 4, an even number. Since there is no position in the spreadsheet for 2.5 row, we put it in the third row. We will correct this issue in the next step when we calculate Centered moving Average CMA in the fifth column. For monthly data with lag of 12 we have similar issue because the MA(12) for the first 12 months belongs to the 6.5 potion but will be put in the 7</w:t>
      </w:r>
      <w:r w:rsidRPr="001F02D6">
        <w:rPr>
          <w:rFonts w:eastAsia="Times New Roman" w:cs="Times New Roman"/>
          <w:color w:val="000000"/>
          <w:szCs w:val="24"/>
          <w:vertAlign w:val="superscript"/>
        </w:rPr>
        <w:t>th</w:t>
      </w:r>
      <w:r w:rsidRPr="001F02D6">
        <w:rPr>
          <w:rFonts w:eastAsia="Times New Roman" w:cs="Times New Roman"/>
          <w:color w:val="000000"/>
          <w:szCs w:val="24"/>
        </w:rPr>
        <w:t xml:space="preserve"> month and corrected by calculating CMA. This issue does not arise if we have odd numbered seasonal lag such as 3, 55, 7, 9, etc. </w:t>
      </w:r>
    </w:p>
    <w:p w14:paraId="165724FB" w14:textId="77777777" w:rsidR="00DB1105" w:rsidRPr="001F02D6" w:rsidRDefault="00DB1105" w:rsidP="00DB1105">
      <w:pPr>
        <w:rPr>
          <w:rFonts w:eastAsia="Times New Roman" w:cs="Times New Roman"/>
          <w:color w:val="000000"/>
          <w:szCs w:val="24"/>
        </w:rPr>
      </w:pPr>
      <w:r w:rsidRPr="001F02D6">
        <w:rPr>
          <w:rFonts w:eastAsia="Times New Roman" w:cs="Times New Roman"/>
          <w:color w:val="000000"/>
          <w:szCs w:val="24"/>
        </w:rPr>
        <w:t xml:space="preserve">The formula we applied to get the first entry for MA(4) is </w:t>
      </w:r>
      <w:r w:rsidRPr="001F02D6">
        <w:rPr>
          <w:rFonts w:eastAsia="Times New Roman" w:cs="Times New Roman"/>
          <w:color w:val="000000"/>
          <w:szCs w:val="24"/>
          <w:highlight w:val="yellow"/>
        </w:rPr>
        <w:t>=AVERAGE(C2:C5)</w:t>
      </w:r>
      <w:r w:rsidRPr="001F02D6">
        <w:rPr>
          <w:rFonts w:eastAsia="Times New Roman" w:cs="Times New Roman"/>
          <w:color w:val="000000"/>
          <w:szCs w:val="24"/>
        </w:rPr>
        <w:t xml:space="preserve"> which averaged the first four values of Y</w:t>
      </w:r>
      <w:r w:rsidRPr="001F02D6">
        <w:rPr>
          <w:rFonts w:eastAsia="Times New Roman" w:cs="Times New Roman"/>
          <w:color w:val="000000"/>
          <w:szCs w:val="24"/>
          <w:vertAlign w:val="subscript"/>
        </w:rPr>
        <w:t>t</w:t>
      </w:r>
      <w:r w:rsidRPr="001F02D6">
        <w:rPr>
          <w:rFonts w:eastAsia="Times New Roman" w:cs="Times New Roman"/>
          <w:color w:val="000000"/>
          <w:szCs w:val="24"/>
        </w:rPr>
        <w:t xml:space="preserve">. We copied this formula down (by dragging the corner) all the way up to t = 15 (we do not have four values to average after that). The formula for the last entry in column MA(4) becomes </w:t>
      </w:r>
      <w:r w:rsidRPr="001F02D6">
        <w:rPr>
          <w:rFonts w:eastAsia="Times New Roman" w:cs="Times New Roman"/>
          <w:color w:val="000000"/>
          <w:szCs w:val="24"/>
          <w:highlight w:val="yellow"/>
        </w:rPr>
        <w:t>=AVERAGE(C14:C17)</w:t>
      </w:r>
      <w:r w:rsidRPr="001F02D6">
        <w:rPr>
          <w:rFonts w:eastAsia="Times New Roman" w:cs="Times New Roman"/>
          <w:color w:val="000000"/>
          <w:szCs w:val="24"/>
        </w:rPr>
        <w:t xml:space="preserve"> giving the value 7.15.</w:t>
      </w:r>
    </w:p>
    <w:p w14:paraId="28326E40" w14:textId="0BEDC934" w:rsidR="00DB1105" w:rsidRPr="001F02D6" w:rsidRDefault="00DB1105" w:rsidP="00DB1105">
      <w:pPr>
        <w:rPr>
          <w:rFonts w:eastAsia="Times New Roman" w:cs="Times New Roman"/>
          <w:color w:val="000000"/>
          <w:szCs w:val="24"/>
        </w:rPr>
      </w:pPr>
      <w:r w:rsidRPr="001F02D6">
        <w:rPr>
          <w:rFonts w:eastAsia="Times New Roman" w:cs="Times New Roman"/>
          <w:color w:val="000000"/>
          <w:szCs w:val="24"/>
        </w:rPr>
        <w:t xml:space="preserve">The next step is to calculate CMA. This is done simply by taking the average of two MA values. The first CMA entry is obtained by averaging 5.35 and 5.60 (MA(4) entry for t = 3 and 4) and reporting it in t = 3. The formula applied is </w:t>
      </w:r>
      <w:r w:rsidRPr="001F02D6">
        <w:rPr>
          <w:rFonts w:eastAsia="Times New Roman" w:cs="Times New Roman"/>
          <w:color w:val="000000"/>
          <w:szCs w:val="24"/>
          <w:highlight w:val="yellow"/>
        </w:rPr>
        <w:t>=AVERAGE(D4:D5)</w:t>
      </w:r>
      <w:r w:rsidRPr="001F02D6">
        <w:rPr>
          <w:rFonts w:eastAsia="Times New Roman" w:cs="Times New Roman"/>
          <w:color w:val="000000"/>
          <w:szCs w:val="24"/>
        </w:rPr>
        <w:t>. We copy it down to t = 14, because there are not two values of MA available after that. The CMA is like smoothed data which has ironed out the fluctuations and mainly includes the Trend, as shown below.</w:t>
      </w:r>
    </w:p>
    <w:p w14:paraId="31BC6884" w14:textId="77777777" w:rsidR="00DB1105" w:rsidRPr="001F02D6" w:rsidRDefault="00DB1105" w:rsidP="00DB1105">
      <w:pPr>
        <w:rPr>
          <w:rFonts w:eastAsia="Times New Roman" w:cs="Times New Roman"/>
          <w:color w:val="000000"/>
          <w:szCs w:val="24"/>
        </w:rPr>
      </w:pPr>
    </w:p>
    <w:p w14:paraId="24024C92" w14:textId="4F5D8D76" w:rsidR="00DB1105" w:rsidRPr="001F02D6" w:rsidRDefault="003C6768" w:rsidP="00DB1105">
      <w:pPr>
        <w:rPr>
          <w:rFonts w:eastAsia="Times New Roman" w:cs="Times New Roman"/>
          <w:color w:val="000000"/>
          <w:szCs w:val="24"/>
        </w:rPr>
      </w:pPr>
      <w:r>
        <w:rPr>
          <w:noProof/>
        </w:rPr>
        <w:lastRenderedPageBreak/>
        <w:drawing>
          <wp:inline distT="0" distB="0" distL="0" distR="0" wp14:anchorId="5308DA22" wp14:editId="15A52445">
            <wp:extent cx="4918962" cy="2769080"/>
            <wp:effectExtent l="0" t="0" r="15240" b="12700"/>
            <wp:docPr id="889324071" name="Chart 1">
              <a:extLst xmlns:a="http://schemas.openxmlformats.org/drawingml/2006/main">
                <a:ext uri="{FF2B5EF4-FFF2-40B4-BE49-F238E27FC236}">
                  <a16:creationId xmlns:a16="http://schemas.microsoft.com/office/drawing/2014/main" id="{526A170A-EC24-42D8-8276-0F59625473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4054DC" w14:textId="22E86284" w:rsidR="00DB1105" w:rsidRDefault="00DB1105" w:rsidP="00DB1105">
      <w:pPr>
        <w:rPr>
          <w:rFonts w:eastAsia="Times New Roman" w:cs="Times New Roman"/>
          <w:color w:val="000000"/>
          <w:szCs w:val="24"/>
        </w:rPr>
      </w:pPr>
      <w:r w:rsidRPr="001F02D6">
        <w:rPr>
          <w:rFonts w:eastAsia="Times New Roman" w:cs="Times New Roman"/>
          <w:color w:val="000000"/>
          <w:szCs w:val="24"/>
        </w:rPr>
        <w:t>Since the CMA reflects mainly the trend, we can use it to extract the Seasonal and Irregular component from the actual data by diving the Yt by CMA because Yt = T*S*I in the multiplicative model (ignoring the cyclical component for data with only few years as the present data). So, we call Yt/CMA as S,I and report it in the sixth column. The formula for the first entry is =C4/E4 which is copied down from t = 3 to t = 14. The first entry of S,I is for q3 of the first year. It shows that q3 value is about 10% higher than the first-year average. Similarly, the second entry shows that the fourth quarter value is about 13% higher than the first-year average. But these percentages change from year to year due to “Irregularities”. To remove the annual irregularities, we take the average by quarter for the various years (the textbook suggests using Median instead of Mean, but we follow the more popular method). There are three values for q1 in column S,I: 0.97, 0.92 and 0.97. The average rounded to decimal is 0.93 reported in the seventh column S, which has purged the irregularities from S,I. You can use the excel function for average such as =AVERAGE(F6,F10,F14) for quarter 1 and</w:t>
      </w:r>
      <w:r w:rsidRPr="001F02D6">
        <w:rPr>
          <w:rFonts w:cs="Times New Roman"/>
          <w:szCs w:val="24"/>
        </w:rPr>
        <w:t xml:space="preserve"> </w:t>
      </w:r>
      <w:r w:rsidRPr="001F02D6">
        <w:rPr>
          <w:rFonts w:eastAsia="Times New Roman" w:cs="Times New Roman"/>
          <w:color w:val="000000"/>
          <w:szCs w:val="24"/>
        </w:rPr>
        <w:t xml:space="preserve">=AVERAGE(F7,F11,F15) for quarter 2, =AVERAGE(F4,F8,F12) for quarter 3, and =AVERAGE(F5,F9,F13) for quarter 4. But the problem is that it is very likely to mess up in selecting the appropriate cells by quarters. In case of monthly data, it will be even more difficult to keep track. You can use the “If” function of Excel if you know how. Otherwise, you can first create another table to facilitate this process. It does not matter whether you show the quarters in columns or rows. The values in the following table come from column </w:t>
      </w:r>
      <w:proofErr w:type="gramStart"/>
      <w:r w:rsidRPr="001F02D6">
        <w:rPr>
          <w:rFonts w:eastAsia="Times New Roman" w:cs="Times New Roman"/>
          <w:color w:val="000000"/>
          <w:szCs w:val="24"/>
        </w:rPr>
        <w:t>S,I.</w:t>
      </w:r>
      <w:proofErr w:type="gramEnd"/>
    </w:p>
    <w:tbl>
      <w:tblPr>
        <w:tblW w:w="6238" w:type="dxa"/>
        <w:tblLook w:val="04A0" w:firstRow="1" w:lastRow="0" w:firstColumn="1" w:lastColumn="0" w:noHBand="0" w:noVBand="1"/>
      </w:tblPr>
      <w:tblGrid>
        <w:gridCol w:w="1790"/>
        <w:gridCol w:w="1247"/>
        <w:gridCol w:w="1067"/>
        <w:gridCol w:w="1067"/>
        <w:gridCol w:w="1067"/>
      </w:tblGrid>
      <w:tr w:rsidR="003C6768" w:rsidRPr="003C6768" w14:paraId="42C279BE" w14:textId="77777777" w:rsidTr="003C6768">
        <w:trPr>
          <w:trHeight w:val="303"/>
        </w:trPr>
        <w:tc>
          <w:tcPr>
            <w:tcW w:w="1790" w:type="dxa"/>
            <w:tcBorders>
              <w:top w:val="nil"/>
              <w:left w:val="nil"/>
              <w:bottom w:val="nil"/>
              <w:right w:val="nil"/>
            </w:tcBorders>
            <w:shd w:val="clear" w:color="auto" w:fill="auto"/>
            <w:noWrap/>
            <w:vAlign w:val="bottom"/>
            <w:hideMark/>
          </w:tcPr>
          <w:p w14:paraId="54EA31BC" w14:textId="77777777" w:rsidR="003C6768" w:rsidRPr="003C6768" w:rsidRDefault="003C6768" w:rsidP="003C6768">
            <w:pPr>
              <w:spacing w:after="0" w:line="240" w:lineRule="auto"/>
              <w:jc w:val="center"/>
              <w:rPr>
                <w:rFonts w:ascii="Calibri" w:eastAsia="Times New Roman" w:hAnsi="Calibri" w:cs="Calibri"/>
                <w:color w:val="000000"/>
                <w:kern w:val="0"/>
                <w14:ligatures w14:val="none"/>
              </w:rPr>
            </w:pPr>
            <w:r w:rsidRPr="003C6768">
              <w:rPr>
                <w:rFonts w:ascii="Calibri" w:eastAsia="Times New Roman" w:hAnsi="Calibri" w:cs="Calibri"/>
                <w:color w:val="000000"/>
                <w:kern w:val="0"/>
                <w14:ligatures w14:val="none"/>
              </w:rPr>
              <w:t>Seasonal Index</w:t>
            </w:r>
          </w:p>
        </w:tc>
        <w:tc>
          <w:tcPr>
            <w:tcW w:w="1247" w:type="dxa"/>
            <w:tcBorders>
              <w:top w:val="nil"/>
              <w:left w:val="nil"/>
              <w:bottom w:val="nil"/>
              <w:right w:val="nil"/>
            </w:tcBorders>
            <w:shd w:val="clear" w:color="auto" w:fill="auto"/>
            <w:noWrap/>
            <w:vAlign w:val="bottom"/>
            <w:hideMark/>
          </w:tcPr>
          <w:p w14:paraId="3782CBB8" w14:textId="77777777" w:rsidR="003C6768" w:rsidRPr="003C6768" w:rsidRDefault="003C6768" w:rsidP="003C6768">
            <w:pPr>
              <w:spacing w:after="0" w:line="240" w:lineRule="auto"/>
              <w:jc w:val="center"/>
              <w:rPr>
                <w:rFonts w:ascii="Calibri" w:eastAsia="Times New Roman" w:hAnsi="Calibri" w:cs="Calibri"/>
                <w:color w:val="000000"/>
                <w:kern w:val="0"/>
                <w14:ligatures w14:val="none"/>
              </w:rPr>
            </w:pPr>
          </w:p>
        </w:tc>
        <w:tc>
          <w:tcPr>
            <w:tcW w:w="1067" w:type="dxa"/>
            <w:tcBorders>
              <w:top w:val="nil"/>
              <w:left w:val="nil"/>
              <w:bottom w:val="nil"/>
              <w:right w:val="nil"/>
            </w:tcBorders>
            <w:shd w:val="clear" w:color="auto" w:fill="auto"/>
            <w:noWrap/>
            <w:vAlign w:val="bottom"/>
            <w:hideMark/>
          </w:tcPr>
          <w:p w14:paraId="2FCE2431"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1067" w:type="dxa"/>
            <w:tcBorders>
              <w:top w:val="nil"/>
              <w:left w:val="nil"/>
              <w:bottom w:val="nil"/>
              <w:right w:val="nil"/>
            </w:tcBorders>
            <w:shd w:val="clear" w:color="auto" w:fill="auto"/>
            <w:noWrap/>
            <w:vAlign w:val="bottom"/>
            <w:hideMark/>
          </w:tcPr>
          <w:p w14:paraId="124F372F"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1067" w:type="dxa"/>
            <w:tcBorders>
              <w:top w:val="nil"/>
              <w:left w:val="nil"/>
              <w:bottom w:val="nil"/>
              <w:right w:val="nil"/>
            </w:tcBorders>
            <w:shd w:val="clear" w:color="auto" w:fill="auto"/>
            <w:noWrap/>
            <w:vAlign w:val="bottom"/>
            <w:hideMark/>
          </w:tcPr>
          <w:p w14:paraId="0404AF37"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r>
      <w:tr w:rsidR="003C6768" w:rsidRPr="003C6768" w14:paraId="08A2B1AA" w14:textId="77777777" w:rsidTr="003C6768">
        <w:trPr>
          <w:trHeight w:val="316"/>
        </w:trPr>
        <w:tc>
          <w:tcPr>
            <w:tcW w:w="1790" w:type="dxa"/>
            <w:tcBorders>
              <w:top w:val="nil"/>
              <w:left w:val="nil"/>
              <w:bottom w:val="nil"/>
              <w:right w:val="nil"/>
            </w:tcBorders>
            <w:shd w:val="clear" w:color="auto" w:fill="auto"/>
            <w:noWrap/>
            <w:vAlign w:val="bottom"/>
            <w:hideMark/>
          </w:tcPr>
          <w:p w14:paraId="39C540AC"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1247" w:type="dxa"/>
            <w:tcBorders>
              <w:top w:val="nil"/>
              <w:left w:val="nil"/>
              <w:bottom w:val="nil"/>
              <w:right w:val="nil"/>
            </w:tcBorders>
            <w:shd w:val="clear" w:color="auto" w:fill="auto"/>
            <w:noWrap/>
            <w:vAlign w:val="bottom"/>
            <w:hideMark/>
          </w:tcPr>
          <w:p w14:paraId="5F4EC75F"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1067" w:type="dxa"/>
            <w:tcBorders>
              <w:top w:val="nil"/>
              <w:left w:val="nil"/>
              <w:bottom w:val="nil"/>
              <w:right w:val="nil"/>
            </w:tcBorders>
            <w:shd w:val="clear" w:color="auto" w:fill="auto"/>
            <w:noWrap/>
            <w:vAlign w:val="bottom"/>
            <w:hideMark/>
          </w:tcPr>
          <w:p w14:paraId="6C436CE3"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1067" w:type="dxa"/>
            <w:tcBorders>
              <w:top w:val="nil"/>
              <w:left w:val="nil"/>
              <w:bottom w:val="nil"/>
              <w:right w:val="nil"/>
            </w:tcBorders>
            <w:shd w:val="clear" w:color="auto" w:fill="auto"/>
            <w:noWrap/>
            <w:vAlign w:val="bottom"/>
            <w:hideMark/>
          </w:tcPr>
          <w:p w14:paraId="71B53773"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c>
          <w:tcPr>
            <w:tcW w:w="1067" w:type="dxa"/>
            <w:tcBorders>
              <w:top w:val="nil"/>
              <w:left w:val="nil"/>
              <w:bottom w:val="nil"/>
              <w:right w:val="nil"/>
            </w:tcBorders>
            <w:shd w:val="clear" w:color="auto" w:fill="auto"/>
            <w:noWrap/>
            <w:vAlign w:val="bottom"/>
            <w:hideMark/>
          </w:tcPr>
          <w:p w14:paraId="501D21B3" w14:textId="77777777" w:rsidR="003C6768" w:rsidRPr="003C6768" w:rsidRDefault="003C6768" w:rsidP="003C6768">
            <w:pPr>
              <w:spacing w:after="0" w:line="240" w:lineRule="auto"/>
              <w:rPr>
                <w:rFonts w:ascii="Times New Roman" w:eastAsia="Times New Roman" w:hAnsi="Times New Roman" w:cs="Times New Roman"/>
                <w:kern w:val="0"/>
                <w:sz w:val="20"/>
                <w:szCs w:val="20"/>
                <w14:ligatures w14:val="none"/>
              </w:rPr>
            </w:pPr>
          </w:p>
        </w:tc>
      </w:tr>
      <w:tr w:rsidR="003C6768" w:rsidRPr="003C6768" w14:paraId="567E0EFD" w14:textId="77777777" w:rsidTr="003C6768">
        <w:trPr>
          <w:trHeight w:val="595"/>
        </w:trPr>
        <w:tc>
          <w:tcPr>
            <w:tcW w:w="17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866DDE"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Year\Quarter</w:t>
            </w:r>
          </w:p>
        </w:tc>
        <w:tc>
          <w:tcPr>
            <w:tcW w:w="1247" w:type="dxa"/>
            <w:tcBorders>
              <w:top w:val="single" w:sz="8" w:space="0" w:color="auto"/>
              <w:left w:val="nil"/>
              <w:bottom w:val="single" w:sz="8" w:space="0" w:color="auto"/>
              <w:right w:val="single" w:sz="8" w:space="0" w:color="auto"/>
            </w:tcBorders>
            <w:shd w:val="clear" w:color="auto" w:fill="auto"/>
            <w:vAlign w:val="center"/>
            <w:hideMark/>
          </w:tcPr>
          <w:p w14:paraId="1431D6CF"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Q1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570A9206"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Q2</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B90CD51"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Q3</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0D216DCD"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Q4</w:t>
            </w:r>
          </w:p>
        </w:tc>
      </w:tr>
      <w:tr w:rsidR="003C6768" w:rsidRPr="003C6768" w14:paraId="01CF5C75" w14:textId="77777777" w:rsidTr="003C6768">
        <w:trPr>
          <w:trHeight w:val="316"/>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3D11DE9F"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2010.0000</w:t>
            </w:r>
          </w:p>
        </w:tc>
        <w:tc>
          <w:tcPr>
            <w:tcW w:w="1247" w:type="dxa"/>
            <w:tcBorders>
              <w:top w:val="nil"/>
              <w:left w:val="nil"/>
              <w:bottom w:val="single" w:sz="8" w:space="0" w:color="auto"/>
              <w:right w:val="single" w:sz="8" w:space="0" w:color="auto"/>
            </w:tcBorders>
            <w:shd w:val="clear" w:color="auto" w:fill="auto"/>
            <w:vAlign w:val="center"/>
            <w:hideMark/>
          </w:tcPr>
          <w:p w14:paraId="71964403"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 </w:t>
            </w:r>
          </w:p>
        </w:tc>
        <w:tc>
          <w:tcPr>
            <w:tcW w:w="1067" w:type="dxa"/>
            <w:tcBorders>
              <w:top w:val="nil"/>
              <w:left w:val="nil"/>
              <w:bottom w:val="single" w:sz="8" w:space="0" w:color="auto"/>
              <w:right w:val="single" w:sz="8" w:space="0" w:color="auto"/>
            </w:tcBorders>
            <w:shd w:val="clear" w:color="auto" w:fill="auto"/>
            <w:vAlign w:val="center"/>
            <w:hideMark/>
          </w:tcPr>
          <w:p w14:paraId="2CBC2785"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 </w:t>
            </w:r>
          </w:p>
        </w:tc>
        <w:tc>
          <w:tcPr>
            <w:tcW w:w="1067" w:type="dxa"/>
            <w:tcBorders>
              <w:top w:val="nil"/>
              <w:left w:val="nil"/>
              <w:bottom w:val="single" w:sz="8" w:space="0" w:color="auto"/>
              <w:right w:val="single" w:sz="8" w:space="0" w:color="auto"/>
            </w:tcBorders>
            <w:shd w:val="clear" w:color="auto" w:fill="auto"/>
            <w:vAlign w:val="center"/>
            <w:hideMark/>
          </w:tcPr>
          <w:p w14:paraId="4944D9AE"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1.0960</w:t>
            </w:r>
          </w:p>
        </w:tc>
        <w:tc>
          <w:tcPr>
            <w:tcW w:w="1067" w:type="dxa"/>
            <w:tcBorders>
              <w:top w:val="nil"/>
              <w:left w:val="nil"/>
              <w:bottom w:val="single" w:sz="8" w:space="0" w:color="auto"/>
              <w:right w:val="single" w:sz="8" w:space="0" w:color="auto"/>
            </w:tcBorders>
            <w:shd w:val="clear" w:color="auto" w:fill="auto"/>
            <w:vAlign w:val="center"/>
            <w:hideMark/>
          </w:tcPr>
          <w:p w14:paraId="715FC32C"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1.1330</w:t>
            </w:r>
          </w:p>
        </w:tc>
      </w:tr>
      <w:tr w:rsidR="003C6768" w:rsidRPr="003C6768" w14:paraId="2F61F1B0" w14:textId="77777777" w:rsidTr="003C6768">
        <w:trPr>
          <w:trHeight w:val="316"/>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B1AB685"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2011.0000</w:t>
            </w:r>
          </w:p>
        </w:tc>
        <w:tc>
          <w:tcPr>
            <w:tcW w:w="1247" w:type="dxa"/>
            <w:tcBorders>
              <w:top w:val="nil"/>
              <w:left w:val="nil"/>
              <w:bottom w:val="single" w:sz="8" w:space="0" w:color="auto"/>
              <w:right w:val="single" w:sz="8" w:space="0" w:color="auto"/>
            </w:tcBorders>
            <w:shd w:val="clear" w:color="auto" w:fill="auto"/>
            <w:vAlign w:val="center"/>
            <w:hideMark/>
          </w:tcPr>
          <w:p w14:paraId="1AD8C0C5"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0.9710</w:t>
            </w:r>
          </w:p>
        </w:tc>
        <w:tc>
          <w:tcPr>
            <w:tcW w:w="1067" w:type="dxa"/>
            <w:tcBorders>
              <w:top w:val="nil"/>
              <w:left w:val="nil"/>
              <w:bottom w:val="single" w:sz="8" w:space="0" w:color="auto"/>
              <w:right w:val="single" w:sz="8" w:space="0" w:color="auto"/>
            </w:tcBorders>
            <w:shd w:val="clear" w:color="auto" w:fill="auto"/>
            <w:vAlign w:val="center"/>
            <w:hideMark/>
          </w:tcPr>
          <w:p w14:paraId="086815BC"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0.8400</w:t>
            </w:r>
          </w:p>
        </w:tc>
        <w:tc>
          <w:tcPr>
            <w:tcW w:w="1067" w:type="dxa"/>
            <w:tcBorders>
              <w:top w:val="nil"/>
              <w:left w:val="nil"/>
              <w:bottom w:val="single" w:sz="8" w:space="0" w:color="auto"/>
              <w:right w:val="single" w:sz="8" w:space="0" w:color="auto"/>
            </w:tcBorders>
            <w:shd w:val="clear" w:color="auto" w:fill="auto"/>
            <w:vAlign w:val="center"/>
            <w:hideMark/>
          </w:tcPr>
          <w:p w14:paraId="1C167F2A"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1.0750</w:t>
            </w:r>
          </w:p>
        </w:tc>
        <w:tc>
          <w:tcPr>
            <w:tcW w:w="1067" w:type="dxa"/>
            <w:tcBorders>
              <w:top w:val="nil"/>
              <w:left w:val="nil"/>
              <w:bottom w:val="single" w:sz="8" w:space="0" w:color="auto"/>
              <w:right w:val="single" w:sz="8" w:space="0" w:color="auto"/>
            </w:tcBorders>
            <w:shd w:val="clear" w:color="auto" w:fill="auto"/>
            <w:vAlign w:val="center"/>
            <w:hideMark/>
          </w:tcPr>
          <w:p w14:paraId="26193062"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1.1560</w:t>
            </w:r>
          </w:p>
        </w:tc>
      </w:tr>
      <w:tr w:rsidR="003C6768" w:rsidRPr="003C6768" w14:paraId="063B5C32" w14:textId="77777777" w:rsidTr="003C6768">
        <w:trPr>
          <w:trHeight w:val="316"/>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5B81B31B"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2012.0000</w:t>
            </w:r>
          </w:p>
        </w:tc>
        <w:tc>
          <w:tcPr>
            <w:tcW w:w="1247" w:type="dxa"/>
            <w:tcBorders>
              <w:top w:val="nil"/>
              <w:left w:val="nil"/>
              <w:bottom w:val="single" w:sz="8" w:space="0" w:color="auto"/>
              <w:right w:val="single" w:sz="8" w:space="0" w:color="auto"/>
            </w:tcBorders>
            <w:shd w:val="clear" w:color="auto" w:fill="auto"/>
            <w:vAlign w:val="center"/>
            <w:hideMark/>
          </w:tcPr>
          <w:p w14:paraId="19C103EA"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0.9180</w:t>
            </w:r>
          </w:p>
        </w:tc>
        <w:tc>
          <w:tcPr>
            <w:tcW w:w="1067" w:type="dxa"/>
            <w:tcBorders>
              <w:top w:val="nil"/>
              <w:left w:val="nil"/>
              <w:bottom w:val="single" w:sz="8" w:space="0" w:color="auto"/>
              <w:right w:val="single" w:sz="8" w:space="0" w:color="auto"/>
            </w:tcBorders>
            <w:shd w:val="clear" w:color="auto" w:fill="auto"/>
            <w:vAlign w:val="center"/>
            <w:hideMark/>
          </w:tcPr>
          <w:p w14:paraId="1CBFF5C9"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0.8390</w:t>
            </w:r>
          </w:p>
        </w:tc>
        <w:tc>
          <w:tcPr>
            <w:tcW w:w="1067" w:type="dxa"/>
            <w:tcBorders>
              <w:top w:val="nil"/>
              <w:left w:val="nil"/>
              <w:bottom w:val="single" w:sz="8" w:space="0" w:color="auto"/>
              <w:right w:val="single" w:sz="8" w:space="0" w:color="auto"/>
            </w:tcBorders>
            <w:shd w:val="clear" w:color="auto" w:fill="auto"/>
            <w:vAlign w:val="center"/>
            <w:hideMark/>
          </w:tcPr>
          <w:p w14:paraId="0B44E854"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1.1090</w:t>
            </w:r>
          </w:p>
        </w:tc>
        <w:tc>
          <w:tcPr>
            <w:tcW w:w="1067" w:type="dxa"/>
            <w:tcBorders>
              <w:top w:val="nil"/>
              <w:left w:val="nil"/>
              <w:bottom w:val="single" w:sz="8" w:space="0" w:color="auto"/>
              <w:right w:val="single" w:sz="8" w:space="0" w:color="auto"/>
            </w:tcBorders>
            <w:shd w:val="clear" w:color="auto" w:fill="auto"/>
            <w:vAlign w:val="center"/>
            <w:hideMark/>
          </w:tcPr>
          <w:p w14:paraId="6D919CDA"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1.1410</w:t>
            </w:r>
          </w:p>
        </w:tc>
      </w:tr>
      <w:tr w:rsidR="003C6768" w:rsidRPr="003C6768" w14:paraId="3C35BE13" w14:textId="77777777" w:rsidTr="003C6768">
        <w:trPr>
          <w:trHeight w:val="316"/>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2E4CAD87"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2013.0000</w:t>
            </w:r>
          </w:p>
        </w:tc>
        <w:tc>
          <w:tcPr>
            <w:tcW w:w="1247" w:type="dxa"/>
            <w:tcBorders>
              <w:top w:val="nil"/>
              <w:left w:val="nil"/>
              <w:bottom w:val="single" w:sz="8" w:space="0" w:color="auto"/>
              <w:right w:val="single" w:sz="8" w:space="0" w:color="auto"/>
            </w:tcBorders>
            <w:shd w:val="clear" w:color="auto" w:fill="auto"/>
            <w:vAlign w:val="center"/>
            <w:hideMark/>
          </w:tcPr>
          <w:p w14:paraId="4EA9D2D5"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0.9080</w:t>
            </w:r>
          </w:p>
        </w:tc>
        <w:tc>
          <w:tcPr>
            <w:tcW w:w="1067" w:type="dxa"/>
            <w:tcBorders>
              <w:top w:val="nil"/>
              <w:left w:val="nil"/>
              <w:bottom w:val="single" w:sz="8" w:space="0" w:color="auto"/>
              <w:right w:val="single" w:sz="8" w:space="0" w:color="auto"/>
            </w:tcBorders>
            <w:shd w:val="clear" w:color="auto" w:fill="auto"/>
            <w:vAlign w:val="center"/>
            <w:hideMark/>
          </w:tcPr>
          <w:p w14:paraId="640A1775"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0.8340</w:t>
            </w:r>
          </w:p>
        </w:tc>
        <w:tc>
          <w:tcPr>
            <w:tcW w:w="1067" w:type="dxa"/>
            <w:tcBorders>
              <w:top w:val="nil"/>
              <w:left w:val="nil"/>
              <w:bottom w:val="single" w:sz="8" w:space="0" w:color="auto"/>
              <w:right w:val="single" w:sz="8" w:space="0" w:color="auto"/>
            </w:tcBorders>
            <w:shd w:val="clear" w:color="auto" w:fill="auto"/>
            <w:vAlign w:val="center"/>
            <w:hideMark/>
          </w:tcPr>
          <w:p w14:paraId="7232DAC9"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 </w:t>
            </w:r>
          </w:p>
        </w:tc>
        <w:tc>
          <w:tcPr>
            <w:tcW w:w="1067" w:type="dxa"/>
            <w:tcBorders>
              <w:top w:val="nil"/>
              <w:left w:val="nil"/>
              <w:bottom w:val="single" w:sz="8" w:space="0" w:color="auto"/>
              <w:right w:val="single" w:sz="8" w:space="0" w:color="auto"/>
            </w:tcBorders>
            <w:shd w:val="clear" w:color="auto" w:fill="auto"/>
            <w:vAlign w:val="center"/>
            <w:hideMark/>
          </w:tcPr>
          <w:p w14:paraId="240057D1"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 </w:t>
            </w:r>
          </w:p>
        </w:tc>
      </w:tr>
      <w:tr w:rsidR="003C6768" w:rsidRPr="003C6768" w14:paraId="5E925990" w14:textId="77777777" w:rsidTr="003C6768">
        <w:trPr>
          <w:trHeight w:val="316"/>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74C9ADE0" w14:textId="77777777" w:rsidR="003C6768" w:rsidRPr="003C6768" w:rsidRDefault="003C6768" w:rsidP="003C6768">
            <w:pPr>
              <w:spacing w:after="0" w:line="240" w:lineRule="auto"/>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Average</w:t>
            </w:r>
          </w:p>
        </w:tc>
        <w:tc>
          <w:tcPr>
            <w:tcW w:w="1247" w:type="dxa"/>
            <w:tcBorders>
              <w:top w:val="nil"/>
              <w:left w:val="nil"/>
              <w:bottom w:val="single" w:sz="8" w:space="0" w:color="auto"/>
              <w:right w:val="single" w:sz="8" w:space="0" w:color="auto"/>
            </w:tcBorders>
            <w:shd w:val="clear" w:color="000000" w:fill="FFFF00"/>
            <w:vAlign w:val="center"/>
            <w:hideMark/>
          </w:tcPr>
          <w:p w14:paraId="78205572"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0.9320</w:t>
            </w:r>
          </w:p>
        </w:tc>
        <w:tc>
          <w:tcPr>
            <w:tcW w:w="1067" w:type="dxa"/>
            <w:tcBorders>
              <w:top w:val="nil"/>
              <w:left w:val="nil"/>
              <w:bottom w:val="single" w:sz="8" w:space="0" w:color="auto"/>
              <w:right w:val="single" w:sz="8" w:space="0" w:color="auto"/>
            </w:tcBorders>
            <w:shd w:val="clear" w:color="000000" w:fill="FFFF00"/>
            <w:vAlign w:val="center"/>
            <w:hideMark/>
          </w:tcPr>
          <w:p w14:paraId="0B7AE5FC"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0.8380</w:t>
            </w:r>
          </w:p>
        </w:tc>
        <w:tc>
          <w:tcPr>
            <w:tcW w:w="1067" w:type="dxa"/>
            <w:tcBorders>
              <w:top w:val="nil"/>
              <w:left w:val="nil"/>
              <w:bottom w:val="single" w:sz="8" w:space="0" w:color="auto"/>
              <w:right w:val="single" w:sz="8" w:space="0" w:color="auto"/>
            </w:tcBorders>
            <w:shd w:val="clear" w:color="000000" w:fill="FFFF00"/>
            <w:vAlign w:val="center"/>
            <w:hideMark/>
          </w:tcPr>
          <w:p w14:paraId="04D5B9DC"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1.0930</w:t>
            </w:r>
          </w:p>
        </w:tc>
        <w:tc>
          <w:tcPr>
            <w:tcW w:w="1067" w:type="dxa"/>
            <w:tcBorders>
              <w:top w:val="nil"/>
              <w:left w:val="nil"/>
              <w:bottom w:val="single" w:sz="8" w:space="0" w:color="auto"/>
              <w:right w:val="single" w:sz="8" w:space="0" w:color="auto"/>
            </w:tcBorders>
            <w:shd w:val="clear" w:color="000000" w:fill="FFFF00"/>
            <w:vAlign w:val="center"/>
            <w:hideMark/>
          </w:tcPr>
          <w:p w14:paraId="1647E113" w14:textId="77777777" w:rsidR="003C6768" w:rsidRPr="003C6768" w:rsidRDefault="003C6768" w:rsidP="003C6768">
            <w:pPr>
              <w:spacing w:after="0" w:line="240" w:lineRule="auto"/>
              <w:jc w:val="right"/>
              <w:rPr>
                <w:rFonts w:ascii="Times New Roman" w:eastAsia="Times New Roman" w:hAnsi="Times New Roman" w:cs="Times New Roman"/>
                <w:color w:val="000000"/>
                <w:kern w:val="0"/>
                <w14:ligatures w14:val="none"/>
              </w:rPr>
            </w:pPr>
            <w:r w:rsidRPr="003C6768">
              <w:rPr>
                <w:rFonts w:ascii="Times New Roman" w:eastAsia="Times New Roman" w:hAnsi="Times New Roman" w:cs="Times New Roman"/>
                <w:color w:val="000000"/>
                <w:kern w:val="0"/>
                <w14:ligatures w14:val="none"/>
              </w:rPr>
              <w:t>1.1430</w:t>
            </w:r>
          </w:p>
        </w:tc>
      </w:tr>
    </w:tbl>
    <w:p w14:paraId="31544F59" w14:textId="77777777" w:rsidR="00DB1105" w:rsidRPr="001F02D6" w:rsidRDefault="00DB1105" w:rsidP="00DB1105">
      <w:pPr>
        <w:rPr>
          <w:rFonts w:eastAsia="Times New Roman" w:cs="Times New Roman"/>
          <w:color w:val="000000"/>
          <w:szCs w:val="24"/>
        </w:rPr>
      </w:pPr>
      <w:r w:rsidRPr="001F02D6">
        <w:rPr>
          <w:rFonts w:eastAsia="Times New Roman" w:cs="Times New Roman"/>
          <w:color w:val="000000"/>
          <w:szCs w:val="24"/>
        </w:rPr>
        <w:lastRenderedPageBreak/>
        <w:t>Now we can type these four average numbers in column S (seasonal indexes) for the four quarters (same value for a quarter each year) from t= 1 to t = 20 (we extend for four quarters beyond the sample period for prediction/forecasting). For example, the value 0.932 is reported for the first quarter repeatedly for the five years.</w:t>
      </w:r>
    </w:p>
    <w:p w14:paraId="0A74D311" w14:textId="2FDC4745" w:rsidR="00DB1105" w:rsidRPr="001F02D6" w:rsidRDefault="00DB1105" w:rsidP="00DB1105">
      <w:pPr>
        <w:rPr>
          <w:rFonts w:eastAsia="Times New Roman" w:cs="Times New Roman"/>
          <w:color w:val="000000"/>
          <w:szCs w:val="24"/>
        </w:rPr>
      </w:pPr>
      <w:r w:rsidRPr="001F02D6">
        <w:rPr>
          <w:rFonts w:eastAsia="Times New Roman" w:cs="Times New Roman"/>
          <w:color w:val="000000"/>
          <w:szCs w:val="24"/>
        </w:rPr>
        <w:t xml:space="preserve">Next, we create the “de-seasonalized” or seasonally </w:t>
      </w:r>
      <w:proofErr w:type="gramStart"/>
      <w:r w:rsidRPr="001F02D6">
        <w:rPr>
          <w:rFonts w:eastAsia="Times New Roman" w:cs="Times New Roman"/>
          <w:color w:val="000000"/>
          <w:szCs w:val="24"/>
        </w:rPr>
        <w:t>adjusted  data</w:t>
      </w:r>
      <w:proofErr w:type="gramEnd"/>
      <w:r w:rsidRPr="001F02D6">
        <w:rPr>
          <w:rFonts w:eastAsia="Times New Roman" w:cs="Times New Roman"/>
          <w:color w:val="000000"/>
          <w:szCs w:val="24"/>
        </w:rPr>
        <w:t xml:space="preserve"> denoted here as DSY</w:t>
      </w:r>
      <w:r w:rsidRPr="001F02D6">
        <w:rPr>
          <w:rFonts w:eastAsia="Times New Roman" w:cs="Times New Roman"/>
          <w:color w:val="000000"/>
          <w:szCs w:val="24"/>
          <w:vertAlign w:val="subscript"/>
        </w:rPr>
        <w:t>t</w:t>
      </w:r>
      <w:r w:rsidRPr="001F02D6">
        <w:rPr>
          <w:rFonts w:eastAsia="Times New Roman" w:cs="Times New Roman"/>
          <w:color w:val="000000"/>
          <w:szCs w:val="24"/>
        </w:rPr>
        <w:t xml:space="preserve"> = Y</w:t>
      </w:r>
      <w:r w:rsidRPr="001F02D6">
        <w:rPr>
          <w:rFonts w:eastAsia="Times New Roman" w:cs="Times New Roman"/>
          <w:color w:val="000000"/>
          <w:szCs w:val="24"/>
          <w:vertAlign w:val="subscript"/>
        </w:rPr>
        <w:t>t</w:t>
      </w:r>
      <w:r w:rsidRPr="001F02D6">
        <w:rPr>
          <w:rFonts w:eastAsia="Times New Roman" w:cs="Times New Roman"/>
          <w:color w:val="000000"/>
          <w:szCs w:val="24"/>
        </w:rPr>
        <w:t>/S for t =1 to 16 in column 8. The following plot shows that it follows the linear trendline very closely. It is largely devoid of seasonal fluctuations. It has one advantage over the CMA that it covers all the sample period while CMA is missing for two observations in the beginning and two at the end. Besides, the Seasonal Indexes calculated in the process of deriving DSY will be useful for future forecasting periods.</w:t>
      </w:r>
    </w:p>
    <w:p w14:paraId="3ED1DC76" w14:textId="62DE4DCC" w:rsidR="00DB1105" w:rsidRPr="001F02D6" w:rsidRDefault="003C6768" w:rsidP="00DB1105">
      <w:pPr>
        <w:rPr>
          <w:rFonts w:eastAsia="Times New Roman" w:cs="Times New Roman"/>
          <w:color w:val="000000"/>
          <w:szCs w:val="24"/>
        </w:rPr>
      </w:pPr>
      <w:r>
        <w:rPr>
          <w:noProof/>
        </w:rPr>
        <w:drawing>
          <wp:inline distT="0" distB="0" distL="0" distR="0" wp14:anchorId="055B7D3B" wp14:editId="21DFE60D">
            <wp:extent cx="5599732" cy="2769079"/>
            <wp:effectExtent l="0" t="0" r="1270" b="12700"/>
            <wp:docPr id="302758546" name="Chart 1">
              <a:extLst xmlns:a="http://schemas.openxmlformats.org/drawingml/2006/main">
                <a:ext uri="{FF2B5EF4-FFF2-40B4-BE49-F238E27FC236}">
                  <a16:creationId xmlns:a16="http://schemas.microsoft.com/office/drawing/2014/main" id="{4981D4D4-962C-47B8-8BF8-6B8F0CFA0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0377EE" w14:textId="77777777" w:rsidR="00DB1105" w:rsidRDefault="00DB1105" w:rsidP="00DB1105">
      <w:pPr>
        <w:rPr>
          <w:rFonts w:eastAsia="Times New Roman" w:cs="Times New Roman"/>
          <w:color w:val="000000"/>
          <w:szCs w:val="24"/>
        </w:rPr>
      </w:pPr>
      <w:r w:rsidRPr="001F02D6">
        <w:rPr>
          <w:rFonts w:eastAsia="Times New Roman" w:cs="Times New Roman"/>
          <w:color w:val="000000"/>
          <w:szCs w:val="24"/>
        </w:rPr>
        <w:t>The next step is to use the de-seasonalized data to estimate the trend line. We will use the Regression function of Excel. Click on data, then Data Analysis, and select regression from the menu. In the dialogue box select the column for DSY for the dependent (Y) variable and the column for t as the explanatory (X) variable. Check, labels and as many other options as you want. The resulting computer output is given below.</w:t>
      </w:r>
    </w:p>
    <w:p w14:paraId="54251306" w14:textId="77777777" w:rsidR="00380020" w:rsidRDefault="00380020" w:rsidP="00DB1105">
      <w:pPr>
        <w:rPr>
          <w:rFonts w:eastAsia="Times New Roman" w:cs="Times New Roman"/>
          <w:color w:val="000000"/>
          <w:szCs w:val="24"/>
        </w:rPr>
      </w:pPr>
    </w:p>
    <w:p w14:paraId="16A97CC0" w14:textId="77777777" w:rsidR="00380020" w:rsidRDefault="00380020" w:rsidP="00DB1105">
      <w:pPr>
        <w:rPr>
          <w:rFonts w:eastAsia="Times New Roman" w:cs="Times New Roman"/>
          <w:color w:val="000000"/>
          <w:szCs w:val="24"/>
        </w:rPr>
      </w:pPr>
    </w:p>
    <w:tbl>
      <w:tblPr>
        <w:tblW w:w="9186" w:type="dxa"/>
        <w:tblLook w:val="04A0" w:firstRow="1" w:lastRow="0" w:firstColumn="1" w:lastColumn="0" w:noHBand="0" w:noVBand="1"/>
      </w:tblPr>
      <w:tblGrid>
        <w:gridCol w:w="1652"/>
        <w:gridCol w:w="1242"/>
        <w:gridCol w:w="1328"/>
        <w:gridCol w:w="1426"/>
        <w:gridCol w:w="1406"/>
        <w:gridCol w:w="1263"/>
        <w:gridCol w:w="1043"/>
      </w:tblGrid>
      <w:tr w:rsidR="00380020" w:rsidRPr="00380020" w14:paraId="4D537A1D" w14:textId="77777777" w:rsidTr="00380020">
        <w:trPr>
          <w:trHeight w:val="288"/>
        </w:trPr>
        <w:tc>
          <w:tcPr>
            <w:tcW w:w="2737" w:type="dxa"/>
            <w:gridSpan w:val="2"/>
            <w:tcBorders>
              <w:top w:val="nil"/>
              <w:left w:val="nil"/>
              <w:bottom w:val="nil"/>
              <w:right w:val="nil"/>
            </w:tcBorders>
            <w:shd w:val="clear" w:color="auto" w:fill="auto"/>
            <w:noWrap/>
            <w:vAlign w:val="bottom"/>
            <w:hideMark/>
          </w:tcPr>
          <w:p w14:paraId="4D5A34BC"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SUMMARY OUTPUT</w:t>
            </w:r>
          </w:p>
        </w:tc>
        <w:tc>
          <w:tcPr>
            <w:tcW w:w="1341" w:type="dxa"/>
            <w:tcBorders>
              <w:top w:val="nil"/>
              <w:left w:val="nil"/>
              <w:bottom w:val="nil"/>
              <w:right w:val="nil"/>
            </w:tcBorders>
            <w:shd w:val="clear" w:color="auto" w:fill="auto"/>
            <w:noWrap/>
            <w:vAlign w:val="bottom"/>
            <w:hideMark/>
          </w:tcPr>
          <w:p w14:paraId="18A5E591" w14:textId="77777777" w:rsidR="00380020" w:rsidRPr="00380020" w:rsidRDefault="00380020" w:rsidP="00380020">
            <w:pPr>
              <w:spacing w:after="0" w:line="240" w:lineRule="auto"/>
              <w:rPr>
                <w:rFonts w:ascii="Calibri" w:eastAsia="Times New Roman" w:hAnsi="Calibri" w:cs="Calibri"/>
                <w:color w:val="000000"/>
                <w:kern w:val="0"/>
                <w14:ligatures w14:val="none"/>
              </w:rPr>
            </w:pPr>
          </w:p>
        </w:tc>
        <w:tc>
          <w:tcPr>
            <w:tcW w:w="1440" w:type="dxa"/>
            <w:tcBorders>
              <w:top w:val="nil"/>
              <w:left w:val="nil"/>
              <w:bottom w:val="nil"/>
              <w:right w:val="nil"/>
            </w:tcBorders>
            <w:shd w:val="clear" w:color="auto" w:fill="auto"/>
            <w:noWrap/>
            <w:vAlign w:val="bottom"/>
            <w:hideMark/>
          </w:tcPr>
          <w:p w14:paraId="2F64BA47"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464AFE06"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460009EA"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0A8938C4"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34C29635" w14:textId="77777777" w:rsidTr="00380020">
        <w:trPr>
          <w:trHeight w:val="300"/>
        </w:trPr>
        <w:tc>
          <w:tcPr>
            <w:tcW w:w="1669" w:type="dxa"/>
            <w:tcBorders>
              <w:top w:val="nil"/>
              <w:left w:val="nil"/>
              <w:bottom w:val="nil"/>
              <w:right w:val="nil"/>
            </w:tcBorders>
            <w:shd w:val="clear" w:color="auto" w:fill="auto"/>
            <w:noWrap/>
            <w:vAlign w:val="bottom"/>
            <w:hideMark/>
          </w:tcPr>
          <w:p w14:paraId="16808C3F"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68" w:type="dxa"/>
            <w:tcBorders>
              <w:top w:val="nil"/>
              <w:left w:val="nil"/>
              <w:bottom w:val="nil"/>
              <w:right w:val="nil"/>
            </w:tcBorders>
            <w:shd w:val="clear" w:color="auto" w:fill="auto"/>
            <w:noWrap/>
            <w:vAlign w:val="bottom"/>
            <w:hideMark/>
          </w:tcPr>
          <w:p w14:paraId="5C90FAF7"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341" w:type="dxa"/>
            <w:tcBorders>
              <w:top w:val="nil"/>
              <w:left w:val="nil"/>
              <w:bottom w:val="nil"/>
              <w:right w:val="nil"/>
            </w:tcBorders>
            <w:shd w:val="clear" w:color="auto" w:fill="auto"/>
            <w:noWrap/>
            <w:vAlign w:val="bottom"/>
            <w:hideMark/>
          </w:tcPr>
          <w:p w14:paraId="40F8CAC5"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387B6C5"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287B56D2"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1EBE730F"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0B50C5D8"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20C76455" w14:textId="77777777" w:rsidTr="00380020">
        <w:trPr>
          <w:trHeight w:val="288"/>
        </w:trPr>
        <w:tc>
          <w:tcPr>
            <w:tcW w:w="2737" w:type="dxa"/>
            <w:gridSpan w:val="2"/>
            <w:tcBorders>
              <w:top w:val="single" w:sz="8" w:space="0" w:color="auto"/>
              <w:left w:val="nil"/>
              <w:bottom w:val="single" w:sz="4" w:space="0" w:color="auto"/>
              <w:right w:val="nil"/>
            </w:tcBorders>
            <w:shd w:val="clear" w:color="auto" w:fill="auto"/>
            <w:noWrap/>
            <w:vAlign w:val="bottom"/>
            <w:hideMark/>
          </w:tcPr>
          <w:p w14:paraId="28094593"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Regression Statistics</w:t>
            </w:r>
          </w:p>
        </w:tc>
        <w:tc>
          <w:tcPr>
            <w:tcW w:w="1341" w:type="dxa"/>
            <w:tcBorders>
              <w:top w:val="nil"/>
              <w:left w:val="nil"/>
              <w:bottom w:val="nil"/>
              <w:right w:val="nil"/>
            </w:tcBorders>
            <w:shd w:val="clear" w:color="auto" w:fill="auto"/>
            <w:noWrap/>
            <w:vAlign w:val="bottom"/>
            <w:hideMark/>
          </w:tcPr>
          <w:p w14:paraId="06BED579"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p>
        </w:tc>
        <w:tc>
          <w:tcPr>
            <w:tcW w:w="1440" w:type="dxa"/>
            <w:tcBorders>
              <w:top w:val="nil"/>
              <w:left w:val="nil"/>
              <w:bottom w:val="nil"/>
              <w:right w:val="nil"/>
            </w:tcBorders>
            <w:shd w:val="clear" w:color="auto" w:fill="auto"/>
            <w:noWrap/>
            <w:vAlign w:val="bottom"/>
            <w:hideMark/>
          </w:tcPr>
          <w:p w14:paraId="621037DB"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233BAF8A"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43CA18F3"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3B2BF79F"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576F5D18" w14:textId="77777777" w:rsidTr="00380020">
        <w:trPr>
          <w:trHeight w:val="288"/>
        </w:trPr>
        <w:tc>
          <w:tcPr>
            <w:tcW w:w="1669" w:type="dxa"/>
            <w:tcBorders>
              <w:top w:val="nil"/>
              <w:left w:val="nil"/>
              <w:bottom w:val="nil"/>
              <w:right w:val="nil"/>
            </w:tcBorders>
            <w:shd w:val="clear" w:color="auto" w:fill="auto"/>
            <w:noWrap/>
            <w:vAlign w:val="bottom"/>
            <w:hideMark/>
          </w:tcPr>
          <w:p w14:paraId="1C60D4FE"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Multiple R</w:t>
            </w:r>
          </w:p>
        </w:tc>
        <w:tc>
          <w:tcPr>
            <w:tcW w:w="1068" w:type="dxa"/>
            <w:tcBorders>
              <w:top w:val="nil"/>
              <w:left w:val="nil"/>
              <w:bottom w:val="nil"/>
              <w:right w:val="nil"/>
            </w:tcBorders>
            <w:shd w:val="clear" w:color="auto" w:fill="auto"/>
            <w:noWrap/>
            <w:vAlign w:val="bottom"/>
            <w:hideMark/>
          </w:tcPr>
          <w:p w14:paraId="49D7CC05"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0.959579</w:t>
            </w:r>
          </w:p>
        </w:tc>
        <w:tc>
          <w:tcPr>
            <w:tcW w:w="1341" w:type="dxa"/>
            <w:tcBorders>
              <w:top w:val="nil"/>
              <w:left w:val="nil"/>
              <w:bottom w:val="nil"/>
              <w:right w:val="nil"/>
            </w:tcBorders>
            <w:shd w:val="clear" w:color="auto" w:fill="auto"/>
            <w:noWrap/>
            <w:vAlign w:val="bottom"/>
            <w:hideMark/>
          </w:tcPr>
          <w:p w14:paraId="76BABB0C"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p>
        </w:tc>
        <w:tc>
          <w:tcPr>
            <w:tcW w:w="1440" w:type="dxa"/>
            <w:tcBorders>
              <w:top w:val="nil"/>
              <w:left w:val="nil"/>
              <w:bottom w:val="nil"/>
              <w:right w:val="nil"/>
            </w:tcBorders>
            <w:shd w:val="clear" w:color="auto" w:fill="auto"/>
            <w:noWrap/>
            <w:vAlign w:val="bottom"/>
            <w:hideMark/>
          </w:tcPr>
          <w:p w14:paraId="74A6B664"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3AAFFE0F"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0CB2564D"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30A57B13"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7C1DE573" w14:textId="77777777" w:rsidTr="00380020">
        <w:trPr>
          <w:trHeight w:val="288"/>
        </w:trPr>
        <w:tc>
          <w:tcPr>
            <w:tcW w:w="1669" w:type="dxa"/>
            <w:tcBorders>
              <w:top w:val="nil"/>
              <w:left w:val="nil"/>
              <w:bottom w:val="nil"/>
              <w:right w:val="nil"/>
            </w:tcBorders>
            <w:shd w:val="clear" w:color="auto" w:fill="auto"/>
            <w:noWrap/>
            <w:vAlign w:val="bottom"/>
            <w:hideMark/>
          </w:tcPr>
          <w:p w14:paraId="66534FB6"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R Square</w:t>
            </w:r>
          </w:p>
        </w:tc>
        <w:tc>
          <w:tcPr>
            <w:tcW w:w="1068" w:type="dxa"/>
            <w:tcBorders>
              <w:top w:val="nil"/>
              <w:left w:val="nil"/>
              <w:bottom w:val="nil"/>
              <w:right w:val="nil"/>
            </w:tcBorders>
            <w:shd w:val="clear" w:color="000000" w:fill="FFFF00"/>
            <w:noWrap/>
            <w:vAlign w:val="bottom"/>
            <w:hideMark/>
          </w:tcPr>
          <w:p w14:paraId="2525EBD6"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0.920791</w:t>
            </w:r>
          </w:p>
        </w:tc>
        <w:tc>
          <w:tcPr>
            <w:tcW w:w="1341" w:type="dxa"/>
            <w:tcBorders>
              <w:top w:val="nil"/>
              <w:left w:val="nil"/>
              <w:bottom w:val="nil"/>
              <w:right w:val="nil"/>
            </w:tcBorders>
            <w:shd w:val="clear" w:color="auto" w:fill="auto"/>
            <w:noWrap/>
            <w:vAlign w:val="bottom"/>
            <w:hideMark/>
          </w:tcPr>
          <w:p w14:paraId="3AD527B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p>
        </w:tc>
        <w:tc>
          <w:tcPr>
            <w:tcW w:w="1440" w:type="dxa"/>
            <w:tcBorders>
              <w:top w:val="nil"/>
              <w:left w:val="nil"/>
              <w:bottom w:val="nil"/>
              <w:right w:val="nil"/>
            </w:tcBorders>
            <w:shd w:val="clear" w:color="auto" w:fill="auto"/>
            <w:noWrap/>
            <w:vAlign w:val="bottom"/>
            <w:hideMark/>
          </w:tcPr>
          <w:p w14:paraId="1E6263F1"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3FA0C5B4"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15CD6A3A"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0470F2C3"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34193887" w14:textId="77777777" w:rsidTr="00380020">
        <w:trPr>
          <w:trHeight w:val="288"/>
        </w:trPr>
        <w:tc>
          <w:tcPr>
            <w:tcW w:w="1669" w:type="dxa"/>
            <w:tcBorders>
              <w:top w:val="nil"/>
              <w:left w:val="nil"/>
              <w:bottom w:val="nil"/>
              <w:right w:val="nil"/>
            </w:tcBorders>
            <w:shd w:val="clear" w:color="auto" w:fill="auto"/>
            <w:noWrap/>
            <w:vAlign w:val="bottom"/>
            <w:hideMark/>
          </w:tcPr>
          <w:p w14:paraId="21F858FA"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Adjusted R Square</w:t>
            </w:r>
          </w:p>
        </w:tc>
        <w:tc>
          <w:tcPr>
            <w:tcW w:w="1068" w:type="dxa"/>
            <w:tcBorders>
              <w:top w:val="nil"/>
              <w:left w:val="nil"/>
              <w:bottom w:val="nil"/>
              <w:right w:val="nil"/>
            </w:tcBorders>
            <w:shd w:val="clear" w:color="auto" w:fill="auto"/>
            <w:noWrap/>
            <w:vAlign w:val="bottom"/>
            <w:hideMark/>
          </w:tcPr>
          <w:p w14:paraId="4F7A2D63"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0.915133</w:t>
            </w:r>
          </w:p>
        </w:tc>
        <w:tc>
          <w:tcPr>
            <w:tcW w:w="1341" w:type="dxa"/>
            <w:tcBorders>
              <w:top w:val="nil"/>
              <w:left w:val="nil"/>
              <w:bottom w:val="nil"/>
              <w:right w:val="nil"/>
            </w:tcBorders>
            <w:shd w:val="clear" w:color="auto" w:fill="auto"/>
            <w:noWrap/>
            <w:vAlign w:val="bottom"/>
            <w:hideMark/>
          </w:tcPr>
          <w:p w14:paraId="1D2BFC25"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p>
        </w:tc>
        <w:tc>
          <w:tcPr>
            <w:tcW w:w="1440" w:type="dxa"/>
            <w:tcBorders>
              <w:top w:val="nil"/>
              <w:left w:val="nil"/>
              <w:bottom w:val="nil"/>
              <w:right w:val="nil"/>
            </w:tcBorders>
            <w:shd w:val="clear" w:color="auto" w:fill="auto"/>
            <w:noWrap/>
            <w:vAlign w:val="bottom"/>
            <w:hideMark/>
          </w:tcPr>
          <w:p w14:paraId="3B74CE5D"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0B1DA519"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0B53655C"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19643385"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2C1035A3" w14:textId="77777777" w:rsidTr="00380020">
        <w:trPr>
          <w:trHeight w:val="288"/>
        </w:trPr>
        <w:tc>
          <w:tcPr>
            <w:tcW w:w="1669" w:type="dxa"/>
            <w:tcBorders>
              <w:top w:val="nil"/>
              <w:left w:val="nil"/>
              <w:bottom w:val="nil"/>
              <w:right w:val="nil"/>
            </w:tcBorders>
            <w:shd w:val="clear" w:color="auto" w:fill="auto"/>
            <w:noWrap/>
            <w:vAlign w:val="bottom"/>
            <w:hideMark/>
          </w:tcPr>
          <w:p w14:paraId="469A6A42"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Standard Error</w:t>
            </w:r>
          </w:p>
        </w:tc>
        <w:tc>
          <w:tcPr>
            <w:tcW w:w="1068" w:type="dxa"/>
            <w:tcBorders>
              <w:top w:val="nil"/>
              <w:left w:val="nil"/>
              <w:bottom w:val="nil"/>
              <w:right w:val="nil"/>
            </w:tcBorders>
            <w:shd w:val="clear" w:color="auto" w:fill="auto"/>
            <w:noWrap/>
            <w:vAlign w:val="bottom"/>
            <w:hideMark/>
          </w:tcPr>
          <w:p w14:paraId="2CEB504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2.126712</w:t>
            </w:r>
          </w:p>
        </w:tc>
        <w:tc>
          <w:tcPr>
            <w:tcW w:w="1341" w:type="dxa"/>
            <w:tcBorders>
              <w:top w:val="nil"/>
              <w:left w:val="nil"/>
              <w:bottom w:val="nil"/>
              <w:right w:val="nil"/>
            </w:tcBorders>
            <w:shd w:val="clear" w:color="auto" w:fill="auto"/>
            <w:noWrap/>
            <w:vAlign w:val="bottom"/>
            <w:hideMark/>
          </w:tcPr>
          <w:p w14:paraId="5A746A25"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p>
        </w:tc>
        <w:tc>
          <w:tcPr>
            <w:tcW w:w="1440" w:type="dxa"/>
            <w:tcBorders>
              <w:top w:val="nil"/>
              <w:left w:val="nil"/>
              <w:bottom w:val="nil"/>
              <w:right w:val="nil"/>
            </w:tcBorders>
            <w:shd w:val="clear" w:color="auto" w:fill="auto"/>
            <w:noWrap/>
            <w:vAlign w:val="bottom"/>
            <w:hideMark/>
          </w:tcPr>
          <w:p w14:paraId="3F18F4EB"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3B78AF4B"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1FE99482"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5EF304E9"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5D38CE17" w14:textId="77777777" w:rsidTr="00380020">
        <w:trPr>
          <w:trHeight w:val="300"/>
        </w:trPr>
        <w:tc>
          <w:tcPr>
            <w:tcW w:w="1669" w:type="dxa"/>
            <w:tcBorders>
              <w:top w:val="nil"/>
              <w:left w:val="nil"/>
              <w:bottom w:val="single" w:sz="8" w:space="0" w:color="auto"/>
              <w:right w:val="nil"/>
            </w:tcBorders>
            <w:shd w:val="clear" w:color="auto" w:fill="auto"/>
            <w:noWrap/>
            <w:vAlign w:val="bottom"/>
            <w:hideMark/>
          </w:tcPr>
          <w:p w14:paraId="04E683A3"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Observations</w:t>
            </w:r>
          </w:p>
        </w:tc>
        <w:tc>
          <w:tcPr>
            <w:tcW w:w="1068" w:type="dxa"/>
            <w:tcBorders>
              <w:top w:val="nil"/>
              <w:left w:val="nil"/>
              <w:bottom w:val="single" w:sz="8" w:space="0" w:color="auto"/>
              <w:right w:val="nil"/>
            </w:tcBorders>
            <w:shd w:val="clear" w:color="auto" w:fill="auto"/>
            <w:noWrap/>
            <w:vAlign w:val="bottom"/>
            <w:hideMark/>
          </w:tcPr>
          <w:p w14:paraId="1A54BA64"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16</w:t>
            </w:r>
          </w:p>
        </w:tc>
        <w:tc>
          <w:tcPr>
            <w:tcW w:w="1341" w:type="dxa"/>
            <w:tcBorders>
              <w:top w:val="nil"/>
              <w:left w:val="nil"/>
              <w:bottom w:val="nil"/>
              <w:right w:val="nil"/>
            </w:tcBorders>
            <w:shd w:val="clear" w:color="auto" w:fill="auto"/>
            <w:noWrap/>
            <w:vAlign w:val="bottom"/>
            <w:hideMark/>
          </w:tcPr>
          <w:p w14:paraId="3F7F4E51"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p>
        </w:tc>
        <w:tc>
          <w:tcPr>
            <w:tcW w:w="1440" w:type="dxa"/>
            <w:tcBorders>
              <w:top w:val="nil"/>
              <w:left w:val="nil"/>
              <w:bottom w:val="nil"/>
              <w:right w:val="nil"/>
            </w:tcBorders>
            <w:shd w:val="clear" w:color="auto" w:fill="auto"/>
            <w:noWrap/>
            <w:vAlign w:val="bottom"/>
            <w:hideMark/>
          </w:tcPr>
          <w:p w14:paraId="11EC57EA"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32F5615C"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0AA4C67D"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6E5F687F"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65FAF220" w14:textId="77777777" w:rsidTr="00380020">
        <w:trPr>
          <w:trHeight w:val="288"/>
        </w:trPr>
        <w:tc>
          <w:tcPr>
            <w:tcW w:w="1669" w:type="dxa"/>
            <w:tcBorders>
              <w:top w:val="nil"/>
              <w:left w:val="nil"/>
              <w:bottom w:val="nil"/>
              <w:right w:val="nil"/>
            </w:tcBorders>
            <w:shd w:val="clear" w:color="auto" w:fill="auto"/>
            <w:noWrap/>
            <w:vAlign w:val="bottom"/>
            <w:hideMark/>
          </w:tcPr>
          <w:p w14:paraId="67472F3B"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68" w:type="dxa"/>
            <w:tcBorders>
              <w:top w:val="nil"/>
              <w:left w:val="nil"/>
              <w:bottom w:val="nil"/>
              <w:right w:val="nil"/>
            </w:tcBorders>
            <w:shd w:val="clear" w:color="auto" w:fill="auto"/>
            <w:noWrap/>
            <w:vAlign w:val="bottom"/>
            <w:hideMark/>
          </w:tcPr>
          <w:p w14:paraId="30EBD356"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341" w:type="dxa"/>
            <w:tcBorders>
              <w:top w:val="nil"/>
              <w:left w:val="nil"/>
              <w:bottom w:val="nil"/>
              <w:right w:val="nil"/>
            </w:tcBorders>
            <w:shd w:val="clear" w:color="auto" w:fill="auto"/>
            <w:noWrap/>
            <w:vAlign w:val="bottom"/>
            <w:hideMark/>
          </w:tcPr>
          <w:p w14:paraId="6217491B"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25C79DC"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20BBB9BA"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5CD0CF03"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51A29A01"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3EDD38E7" w14:textId="77777777" w:rsidTr="00380020">
        <w:trPr>
          <w:trHeight w:val="300"/>
        </w:trPr>
        <w:tc>
          <w:tcPr>
            <w:tcW w:w="1669" w:type="dxa"/>
            <w:tcBorders>
              <w:top w:val="nil"/>
              <w:left w:val="nil"/>
              <w:bottom w:val="nil"/>
              <w:right w:val="nil"/>
            </w:tcBorders>
            <w:shd w:val="clear" w:color="auto" w:fill="auto"/>
            <w:noWrap/>
            <w:vAlign w:val="bottom"/>
            <w:hideMark/>
          </w:tcPr>
          <w:p w14:paraId="6727A6B1"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lastRenderedPageBreak/>
              <w:t>ANOVA</w:t>
            </w:r>
          </w:p>
        </w:tc>
        <w:tc>
          <w:tcPr>
            <w:tcW w:w="1068" w:type="dxa"/>
            <w:tcBorders>
              <w:top w:val="nil"/>
              <w:left w:val="nil"/>
              <w:bottom w:val="nil"/>
              <w:right w:val="nil"/>
            </w:tcBorders>
            <w:shd w:val="clear" w:color="auto" w:fill="auto"/>
            <w:noWrap/>
            <w:vAlign w:val="bottom"/>
            <w:hideMark/>
          </w:tcPr>
          <w:p w14:paraId="7732B1CF" w14:textId="77777777" w:rsidR="00380020" w:rsidRPr="00380020" w:rsidRDefault="00380020" w:rsidP="00380020">
            <w:pPr>
              <w:spacing w:after="0" w:line="240" w:lineRule="auto"/>
              <w:rPr>
                <w:rFonts w:ascii="Calibri" w:eastAsia="Times New Roman" w:hAnsi="Calibri" w:cs="Calibri"/>
                <w:color w:val="000000"/>
                <w:kern w:val="0"/>
                <w14:ligatures w14:val="none"/>
              </w:rPr>
            </w:pPr>
          </w:p>
        </w:tc>
        <w:tc>
          <w:tcPr>
            <w:tcW w:w="1341" w:type="dxa"/>
            <w:tcBorders>
              <w:top w:val="nil"/>
              <w:left w:val="nil"/>
              <w:bottom w:val="nil"/>
              <w:right w:val="nil"/>
            </w:tcBorders>
            <w:shd w:val="clear" w:color="auto" w:fill="auto"/>
            <w:noWrap/>
            <w:vAlign w:val="bottom"/>
            <w:hideMark/>
          </w:tcPr>
          <w:p w14:paraId="6EDC4669"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3861FDC"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1B80FC30"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3E5778EE"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3CC724D8"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28B5C3D7" w14:textId="77777777" w:rsidTr="00380020">
        <w:trPr>
          <w:trHeight w:val="288"/>
        </w:trPr>
        <w:tc>
          <w:tcPr>
            <w:tcW w:w="1669" w:type="dxa"/>
            <w:tcBorders>
              <w:top w:val="single" w:sz="8" w:space="0" w:color="auto"/>
              <w:left w:val="nil"/>
              <w:bottom w:val="single" w:sz="4" w:space="0" w:color="auto"/>
              <w:right w:val="nil"/>
            </w:tcBorders>
            <w:shd w:val="clear" w:color="auto" w:fill="auto"/>
            <w:noWrap/>
            <w:vAlign w:val="bottom"/>
            <w:hideMark/>
          </w:tcPr>
          <w:p w14:paraId="47DCC5DE"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 </w:t>
            </w:r>
          </w:p>
        </w:tc>
        <w:tc>
          <w:tcPr>
            <w:tcW w:w="1068" w:type="dxa"/>
            <w:tcBorders>
              <w:top w:val="single" w:sz="8" w:space="0" w:color="auto"/>
              <w:left w:val="nil"/>
              <w:bottom w:val="single" w:sz="4" w:space="0" w:color="auto"/>
              <w:right w:val="nil"/>
            </w:tcBorders>
            <w:shd w:val="clear" w:color="auto" w:fill="auto"/>
            <w:noWrap/>
            <w:vAlign w:val="bottom"/>
            <w:hideMark/>
          </w:tcPr>
          <w:p w14:paraId="7B9FA837"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proofErr w:type="spellStart"/>
            <w:r w:rsidRPr="00380020">
              <w:rPr>
                <w:rFonts w:ascii="Calibri" w:eastAsia="Times New Roman" w:hAnsi="Calibri" w:cs="Calibri"/>
                <w:i/>
                <w:iCs/>
                <w:color w:val="000000"/>
                <w:kern w:val="0"/>
                <w14:ligatures w14:val="none"/>
              </w:rPr>
              <w:t>df</w:t>
            </w:r>
            <w:proofErr w:type="spellEnd"/>
          </w:p>
        </w:tc>
        <w:tc>
          <w:tcPr>
            <w:tcW w:w="1341" w:type="dxa"/>
            <w:tcBorders>
              <w:top w:val="single" w:sz="8" w:space="0" w:color="auto"/>
              <w:left w:val="nil"/>
              <w:bottom w:val="single" w:sz="4" w:space="0" w:color="auto"/>
              <w:right w:val="nil"/>
            </w:tcBorders>
            <w:shd w:val="clear" w:color="auto" w:fill="auto"/>
            <w:noWrap/>
            <w:vAlign w:val="bottom"/>
            <w:hideMark/>
          </w:tcPr>
          <w:p w14:paraId="37054CA1"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SS</w:t>
            </w:r>
          </w:p>
        </w:tc>
        <w:tc>
          <w:tcPr>
            <w:tcW w:w="1440" w:type="dxa"/>
            <w:tcBorders>
              <w:top w:val="single" w:sz="8" w:space="0" w:color="auto"/>
              <w:left w:val="nil"/>
              <w:bottom w:val="single" w:sz="4" w:space="0" w:color="auto"/>
              <w:right w:val="nil"/>
            </w:tcBorders>
            <w:shd w:val="clear" w:color="auto" w:fill="auto"/>
            <w:noWrap/>
            <w:vAlign w:val="bottom"/>
            <w:hideMark/>
          </w:tcPr>
          <w:p w14:paraId="61597FB2"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MS</w:t>
            </w:r>
          </w:p>
        </w:tc>
        <w:tc>
          <w:tcPr>
            <w:tcW w:w="1420" w:type="dxa"/>
            <w:tcBorders>
              <w:top w:val="single" w:sz="8" w:space="0" w:color="auto"/>
              <w:left w:val="nil"/>
              <w:bottom w:val="single" w:sz="4" w:space="0" w:color="auto"/>
              <w:right w:val="nil"/>
            </w:tcBorders>
            <w:shd w:val="clear" w:color="auto" w:fill="auto"/>
            <w:noWrap/>
            <w:vAlign w:val="bottom"/>
            <w:hideMark/>
          </w:tcPr>
          <w:p w14:paraId="4184CD3E"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F</w:t>
            </w:r>
          </w:p>
        </w:tc>
        <w:tc>
          <w:tcPr>
            <w:tcW w:w="1240" w:type="dxa"/>
            <w:tcBorders>
              <w:top w:val="single" w:sz="8" w:space="0" w:color="auto"/>
              <w:left w:val="nil"/>
              <w:bottom w:val="single" w:sz="4" w:space="0" w:color="auto"/>
              <w:right w:val="nil"/>
            </w:tcBorders>
            <w:shd w:val="clear" w:color="auto" w:fill="auto"/>
            <w:noWrap/>
            <w:vAlign w:val="bottom"/>
            <w:hideMark/>
          </w:tcPr>
          <w:p w14:paraId="1EC2ADD9"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Significance F</w:t>
            </w:r>
          </w:p>
        </w:tc>
        <w:tc>
          <w:tcPr>
            <w:tcW w:w="1008" w:type="dxa"/>
            <w:tcBorders>
              <w:top w:val="nil"/>
              <w:left w:val="nil"/>
              <w:bottom w:val="nil"/>
              <w:right w:val="nil"/>
            </w:tcBorders>
            <w:shd w:val="clear" w:color="auto" w:fill="auto"/>
            <w:noWrap/>
            <w:vAlign w:val="bottom"/>
            <w:hideMark/>
          </w:tcPr>
          <w:p w14:paraId="2D942E02"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p>
        </w:tc>
      </w:tr>
      <w:tr w:rsidR="00380020" w:rsidRPr="00380020" w14:paraId="502D9A55" w14:textId="77777777" w:rsidTr="00380020">
        <w:trPr>
          <w:trHeight w:val="288"/>
        </w:trPr>
        <w:tc>
          <w:tcPr>
            <w:tcW w:w="1669" w:type="dxa"/>
            <w:tcBorders>
              <w:top w:val="nil"/>
              <w:left w:val="nil"/>
              <w:bottom w:val="nil"/>
              <w:right w:val="nil"/>
            </w:tcBorders>
            <w:shd w:val="clear" w:color="auto" w:fill="auto"/>
            <w:noWrap/>
            <w:vAlign w:val="bottom"/>
            <w:hideMark/>
          </w:tcPr>
          <w:p w14:paraId="6026E306"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Regression</w:t>
            </w:r>
          </w:p>
        </w:tc>
        <w:tc>
          <w:tcPr>
            <w:tcW w:w="1068" w:type="dxa"/>
            <w:tcBorders>
              <w:top w:val="nil"/>
              <w:left w:val="nil"/>
              <w:bottom w:val="nil"/>
              <w:right w:val="nil"/>
            </w:tcBorders>
            <w:shd w:val="clear" w:color="auto" w:fill="auto"/>
            <w:noWrap/>
            <w:vAlign w:val="bottom"/>
            <w:hideMark/>
          </w:tcPr>
          <w:p w14:paraId="4EE047C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w:t>
            </w:r>
          </w:p>
        </w:tc>
        <w:tc>
          <w:tcPr>
            <w:tcW w:w="1341" w:type="dxa"/>
            <w:tcBorders>
              <w:top w:val="nil"/>
              <w:left w:val="nil"/>
              <w:bottom w:val="nil"/>
              <w:right w:val="nil"/>
            </w:tcBorders>
            <w:shd w:val="clear" w:color="auto" w:fill="auto"/>
            <w:noWrap/>
            <w:vAlign w:val="bottom"/>
            <w:hideMark/>
          </w:tcPr>
          <w:p w14:paraId="0D2F6F86"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736.0933</w:t>
            </w:r>
          </w:p>
        </w:tc>
        <w:tc>
          <w:tcPr>
            <w:tcW w:w="1440" w:type="dxa"/>
            <w:tcBorders>
              <w:top w:val="nil"/>
              <w:left w:val="nil"/>
              <w:bottom w:val="nil"/>
              <w:right w:val="nil"/>
            </w:tcBorders>
            <w:shd w:val="clear" w:color="auto" w:fill="auto"/>
            <w:noWrap/>
            <w:vAlign w:val="bottom"/>
            <w:hideMark/>
          </w:tcPr>
          <w:p w14:paraId="6FD6184E"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736.093258</w:t>
            </w:r>
          </w:p>
        </w:tc>
        <w:tc>
          <w:tcPr>
            <w:tcW w:w="1420" w:type="dxa"/>
            <w:tcBorders>
              <w:top w:val="nil"/>
              <w:left w:val="nil"/>
              <w:bottom w:val="nil"/>
              <w:right w:val="nil"/>
            </w:tcBorders>
            <w:shd w:val="clear" w:color="auto" w:fill="auto"/>
            <w:noWrap/>
            <w:vAlign w:val="bottom"/>
            <w:hideMark/>
          </w:tcPr>
          <w:p w14:paraId="036F641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162.7478588</w:t>
            </w:r>
          </w:p>
        </w:tc>
        <w:tc>
          <w:tcPr>
            <w:tcW w:w="1240" w:type="dxa"/>
            <w:tcBorders>
              <w:top w:val="nil"/>
              <w:left w:val="nil"/>
              <w:bottom w:val="nil"/>
              <w:right w:val="nil"/>
            </w:tcBorders>
            <w:shd w:val="clear" w:color="auto" w:fill="auto"/>
            <w:noWrap/>
            <w:vAlign w:val="bottom"/>
            <w:hideMark/>
          </w:tcPr>
          <w:p w14:paraId="6360AF6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4.248E-09</w:t>
            </w:r>
          </w:p>
        </w:tc>
        <w:tc>
          <w:tcPr>
            <w:tcW w:w="1008" w:type="dxa"/>
            <w:tcBorders>
              <w:top w:val="nil"/>
              <w:left w:val="nil"/>
              <w:bottom w:val="nil"/>
              <w:right w:val="nil"/>
            </w:tcBorders>
            <w:shd w:val="clear" w:color="auto" w:fill="auto"/>
            <w:noWrap/>
            <w:vAlign w:val="bottom"/>
            <w:hideMark/>
          </w:tcPr>
          <w:p w14:paraId="0F371BAE"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p>
        </w:tc>
      </w:tr>
      <w:tr w:rsidR="00380020" w:rsidRPr="00380020" w14:paraId="0E6B6771" w14:textId="77777777" w:rsidTr="00380020">
        <w:trPr>
          <w:trHeight w:val="288"/>
        </w:trPr>
        <w:tc>
          <w:tcPr>
            <w:tcW w:w="1669" w:type="dxa"/>
            <w:tcBorders>
              <w:top w:val="nil"/>
              <w:left w:val="nil"/>
              <w:bottom w:val="nil"/>
              <w:right w:val="nil"/>
            </w:tcBorders>
            <w:shd w:val="clear" w:color="auto" w:fill="auto"/>
            <w:noWrap/>
            <w:vAlign w:val="bottom"/>
            <w:hideMark/>
          </w:tcPr>
          <w:p w14:paraId="00868A98"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Residual</w:t>
            </w:r>
          </w:p>
        </w:tc>
        <w:tc>
          <w:tcPr>
            <w:tcW w:w="1068" w:type="dxa"/>
            <w:tcBorders>
              <w:top w:val="nil"/>
              <w:left w:val="nil"/>
              <w:bottom w:val="nil"/>
              <w:right w:val="nil"/>
            </w:tcBorders>
            <w:shd w:val="clear" w:color="auto" w:fill="auto"/>
            <w:noWrap/>
            <w:vAlign w:val="bottom"/>
            <w:hideMark/>
          </w:tcPr>
          <w:p w14:paraId="447FA948"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14</w:t>
            </w:r>
          </w:p>
        </w:tc>
        <w:tc>
          <w:tcPr>
            <w:tcW w:w="1341" w:type="dxa"/>
            <w:tcBorders>
              <w:top w:val="nil"/>
              <w:left w:val="nil"/>
              <w:bottom w:val="nil"/>
              <w:right w:val="nil"/>
            </w:tcBorders>
            <w:shd w:val="clear" w:color="auto" w:fill="auto"/>
            <w:noWrap/>
            <w:vAlign w:val="bottom"/>
            <w:hideMark/>
          </w:tcPr>
          <w:p w14:paraId="708E149C"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63.32068</w:t>
            </w:r>
          </w:p>
        </w:tc>
        <w:tc>
          <w:tcPr>
            <w:tcW w:w="1440" w:type="dxa"/>
            <w:tcBorders>
              <w:top w:val="nil"/>
              <w:left w:val="nil"/>
              <w:bottom w:val="nil"/>
              <w:right w:val="nil"/>
            </w:tcBorders>
            <w:shd w:val="clear" w:color="auto" w:fill="auto"/>
            <w:noWrap/>
            <w:vAlign w:val="bottom"/>
            <w:hideMark/>
          </w:tcPr>
          <w:p w14:paraId="15B987BB"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4.522905945</w:t>
            </w:r>
          </w:p>
        </w:tc>
        <w:tc>
          <w:tcPr>
            <w:tcW w:w="1420" w:type="dxa"/>
            <w:tcBorders>
              <w:top w:val="nil"/>
              <w:left w:val="nil"/>
              <w:bottom w:val="nil"/>
              <w:right w:val="nil"/>
            </w:tcBorders>
            <w:shd w:val="clear" w:color="auto" w:fill="auto"/>
            <w:noWrap/>
            <w:vAlign w:val="bottom"/>
            <w:hideMark/>
          </w:tcPr>
          <w:p w14:paraId="0998C982"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p>
        </w:tc>
        <w:tc>
          <w:tcPr>
            <w:tcW w:w="1240" w:type="dxa"/>
            <w:tcBorders>
              <w:top w:val="nil"/>
              <w:left w:val="nil"/>
              <w:bottom w:val="nil"/>
              <w:right w:val="nil"/>
            </w:tcBorders>
            <w:shd w:val="clear" w:color="auto" w:fill="auto"/>
            <w:noWrap/>
            <w:vAlign w:val="bottom"/>
            <w:hideMark/>
          </w:tcPr>
          <w:p w14:paraId="45773906"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09D368E2"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3EB90B1A" w14:textId="77777777" w:rsidTr="00380020">
        <w:trPr>
          <w:trHeight w:val="300"/>
        </w:trPr>
        <w:tc>
          <w:tcPr>
            <w:tcW w:w="1669" w:type="dxa"/>
            <w:tcBorders>
              <w:top w:val="nil"/>
              <w:left w:val="nil"/>
              <w:bottom w:val="single" w:sz="8" w:space="0" w:color="auto"/>
              <w:right w:val="nil"/>
            </w:tcBorders>
            <w:shd w:val="clear" w:color="auto" w:fill="auto"/>
            <w:noWrap/>
            <w:vAlign w:val="bottom"/>
            <w:hideMark/>
          </w:tcPr>
          <w:p w14:paraId="496C1C83"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Total</w:t>
            </w:r>
          </w:p>
        </w:tc>
        <w:tc>
          <w:tcPr>
            <w:tcW w:w="1068" w:type="dxa"/>
            <w:tcBorders>
              <w:top w:val="nil"/>
              <w:left w:val="nil"/>
              <w:bottom w:val="single" w:sz="8" w:space="0" w:color="auto"/>
              <w:right w:val="nil"/>
            </w:tcBorders>
            <w:shd w:val="clear" w:color="auto" w:fill="auto"/>
            <w:noWrap/>
            <w:vAlign w:val="bottom"/>
            <w:hideMark/>
          </w:tcPr>
          <w:p w14:paraId="538EABD9"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15</w:t>
            </w:r>
          </w:p>
        </w:tc>
        <w:tc>
          <w:tcPr>
            <w:tcW w:w="1341" w:type="dxa"/>
            <w:tcBorders>
              <w:top w:val="nil"/>
              <w:left w:val="nil"/>
              <w:bottom w:val="single" w:sz="8" w:space="0" w:color="auto"/>
              <w:right w:val="nil"/>
            </w:tcBorders>
            <w:shd w:val="clear" w:color="auto" w:fill="auto"/>
            <w:noWrap/>
            <w:vAlign w:val="bottom"/>
            <w:hideMark/>
          </w:tcPr>
          <w:p w14:paraId="23639101"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799.4139</w:t>
            </w:r>
          </w:p>
        </w:tc>
        <w:tc>
          <w:tcPr>
            <w:tcW w:w="1440" w:type="dxa"/>
            <w:tcBorders>
              <w:top w:val="nil"/>
              <w:left w:val="nil"/>
              <w:bottom w:val="single" w:sz="8" w:space="0" w:color="auto"/>
              <w:right w:val="nil"/>
            </w:tcBorders>
            <w:shd w:val="clear" w:color="auto" w:fill="auto"/>
            <w:noWrap/>
            <w:vAlign w:val="bottom"/>
            <w:hideMark/>
          </w:tcPr>
          <w:p w14:paraId="3DBE9FCA"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 </w:t>
            </w:r>
          </w:p>
        </w:tc>
        <w:tc>
          <w:tcPr>
            <w:tcW w:w="1420" w:type="dxa"/>
            <w:tcBorders>
              <w:top w:val="nil"/>
              <w:left w:val="nil"/>
              <w:bottom w:val="single" w:sz="8" w:space="0" w:color="auto"/>
              <w:right w:val="nil"/>
            </w:tcBorders>
            <w:shd w:val="clear" w:color="auto" w:fill="auto"/>
            <w:noWrap/>
            <w:vAlign w:val="bottom"/>
            <w:hideMark/>
          </w:tcPr>
          <w:p w14:paraId="5504ECB6"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 </w:t>
            </w:r>
          </w:p>
        </w:tc>
        <w:tc>
          <w:tcPr>
            <w:tcW w:w="1240" w:type="dxa"/>
            <w:tcBorders>
              <w:top w:val="nil"/>
              <w:left w:val="nil"/>
              <w:bottom w:val="single" w:sz="8" w:space="0" w:color="auto"/>
              <w:right w:val="nil"/>
            </w:tcBorders>
            <w:shd w:val="clear" w:color="auto" w:fill="auto"/>
            <w:noWrap/>
            <w:vAlign w:val="bottom"/>
            <w:hideMark/>
          </w:tcPr>
          <w:p w14:paraId="38F9E446"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 </w:t>
            </w:r>
          </w:p>
        </w:tc>
        <w:tc>
          <w:tcPr>
            <w:tcW w:w="1008" w:type="dxa"/>
            <w:tcBorders>
              <w:top w:val="nil"/>
              <w:left w:val="nil"/>
              <w:bottom w:val="nil"/>
              <w:right w:val="nil"/>
            </w:tcBorders>
            <w:shd w:val="clear" w:color="auto" w:fill="auto"/>
            <w:noWrap/>
            <w:vAlign w:val="bottom"/>
            <w:hideMark/>
          </w:tcPr>
          <w:p w14:paraId="65B72952" w14:textId="77777777" w:rsidR="00380020" w:rsidRPr="00380020" w:rsidRDefault="00380020" w:rsidP="00380020">
            <w:pPr>
              <w:spacing w:after="0" w:line="240" w:lineRule="auto"/>
              <w:rPr>
                <w:rFonts w:ascii="Calibri" w:eastAsia="Times New Roman" w:hAnsi="Calibri" w:cs="Calibri"/>
                <w:color w:val="000000"/>
                <w:kern w:val="0"/>
                <w14:ligatures w14:val="none"/>
              </w:rPr>
            </w:pPr>
          </w:p>
        </w:tc>
      </w:tr>
      <w:tr w:rsidR="00380020" w:rsidRPr="00380020" w14:paraId="29448061" w14:textId="77777777" w:rsidTr="00380020">
        <w:trPr>
          <w:trHeight w:val="300"/>
        </w:trPr>
        <w:tc>
          <w:tcPr>
            <w:tcW w:w="1669" w:type="dxa"/>
            <w:tcBorders>
              <w:top w:val="nil"/>
              <w:left w:val="nil"/>
              <w:bottom w:val="nil"/>
              <w:right w:val="nil"/>
            </w:tcBorders>
            <w:shd w:val="clear" w:color="auto" w:fill="auto"/>
            <w:noWrap/>
            <w:vAlign w:val="bottom"/>
            <w:hideMark/>
          </w:tcPr>
          <w:p w14:paraId="5BEBB5E4"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68" w:type="dxa"/>
            <w:tcBorders>
              <w:top w:val="nil"/>
              <w:left w:val="nil"/>
              <w:bottom w:val="nil"/>
              <w:right w:val="nil"/>
            </w:tcBorders>
            <w:shd w:val="clear" w:color="auto" w:fill="auto"/>
            <w:noWrap/>
            <w:vAlign w:val="bottom"/>
            <w:hideMark/>
          </w:tcPr>
          <w:p w14:paraId="7CADD6AC"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341" w:type="dxa"/>
            <w:tcBorders>
              <w:top w:val="nil"/>
              <w:left w:val="nil"/>
              <w:bottom w:val="nil"/>
              <w:right w:val="nil"/>
            </w:tcBorders>
            <w:shd w:val="clear" w:color="auto" w:fill="auto"/>
            <w:noWrap/>
            <w:vAlign w:val="bottom"/>
            <w:hideMark/>
          </w:tcPr>
          <w:p w14:paraId="34118570"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F38E465"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649EADD6"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367FDEF5"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008" w:type="dxa"/>
            <w:tcBorders>
              <w:top w:val="nil"/>
              <w:left w:val="nil"/>
              <w:bottom w:val="nil"/>
              <w:right w:val="nil"/>
            </w:tcBorders>
            <w:shd w:val="clear" w:color="auto" w:fill="auto"/>
            <w:noWrap/>
            <w:vAlign w:val="bottom"/>
            <w:hideMark/>
          </w:tcPr>
          <w:p w14:paraId="62992C47"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2DF86BDA" w14:textId="77777777" w:rsidTr="00380020">
        <w:trPr>
          <w:trHeight w:val="288"/>
        </w:trPr>
        <w:tc>
          <w:tcPr>
            <w:tcW w:w="1669" w:type="dxa"/>
            <w:tcBorders>
              <w:top w:val="single" w:sz="8" w:space="0" w:color="auto"/>
              <w:left w:val="nil"/>
              <w:bottom w:val="single" w:sz="4" w:space="0" w:color="auto"/>
              <w:right w:val="nil"/>
            </w:tcBorders>
            <w:shd w:val="clear" w:color="auto" w:fill="auto"/>
            <w:noWrap/>
            <w:vAlign w:val="bottom"/>
            <w:hideMark/>
          </w:tcPr>
          <w:p w14:paraId="43FDC1E2"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 </w:t>
            </w:r>
          </w:p>
        </w:tc>
        <w:tc>
          <w:tcPr>
            <w:tcW w:w="1068" w:type="dxa"/>
            <w:tcBorders>
              <w:top w:val="single" w:sz="8" w:space="0" w:color="auto"/>
              <w:left w:val="nil"/>
              <w:bottom w:val="single" w:sz="4" w:space="0" w:color="auto"/>
              <w:right w:val="nil"/>
            </w:tcBorders>
            <w:shd w:val="clear" w:color="auto" w:fill="auto"/>
            <w:noWrap/>
            <w:vAlign w:val="bottom"/>
            <w:hideMark/>
          </w:tcPr>
          <w:p w14:paraId="7903E13A"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Coefficients</w:t>
            </w:r>
          </w:p>
        </w:tc>
        <w:tc>
          <w:tcPr>
            <w:tcW w:w="1341" w:type="dxa"/>
            <w:tcBorders>
              <w:top w:val="single" w:sz="8" w:space="0" w:color="auto"/>
              <w:left w:val="nil"/>
              <w:bottom w:val="single" w:sz="4" w:space="0" w:color="auto"/>
              <w:right w:val="nil"/>
            </w:tcBorders>
            <w:shd w:val="clear" w:color="auto" w:fill="auto"/>
            <w:noWrap/>
            <w:vAlign w:val="bottom"/>
            <w:hideMark/>
          </w:tcPr>
          <w:p w14:paraId="24E45E04"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Standard Error</w:t>
            </w:r>
          </w:p>
        </w:tc>
        <w:tc>
          <w:tcPr>
            <w:tcW w:w="1440" w:type="dxa"/>
            <w:tcBorders>
              <w:top w:val="single" w:sz="8" w:space="0" w:color="auto"/>
              <w:left w:val="nil"/>
              <w:bottom w:val="single" w:sz="4" w:space="0" w:color="auto"/>
              <w:right w:val="nil"/>
            </w:tcBorders>
            <w:shd w:val="clear" w:color="auto" w:fill="auto"/>
            <w:noWrap/>
            <w:vAlign w:val="bottom"/>
            <w:hideMark/>
          </w:tcPr>
          <w:p w14:paraId="67F78150"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t Stat</w:t>
            </w:r>
          </w:p>
        </w:tc>
        <w:tc>
          <w:tcPr>
            <w:tcW w:w="1420" w:type="dxa"/>
            <w:tcBorders>
              <w:top w:val="single" w:sz="8" w:space="0" w:color="auto"/>
              <w:left w:val="nil"/>
              <w:bottom w:val="single" w:sz="4" w:space="0" w:color="auto"/>
              <w:right w:val="nil"/>
            </w:tcBorders>
            <w:shd w:val="clear" w:color="auto" w:fill="auto"/>
            <w:noWrap/>
            <w:vAlign w:val="bottom"/>
            <w:hideMark/>
          </w:tcPr>
          <w:p w14:paraId="1D28CD4E"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P-value</w:t>
            </w:r>
          </w:p>
        </w:tc>
        <w:tc>
          <w:tcPr>
            <w:tcW w:w="1240" w:type="dxa"/>
            <w:tcBorders>
              <w:top w:val="single" w:sz="8" w:space="0" w:color="auto"/>
              <w:left w:val="nil"/>
              <w:bottom w:val="single" w:sz="4" w:space="0" w:color="auto"/>
              <w:right w:val="nil"/>
            </w:tcBorders>
            <w:shd w:val="clear" w:color="auto" w:fill="auto"/>
            <w:noWrap/>
            <w:vAlign w:val="bottom"/>
            <w:hideMark/>
          </w:tcPr>
          <w:p w14:paraId="4158EAC0"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Lower 95%</w:t>
            </w:r>
          </w:p>
        </w:tc>
        <w:tc>
          <w:tcPr>
            <w:tcW w:w="1008" w:type="dxa"/>
            <w:tcBorders>
              <w:top w:val="single" w:sz="8" w:space="0" w:color="auto"/>
              <w:left w:val="nil"/>
              <w:bottom w:val="single" w:sz="4" w:space="0" w:color="auto"/>
              <w:right w:val="nil"/>
            </w:tcBorders>
            <w:shd w:val="clear" w:color="auto" w:fill="auto"/>
            <w:noWrap/>
            <w:vAlign w:val="bottom"/>
            <w:hideMark/>
          </w:tcPr>
          <w:p w14:paraId="0B32912F"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Upper 95%</w:t>
            </w:r>
          </w:p>
        </w:tc>
      </w:tr>
      <w:tr w:rsidR="00380020" w:rsidRPr="00380020" w14:paraId="4A7DF74B" w14:textId="77777777" w:rsidTr="00380020">
        <w:trPr>
          <w:trHeight w:val="288"/>
        </w:trPr>
        <w:tc>
          <w:tcPr>
            <w:tcW w:w="1669" w:type="dxa"/>
            <w:tcBorders>
              <w:top w:val="nil"/>
              <w:left w:val="nil"/>
              <w:bottom w:val="nil"/>
              <w:right w:val="nil"/>
            </w:tcBorders>
            <w:shd w:val="clear" w:color="auto" w:fill="auto"/>
            <w:noWrap/>
            <w:vAlign w:val="bottom"/>
            <w:hideMark/>
          </w:tcPr>
          <w:p w14:paraId="2E4E5161"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Intercept</w:t>
            </w:r>
          </w:p>
        </w:tc>
        <w:tc>
          <w:tcPr>
            <w:tcW w:w="1068" w:type="dxa"/>
            <w:tcBorders>
              <w:top w:val="nil"/>
              <w:left w:val="nil"/>
              <w:bottom w:val="nil"/>
              <w:right w:val="nil"/>
            </w:tcBorders>
            <w:shd w:val="clear" w:color="000000" w:fill="FFFF00"/>
            <w:noWrap/>
            <w:vAlign w:val="bottom"/>
            <w:hideMark/>
          </w:tcPr>
          <w:p w14:paraId="0D94BF26"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50.9961</w:t>
            </w:r>
          </w:p>
        </w:tc>
        <w:tc>
          <w:tcPr>
            <w:tcW w:w="1341" w:type="dxa"/>
            <w:tcBorders>
              <w:top w:val="nil"/>
              <w:left w:val="nil"/>
              <w:bottom w:val="nil"/>
              <w:right w:val="nil"/>
            </w:tcBorders>
            <w:shd w:val="clear" w:color="auto" w:fill="auto"/>
            <w:noWrap/>
            <w:vAlign w:val="bottom"/>
            <w:hideMark/>
          </w:tcPr>
          <w:p w14:paraId="1E75BE2B"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1.115257</w:t>
            </w:r>
          </w:p>
        </w:tc>
        <w:tc>
          <w:tcPr>
            <w:tcW w:w="1440" w:type="dxa"/>
            <w:tcBorders>
              <w:top w:val="nil"/>
              <w:left w:val="nil"/>
              <w:bottom w:val="nil"/>
              <w:right w:val="nil"/>
            </w:tcBorders>
            <w:shd w:val="clear" w:color="auto" w:fill="auto"/>
            <w:noWrap/>
            <w:vAlign w:val="bottom"/>
            <w:hideMark/>
          </w:tcPr>
          <w:p w14:paraId="260D354A"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45.72585628</w:t>
            </w:r>
          </w:p>
        </w:tc>
        <w:tc>
          <w:tcPr>
            <w:tcW w:w="1420" w:type="dxa"/>
            <w:tcBorders>
              <w:top w:val="nil"/>
              <w:left w:val="nil"/>
              <w:bottom w:val="nil"/>
              <w:right w:val="nil"/>
            </w:tcBorders>
            <w:shd w:val="clear" w:color="auto" w:fill="auto"/>
            <w:noWrap/>
            <w:vAlign w:val="bottom"/>
            <w:hideMark/>
          </w:tcPr>
          <w:p w14:paraId="63C21E2A"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1.20987E-16</w:t>
            </w:r>
          </w:p>
        </w:tc>
        <w:tc>
          <w:tcPr>
            <w:tcW w:w="1240" w:type="dxa"/>
            <w:tcBorders>
              <w:top w:val="nil"/>
              <w:left w:val="nil"/>
              <w:bottom w:val="nil"/>
              <w:right w:val="nil"/>
            </w:tcBorders>
            <w:shd w:val="clear" w:color="auto" w:fill="auto"/>
            <w:noWrap/>
            <w:vAlign w:val="bottom"/>
            <w:hideMark/>
          </w:tcPr>
          <w:p w14:paraId="290C19A2"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48.604112</w:t>
            </w:r>
          </w:p>
        </w:tc>
        <w:tc>
          <w:tcPr>
            <w:tcW w:w="1008" w:type="dxa"/>
            <w:tcBorders>
              <w:top w:val="nil"/>
              <w:left w:val="nil"/>
              <w:bottom w:val="nil"/>
              <w:right w:val="nil"/>
            </w:tcBorders>
            <w:shd w:val="clear" w:color="auto" w:fill="auto"/>
            <w:noWrap/>
            <w:vAlign w:val="bottom"/>
            <w:hideMark/>
          </w:tcPr>
          <w:p w14:paraId="504036AA"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53.38809</w:t>
            </w:r>
          </w:p>
        </w:tc>
      </w:tr>
      <w:tr w:rsidR="00380020" w:rsidRPr="00380020" w14:paraId="3D70C060" w14:textId="77777777" w:rsidTr="00380020">
        <w:trPr>
          <w:trHeight w:val="300"/>
        </w:trPr>
        <w:tc>
          <w:tcPr>
            <w:tcW w:w="1669" w:type="dxa"/>
            <w:tcBorders>
              <w:top w:val="nil"/>
              <w:left w:val="nil"/>
              <w:bottom w:val="single" w:sz="8" w:space="0" w:color="auto"/>
              <w:right w:val="nil"/>
            </w:tcBorders>
            <w:shd w:val="clear" w:color="auto" w:fill="auto"/>
            <w:noWrap/>
            <w:vAlign w:val="bottom"/>
            <w:hideMark/>
          </w:tcPr>
          <w:p w14:paraId="5D84C26C"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t</w:t>
            </w:r>
          </w:p>
        </w:tc>
        <w:tc>
          <w:tcPr>
            <w:tcW w:w="1068" w:type="dxa"/>
            <w:tcBorders>
              <w:top w:val="nil"/>
              <w:left w:val="nil"/>
              <w:bottom w:val="single" w:sz="8" w:space="0" w:color="auto"/>
              <w:right w:val="nil"/>
            </w:tcBorders>
            <w:shd w:val="clear" w:color="000000" w:fill="FFFF00"/>
            <w:noWrap/>
            <w:vAlign w:val="bottom"/>
            <w:hideMark/>
          </w:tcPr>
          <w:p w14:paraId="4923A2B1"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1.471387</w:t>
            </w:r>
          </w:p>
        </w:tc>
        <w:tc>
          <w:tcPr>
            <w:tcW w:w="1341" w:type="dxa"/>
            <w:tcBorders>
              <w:top w:val="nil"/>
              <w:left w:val="nil"/>
              <w:bottom w:val="single" w:sz="8" w:space="0" w:color="auto"/>
              <w:right w:val="nil"/>
            </w:tcBorders>
            <w:shd w:val="clear" w:color="auto" w:fill="auto"/>
            <w:noWrap/>
            <w:vAlign w:val="bottom"/>
            <w:hideMark/>
          </w:tcPr>
          <w:p w14:paraId="77254AF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0.115337</w:t>
            </w:r>
          </w:p>
        </w:tc>
        <w:tc>
          <w:tcPr>
            <w:tcW w:w="1440" w:type="dxa"/>
            <w:tcBorders>
              <w:top w:val="nil"/>
              <w:left w:val="nil"/>
              <w:bottom w:val="single" w:sz="8" w:space="0" w:color="auto"/>
              <w:right w:val="nil"/>
            </w:tcBorders>
            <w:shd w:val="clear" w:color="auto" w:fill="auto"/>
            <w:noWrap/>
            <w:vAlign w:val="bottom"/>
            <w:hideMark/>
          </w:tcPr>
          <w:p w14:paraId="6CBB0BA6"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12.7572669</w:t>
            </w:r>
          </w:p>
        </w:tc>
        <w:tc>
          <w:tcPr>
            <w:tcW w:w="1420" w:type="dxa"/>
            <w:tcBorders>
              <w:top w:val="nil"/>
              <w:left w:val="nil"/>
              <w:bottom w:val="single" w:sz="8" w:space="0" w:color="auto"/>
              <w:right w:val="nil"/>
            </w:tcBorders>
            <w:shd w:val="clear" w:color="auto" w:fill="auto"/>
            <w:noWrap/>
            <w:vAlign w:val="bottom"/>
            <w:hideMark/>
          </w:tcPr>
          <w:p w14:paraId="5EBAD89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4.24772E-09</w:t>
            </w:r>
          </w:p>
        </w:tc>
        <w:tc>
          <w:tcPr>
            <w:tcW w:w="1240" w:type="dxa"/>
            <w:tcBorders>
              <w:top w:val="nil"/>
              <w:left w:val="nil"/>
              <w:bottom w:val="single" w:sz="8" w:space="0" w:color="auto"/>
              <w:right w:val="nil"/>
            </w:tcBorders>
            <w:shd w:val="clear" w:color="auto" w:fill="auto"/>
            <w:noWrap/>
            <w:vAlign w:val="bottom"/>
            <w:hideMark/>
          </w:tcPr>
          <w:p w14:paraId="4114DBD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1.2240135</w:t>
            </w:r>
          </w:p>
        </w:tc>
        <w:tc>
          <w:tcPr>
            <w:tcW w:w="1008" w:type="dxa"/>
            <w:tcBorders>
              <w:top w:val="nil"/>
              <w:left w:val="nil"/>
              <w:bottom w:val="single" w:sz="8" w:space="0" w:color="auto"/>
              <w:right w:val="nil"/>
            </w:tcBorders>
            <w:shd w:val="clear" w:color="auto" w:fill="auto"/>
            <w:noWrap/>
            <w:vAlign w:val="bottom"/>
            <w:hideMark/>
          </w:tcPr>
          <w:p w14:paraId="5843D5D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1.718761</w:t>
            </w:r>
          </w:p>
        </w:tc>
      </w:tr>
    </w:tbl>
    <w:p w14:paraId="67AE3D07" w14:textId="77777777" w:rsidR="00380020" w:rsidRPr="001F02D6" w:rsidRDefault="00380020" w:rsidP="00DB1105">
      <w:pPr>
        <w:rPr>
          <w:rFonts w:eastAsia="Times New Roman" w:cs="Times New Roman"/>
          <w:color w:val="000000"/>
          <w:szCs w:val="24"/>
        </w:rPr>
      </w:pPr>
    </w:p>
    <w:p w14:paraId="641CAFDD" w14:textId="77777777" w:rsidR="00DB1105" w:rsidRPr="001F02D6" w:rsidRDefault="00DB1105" w:rsidP="00DB1105">
      <w:pPr>
        <w:rPr>
          <w:rFonts w:eastAsia="Times New Roman" w:cs="Times New Roman"/>
          <w:color w:val="000000"/>
          <w:szCs w:val="24"/>
        </w:rPr>
      </w:pPr>
      <w:r w:rsidRPr="001F02D6">
        <w:rPr>
          <w:rFonts w:eastAsia="Times New Roman" w:cs="Times New Roman"/>
          <w:color w:val="000000"/>
          <w:szCs w:val="24"/>
        </w:rPr>
        <w:t xml:space="preserve">The summary output shows a very successful regression with R-square 0.9208 implying that the linear model captures over 92% of variations in DSY across time (also confirmed by the high F-value and high t-values of the coefficients. The numbers of particular interest to us are the value of Intercept = 5.0996 and slope with respect to  t = 0.1471. We will use these numbers to derive the Trend values for Y from t = 1 to t = 20 reported in column T. The first entry was obtained by using the Excel formula </w:t>
      </w:r>
      <w:r w:rsidRPr="001F02D6">
        <w:rPr>
          <w:rFonts w:eastAsia="Times New Roman" w:cs="Times New Roman"/>
          <w:color w:val="000000"/>
          <w:szCs w:val="24"/>
          <w:highlight w:val="yellow"/>
        </w:rPr>
        <w:t>=$Q$31+$Q$32*B2</w:t>
      </w:r>
      <w:r w:rsidRPr="001F02D6">
        <w:rPr>
          <w:rFonts w:eastAsia="Times New Roman" w:cs="Times New Roman"/>
          <w:color w:val="000000"/>
          <w:szCs w:val="24"/>
        </w:rPr>
        <w:t xml:space="preserve"> which means Intercept plus slope times the t-value (=1). The intercept and slope coefficients were reported in the Q column at rows 31 and 32.We put $ signs in the cell reference for intercept and slope to lock the cells when we copy the formula for changing value of t. Copying this formula down the T column gives all the 20 values for T. </w:t>
      </w:r>
    </w:p>
    <w:tbl>
      <w:tblPr>
        <w:tblW w:w="8059" w:type="dxa"/>
        <w:tblLook w:val="04A0" w:firstRow="1" w:lastRow="0" w:firstColumn="1" w:lastColumn="0" w:noHBand="0" w:noVBand="1"/>
      </w:tblPr>
      <w:tblGrid>
        <w:gridCol w:w="1485"/>
        <w:gridCol w:w="1365"/>
        <w:gridCol w:w="1081"/>
        <w:gridCol w:w="997"/>
        <w:gridCol w:w="1117"/>
        <w:gridCol w:w="1005"/>
        <w:gridCol w:w="1009"/>
      </w:tblGrid>
      <w:tr w:rsidR="00DB1105" w:rsidRPr="006818CD" w14:paraId="04377BA4" w14:textId="77777777" w:rsidTr="003C6768">
        <w:trPr>
          <w:trHeight w:val="257"/>
        </w:trPr>
        <w:tc>
          <w:tcPr>
            <w:tcW w:w="2850" w:type="dxa"/>
            <w:gridSpan w:val="2"/>
            <w:tcBorders>
              <w:top w:val="nil"/>
              <w:left w:val="nil"/>
              <w:bottom w:val="nil"/>
              <w:right w:val="nil"/>
            </w:tcBorders>
            <w:shd w:val="clear" w:color="auto" w:fill="auto"/>
            <w:noWrap/>
            <w:vAlign w:val="bottom"/>
          </w:tcPr>
          <w:p w14:paraId="3B939949" w14:textId="448706A5" w:rsidR="00DB1105" w:rsidRPr="00CD4DB1" w:rsidRDefault="00DB1105" w:rsidP="00901F77">
            <w:pPr>
              <w:spacing w:after="0" w:line="240" w:lineRule="auto"/>
              <w:rPr>
                <w:rFonts w:eastAsia="Times New Roman" w:cs="Times New Roman"/>
                <w:color w:val="000000"/>
              </w:rPr>
            </w:pPr>
          </w:p>
        </w:tc>
        <w:tc>
          <w:tcPr>
            <w:tcW w:w="1081" w:type="dxa"/>
            <w:tcBorders>
              <w:top w:val="nil"/>
              <w:left w:val="nil"/>
              <w:bottom w:val="nil"/>
              <w:right w:val="nil"/>
            </w:tcBorders>
            <w:shd w:val="clear" w:color="auto" w:fill="auto"/>
            <w:noWrap/>
            <w:vAlign w:val="bottom"/>
          </w:tcPr>
          <w:p w14:paraId="286C63DB" w14:textId="77777777" w:rsidR="00DB1105" w:rsidRPr="00CD4DB1" w:rsidRDefault="00DB1105" w:rsidP="00901F77">
            <w:pPr>
              <w:spacing w:after="0" w:line="240" w:lineRule="auto"/>
              <w:rPr>
                <w:rFonts w:eastAsia="Times New Roman" w:cs="Times New Roman"/>
                <w:color w:val="000000"/>
              </w:rPr>
            </w:pPr>
          </w:p>
        </w:tc>
        <w:tc>
          <w:tcPr>
            <w:tcW w:w="997" w:type="dxa"/>
            <w:tcBorders>
              <w:top w:val="nil"/>
              <w:left w:val="nil"/>
              <w:bottom w:val="nil"/>
              <w:right w:val="nil"/>
            </w:tcBorders>
            <w:shd w:val="clear" w:color="auto" w:fill="auto"/>
            <w:noWrap/>
            <w:vAlign w:val="bottom"/>
          </w:tcPr>
          <w:p w14:paraId="613F9655" w14:textId="77777777" w:rsidR="00DB1105" w:rsidRPr="00CD4DB1" w:rsidRDefault="00DB1105" w:rsidP="00901F77">
            <w:pPr>
              <w:spacing w:after="0" w:line="240" w:lineRule="auto"/>
              <w:rPr>
                <w:rFonts w:eastAsia="Times New Roman" w:cs="Times New Roman"/>
              </w:rPr>
            </w:pPr>
          </w:p>
        </w:tc>
        <w:tc>
          <w:tcPr>
            <w:tcW w:w="1117" w:type="dxa"/>
            <w:tcBorders>
              <w:top w:val="nil"/>
              <w:left w:val="nil"/>
              <w:bottom w:val="nil"/>
              <w:right w:val="nil"/>
            </w:tcBorders>
            <w:shd w:val="clear" w:color="auto" w:fill="auto"/>
            <w:noWrap/>
            <w:vAlign w:val="bottom"/>
          </w:tcPr>
          <w:p w14:paraId="5F77298C" w14:textId="77777777" w:rsidR="00DB1105" w:rsidRPr="006818CD" w:rsidRDefault="00DB1105" w:rsidP="00901F77">
            <w:pPr>
              <w:spacing w:after="0" w:line="240" w:lineRule="auto"/>
              <w:rPr>
                <w:rFonts w:eastAsia="Times New Roman" w:cs="Times New Roman"/>
                <w:szCs w:val="24"/>
              </w:rPr>
            </w:pPr>
          </w:p>
        </w:tc>
        <w:tc>
          <w:tcPr>
            <w:tcW w:w="1005" w:type="dxa"/>
            <w:tcBorders>
              <w:top w:val="nil"/>
              <w:left w:val="nil"/>
              <w:bottom w:val="nil"/>
              <w:right w:val="nil"/>
            </w:tcBorders>
            <w:shd w:val="clear" w:color="auto" w:fill="auto"/>
            <w:noWrap/>
            <w:vAlign w:val="bottom"/>
          </w:tcPr>
          <w:p w14:paraId="7981C48F" w14:textId="77777777" w:rsidR="00DB1105" w:rsidRPr="006818CD" w:rsidRDefault="00DB1105" w:rsidP="00901F77">
            <w:pPr>
              <w:spacing w:after="0" w:line="240" w:lineRule="auto"/>
              <w:rPr>
                <w:rFonts w:eastAsia="Times New Roman" w:cs="Times New Roman"/>
                <w:szCs w:val="24"/>
              </w:rPr>
            </w:pPr>
          </w:p>
        </w:tc>
        <w:tc>
          <w:tcPr>
            <w:tcW w:w="1009" w:type="dxa"/>
            <w:tcBorders>
              <w:top w:val="nil"/>
              <w:left w:val="nil"/>
              <w:bottom w:val="nil"/>
              <w:right w:val="nil"/>
            </w:tcBorders>
            <w:shd w:val="clear" w:color="auto" w:fill="auto"/>
            <w:noWrap/>
            <w:vAlign w:val="bottom"/>
          </w:tcPr>
          <w:p w14:paraId="025EA6F3" w14:textId="77777777" w:rsidR="00DB1105" w:rsidRPr="006818CD" w:rsidRDefault="00DB1105" w:rsidP="00901F77">
            <w:pPr>
              <w:spacing w:after="0" w:line="240" w:lineRule="auto"/>
              <w:rPr>
                <w:rFonts w:eastAsia="Times New Roman" w:cs="Times New Roman"/>
                <w:szCs w:val="24"/>
              </w:rPr>
            </w:pPr>
          </w:p>
        </w:tc>
      </w:tr>
      <w:tr w:rsidR="00DB1105" w:rsidRPr="006818CD" w14:paraId="17779625" w14:textId="77777777" w:rsidTr="003C6768">
        <w:trPr>
          <w:trHeight w:val="269"/>
        </w:trPr>
        <w:tc>
          <w:tcPr>
            <w:tcW w:w="1485" w:type="dxa"/>
            <w:tcBorders>
              <w:top w:val="nil"/>
              <w:left w:val="nil"/>
              <w:bottom w:val="nil"/>
              <w:right w:val="nil"/>
            </w:tcBorders>
            <w:shd w:val="clear" w:color="auto" w:fill="auto"/>
            <w:noWrap/>
            <w:vAlign w:val="bottom"/>
          </w:tcPr>
          <w:p w14:paraId="5F8F015E" w14:textId="77777777" w:rsidR="00DB1105" w:rsidRPr="00CD4DB1" w:rsidRDefault="00DB1105" w:rsidP="00901F77">
            <w:pPr>
              <w:spacing w:after="0" w:line="240" w:lineRule="auto"/>
              <w:rPr>
                <w:rFonts w:eastAsia="Times New Roman" w:cs="Times New Roman"/>
              </w:rPr>
            </w:pPr>
          </w:p>
        </w:tc>
        <w:tc>
          <w:tcPr>
            <w:tcW w:w="1365" w:type="dxa"/>
            <w:tcBorders>
              <w:top w:val="nil"/>
              <w:left w:val="nil"/>
              <w:bottom w:val="nil"/>
              <w:right w:val="nil"/>
            </w:tcBorders>
            <w:shd w:val="clear" w:color="auto" w:fill="auto"/>
            <w:noWrap/>
            <w:vAlign w:val="bottom"/>
          </w:tcPr>
          <w:p w14:paraId="0C346C3A" w14:textId="77777777" w:rsidR="00DB1105" w:rsidRPr="00CD4DB1" w:rsidRDefault="00DB1105" w:rsidP="00901F77">
            <w:pPr>
              <w:spacing w:after="0" w:line="240" w:lineRule="auto"/>
              <w:rPr>
                <w:rFonts w:eastAsia="Times New Roman" w:cs="Times New Roman"/>
              </w:rPr>
            </w:pPr>
          </w:p>
        </w:tc>
        <w:tc>
          <w:tcPr>
            <w:tcW w:w="1081" w:type="dxa"/>
            <w:tcBorders>
              <w:top w:val="nil"/>
              <w:left w:val="nil"/>
              <w:bottom w:val="nil"/>
              <w:right w:val="nil"/>
            </w:tcBorders>
            <w:shd w:val="clear" w:color="auto" w:fill="auto"/>
            <w:noWrap/>
            <w:vAlign w:val="bottom"/>
          </w:tcPr>
          <w:p w14:paraId="5228A5A4" w14:textId="77777777" w:rsidR="00DB1105" w:rsidRPr="00CD4DB1" w:rsidRDefault="00DB1105" w:rsidP="00901F77">
            <w:pPr>
              <w:spacing w:after="0" w:line="240" w:lineRule="auto"/>
              <w:rPr>
                <w:rFonts w:eastAsia="Times New Roman" w:cs="Times New Roman"/>
              </w:rPr>
            </w:pPr>
          </w:p>
        </w:tc>
        <w:tc>
          <w:tcPr>
            <w:tcW w:w="997" w:type="dxa"/>
            <w:tcBorders>
              <w:top w:val="nil"/>
              <w:left w:val="nil"/>
              <w:bottom w:val="nil"/>
              <w:right w:val="nil"/>
            </w:tcBorders>
            <w:shd w:val="clear" w:color="auto" w:fill="auto"/>
            <w:noWrap/>
            <w:vAlign w:val="bottom"/>
          </w:tcPr>
          <w:p w14:paraId="7C6763BC" w14:textId="77777777" w:rsidR="00DB1105" w:rsidRPr="00CD4DB1" w:rsidRDefault="00DB1105" w:rsidP="00901F77">
            <w:pPr>
              <w:spacing w:after="0" w:line="240" w:lineRule="auto"/>
              <w:rPr>
                <w:rFonts w:eastAsia="Times New Roman" w:cs="Times New Roman"/>
              </w:rPr>
            </w:pPr>
          </w:p>
        </w:tc>
        <w:tc>
          <w:tcPr>
            <w:tcW w:w="1117" w:type="dxa"/>
            <w:tcBorders>
              <w:top w:val="nil"/>
              <w:left w:val="nil"/>
              <w:bottom w:val="nil"/>
              <w:right w:val="nil"/>
            </w:tcBorders>
            <w:shd w:val="clear" w:color="auto" w:fill="auto"/>
            <w:noWrap/>
            <w:vAlign w:val="bottom"/>
          </w:tcPr>
          <w:p w14:paraId="256A175D" w14:textId="77777777" w:rsidR="00DB1105" w:rsidRPr="006818CD" w:rsidRDefault="00DB1105" w:rsidP="00901F77">
            <w:pPr>
              <w:spacing w:after="0" w:line="240" w:lineRule="auto"/>
              <w:rPr>
                <w:rFonts w:eastAsia="Times New Roman" w:cs="Times New Roman"/>
                <w:szCs w:val="24"/>
              </w:rPr>
            </w:pPr>
          </w:p>
        </w:tc>
        <w:tc>
          <w:tcPr>
            <w:tcW w:w="1005" w:type="dxa"/>
            <w:tcBorders>
              <w:top w:val="nil"/>
              <w:left w:val="nil"/>
              <w:bottom w:val="nil"/>
              <w:right w:val="nil"/>
            </w:tcBorders>
            <w:shd w:val="clear" w:color="auto" w:fill="auto"/>
            <w:noWrap/>
            <w:vAlign w:val="bottom"/>
          </w:tcPr>
          <w:p w14:paraId="720F0C32" w14:textId="77777777" w:rsidR="00DB1105" w:rsidRPr="006818CD" w:rsidRDefault="00DB1105" w:rsidP="00901F77">
            <w:pPr>
              <w:spacing w:after="0" w:line="240" w:lineRule="auto"/>
              <w:rPr>
                <w:rFonts w:eastAsia="Times New Roman" w:cs="Times New Roman"/>
                <w:szCs w:val="24"/>
              </w:rPr>
            </w:pPr>
          </w:p>
        </w:tc>
        <w:tc>
          <w:tcPr>
            <w:tcW w:w="1009" w:type="dxa"/>
            <w:tcBorders>
              <w:top w:val="nil"/>
              <w:left w:val="nil"/>
              <w:bottom w:val="nil"/>
              <w:right w:val="nil"/>
            </w:tcBorders>
            <w:shd w:val="clear" w:color="auto" w:fill="auto"/>
            <w:noWrap/>
            <w:vAlign w:val="bottom"/>
          </w:tcPr>
          <w:p w14:paraId="4653C9F5" w14:textId="77777777" w:rsidR="00DB1105" w:rsidRPr="006818CD" w:rsidRDefault="00DB1105" w:rsidP="00901F77">
            <w:pPr>
              <w:spacing w:after="0" w:line="240" w:lineRule="auto"/>
              <w:rPr>
                <w:rFonts w:eastAsia="Times New Roman" w:cs="Times New Roman"/>
                <w:szCs w:val="24"/>
              </w:rPr>
            </w:pPr>
          </w:p>
        </w:tc>
      </w:tr>
    </w:tbl>
    <w:p w14:paraId="6E3B7FF8" w14:textId="77777777" w:rsidR="00DB1105" w:rsidRDefault="00DB1105" w:rsidP="00DB1105">
      <w:pPr>
        <w:rPr>
          <w:rFonts w:eastAsia="Times New Roman" w:cs="Times New Roman"/>
          <w:color w:val="000000"/>
          <w:szCs w:val="24"/>
        </w:rPr>
      </w:pPr>
      <w:r w:rsidRPr="001F02D6">
        <w:rPr>
          <w:rFonts w:eastAsia="Times New Roman" w:cs="Times New Roman"/>
          <w:color w:val="000000"/>
          <w:szCs w:val="24"/>
        </w:rPr>
        <w:t>The residuals and their plot show very low errors in the regression estimation and errors following a nonsystematic or random feature around zero.</w:t>
      </w:r>
    </w:p>
    <w:tbl>
      <w:tblPr>
        <w:tblW w:w="3740" w:type="dxa"/>
        <w:tblLook w:val="04A0" w:firstRow="1" w:lastRow="0" w:firstColumn="1" w:lastColumn="0" w:noHBand="0" w:noVBand="1"/>
      </w:tblPr>
      <w:tblGrid>
        <w:gridCol w:w="1301"/>
        <w:gridCol w:w="1665"/>
        <w:gridCol w:w="1053"/>
      </w:tblGrid>
      <w:tr w:rsidR="00380020" w:rsidRPr="00380020" w14:paraId="2D3BB8D9" w14:textId="77777777" w:rsidTr="00380020">
        <w:trPr>
          <w:trHeight w:val="288"/>
        </w:trPr>
        <w:tc>
          <w:tcPr>
            <w:tcW w:w="2780" w:type="dxa"/>
            <w:gridSpan w:val="2"/>
            <w:tcBorders>
              <w:top w:val="nil"/>
              <w:left w:val="nil"/>
              <w:bottom w:val="nil"/>
              <w:right w:val="nil"/>
            </w:tcBorders>
            <w:shd w:val="clear" w:color="auto" w:fill="auto"/>
            <w:noWrap/>
            <w:vAlign w:val="bottom"/>
            <w:hideMark/>
          </w:tcPr>
          <w:p w14:paraId="40262EC7" w14:textId="77777777" w:rsidR="00380020" w:rsidRPr="00380020" w:rsidRDefault="00380020" w:rsidP="00380020">
            <w:pPr>
              <w:spacing w:after="0" w:line="240" w:lineRule="auto"/>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RESIDUAL OUTPUT</w:t>
            </w:r>
          </w:p>
        </w:tc>
        <w:tc>
          <w:tcPr>
            <w:tcW w:w="960" w:type="dxa"/>
            <w:tcBorders>
              <w:top w:val="nil"/>
              <w:left w:val="nil"/>
              <w:bottom w:val="nil"/>
              <w:right w:val="nil"/>
            </w:tcBorders>
            <w:shd w:val="clear" w:color="auto" w:fill="auto"/>
            <w:noWrap/>
            <w:vAlign w:val="bottom"/>
            <w:hideMark/>
          </w:tcPr>
          <w:p w14:paraId="13DD5612" w14:textId="77777777" w:rsidR="00380020" w:rsidRPr="00380020" w:rsidRDefault="00380020" w:rsidP="00380020">
            <w:pPr>
              <w:spacing w:after="0" w:line="240" w:lineRule="auto"/>
              <w:rPr>
                <w:rFonts w:ascii="Calibri" w:eastAsia="Times New Roman" w:hAnsi="Calibri" w:cs="Calibri"/>
                <w:color w:val="000000"/>
                <w:kern w:val="0"/>
                <w14:ligatures w14:val="none"/>
              </w:rPr>
            </w:pPr>
          </w:p>
        </w:tc>
      </w:tr>
      <w:tr w:rsidR="00380020" w:rsidRPr="00380020" w14:paraId="222CB28C" w14:textId="77777777" w:rsidTr="00380020">
        <w:trPr>
          <w:trHeight w:val="300"/>
        </w:trPr>
        <w:tc>
          <w:tcPr>
            <w:tcW w:w="1115" w:type="dxa"/>
            <w:tcBorders>
              <w:top w:val="nil"/>
              <w:left w:val="nil"/>
              <w:bottom w:val="nil"/>
              <w:right w:val="nil"/>
            </w:tcBorders>
            <w:shd w:val="clear" w:color="auto" w:fill="auto"/>
            <w:noWrap/>
            <w:vAlign w:val="bottom"/>
            <w:hideMark/>
          </w:tcPr>
          <w:p w14:paraId="672F1B2C"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1665" w:type="dxa"/>
            <w:tcBorders>
              <w:top w:val="nil"/>
              <w:left w:val="nil"/>
              <w:bottom w:val="nil"/>
              <w:right w:val="nil"/>
            </w:tcBorders>
            <w:shd w:val="clear" w:color="auto" w:fill="auto"/>
            <w:noWrap/>
            <w:vAlign w:val="bottom"/>
            <w:hideMark/>
          </w:tcPr>
          <w:p w14:paraId="1532459F"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4A5A80C" w14:textId="77777777" w:rsidR="00380020" w:rsidRPr="00380020" w:rsidRDefault="00380020" w:rsidP="00380020">
            <w:pPr>
              <w:spacing w:after="0" w:line="240" w:lineRule="auto"/>
              <w:rPr>
                <w:rFonts w:ascii="Times New Roman" w:eastAsia="Times New Roman" w:hAnsi="Times New Roman" w:cs="Times New Roman"/>
                <w:kern w:val="0"/>
                <w:sz w:val="20"/>
                <w:szCs w:val="20"/>
                <w14:ligatures w14:val="none"/>
              </w:rPr>
            </w:pPr>
          </w:p>
        </w:tc>
      </w:tr>
      <w:tr w:rsidR="00380020" w:rsidRPr="00380020" w14:paraId="2935D6BD" w14:textId="77777777" w:rsidTr="00380020">
        <w:trPr>
          <w:trHeight w:val="288"/>
        </w:trPr>
        <w:tc>
          <w:tcPr>
            <w:tcW w:w="1115" w:type="dxa"/>
            <w:tcBorders>
              <w:top w:val="single" w:sz="8" w:space="0" w:color="auto"/>
              <w:left w:val="nil"/>
              <w:bottom w:val="single" w:sz="4" w:space="0" w:color="auto"/>
              <w:right w:val="nil"/>
            </w:tcBorders>
            <w:shd w:val="clear" w:color="auto" w:fill="auto"/>
            <w:noWrap/>
            <w:vAlign w:val="bottom"/>
            <w:hideMark/>
          </w:tcPr>
          <w:p w14:paraId="27CA64B3"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Observation</w:t>
            </w:r>
          </w:p>
        </w:tc>
        <w:tc>
          <w:tcPr>
            <w:tcW w:w="1665" w:type="dxa"/>
            <w:tcBorders>
              <w:top w:val="single" w:sz="8" w:space="0" w:color="auto"/>
              <w:left w:val="nil"/>
              <w:bottom w:val="single" w:sz="4" w:space="0" w:color="auto"/>
              <w:right w:val="nil"/>
            </w:tcBorders>
            <w:shd w:val="clear" w:color="auto" w:fill="auto"/>
            <w:noWrap/>
            <w:vAlign w:val="bottom"/>
            <w:hideMark/>
          </w:tcPr>
          <w:p w14:paraId="1A85F794"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Predicted DSY=Y/S</w:t>
            </w:r>
          </w:p>
        </w:tc>
        <w:tc>
          <w:tcPr>
            <w:tcW w:w="960" w:type="dxa"/>
            <w:tcBorders>
              <w:top w:val="single" w:sz="8" w:space="0" w:color="auto"/>
              <w:left w:val="nil"/>
              <w:bottom w:val="single" w:sz="4" w:space="0" w:color="auto"/>
              <w:right w:val="nil"/>
            </w:tcBorders>
            <w:shd w:val="clear" w:color="auto" w:fill="auto"/>
            <w:noWrap/>
            <w:vAlign w:val="bottom"/>
            <w:hideMark/>
          </w:tcPr>
          <w:p w14:paraId="2077A65C" w14:textId="77777777" w:rsidR="00380020" w:rsidRPr="00380020" w:rsidRDefault="00380020" w:rsidP="00380020">
            <w:pPr>
              <w:spacing w:after="0" w:line="240" w:lineRule="auto"/>
              <w:jc w:val="center"/>
              <w:rPr>
                <w:rFonts w:ascii="Calibri" w:eastAsia="Times New Roman" w:hAnsi="Calibri" w:cs="Calibri"/>
                <w:i/>
                <w:iCs/>
                <w:color w:val="000000"/>
                <w:kern w:val="0"/>
                <w14:ligatures w14:val="none"/>
              </w:rPr>
            </w:pPr>
            <w:r w:rsidRPr="00380020">
              <w:rPr>
                <w:rFonts w:ascii="Calibri" w:eastAsia="Times New Roman" w:hAnsi="Calibri" w:cs="Calibri"/>
                <w:i/>
                <w:iCs/>
                <w:color w:val="000000"/>
                <w:kern w:val="0"/>
                <w14:ligatures w14:val="none"/>
              </w:rPr>
              <w:t>Residuals</w:t>
            </w:r>
          </w:p>
        </w:tc>
      </w:tr>
      <w:tr w:rsidR="00380020" w:rsidRPr="00380020" w14:paraId="60E66AC5" w14:textId="77777777" w:rsidTr="00380020">
        <w:trPr>
          <w:trHeight w:val="288"/>
        </w:trPr>
        <w:tc>
          <w:tcPr>
            <w:tcW w:w="1115" w:type="dxa"/>
            <w:tcBorders>
              <w:top w:val="nil"/>
              <w:left w:val="nil"/>
              <w:bottom w:val="nil"/>
              <w:right w:val="nil"/>
            </w:tcBorders>
            <w:shd w:val="clear" w:color="auto" w:fill="auto"/>
            <w:noWrap/>
            <w:vAlign w:val="bottom"/>
            <w:hideMark/>
          </w:tcPr>
          <w:p w14:paraId="117BD6CC"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w:t>
            </w:r>
          </w:p>
        </w:tc>
        <w:tc>
          <w:tcPr>
            <w:tcW w:w="1665" w:type="dxa"/>
            <w:tcBorders>
              <w:top w:val="nil"/>
              <w:left w:val="nil"/>
              <w:bottom w:val="nil"/>
              <w:right w:val="nil"/>
            </w:tcBorders>
            <w:shd w:val="clear" w:color="auto" w:fill="auto"/>
            <w:noWrap/>
            <w:vAlign w:val="bottom"/>
            <w:hideMark/>
          </w:tcPr>
          <w:p w14:paraId="56EC042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52.46749</w:t>
            </w:r>
          </w:p>
        </w:tc>
        <w:tc>
          <w:tcPr>
            <w:tcW w:w="960" w:type="dxa"/>
            <w:tcBorders>
              <w:top w:val="nil"/>
              <w:left w:val="nil"/>
              <w:bottom w:val="nil"/>
              <w:right w:val="nil"/>
            </w:tcBorders>
            <w:shd w:val="clear" w:color="auto" w:fill="auto"/>
            <w:noWrap/>
            <w:vAlign w:val="bottom"/>
            <w:hideMark/>
          </w:tcPr>
          <w:p w14:paraId="37696221"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-0.97642</w:t>
            </w:r>
          </w:p>
        </w:tc>
      </w:tr>
      <w:tr w:rsidR="00380020" w:rsidRPr="00380020" w14:paraId="295D5A22" w14:textId="77777777" w:rsidTr="00380020">
        <w:trPr>
          <w:trHeight w:val="288"/>
        </w:trPr>
        <w:tc>
          <w:tcPr>
            <w:tcW w:w="1115" w:type="dxa"/>
            <w:tcBorders>
              <w:top w:val="nil"/>
              <w:left w:val="nil"/>
              <w:bottom w:val="nil"/>
              <w:right w:val="nil"/>
            </w:tcBorders>
            <w:shd w:val="clear" w:color="auto" w:fill="auto"/>
            <w:noWrap/>
            <w:vAlign w:val="bottom"/>
            <w:hideMark/>
          </w:tcPr>
          <w:p w14:paraId="029AFF28"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2</w:t>
            </w:r>
          </w:p>
        </w:tc>
        <w:tc>
          <w:tcPr>
            <w:tcW w:w="1665" w:type="dxa"/>
            <w:tcBorders>
              <w:top w:val="nil"/>
              <w:left w:val="nil"/>
              <w:bottom w:val="nil"/>
              <w:right w:val="nil"/>
            </w:tcBorders>
            <w:shd w:val="clear" w:color="auto" w:fill="auto"/>
            <w:noWrap/>
            <w:vAlign w:val="bottom"/>
            <w:hideMark/>
          </w:tcPr>
          <w:p w14:paraId="0F3B511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53.93888</w:t>
            </w:r>
          </w:p>
        </w:tc>
        <w:tc>
          <w:tcPr>
            <w:tcW w:w="960" w:type="dxa"/>
            <w:tcBorders>
              <w:top w:val="nil"/>
              <w:left w:val="nil"/>
              <w:bottom w:val="nil"/>
              <w:right w:val="nil"/>
            </w:tcBorders>
            <w:shd w:val="clear" w:color="auto" w:fill="auto"/>
            <w:noWrap/>
            <w:vAlign w:val="bottom"/>
            <w:hideMark/>
          </w:tcPr>
          <w:p w14:paraId="71A3861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-4.9988</w:t>
            </w:r>
          </w:p>
        </w:tc>
      </w:tr>
      <w:tr w:rsidR="00380020" w:rsidRPr="00380020" w14:paraId="126AF36F" w14:textId="77777777" w:rsidTr="00380020">
        <w:trPr>
          <w:trHeight w:val="288"/>
        </w:trPr>
        <w:tc>
          <w:tcPr>
            <w:tcW w:w="1115" w:type="dxa"/>
            <w:tcBorders>
              <w:top w:val="nil"/>
              <w:left w:val="nil"/>
              <w:bottom w:val="nil"/>
              <w:right w:val="nil"/>
            </w:tcBorders>
            <w:shd w:val="clear" w:color="auto" w:fill="auto"/>
            <w:noWrap/>
            <w:vAlign w:val="bottom"/>
            <w:hideMark/>
          </w:tcPr>
          <w:p w14:paraId="7D57A264"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3</w:t>
            </w:r>
          </w:p>
        </w:tc>
        <w:tc>
          <w:tcPr>
            <w:tcW w:w="1665" w:type="dxa"/>
            <w:tcBorders>
              <w:top w:val="nil"/>
              <w:left w:val="nil"/>
              <w:bottom w:val="nil"/>
              <w:right w:val="nil"/>
            </w:tcBorders>
            <w:shd w:val="clear" w:color="auto" w:fill="auto"/>
            <w:noWrap/>
            <w:vAlign w:val="bottom"/>
            <w:hideMark/>
          </w:tcPr>
          <w:p w14:paraId="25FDC094"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55.41026</w:t>
            </w:r>
          </w:p>
        </w:tc>
        <w:tc>
          <w:tcPr>
            <w:tcW w:w="960" w:type="dxa"/>
            <w:tcBorders>
              <w:top w:val="nil"/>
              <w:left w:val="nil"/>
              <w:bottom w:val="nil"/>
              <w:right w:val="nil"/>
            </w:tcBorders>
            <w:shd w:val="clear" w:color="auto" w:fill="auto"/>
            <w:noWrap/>
            <w:vAlign w:val="bottom"/>
            <w:hideMark/>
          </w:tcPr>
          <w:p w14:paraId="12D1B720"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-0.53299</w:t>
            </w:r>
          </w:p>
        </w:tc>
      </w:tr>
      <w:tr w:rsidR="00380020" w:rsidRPr="00380020" w14:paraId="26A01416" w14:textId="77777777" w:rsidTr="00380020">
        <w:trPr>
          <w:trHeight w:val="288"/>
        </w:trPr>
        <w:tc>
          <w:tcPr>
            <w:tcW w:w="1115" w:type="dxa"/>
            <w:tcBorders>
              <w:top w:val="nil"/>
              <w:left w:val="nil"/>
              <w:bottom w:val="nil"/>
              <w:right w:val="nil"/>
            </w:tcBorders>
            <w:shd w:val="clear" w:color="auto" w:fill="auto"/>
            <w:noWrap/>
            <w:vAlign w:val="bottom"/>
            <w:hideMark/>
          </w:tcPr>
          <w:p w14:paraId="2C09B4A1"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4</w:t>
            </w:r>
          </w:p>
        </w:tc>
        <w:tc>
          <w:tcPr>
            <w:tcW w:w="1665" w:type="dxa"/>
            <w:tcBorders>
              <w:top w:val="nil"/>
              <w:left w:val="nil"/>
              <w:bottom w:val="nil"/>
              <w:right w:val="nil"/>
            </w:tcBorders>
            <w:shd w:val="clear" w:color="auto" w:fill="auto"/>
            <w:noWrap/>
            <w:vAlign w:val="bottom"/>
            <w:hideMark/>
          </w:tcPr>
          <w:p w14:paraId="0B634D06"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56.88165</w:t>
            </w:r>
          </w:p>
        </w:tc>
        <w:tc>
          <w:tcPr>
            <w:tcW w:w="960" w:type="dxa"/>
            <w:tcBorders>
              <w:top w:val="nil"/>
              <w:left w:val="nil"/>
              <w:bottom w:val="nil"/>
              <w:right w:val="nil"/>
            </w:tcBorders>
            <w:shd w:val="clear" w:color="auto" w:fill="auto"/>
            <w:noWrap/>
            <w:vAlign w:val="bottom"/>
            <w:hideMark/>
          </w:tcPr>
          <w:p w14:paraId="7B8E8C0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-0.02894</w:t>
            </w:r>
          </w:p>
        </w:tc>
      </w:tr>
      <w:tr w:rsidR="00380020" w:rsidRPr="00380020" w14:paraId="6DAEBB2C" w14:textId="77777777" w:rsidTr="00380020">
        <w:trPr>
          <w:trHeight w:val="288"/>
        </w:trPr>
        <w:tc>
          <w:tcPr>
            <w:tcW w:w="1115" w:type="dxa"/>
            <w:tcBorders>
              <w:top w:val="nil"/>
              <w:left w:val="nil"/>
              <w:bottom w:val="nil"/>
              <w:right w:val="nil"/>
            </w:tcBorders>
            <w:shd w:val="clear" w:color="auto" w:fill="auto"/>
            <w:noWrap/>
            <w:vAlign w:val="bottom"/>
            <w:hideMark/>
          </w:tcPr>
          <w:p w14:paraId="662F548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w:t>
            </w:r>
          </w:p>
        </w:tc>
        <w:tc>
          <w:tcPr>
            <w:tcW w:w="1665" w:type="dxa"/>
            <w:tcBorders>
              <w:top w:val="nil"/>
              <w:left w:val="nil"/>
              <w:bottom w:val="nil"/>
              <w:right w:val="nil"/>
            </w:tcBorders>
            <w:shd w:val="clear" w:color="auto" w:fill="auto"/>
            <w:noWrap/>
            <w:vAlign w:val="bottom"/>
            <w:hideMark/>
          </w:tcPr>
          <w:p w14:paraId="40CB86C8"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58.35304</w:t>
            </w:r>
          </w:p>
        </w:tc>
        <w:tc>
          <w:tcPr>
            <w:tcW w:w="960" w:type="dxa"/>
            <w:tcBorders>
              <w:top w:val="nil"/>
              <w:left w:val="nil"/>
              <w:bottom w:val="nil"/>
              <w:right w:val="nil"/>
            </w:tcBorders>
            <w:shd w:val="clear" w:color="auto" w:fill="auto"/>
            <w:noWrap/>
            <w:vAlign w:val="bottom"/>
            <w:hideMark/>
          </w:tcPr>
          <w:p w14:paraId="5AFE6D2A"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3.865339</w:t>
            </w:r>
          </w:p>
        </w:tc>
      </w:tr>
      <w:tr w:rsidR="00380020" w:rsidRPr="00380020" w14:paraId="0DDF2AC3" w14:textId="77777777" w:rsidTr="00380020">
        <w:trPr>
          <w:trHeight w:val="288"/>
        </w:trPr>
        <w:tc>
          <w:tcPr>
            <w:tcW w:w="1115" w:type="dxa"/>
            <w:tcBorders>
              <w:top w:val="nil"/>
              <w:left w:val="nil"/>
              <w:bottom w:val="nil"/>
              <w:right w:val="nil"/>
            </w:tcBorders>
            <w:shd w:val="clear" w:color="auto" w:fill="auto"/>
            <w:noWrap/>
            <w:vAlign w:val="bottom"/>
            <w:hideMark/>
          </w:tcPr>
          <w:p w14:paraId="634F7BCC"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6</w:t>
            </w:r>
          </w:p>
        </w:tc>
        <w:tc>
          <w:tcPr>
            <w:tcW w:w="1665" w:type="dxa"/>
            <w:tcBorders>
              <w:top w:val="nil"/>
              <w:left w:val="nil"/>
              <w:bottom w:val="nil"/>
              <w:right w:val="nil"/>
            </w:tcBorders>
            <w:shd w:val="clear" w:color="auto" w:fill="auto"/>
            <w:noWrap/>
            <w:vAlign w:val="bottom"/>
            <w:hideMark/>
          </w:tcPr>
          <w:p w14:paraId="7B4D21D7"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59.82442</w:t>
            </w:r>
          </w:p>
        </w:tc>
        <w:tc>
          <w:tcPr>
            <w:tcW w:w="960" w:type="dxa"/>
            <w:tcBorders>
              <w:top w:val="nil"/>
              <w:left w:val="nil"/>
              <w:bottom w:val="nil"/>
              <w:right w:val="nil"/>
            </w:tcBorders>
            <w:shd w:val="clear" w:color="auto" w:fill="auto"/>
            <w:noWrap/>
            <w:vAlign w:val="bottom"/>
            <w:hideMark/>
          </w:tcPr>
          <w:p w14:paraId="5918220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2.245918</w:t>
            </w:r>
          </w:p>
        </w:tc>
      </w:tr>
      <w:tr w:rsidR="00380020" w:rsidRPr="00380020" w14:paraId="4935D6ED" w14:textId="77777777" w:rsidTr="00380020">
        <w:trPr>
          <w:trHeight w:val="288"/>
        </w:trPr>
        <w:tc>
          <w:tcPr>
            <w:tcW w:w="1115" w:type="dxa"/>
            <w:tcBorders>
              <w:top w:val="nil"/>
              <w:left w:val="nil"/>
              <w:bottom w:val="nil"/>
              <w:right w:val="nil"/>
            </w:tcBorders>
            <w:shd w:val="clear" w:color="auto" w:fill="auto"/>
            <w:noWrap/>
            <w:vAlign w:val="bottom"/>
            <w:hideMark/>
          </w:tcPr>
          <w:p w14:paraId="45782CBE"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7</w:t>
            </w:r>
          </w:p>
        </w:tc>
        <w:tc>
          <w:tcPr>
            <w:tcW w:w="1665" w:type="dxa"/>
            <w:tcBorders>
              <w:top w:val="nil"/>
              <w:left w:val="nil"/>
              <w:bottom w:val="nil"/>
              <w:right w:val="nil"/>
            </w:tcBorders>
            <w:shd w:val="clear" w:color="auto" w:fill="auto"/>
            <w:noWrap/>
            <w:vAlign w:val="bottom"/>
            <w:hideMark/>
          </w:tcPr>
          <w:p w14:paraId="2E594DD1"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61.29581</w:t>
            </w:r>
          </w:p>
        </w:tc>
        <w:tc>
          <w:tcPr>
            <w:tcW w:w="960" w:type="dxa"/>
            <w:tcBorders>
              <w:top w:val="nil"/>
              <w:left w:val="nil"/>
              <w:bottom w:val="nil"/>
              <w:right w:val="nil"/>
            </w:tcBorders>
            <w:shd w:val="clear" w:color="auto" w:fill="auto"/>
            <w:noWrap/>
            <w:vAlign w:val="bottom"/>
            <w:hideMark/>
          </w:tcPr>
          <w:p w14:paraId="330B07C5"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0.898429</w:t>
            </w:r>
          </w:p>
        </w:tc>
      </w:tr>
      <w:tr w:rsidR="00380020" w:rsidRPr="00380020" w14:paraId="1C4DC9AB" w14:textId="77777777" w:rsidTr="00380020">
        <w:trPr>
          <w:trHeight w:val="288"/>
        </w:trPr>
        <w:tc>
          <w:tcPr>
            <w:tcW w:w="1115" w:type="dxa"/>
            <w:tcBorders>
              <w:top w:val="nil"/>
              <w:left w:val="nil"/>
              <w:bottom w:val="nil"/>
              <w:right w:val="nil"/>
            </w:tcBorders>
            <w:shd w:val="clear" w:color="auto" w:fill="auto"/>
            <w:noWrap/>
            <w:vAlign w:val="bottom"/>
            <w:hideMark/>
          </w:tcPr>
          <w:p w14:paraId="31830B14"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8</w:t>
            </w:r>
          </w:p>
        </w:tc>
        <w:tc>
          <w:tcPr>
            <w:tcW w:w="1665" w:type="dxa"/>
            <w:tcBorders>
              <w:top w:val="nil"/>
              <w:left w:val="nil"/>
              <w:bottom w:val="nil"/>
              <w:right w:val="nil"/>
            </w:tcBorders>
            <w:shd w:val="clear" w:color="auto" w:fill="auto"/>
            <w:noWrap/>
            <w:vAlign w:val="bottom"/>
            <w:hideMark/>
          </w:tcPr>
          <w:p w14:paraId="0B4CD4F6"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62.7672</w:t>
            </w:r>
          </w:p>
        </w:tc>
        <w:tc>
          <w:tcPr>
            <w:tcW w:w="960" w:type="dxa"/>
            <w:tcBorders>
              <w:top w:val="nil"/>
              <w:left w:val="nil"/>
              <w:bottom w:val="nil"/>
              <w:right w:val="nil"/>
            </w:tcBorders>
            <w:shd w:val="clear" w:color="auto" w:fill="auto"/>
            <w:noWrap/>
            <w:vAlign w:val="bottom"/>
            <w:hideMark/>
          </w:tcPr>
          <w:p w14:paraId="1D929AEA"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1.95743</w:t>
            </w:r>
          </w:p>
        </w:tc>
      </w:tr>
      <w:tr w:rsidR="00380020" w:rsidRPr="00380020" w14:paraId="4E8C6C44" w14:textId="77777777" w:rsidTr="00380020">
        <w:trPr>
          <w:trHeight w:val="288"/>
        </w:trPr>
        <w:tc>
          <w:tcPr>
            <w:tcW w:w="1115" w:type="dxa"/>
            <w:tcBorders>
              <w:top w:val="nil"/>
              <w:left w:val="nil"/>
              <w:bottom w:val="nil"/>
              <w:right w:val="nil"/>
            </w:tcBorders>
            <w:shd w:val="clear" w:color="auto" w:fill="auto"/>
            <w:noWrap/>
            <w:vAlign w:val="bottom"/>
            <w:hideMark/>
          </w:tcPr>
          <w:p w14:paraId="6F3E639C"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9</w:t>
            </w:r>
          </w:p>
        </w:tc>
        <w:tc>
          <w:tcPr>
            <w:tcW w:w="1665" w:type="dxa"/>
            <w:tcBorders>
              <w:top w:val="nil"/>
              <w:left w:val="nil"/>
              <w:bottom w:val="nil"/>
              <w:right w:val="nil"/>
            </w:tcBorders>
            <w:shd w:val="clear" w:color="auto" w:fill="auto"/>
            <w:noWrap/>
            <w:vAlign w:val="bottom"/>
            <w:hideMark/>
          </w:tcPr>
          <w:p w14:paraId="4780443E"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64.23859</w:t>
            </w:r>
          </w:p>
        </w:tc>
        <w:tc>
          <w:tcPr>
            <w:tcW w:w="960" w:type="dxa"/>
            <w:tcBorders>
              <w:top w:val="nil"/>
              <w:left w:val="nil"/>
              <w:bottom w:val="nil"/>
              <w:right w:val="nil"/>
            </w:tcBorders>
            <w:shd w:val="clear" w:color="auto" w:fill="auto"/>
            <w:noWrap/>
            <w:vAlign w:val="bottom"/>
            <w:hideMark/>
          </w:tcPr>
          <w:p w14:paraId="1EC6E002"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0.125252</w:t>
            </w:r>
          </w:p>
        </w:tc>
      </w:tr>
      <w:tr w:rsidR="00380020" w:rsidRPr="00380020" w14:paraId="6750F74C" w14:textId="77777777" w:rsidTr="00380020">
        <w:trPr>
          <w:trHeight w:val="288"/>
        </w:trPr>
        <w:tc>
          <w:tcPr>
            <w:tcW w:w="1115" w:type="dxa"/>
            <w:tcBorders>
              <w:top w:val="nil"/>
              <w:left w:val="nil"/>
              <w:bottom w:val="nil"/>
              <w:right w:val="nil"/>
            </w:tcBorders>
            <w:shd w:val="clear" w:color="auto" w:fill="auto"/>
            <w:noWrap/>
            <w:vAlign w:val="bottom"/>
            <w:hideMark/>
          </w:tcPr>
          <w:p w14:paraId="7C2247B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10</w:t>
            </w:r>
          </w:p>
        </w:tc>
        <w:tc>
          <w:tcPr>
            <w:tcW w:w="1665" w:type="dxa"/>
            <w:tcBorders>
              <w:top w:val="nil"/>
              <w:left w:val="nil"/>
              <w:bottom w:val="nil"/>
              <w:right w:val="nil"/>
            </w:tcBorders>
            <w:shd w:val="clear" w:color="auto" w:fill="auto"/>
            <w:noWrap/>
            <w:vAlign w:val="bottom"/>
            <w:hideMark/>
          </w:tcPr>
          <w:p w14:paraId="4A271219"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65.70997</w:t>
            </w:r>
          </w:p>
        </w:tc>
        <w:tc>
          <w:tcPr>
            <w:tcW w:w="960" w:type="dxa"/>
            <w:tcBorders>
              <w:top w:val="nil"/>
              <w:left w:val="nil"/>
              <w:bottom w:val="nil"/>
              <w:right w:val="nil"/>
            </w:tcBorders>
            <w:shd w:val="clear" w:color="auto" w:fill="auto"/>
            <w:noWrap/>
            <w:vAlign w:val="bottom"/>
            <w:hideMark/>
          </w:tcPr>
          <w:p w14:paraId="57EE2D69"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1.135011</w:t>
            </w:r>
          </w:p>
        </w:tc>
      </w:tr>
      <w:tr w:rsidR="00380020" w:rsidRPr="00380020" w14:paraId="66CC3063" w14:textId="77777777" w:rsidTr="00380020">
        <w:trPr>
          <w:trHeight w:val="288"/>
        </w:trPr>
        <w:tc>
          <w:tcPr>
            <w:tcW w:w="1115" w:type="dxa"/>
            <w:tcBorders>
              <w:top w:val="nil"/>
              <w:left w:val="nil"/>
              <w:bottom w:val="nil"/>
              <w:right w:val="nil"/>
            </w:tcBorders>
            <w:shd w:val="clear" w:color="auto" w:fill="auto"/>
            <w:noWrap/>
            <w:vAlign w:val="bottom"/>
            <w:hideMark/>
          </w:tcPr>
          <w:p w14:paraId="282C1CDE"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11</w:t>
            </w:r>
          </w:p>
        </w:tc>
        <w:tc>
          <w:tcPr>
            <w:tcW w:w="1665" w:type="dxa"/>
            <w:tcBorders>
              <w:top w:val="nil"/>
              <w:left w:val="nil"/>
              <w:bottom w:val="nil"/>
              <w:right w:val="nil"/>
            </w:tcBorders>
            <w:shd w:val="clear" w:color="auto" w:fill="auto"/>
            <w:noWrap/>
            <w:vAlign w:val="bottom"/>
            <w:hideMark/>
          </w:tcPr>
          <w:p w14:paraId="3F5C2699"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67.18136</w:t>
            </w:r>
          </w:p>
        </w:tc>
        <w:tc>
          <w:tcPr>
            <w:tcW w:w="960" w:type="dxa"/>
            <w:tcBorders>
              <w:top w:val="nil"/>
              <w:left w:val="nil"/>
              <w:bottom w:val="nil"/>
              <w:right w:val="nil"/>
            </w:tcBorders>
            <w:shd w:val="clear" w:color="auto" w:fill="auto"/>
            <w:noWrap/>
            <w:vAlign w:val="bottom"/>
            <w:hideMark/>
          </w:tcPr>
          <w:p w14:paraId="4D418D07"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1.415228</w:t>
            </w:r>
          </w:p>
        </w:tc>
      </w:tr>
      <w:tr w:rsidR="00380020" w:rsidRPr="00380020" w14:paraId="5B795477" w14:textId="77777777" w:rsidTr="00380020">
        <w:trPr>
          <w:trHeight w:val="288"/>
        </w:trPr>
        <w:tc>
          <w:tcPr>
            <w:tcW w:w="1115" w:type="dxa"/>
            <w:tcBorders>
              <w:top w:val="nil"/>
              <w:left w:val="nil"/>
              <w:bottom w:val="nil"/>
              <w:right w:val="nil"/>
            </w:tcBorders>
            <w:shd w:val="clear" w:color="auto" w:fill="auto"/>
            <w:noWrap/>
            <w:vAlign w:val="bottom"/>
            <w:hideMark/>
          </w:tcPr>
          <w:p w14:paraId="426946EB"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12</w:t>
            </w:r>
          </w:p>
        </w:tc>
        <w:tc>
          <w:tcPr>
            <w:tcW w:w="1665" w:type="dxa"/>
            <w:tcBorders>
              <w:top w:val="nil"/>
              <w:left w:val="nil"/>
              <w:bottom w:val="nil"/>
              <w:right w:val="nil"/>
            </w:tcBorders>
            <w:shd w:val="clear" w:color="auto" w:fill="auto"/>
            <w:noWrap/>
            <w:vAlign w:val="bottom"/>
            <w:hideMark/>
          </w:tcPr>
          <w:p w14:paraId="5BD27000"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68.65275</w:t>
            </w:r>
          </w:p>
        </w:tc>
        <w:tc>
          <w:tcPr>
            <w:tcW w:w="960" w:type="dxa"/>
            <w:tcBorders>
              <w:top w:val="nil"/>
              <w:left w:val="nil"/>
              <w:bottom w:val="nil"/>
              <w:right w:val="nil"/>
            </w:tcBorders>
            <w:shd w:val="clear" w:color="auto" w:fill="auto"/>
            <w:noWrap/>
            <w:vAlign w:val="bottom"/>
            <w:hideMark/>
          </w:tcPr>
          <w:p w14:paraId="331F868B"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-0.42949</w:t>
            </w:r>
          </w:p>
        </w:tc>
      </w:tr>
      <w:tr w:rsidR="00380020" w:rsidRPr="00380020" w14:paraId="3056F52A" w14:textId="77777777" w:rsidTr="00380020">
        <w:trPr>
          <w:trHeight w:val="288"/>
        </w:trPr>
        <w:tc>
          <w:tcPr>
            <w:tcW w:w="1115" w:type="dxa"/>
            <w:tcBorders>
              <w:top w:val="nil"/>
              <w:left w:val="nil"/>
              <w:bottom w:val="nil"/>
              <w:right w:val="nil"/>
            </w:tcBorders>
            <w:shd w:val="clear" w:color="auto" w:fill="auto"/>
            <w:noWrap/>
            <w:vAlign w:val="bottom"/>
            <w:hideMark/>
          </w:tcPr>
          <w:p w14:paraId="58AA4E7E"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lastRenderedPageBreak/>
              <w:t>13</w:t>
            </w:r>
          </w:p>
        </w:tc>
        <w:tc>
          <w:tcPr>
            <w:tcW w:w="1665" w:type="dxa"/>
            <w:tcBorders>
              <w:top w:val="nil"/>
              <w:left w:val="nil"/>
              <w:bottom w:val="nil"/>
              <w:right w:val="nil"/>
            </w:tcBorders>
            <w:shd w:val="clear" w:color="auto" w:fill="auto"/>
            <w:noWrap/>
            <w:vAlign w:val="bottom"/>
            <w:hideMark/>
          </w:tcPr>
          <w:p w14:paraId="18921BE1"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70.12413</w:t>
            </w:r>
          </w:p>
        </w:tc>
        <w:tc>
          <w:tcPr>
            <w:tcW w:w="960" w:type="dxa"/>
            <w:tcBorders>
              <w:top w:val="nil"/>
              <w:left w:val="nil"/>
              <w:bottom w:val="nil"/>
              <w:right w:val="nil"/>
            </w:tcBorders>
            <w:shd w:val="clear" w:color="auto" w:fill="auto"/>
            <w:noWrap/>
            <w:vAlign w:val="bottom"/>
            <w:hideMark/>
          </w:tcPr>
          <w:p w14:paraId="384453F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-2.5421</w:t>
            </w:r>
          </w:p>
        </w:tc>
      </w:tr>
      <w:tr w:rsidR="00380020" w:rsidRPr="00380020" w14:paraId="611225BD" w14:textId="77777777" w:rsidTr="00380020">
        <w:trPr>
          <w:trHeight w:val="288"/>
        </w:trPr>
        <w:tc>
          <w:tcPr>
            <w:tcW w:w="1115" w:type="dxa"/>
            <w:tcBorders>
              <w:top w:val="nil"/>
              <w:left w:val="nil"/>
              <w:bottom w:val="nil"/>
              <w:right w:val="nil"/>
            </w:tcBorders>
            <w:shd w:val="clear" w:color="auto" w:fill="auto"/>
            <w:noWrap/>
            <w:vAlign w:val="bottom"/>
            <w:hideMark/>
          </w:tcPr>
          <w:p w14:paraId="13082773"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14</w:t>
            </w:r>
          </w:p>
        </w:tc>
        <w:tc>
          <w:tcPr>
            <w:tcW w:w="1665" w:type="dxa"/>
            <w:tcBorders>
              <w:top w:val="nil"/>
              <w:left w:val="nil"/>
              <w:bottom w:val="nil"/>
              <w:right w:val="nil"/>
            </w:tcBorders>
            <w:shd w:val="clear" w:color="auto" w:fill="auto"/>
            <w:noWrap/>
            <w:vAlign w:val="bottom"/>
            <w:hideMark/>
          </w:tcPr>
          <w:p w14:paraId="3ADE1C6D"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71.59552</w:t>
            </w:r>
          </w:p>
        </w:tc>
        <w:tc>
          <w:tcPr>
            <w:tcW w:w="960" w:type="dxa"/>
            <w:tcBorders>
              <w:top w:val="nil"/>
              <w:left w:val="nil"/>
              <w:bottom w:val="nil"/>
              <w:right w:val="nil"/>
            </w:tcBorders>
            <w:shd w:val="clear" w:color="auto" w:fill="auto"/>
            <w:noWrap/>
            <w:vAlign w:val="bottom"/>
            <w:hideMark/>
          </w:tcPr>
          <w:p w14:paraId="75F55D88"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-1.16956</w:t>
            </w:r>
          </w:p>
        </w:tc>
      </w:tr>
      <w:tr w:rsidR="00380020" w:rsidRPr="00380020" w14:paraId="488FCD7A" w14:textId="77777777" w:rsidTr="00380020">
        <w:trPr>
          <w:trHeight w:val="288"/>
        </w:trPr>
        <w:tc>
          <w:tcPr>
            <w:tcW w:w="1115" w:type="dxa"/>
            <w:tcBorders>
              <w:top w:val="nil"/>
              <w:left w:val="nil"/>
              <w:bottom w:val="nil"/>
              <w:right w:val="nil"/>
            </w:tcBorders>
            <w:shd w:val="clear" w:color="auto" w:fill="auto"/>
            <w:noWrap/>
            <w:vAlign w:val="bottom"/>
            <w:hideMark/>
          </w:tcPr>
          <w:p w14:paraId="103E9CE7"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15</w:t>
            </w:r>
          </w:p>
        </w:tc>
        <w:tc>
          <w:tcPr>
            <w:tcW w:w="1665" w:type="dxa"/>
            <w:tcBorders>
              <w:top w:val="nil"/>
              <w:left w:val="nil"/>
              <w:bottom w:val="nil"/>
              <w:right w:val="nil"/>
            </w:tcBorders>
            <w:shd w:val="clear" w:color="auto" w:fill="auto"/>
            <w:noWrap/>
            <w:vAlign w:val="bottom"/>
            <w:hideMark/>
          </w:tcPr>
          <w:p w14:paraId="4D160A35"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73.06691</w:t>
            </w:r>
          </w:p>
        </w:tc>
        <w:tc>
          <w:tcPr>
            <w:tcW w:w="960" w:type="dxa"/>
            <w:tcBorders>
              <w:top w:val="nil"/>
              <w:left w:val="nil"/>
              <w:bottom w:val="nil"/>
              <w:right w:val="nil"/>
            </w:tcBorders>
            <w:shd w:val="clear" w:color="auto" w:fill="auto"/>
            <w:noWrap/>
            <w:vAlign w:val="bottom"/>
            <w:hideMark/>
          </w:tcPr>
          <w:p w14:paraId="6192673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0.102785</w:t>
            </w:r>
          </w:p>
        </w:tc>
      </w:tr>
      <w:tr w:rsidR="00380020" w:rsidRPr="00380020" w14:paraId="69303185" w14:textId="77777777" w:rsidTr="00380020">
        <w:trPr>
          <w:trHeight w:val="300"/>
        </w:trPr>
        <w:tc>
          <w:tcPr>
            <w:tcW w:w="1115" w:type="dxa"/>
            <w:tcBorders>
              <w:top w:val="nil"/>
              <w:left w:val="nil"/>
              <w:bottom w:val="single" w:sz="8" w:space="0" w:color="auto"/>
              <w:right w:val="nil"/>
            </w:tcBorders>
            <w:shd w:val="clear" w:color="auto" w:fill="auto"/>
            <w:noWrap/>
            <w:vAlign w:val="bottom"/>
            <w:hideMark/>
          </w:tcPr>
          <w:p w14:paraId="4FCAA93F"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16</w:t>
            </w:r>
          </w:p>
        </w:tc>
        <w:tc>
          <w:tcPr>
            <w:tcW w:w="1665" w:type="dxa"/>
            <w:tcBorders>
              <w:top w:val="nil"/>
              <w:left w:val="nil"/>
              <w:bottom w:val="single" w:sz="8" w:space="0" w:color="auto"/>
              <w:right w:val="nil"/>
            </w:tcBorders>
            <w:shd w:val="clear" w:color="auto" w:fill="auto"/>
            <w:noWrap/>
            <w:vAlign w:val="bottom"/>
            <w:hideMark/>
          </w:tcPr>
          <w:p w14:paraId="2CCBAD41"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74.5383</w:t>
            </w:r>
          </w:p>
        </w:tc>
        <w:tc>
          <w:tcPr>
            <w:tcW w:w="960" w:type="dxa"/>
            <w:tcBorders>
              <w:top w:val="nil"/>
              <w:left w:val="nil"/>
              <w:bottom w:val="single" w:sz="8" w:space="0" w:color="auto"/>
              <w:right w:val="nil"/>
            </w:tcBorders>
            <w:shd w:val="clear" w:color="auto" w:fill="auto"/>
            <w:noWrap/>
            <w:vAlign w:val="bottom"/>
            <w:hideMark/>
          </w:tcPr>
          <w:p w14:paraId="1CC26883" w14:textId="77777777" w:rsidR="00380020" w:rsidRPr="00380020" w:rsidRDefault="00380020" w:rsidP="00380020">
            <w:pPr>
              <w:spacing w:after="0" w:line="240" w:lineRule="auto"/>
              <w:jc w:val="right"/>
              <w:rPr>
                <w:rFonts w:ascii="Calibri" w:eastAsia="Times New Roman" w:hAnsi="Calibri" w:cs="Calibri"/>
                <w:color w:val="000000"/>
                <w:kern w:val="0"/>
                <w14:ligatures w14:val="none"/>
              </w:rPr>
            </w:pPr>
            <w:r w:rsidRPr="00380020">
              <w:rPr>
                <w:rFonts w:ascii="Calibri" w:eastAsia="Times New Roman" w:hAnsi="Calibri" w:cs="Calibri"/>
                <w:color w:val="000000"/>
                <w:kern w:val="0"/>
                <w14:ligatures w14:val="none"/>
              </w:rPr>
              <w:t>-1.0671</w:t>
            </w:r>
          </w:p>
        </w:tc>
      </w:tr>
    </w:tbl>
    <w:p w14:paraId="028CB512" w14:textId="77777777" w:rsidR="00380020" w:rsidRPr="001F02D6" w:rsidRDefault="00380020" w:rsidP="00DB1105">
      <w:pPr>
        <w:rPr>
          <w:rFonts w:eastAsia="Times New Roman" w:cs="Times New Roman"/>
          <w:color w:val="000000"/>
          <w:szCs w:val="24"/>
        </w:rPr>
      </w:pPr>
    </w:p>
    <w:p w14:paraId="7BA92C2D" w14:textId="7520ABCE" w:rsidR="00DB1105" w:rsidRPr="001F02D6" w:rsidRDefault="00380020" w:rsidP="00DB1105">
      <w:pPr>
        <w:rPr>
          <w:rFonts w:eastAsia="Times New Roman" w:cs="Times New Roman"/>
          <w:color w:val="000000"/>
          <w:szCs w:val="24"/>
        </w:rPr>
      </w:pPr>
      <w:r>
        <w:rPr>
          <w:noProof/>
        </w:rPr>
        <w:drawing>
          <wp:inline distT="0" distB="0" distL="0" distR="0" wp14:anchorId="016BEB29" wp14:editId="242937F9">
            <wp:extent cx="5681663" cy="2607945"/>
            <wp:effectExtent l="0" t="0" r="14605" b="1905"/>
            <wp:docPr id="821530770" name="Chart 1">
              <a:extLst xmlns:a="http://schemas.openxmlformats.org/drawingml/2006/main">
                <a:ext uri="{FF2B5EF4-FFF2-40B4-BE49-F238E27FC236}">
                  <a16:creationId xmlns:a16="http://schemas.microsoft.com/office/drawing/2014/main" id="{B8E154E8-4BDD-469A-A33F-F436FDA6F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10A785" w14:textId="460DD6BC" w:rsidR="00DB1105" w:rsidRDefault="00DB1105" w:rsidP="00DB1105">
      <w:pPr>
        <w:rPr>
          <w:rFonts w:eastAsia="Times New Roman" w:cs="Times New Roman"/>
          <w:color w:val="000000"/>
          <w:szCs w:val="24"/>
        </w:rPr>
      </w:pPr>
      <w:r w:rsidRPr="001F02D6">
        <w:rPr>
          <w:rFonts w:eastAsia="Times New Roman" w:cs="Times New Roman"/>
          <w:color w:val="000000"/>
          <w:szCs w:val="24"/>
        </w:rPr>
        <w:t xml:space="preserve">Finally, we derive the Predicted/forecasted values of Y for all 20 periods returning the seasonality into the forecasted by multiplying the trend values with seasonal corresponding quarter seasonal indexes </w:t>
      </w:r>
      <m:oMath>
        <m:acc>
          <m:accPr>
            <m:ctrlPr>
              <w:rPr>
                <w:rFonts w:ascii="Cambria Math" w:eastAsia="Times New Roman" w:hAnsi="Cambria Math" w:cs="Times New Roman"/>
                <w:color w:val="000000"/>
                <w:szCs w:val="24"/>
              </w:rPr>
            </m:ctrlPr>
          </m:accPr>
          <m:e>
            <m:r>
              <m:rPr>
                <m:sty m:val="p"/>
              </m:rPr>
              <w:rPr>
                <w:rFonts w:ascii="Cambria Math" w:eastAsia="Times New Roman" w:hAnsi="Cambria Math" w:cs="Times New Roman"/>
                <w:color w:val="000000"/>
                <w:szCs w:val="24"/>
              </w:rPr>
              <m:t>Y</m:t>
            </m:r>
          </m:e>
        </m:acc>
      </m:oMath>
      <w:r w:rsidRPr="00F66D35">
        <w:rPr>
          <w:rFonts w:eastAsia="Times New Roman" w:cs="Times New Roman"/>
          <w:color w:val="000000"/>
          <w:szCs w:val="24"/>
        </w:rPr>
        <w:t>=S*T</w:t>
      </w:r>
      <w:r>
        <w:rPr>
          <w:rFonts w:eastAsia="Times New Roman" w:cs="Times New Roman"/>
          <w:color w:val="000000"/>
          <w:szCs w:val="24"/>
        </w:rPr>
        <w:t>. The forecasted values for the four quarters of 2014 are the results for which we performed all the above exercises. Let us see how our forecast incorporation trend and seasonality looks compared to the actual data. The plot shows a very good fit and the future quarter forecasts exhibit a trend and seasonality similar to the actual data.</w:t>
      </w:r>
    </w:p>
    <w:p w14:paraId="671A2A01" w14:textId="0F347081" w:rsidR="00380020" w:rsidRDefault="00380020" w:rsidP="00DB1105">
      <w:pPr>
        <w:rPr>
          <w:rFonts w:eastAsia="Times New Roman" w:cs="Times New Roman"/>
          <w:color w:val="000000"/>
          <w:szCs w:val="24"/>
        </w:rPr>
      </w:pPr>
      <w:r>
        <w:rPr>
          <w:noProof/>
        </w:rPr>
        <w:drawing>
          <wp:inline distT="0" distB="0" distL="0" distR="0" wp14:anchorId="69CCC2D4" wp14:editId="6F5B212B">
            <wp:extent cx="5700011" cy="2778424"/>
            <wp:effectExtent l="0" t="0" r="15240" b="3175"/>
            <wp:docPr id="1325957236" name="Chart 1">
              <a:extLst xmlns:a="http://schemas.openxmlformats.org/drawingml/2006/main">
                <a:ext uri="{FF2B5EF4-FFF2-40B4-BE49-F238E27FC236}">
                  <a16:creationId xmlns:a16="http://schemas.microsoft.com/office/drawing/2014/main" id="{69E1F6B6-3274-4BF0-81D2-6FAFA5664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F4FE31" w14:textId="22FD4A81" w:rsidR="00380020" w:rsidRDefault="00380020" w:rsidP="00DB1105">
      <w:pPr>
        <w:rPr>
          <w:rFonts w:eastAsia="Times New Roman" w:cs="Times New Roman"/>
          <w:color w:val="000000"/>
          <w:szCs w:val="24"/>
        </w:rPr>
      </w:pPr>
    </w:p>
    <w:p w14:paraId="2DF765D2" w14:textId="6B59CDA1" w:rsidR="00DB1105" w:rsidRPr="001F02D6" w:rsidRDefault="00380020" w:rsidP="00DB1105">
      <w:pPr>
        <w:rPr>
          <w:rFonts w:eastAsia="Times New Roman" w:cs="Times New Roman"/>
          <w:color w:val="000000"/>
          <w:szCs w:val="24"/>
        </w:rPr>
      </w:pPr>
      <w:r>
        <w:rPr>
          <w:noProof/>
        </w:rPr>
        <w:lastRenderedPageBreak/>
        <w:drawing>
          <wp:inline distT="0" distB="0" distL="0" distR="0" wp14:anchorId="627B5420" wp14:editId="5339CC27">
            <wp:extent cx="5943600" cy="2624455"/>
            <wp:effectExtent l="0" t="0" r="0" b="4445"/>
            <wp:docPr id="848156307" name="Chart 1">
              <a:extLst xmlns:a="http://schemas.openxmlformats.org/drawingml/2006/main">
                <a:ext uri="{FF2B5EF4-FFF2-40B4-BE49-F238E27FC236}">
                  <a16:creationId xmlns:a16="http://schemas.microsoft.com/office/drawing/2014/main" id="{703DF04F-440A-B596-DC3C-19E1131495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4356F7" w14:textId="77777777" w:rsidR="00AF3276" w:rsidRDefault="00AF3276" w:rsidP="00DB1105">
      <w:pPr>
        <w:rPr>
          <w:rFonts w:eastAsia="Times New Roman" w:cs="Times New Roman"/>
          <w:b/>
          <w:bCs/>
          <w:color w:val="000000"/>
          <w:szCs w:val="24"/>
          <w:u w:val="single"/>
        </w:rPr>
      </w:pPr>
    </w:p>
    <w:p w14:paraId="251A5C5B" w14:textId="77777777" w:rsidR="00AF3276" w:rsidRDefault="00AF3276" w:rsidP="00DB1105">
      <w:pPr>
        <w:rPr>
          <w:rFonts w:eastAsia="Times New Roman" w:cs="Times New Roman"/>
          <w:b/>
          <w:bCs/>
          <w:color w:val="000000"/>
          <w:szCs w:val="24"/>
          <w:u w:val="single"/>
        </w:rPr>
      </w:pPr>
    </w:p>
    <w:p w14:paraId="18C14BAF" w14:textId="77777777" w:rsidR="00AF3276" w:rsidRDefault="00AF3276" w:rsidP="00DB1105">
      <w:pPr>
        <w:rPr>
          <w:rFonts w:eastAsia="Times New Roman" w:cs="Times New Roman"/>
          <w:b/>
          <w:bCs/>
          <w:color w:val="000000"/>
          <w:szCs w:val="24"/>
          <w:u w:val="single"/>
        </w:rPr>
      </w:pPr>
    </w:p>
    <w:p w14:paraId="5BA89C2F" w14:textId="77777777" w:rsidR="00AF3276" w:rsidRDefault="00AF3276" w:rsidP="00DB1105">
      <w:pPr>
        <w:rPr>
          <w:rFonts w:eastAsia="Times New Roman" w:cs="Times New Roman"/>
          <w:b/>
          <w:bCs/>
          <w:color w:val="000000"/>
          <w:szCs w:val="24"/>
          <w:u w:val="single"/>
        </w:rPr>
      </w:pPr>
    </w:p>
    <w:p w14:paraId="0709EE3A" w14:textId="4A814108" w:rsidR="00DB1105" w:rsidRDefault="00DB1105" w:rsidP="00DB1105">
      <w:pPr>
        <w:rPr>
          <w:rFonts w:eastAsia="Times New Roman" w:cs="Times New Roman"/>
          <w:b/>
          <w:bCs/>
          <w:color w:val="000000"/>
          <w:szCs w:val="24"/>
          <w:u w:val="single"/>
        </w:rPr>
      </w:pPr>
      <w:r w:rsidRPr="001F02D6">
        <w:rPr>
          <w:rFonts w:eastAsia="Times New Roman" w:cs="Times New Roman"/>
          <w:b/>
          <w:bCs/>
          <w:color w:val="000000"/>
          <w:szCs w:val="24"/>
          <w:u w:val="single"/>
        </w:rPr>
        <w:t>Example 2</w:t>
      </w:r>
      <w:r>
        <w:rPr>
          <w:rFonts w:eastAsia="Times New Roman" w:cs="Times New Roman"/>
          <w:b/>
          <w:bCs/>
          <w:color w:val="000000"/>
          <w:szCs w:val="24"/>
          <w:u w:val="single"/>
        </w:rPr>
        <w:t>:</w:t>
      </w:r>
      <w:r w:rsidRPr="001F02D6">
        <w:rPr>
          <w:rFonts w:eastAsia="Times New Roman" w:cs="Times New Roman"/>
          <w:b/>
          <w:bCs/>
          <w:color w:val="000000"/>
          <w:szCs w:val="24"/>
          <w:u w:val="single"/>
        </w:rPr>
        <w:t xml:space="preserve"> Seasonal decomposition (using monthly data)</w:t>
      </w:r>
      <w:r>
        <w:rPr>
          <w:rFonts w:eastAsia="Times New Roman" w:cs="Times New Roman"/>
          <w:b/>
          <w:bCs/>
          <w:color w:val="000000"/>
          <w:szCs w:val="24"/>
          <w:u w:val="single"/>
        </w:rPr>
        <w:t xml:space="preserve">: solved Example: Forecast for 6 Months of 2006 using Ratio to Moving Average </w:t>
      </w:r>
    </w:p>
    <w:tbl>
      <w:tblPr>
        <w:tblW w:w="10538" w:type="dxa"/>
        <w:tblLook w:val="04A0" w:firstRow="1" w:lastRow="0" w:firstColumn="1" w:lastColumn="0" w:noHBand="0" w:noVBand="1"/>
      </w:tblPr>
      <w:tblGrid>
        <w:gridCol w:w="1117"/>
        <w:gridCol w:w="773"/>
        <w:gridCol w:w="990"/>
        <w:gridCol w:w="1080"/>
        <w:gridCol w:w="1080"/>
        <w:gridCol w:w="1162"/>
        <w:gridCol w:w="998"/>
        <w:gridCol w:w="1143"/>
        <w:gridCol w:w="927"/>
        <w:gridCol w:w="1268"/>
      </w:tblGrid>
      <w:tr w:rsidR="00DB1105" w:rsidRPr="00CA6813" w14:paraId="795A4748" w14:textId="77777777" w:rsidTr="00901F77">
        <w:trPr>
          <w:trHeight w:val="293"/>
        </w:trPr>
        <w:tc>
          <w:tcPr>
            <w:tcW w:w="1117" w:type="dxa"/>
            <w:tcBorders>
              <w:top w:val="nil"/>
              <w:left w:val="nil"/>
              <w:bottom w:val="nil"/>
              <w:right w:val="nil"/>
            </w:tcBorders>
            <w:shd w:val="clear" w:color="auto" w:fill="auto"/>
            <w:noWrap/>
            <w:vAlign w:val="bottom"/>
            <w:hideMark/>
          </w:tcPr>
          <w:p w14:paraId="2304DEBE"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Year-</w:t>
            </w:r>
            <w:proofErr w:type="spellStart"/>
            <w:r w:rsidRPr="00CA6813">
              <w:rPr>
                <w:rFonts w:ascii="Calibri" w:eastAsia="Times New Roman" w:hAnsi="Calibri" w:cs="Calibri"/>
                <w:color w:val="000000"/>
              </w:rPr>
              <w:t>mo</w:t>
            </w:r>
            <w:proofErr w:type="spellEnd"/>
          </w:p>
        </w:tc>
        <w:tc>
          <w:tcPr>
            <w:tcW w:w="773" w:type="dxa"/>
            <w:tcBorders>
              <w:top w:val="nil"/>
              <w:left w:val="nil"/>
              <w:bottom w:val="nil"/>
              <w:right w:val="nil"/>
            </w:tcBorders>
            <w:shd w:val="clear" w:color="auto" w:fill="auto"/>
            <w:noWrap/>
            <w:vAlign w:val="bottom"/>
            <w:hideMark/>
          </w:tcPr>
          <w:p w14:paraId="0CE1F74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t</w:t>
            </w:r>
          </w:p>
        </w:tc>
        <w:tc>
          <w:tcPr>
            <w:tcW w:w="990" w:type="dxa"/>
            <w:tcBorders>
              <w:top w:val="nil"/>
              <w:left w:val="nil"/>
              <w:bottom w:val="nil"/>
              <w:right w:val="nil"/>
            </w:tcBorders>
            <w:shd w:val="clear" w:color="auto" w:fill="auto"/>
            <w:noWrap/>
            <w:vAlign w:val="bottom"/>
            <w:hideMark/>
          </w:tcPr>
          <w:p w14:paraId="53D8AAA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Sales-Y</w:t>
            </w:r>
          </w:p>
        </w:tc>
        <w:tc>
          <w:tcPr>
            <w:tcW w:w="1080" w:type="dxa"/>
            <w:tcBorders>
              <w:top w:val="nil"/>
              <w:left w:val="nil"/>
              <w:bottom w:val="nil"/>
              <w:right w:val="nil"/>
            </w:tcBorders>
            <w:shd w:val="clear" w:color="auto" w:fill="auto"/>
            <w:noWrap/>
            <w:vAlign w:val="bottom"/>
            <w:hideMark/>
          </w:tcPr>
          <w:p w14:paraId="3A186BB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MA(12)</w:t>
            </w:r>
          </w:p>
        </w:tc>
        <w:tc>
          <w:tcPr>
            <w:tcW w:w="1080" w:type="dxa"/>
            <w:tcBorders>
              <w:top w:val="nil"/>
              <w:left w:val="nil"/>
              <w:bottom w:val="nil"/>
              <w:right w:val="nil"/>
            </w:tcBorders>
            <w:shd w:val="clear" w:color="auto" w:fill="auto"/>
            <w:noWrap/>
            <w:vAlign w:val="bottom"/>
            <w:hideMark/>
          </w:tcPr>
          <w:p w14:paraId="55E82BA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CMA</w:t>
            </w:r>
          </w:p>
        </w:tc>
        <w:tc>
          <w:tcPr>
            <w:tcW w:w="1162" w:type="dxa"/>
            <w:tcBorders>
              <w:top w:val="nil"/>
              <w:left w:val="nil"/>
              <w:bottom w:val="nil"/>
              <w:right w:val="nil"/>
            </w:tcBorders>
            <w:shd w:val="clear" w:color="auto" w:fill="auto"/>
            <w:noWrap/>
            <w:vAlign w:val="bottom"/>
            <w:hideMark/>
          </w:tcPr>
          <w:p w14:paraId="46DFBB6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S,I=Y/CMA</w:t>
            </w:r>
          </w:p>
          <w:p w14:paraId="10242892" w14:textId="77777777" w:rsidR="00DB1105" w:rsidRPr="00CA6813" w:rsidRDefault="00DB1105" w:rsidP="00901F77">
            <w:pPr>
              <w:spacing w:after="0" w:line="240" w:lineRule="auto"/>
              <w:jc w:val="center"/>
              <w:rPr>
                <w:rFonts w:ascii="Calibri" w:eastAsia="Times New Roman" w:hAnsi="Calibri" w:cs="Calibri"/>
                <w:color w:val="000000"/>
              </w:rPr>
            </w:pPr>
          </w:p>
        </w:tc>
        <w:tc>
          <w:tcPr>
            <w:tcW w:w="998" w:type="dxa"/>
            <w:tcBorders>
              <w:top w:val="nil"/>
              <w:left w:val="nil"/>
              <w:bottom w:val="nil"/>
              <w:right w:val="nil"/>
            </w:tcBorders>
            <w:shd w:val="clear" w:color="auto" w:fill="auto"/>
            <w:noWrap/>
            <w:vAlign w:val="bottom"/>
            <w:hideMark/>
          </w:tcPr>
          <w:p w14:paraId="5635229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S</w:t>
            </w:r>
          </w:p>
        </w:tc>
        <w:tc>
          <w:tcPr>
            <w:tcW w:w="1143" w:type="dxa"/>
            <w:tcBorders>
              <w:top w:val="nil"/>
              <w:left w:val="nil"/>
              <w:bottom w:val="nil"/>
              <w:right w:val="nil"/>
            </w:tcBorders>
            <w:shd w:val="clear" w:color="auto" w:fill="auto"/>
            <w:noWrap/>
            <w:vAlign w:val="bottom"/>
            <w:hideMark/>
          </w:tcPr>
          <w:p w14:paraId="4F7C9B2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DSY=Y/S</w:t>
            </w:r>
          </w:p>
        </w:tc>
        <w:tc>
          <w:tcPr>
            <w:tcW w:w="927" w:type="dxa"/>
            <w:tcBorders>
              <w:top w:val="nil"/>
              <w:left w:val="nil"/>
              <w:bottom w:val="nil"/>
              <w:right w:val="nil"/>
            </w:tcBorders>
            <w:shd w:val="clear" w:color="auto" w:fill="auto"/>
            <w:noWrap/>
            <w:vAlign w:val="bottom"/>
            <w:hideMark/>
          </w:tcPr>
          <w:p w14:paraId="7A58E5A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T</w:t>
            </w:r>
          </w:p>
        </w:tc>
        <w:tc>
          <w:tcPr>
            <w:tcW w:w="1268" w:type="dxa"/>
            <w:tcBorders>
              <w:top w:val="nil"/>
              <w:left w:val="nil"/>
              <w:bottom w:val="nil"/>
              <w:right w:val="nil"/>
            </w:tcBorders>
            <w:shd w:val="clear" w:color="auto" w:fill="auto"/>
            <w:noWrap/>
            <w:vAlign w:val="bottom"/>
            <w:hideMark/>
          </w:tcPr>
          <w:p w14:paraId="3F6F4A9A" w14:textId="77777777" w:rsidR="00DB1105" w:rsidRPr="00CA6813" w:rsidRDefault="00DB1105" w:rsidP="00901F77">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81"/>
            </w:tblGrid>
            <w:tr w:rsidR="00DB1105" w:rsidRPr="00CA6813" w14:paraId="7B8E567F" w14:textId="77777777" w:rsidTr="00901F77">
              <w:trPr>
                <w:trHeight w:val="293"/>
                <w:tblCellSpacing w:w="0" w:type="dxa"/>
              </w:trPr>
              <w:tc>
                <w:tcPr>
                  <w:tcW w:w="981" w:type="dxa"/>
                  <w:tcBorders>
                    <w:top w:val="nil"/>
                    <w:left w:val="nil"/>
                    <w:bottom w:val="nil"/>
                    <w:right w:val="nil"/>
                  </w:tcBorders>
                  <w:shd w:val="clear" w:color="auto" w:fill="auto"/>
                  <w:noWrap/>
                  <w:vAlign w:val="center"/>
                  <w:hideMark/>
                </w:tcPr>
                <w:p w14:paraId="2B8DD76E" w14:textId="77777777" w:rsidR="00DB1105" w:rsidRPr="00CA6813" w:rsidRDefault="00000000" w:rsidP="00901F77">
                  <w:pPr>
                    <w:spacing w:after="0" w:line="240" w:lineRule="auto"/>
                    <w:jc w:val="center"/>
                    <w:rPr>
                      <w:rFonts w:eastAsia="Times New Roman" w:cs="Times New Roman"/>
                      <w:color w:val="000000"/>
                      <w:szCs w:val="24"/>
                    </w:rPr>
                  </w:pPr>
                  <m:oMath>
                    <m:acc>
                      <m:accPr>
                        <m:ctrlPr>
                          <w:rPr>
                            <w:rFonts w:ascii="Cambria Math" w:eastAsia="Times New Roman" w:hAnsi="Cambria Math" w:cs="Times New Roman"/>
                            <w:color w:val="000000"/>
                            <w:szCs w:val="24"/>
                          </w:rPr>
                        </m:ctrlPr>
                      </m:accPr>
                      <m:e>
                        <m:r>
                          <m:rPr>
                            <m:sty m:val="p"/>
                          </m:rPr>
                          <w:rPr>
                            <w:rFonts w:ascii="Cambria Math" w:eastAsia="Times New Roman" w:hAnsi="Cambria Math" w:cs="Times New Roman"/>
                            <w:color w:val="000000"/>
                            <w:szCs w:val="24"/>
                          </w:rPr>
                          <m:t>Y</m:t>
                        </m:r>
                      </m:e>
                    </m:acc>
                  </m:oMath>
                  <w:r w:rsidR="00DB1105">
                    <w:rPr>
                      <w:rFonts w:eastAsia="Times New Roman" w:cs="Times New Roman"/>
                      <w:color w:val="000000"/>
                      <w:szCs w:val="24"/>
                    </w:rPr>
                    <w:t>=</w:t>
                  </w:r>
                  <w:r w:rsidR="00DB1105" w:rsidRPr="00CA6813">
                    <w:rPr>
                      <w:rFonts w:eastAsia="Times New Roman" w:cs="Times New Roman"/>
                      <w:color w:val="000000"/>
                      <w:szCs w:val="24"/>
                    </w:rPr>
                    <w:t>S*T</w:t>
                  </w:r>
                </w:p>
              </w:tc>
            </w:tr>
          </w:tbl>
          <w:p w14:paraId="1E99478A" w14:textId="77777777" w:rsidR="00DB1105" w:rsidRPr="00CA6813" w:rsidRDefault="00DB1105" w:rsidP="00901F77">
            <w:pPr>
              <w:spacing w:after="0" w:line="240" w:lineRule="auto"/>
              <w:rPr>
                <w:rFonts w:ascii="Calibri" w:eastAsia="Times New Roman" w:hAnsi="Calibri" w:cs="Calibri"/>
                <w:color w:val="000000"/>
              </w:rPr>
            </w:pPr>
          </w:p>
        </w:tc>
      </w:tr>
      <w:tr w:rsidR="00DB1105" w:rsidRPr="00CA6813" w14:paraId="36EF6834" w14:textId="77777777" w:rsidTr="00901F77">
        <w:trPr>
          <w:trHeight w:val="267"/>
        </w:trPr>
        <w:tc>
          <w:tcPr>
            <w:tcW w:w="1117" w:type="dxa"/>
            <w:tcBorders>
              <w:top w:val="nil"/>
              <w:left w:val="nil"/>
              <w:bottom w:val="nil"/>
              <w:right w:val="nil"/>
            </w:tcBorders>
            <w:shd w:val="clear" w:color="auto" w:fill="auto"/>
            <w:noWrap/>
            <w:vAlign w:val="bottom"/>
            <w:hideMark/>
          </w:tcPr>
          <w:p w14:paraId="176D804E"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2004Jan</w:t>
            </w:r>
          </w:p>
        </w:tc>
        <w:tc>
          <w:tcPr>
            <w:tcW w:w="773" w:type="dxa"/>
            <w:tcBorders>
              <w:top w:val="nil"/>
              <w:left w:val="nil"/>
              <w:bottom w:val="nil"/>
              <w:right w:val="nil"/>
            </w:tcBorders>
            <w:shd w:val="clear" w:color="auto" w:fill="auto"/>
            <w:noWrap/>
            <w:vAlign w:val="bottom"/>
            <w:hideMark/>
          </w:tcPr>
          <w:p w14:paraId="5EE0009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w:t>
            </w:r>
          </w:p>
        </w:tc>
        <w:tc>
          <w:tcPr>
            <w:tcW w:w="990" w:type="dxa"/>
            <w:tcBorders>
              <w:top w:val="nil"/>
              <w:left w:val="nil"/>
              <w:bottom w:val="nil"/>
              <w:right w:val="nil"/>
            </w:tcBorders>
            <w:shd w:val="clear" w:color="auto" w:fill="auto"/>
            <w:noWrap/>
            <w:vAlign w:val="bottom"/>
            <w:hideMark/>
          </w:tcPr>
          <w:p w14:paraId="5283429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180</w:t>
            </w:r>
          </w:p>
        </w:tc>
        <w:tc>
          <w:tcPr>
            <w:tcW w:w="1080" w:type="dxa"/>
            <w:tcBorders>
              <w:top w:val="nil"/>
              <w:left w:val="nil"/>
              <w:bottom w:val="nil"/>
              <w:right w:val="nil"/>
            </w:tcBorders>
            <w:shd w:val="clear" w:color="auto" w:fill="auto"/>
            <w:noWrap/>
            <w:vAlign w:val="bottom"/>
            <w:hideMark/>
          </w:tcPr>
          <w:p w14:paraId="109DD134"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116F7C87"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7D090934"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5EB2F8A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1.30</w:t>
            </w:r>
          </w:p>
        </w:tc>
        <w:tc>
          <w:tcPr>
            <w:tcW w:w="1143" w:type="dxa"/>
            <w:tcBorders>
              <w:top w:val="nil"/>
              <w:left w:val="nil"/>
              <w:bottom w:val="nil"/>
              <w:right w:val="nil"/>
            </w:tcBorders>
            <w:shd w:val="clear" w:color="auto" w:fill="auto"/>
            <w:noWrap/>
            <w:vAlign w:val="bottom"/>
            <w:hideMark/>
          </w:tcPr>
          <w:p w14:paraId="12F9830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138.33</w:t>
            </w:r>
          </w:p>
        </w:tc>
        <w:tc>
          <w:tcPr>
            <w:tcW w:w="927" w:type="dxa"/>
            <w:tcBorders>
              <w:top w:val="nil"/>
              <w:left w:val="nil"/>
              <w:bottom w:val="nil"/>
              <w:right w:val="nil"/>
            </w:tcBorders>
            <w:shd w:val="clear" w:color="auto" w:fill="auto"/>
            <w:noWrap/>
            <w:vAlign w:val="bottom"/>
            <w:hideMark/>
          </w:tcPr>
          <w:p w14:paraId="09242FA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123.56</w:t>
            </w:r>
          </w:p>
        </w:tc>
        <w:tc>
          <w:tcPr>
            <w:tcW w:w="1268" w:type="dxa"/>
            <w:tcBorders>
              <w:top w:val="nil"/>
              <w:left w:val="nil"/>
              <w:bottom w:val="nil"/>
              <w:right w:val="nil"/>
            </w:tcBorders>
            <w:shd w:val="clear" w:color="auto" w:fill="auto"/>
            <w:noWrap/>
            <w:vAlign w:val="bottom"/>
            <w:hideMark/>
          </w:tcPr>
          <w:p w14:paraId="4C46106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160.78</w:t>
            </w:r>
          </w:p>
        </w:tc>
      </w:tr>
      <w:tr w:rsidR="00DB1105" w:rsidRPr="00CA6813" w14:paraId="31593422" w14:textId="77777777" w:rsidTr="00901F77">
        <w:trPr>
          <w:trHeight w:val="267"/>
        </w:trPr>
        <w:tc>
          <w:tcPr>
            <w:tcW w:w="1117" w:type="dxa"/>
            <w:tcBorders>
              <w:top w:val="nil"/>
              <w:left w:val="nil"/>
              <w:bottom w:val="nil"/>
              <w:right w:val="nil"/>
            </w:tcBorders>
            <w:shd w:val="clear" w:color="auto" w:fill="auto"/>
            <w:noWrap/>
            <w:vAlign w:val="bottom"/>
            <w:hideMark/>
          </w:tcPr>
          <w:p w14:paraId="197D5C40"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2004Feb</w:t>
            </w:r>
          </w:p>
        </w:tc>
        <w:tc>
          <w:tcPr>
            <w:tcW w:w="773" w:type="dxa"/>
            <w:tcBorders>
              <w:top w:val="nil"/>
              <w:left w:val="nil"/>
              <w:bottom w:val="nil"/>
              <w:right w:val="nil"/>
            </w:tcBorders>
            <w:shd w:val="clear" w:color="auto" w:fill="auto"/>
            <w:noWrap/>
            <w:vAlign w:val="bottom"/>
            <w:hideMark/>
          </w:tcPr>
          <w:p w14:paraId="7948B00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w:t>
            </w:r>
          </w:p>
        </w:tc>
        <w:tc>
          <w:tcPr>
            <w:tcW w:w="990" w:type="dxa"/>
            <w:tcBorders>
              <w:top w:val="nil"/>
              <w:left w:val="nil"/>
              <w:bottom w:val="nil"/>
              <w:right w:val="nil"/>
            </w:tcBorders>
            <w:shd w:val="clear" w:color="auto" w:fill="auto"/>
            <w:noWrap/>
            <w:vAlign w:val="bottom"/>
            <w:hideMark/>
          </w:tcPr>
          <w:p w14:paraId="7496FAC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170</w:t>
            </w:r>
          </w:p>
        </w:tc>
        <w:tc>
          <w:tcPr>
            <w:tcW w:w="1080" w:type="dxa"/>
            <w:tcBorders>
              <w:top w:val="nil"/>
              <w:left w:val="nil"/>
              <w:bottom w:val="nil"/>
              <w:right w:val="nil"/>
            </w:tcBorders>
            <w:shd w:val="clear" w:color="auto" w:fill="auto"/>
            <w:noWrap/>
            <w:vAlign w:val="bottom"/>
            <w:hideMark/>
          </w:tcPr>
          <w:p w14:paraId="5F1E86B8"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31231B22"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2AD4BC79"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3E4F2E9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1.24</w:t>
            </w:r>
          </w:p>
        </w:tc>
        <w:tc>
          <w:tcPr>
            <w:tcW w:w="1143" w:type="dxa"/>
            <w:tcBorders>
              <w:top w:val="nil"/>
              <w:left w:val="nil"/>
              <w:bottom w:val="nil"/>
              <w:right w:val="nil"/>
            </w:tcBorders>
            <w:shd w:val="clear" w:color="auto" w:fill="auto"/>
            <w:noWrap/>
            <w:vAlign w:val="bottom"/>
            <w:hideMark/>
          </w:tcPr>
          <w:p w14:paraId="7EBC5A3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137.38</w:t>
            </w:r>
          </w:p>
        </w:tc>
        <w:tc>
          <w:tcPr>
            <w:tcW w:w="927" w:type="dxa"/>
            <w:tcBorders>
              <w:top w:val="nil"/>
              <w:left w:val="nil"/>
              <w:bottom w:val="nil"/>
              <w:right w:val="nil"/>
            </w:tcBorders>
            <w:shd w:val="clear" w:color="auto" w:fill="auto"/>
            <w:noWrap/>
            <w:vAlign w:val="bottom"/>
            <w:hideMark/>
          </w:tcPr>
          <w:p w14:paraId="1ADE8CC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125.99</w:t>
            </w:r>
          </w:p>
        </w:tc>
        <w:tc>
          <w:tcPr>
            <w:tcW w:w="1268" w:type="dxa"/>
            <w:tcBorders>
              <w:top w:val="nil"/>
              <w:left w:val="nil"/>
              <w:bottom w:val="nil"/>
              <w:right w:val="nil"/>
            </w:tcBorders>
            <w:shd w:val="clear" w:color="auto" w:fill="auto"/>
            <w:noWrap/>
            <w:vAlign w:val="bottom"/>
            <w:hideMark/>
          </w:tcPr>
          <w:p w14:paraId="66CBBE8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155.91</w:t>
            </w:r>
          </w:p>
        </w:tc>
      </w:tr>
      <w:tr w:rsidR="00DB1105" w:rsidRPr="00CA6813" w14:paraId="40325648" w14:textId="77777777" w:rsidTr="00901F77">
        <w:trPr>
          <w:trHeight w:val="267"/>
        </w:trPr>
        <w:tc>
          <w:tcPr>
            <w:tcW w:w="1117" w:type="dxa"/>
            <w:tcBorders>
              <w:top w:val="nil"/>
              <w:left w:val="nil"/>
              <w:bottom w:val="nil"/>
              <w:right w:val="nil"/>
            </w:tcBorders>
            <w:shd w:val="clear" w:color="auto" w:fill="auto"/>
            <w:noWrap/>
            <w:vAlign w:val="bottom"/>
            <w:hideMark/>
          </w:tcPr>
          <w:p w14:paraId="4631D631"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2004Mar</w:t>
            </w:r>
          </w:p>
        </w:tc>
        <w:tc>
          <w:tcPr>
            <w:tcW w:w="773" w:type="dxa"/>
            <w:tcBorders>
              <w:top w:val="nil"/>
              <w:left w:val="nil"/>
              <w:bottom w:val="nil"/>
              <w:right w:val="nil"/>
            </w:tcBorders>
            <w:shd w:val="clear" w:color="auto" w:fill="auto"/>
            <w:noWrap/>
            <w:vAlign w:val="bottom"/>
            <w:hideMark/>
          </w:tcPr>
          <w:p w14:paraId="00F2E77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w:t>
            </w:r>
          </w:p>
        </w:tc>
        <w:tc>
          <w:tcPr>
            <w:tcW w:w="990" w:type="dxa"/>
            <w:tcBorders>
              <w:top w:val="nil"/>
              <w:left w:val="nil"/>
              <w:bottom w:val="nil"/>
              <w:right w:val="nil"/>
            </w:tcBorders>
            <w:shd w:val="clear" w:color="auto" w:fill="auto"/>
            <w:noWrap/>
            <w:vAlign w:val="bottom"/>
            <w:hideMark/>
          </w:tcPr>
          <w:p w14:paraId="01A6E65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w:t>
            </w:r>
          </w:p>
        </w:tc>
        <w:tc>
          <w:tcPr>
            <w:tcW w:w="1080" w:type="dxa"/>
            <w:tcBorders>
              <w:top w:val="nil"/>
              <w:left w:val="nil"/>
              <w:bottom w:val="nil"/>
              <w:right w:val="nil"/>
            </w:tcBorders>
            <w:shd w:val="clear" w:color="auto" w:fill="auto"/>
            <w:noWrap/>
            <w:vAlign w:val="bottom"/>
            <w:hideMark/>
          </w:tcPr>
          <w:p w14:paraId="7ADFB28E"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72D1EF33"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7AD2618C"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73F538F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1.13</w:t>
            </w:r>
          </w:p>
        </w:tc>
        <w:tc>
          <w:tcPr>
            <w:tcW w:w="1143" w:type="dxa"/>
            <w:tcBorders>
              <w:top w:val="nil"/>
              <w:left w:val="nil"/>
              <w:bottom w:val="nil"/>
              <w:right w:val="nil"/>
            </w:tcBorders>
            <w:shd w:val="clear" w:color="auto" w:fill="auto"/>
            <w:noWrap/>
            <w:vAlign w:val="bottom"/>
            <w:hideMark/>
          </w:tcPr>
          <w:p w14:paraId="21970E0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132.55</w:t>
            </w:r>
          </w:p>
        </w:tc>
        <w:tc>
          <w:tcPr>
            <w:tcW w:w="927" w:type="dxa"/>
            <w:tcBorders>
              <w:top w:val="nil"/>
              <w:left w:val="nil"/>
              <w:bottom w:val="nil"/>
              <w:right w:val="nil"/>
            </w:tcBorders>
            <w:shd w:val="clear" w:color="auto" w:fill="auto"/>
            <w:noWrap/>
            <w:vAlign w:val="bottom"/>
            <w:hideMark/>
          </w:tcPr>
          <w:p w14:paraId="3B01381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128.42</w:t>
            </w:r>
          </w:p>
        </w:tc>
        <w:tc>
          <w:tcPr>
            <w:tcW w:w="1268" w:type="dxa"/>
            <w:tcBorders>
              <w:top w:val="nil"/>
              <w:left w:val="nil"/>
              <w:bottom w:val="nil"/>
              <w:right w:val="nil"/>
            </w:tcBorders>
            <w:shd w:val="clear" w:color="auto" w:fill="auto"/>
            <w:noWrap/>
            <w:vAlign w:val="bottom"/>
            <w:hideMark/>
          </w:tcPr>
          <w:p w14:paraId="38D0E01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145.32</w:t>
            </w:r>
          </w:p>
        </w:tc>
      </w:tr>
      <w:tr w:rsidR="00DB1105" w:rsidRPr="00CA6813" w14:paraId="010D025A" w14:textId="77777777" w:rsidTr="00901F77">
        <w:trPr>
          <w:trHeight w:val="280"/>
        </w:trPr>
        <w:tc>
          <w:tcPr>
            <w:tcW w:w="1117" w:type="dxa"/>
            <w:tcBorders>
              <w:top w:val="nil"/>
              <w:left w:val="nil"/>
              <w:bottom w:val="nil"/>
              <w:right w:val="nil"/>
            </w:tcBorders>
            <w:shd w:val="clear" w:color="auto" w:fill="auto"/>
            <w:noWrap/>
            <w:vAlign w:val="bottom"/>
            <w:hideMark/>
          </w:tcPr>
          <w:p w14:paraId="6624E644"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2004Apr</w:t>
            </w:r>
          </w:p>
        </w:tc>
        <w:tc>
          <w:tcPr>
            <w:tcW w:w="773" w:type="dxa"/>
            <w:tcBorders>
              <w:top w:val="nil"/>
              <w:left w:val="nil"/>
              <w:bottom w:val="nil"/>
              <w:right w:val="nil"/>
            </w:tcBorders>
            <w:shd w:val="clear" w:color="auto" w:fill="auto"/>
            <w:noWrap/>
            <w:vAlign w:val="bottom"/>
            <w:hideMark/>
          </w:tcPr>
          <w:p w14:paraId="30A29DF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4</w:t>
            </w:r>
          </w:p>
        </w:tc>
        <w:tc>
          <w:tcPr>
            <w:tcW w:w="990" w:type="dxa"/>
            <w:tcBorders>
              <w:top w:val="nil"/>
              <w:left w:val="nil"/>
              <w:bottom w:val="nil"/>
              <w:right w:val="nil"/>
            </w:tcBorders>
            <w:shd w:val="clear" w:color="auto" w:fill="auto"/>
            <w:noWrap/>
            <w:vAlign w:val="bottom"/>
            <w:hideMark/>
          </w:tcPr>
          <w:p w14:paraId="6991D4D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140</w:t>
            </w:r>
          </w:p>
        </w:tc>
        <w:tc>
          <w:tcPr>
            <w:tcW w:w="1080" w:type="dxa"/>
            <w:tcBorders>
              <w:top w:val="nil"/>
              <w:left w:val="nil"/>
              <w:bottom w:val="nil"/>
              <w:right w:val="nil"/>
            </w:tcBorders>
            <w:shd w:val="clear" w:color="auto" w:fill="auto"/>
            <w:noWrap/>
            <w:vAlign w:val="bottom"/>
            <w:hideMark/>
          </w:tcPr>
          <w:p w14:paraId="1A9FB924"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7C8E5CE9"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7C8F57BE"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2226130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1.05</w:t>
            </w:r>
          </w:p>
        </w:tc>
        <w:tc>
          <w:tcPr>
            <w:tcW w:w="1143" w:type="dxa"/>
            <w:tcBorders>
              <w:top w:val="nil"/>
              <w:left w:val="nil"/>
              <w:bottom w:val="nil"/>
              <w:right w:val="nil"/>
            </w:tcBorders>
            <w:shd w:val="clear" w:color="auto" w:fill="auto"/>
            <w:noWrap/>
            <w:vAlign w:val="bottom"/>
            <w:hideMark/>
          </w:tcPr>
          <w:p w14:paraId="29B4C8E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132.97</w:t>
            </w:r>
          </w:p>
        </w:tc>
        <w:tc>
          <w:tcPr>
            <w:tcW w:w="927" w:type="dxa"/>
            <w:tcBorders>
              <w:top w:val="nil"/>
              <w:left w:val="nil"/>
              <w:bottom w:val="nil"/>
              <w:right w:val="nil"/>
            </w:tcBorders>
            <w:shd w:val="clear" w:color="auto" w:fill="auto"/>
            <w:noWrap/>
            <w:vAlign w:val="bottom"/>
            <w:hideMark/>
          </w:tcPr>
          <w:p w14:paraId="178B820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130.84</w:t>
            </w:r>
          </w:p>
        </w:tc>
        <w:tc>
          <w:tcPr>
            <w:tcW w:w="1268" w:type="dxa"/>
            <w:tcBorders>
              <w:top w:val="nil"/>
              <w:left w:val="nil"/>
              <w:bottom w:val="nil"/>
              <w:right w:val="nil"/>
            </w:tcBorders>
            <w:shd w:val="clear" w:color="auto" w:fill="auto"/>
            <w:noWrap/>
            <w:vAlign w:val="bottom"/>
            <w:hideMark/>
          </w:tcPr>
          <w:p w14:paraId="5E08576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137.76</w:t>
            </w:r>
          </w:p>
        </w:tc>
      </w:tr>
      <w:tr w:rsidR="00DB1105" w:rsidRPr="00CA6813" w14:paraId="44756031" w14:textId="77777777" w:rsidTr="00901F77">
        <w:trPr>
          <w:trHeight w:val="267"/>
        </w:trPr>
        <w:tc>
          <w:tcPr>
            <w:tcW w:w="1117" w:type="dxa"/>
            <w:tcBorders>
              <w:top w:val="nil"/>
              <w:left w:val="nil"/>
              <w:bottom w:val="nil"/>
              <w:right w:val="nil"/>
            </w:tcBorders>
            <w:shd w:val="clear" w:color="auto" w:fill="auto"/>
            <w:noWrap/>
            <w:vAlign w:val="bottom"/>
            <w:hideMark/>
          </w:tcPr>
          <w:p w14:paraId="6B1FEF90"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2004May</w:t>
            </w:r>
          </w:p>
        </w:tc>
        <w:tc>
          <w:tcPr>
            <w:tcW w:w="773" w:type="dxa"/>
            <w:tcBorders>
              <w:top w:val="nil"/>
              <w:left w:val="nil"/>
              <w:bottom w:val="nil"/>
              <w:right w:val="nil"/>
            </w:tcBorders>
            <w:shd w:val="clear" w:color="auto" w:fill="auto"/>
            <w:noWrap/>
            <w:vAlign w:val="bottom"/>
            <w:hideMark/>
          </w:tcPr>
          <w:p w14:paraId="4336625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5</w:t>
            </w:r>
          </w:p>
        </w:tc>
        <w:tc>
          <w:tcPr>
            <w:tcW w:w="990" w:type="dxa"/>
            <w:tcBorders>
              <w:top w:val="nil"/>
              <w:left w:val="nil"/>
              <w:bottom w:val="nil"/>
              <w:right w:val="nil"/>
            </w:tcBorders>
            <w:shd w:val="clear" w:color="auto" w:fill="auto"/>
            <w:noWrap/>
            <w:vAlign w:val="bottom"/>
            <w:hideMark/>
          </w:tcPr>
          <w:p w14:paraId="1867B91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130</w:t>
            </w:r>
          </w:p>
        </w:tc>
        <w:tc>
          <w:tcPr>
            <w:tcW w:w="1080" w:type="dxa"/>
            <w:tcBorders>
              <w:top w:val="nil"/>
              <w:left w:val="nil"/>
              <w:bottom w:val="nil"/>
              <w:right w:val="nil"/>
            </w:tcBorders>
            <w:shd w:val="clear" w:color="auto" w:fill="auto"/>
            <w:noWrap/>
            <w:vAlign w:val="bottom"/>
            <w:hideMark/>
          </w:tcPr>
          <w:p w14:paraId="5E346924"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1BB2765A"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2873203B"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63A8407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0.95</w:t>
            </w:r>
          </w:p>
        </w:tc>
        <w:tc>
          <w:tcPr>
            <w:tcW w:w="1143" w:type="dxa"/>
            <w:tcBorders>
              <w:top w:val="nil"/>
              <w:left w:val="nil"/>
              <w:bottom w:val="nil"/>
              <w:right w:val="nil"/>
            </w:tcBorders>
            <w:shd w:val="clear" w:color="auto" w:fill="auto"/>
            <w:noWrap/>
            <w:vAlign w:val="bottom"/>
            <w:hideMark/>
          </w:tcPr>
          <w:p w14:paraId="48BED91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136.73</w:t>
            </w:r>
          </w:p>
        </w:tc>
        <w:tc>
          <w:tcPr>
            <w:tcW w:w="927" w:type="dxa"/>
            <w:tcBorders>
              <w:top w:val="nil"/>
              <w:left w:val="nil"/>
              <w:bottom w:val="nil"/>
              <w:right w:val="nil"/>
            </w:tcBorders>
            <w:shd w:val="clear" w:color="auto" w:fill="auto"/>
            <w:noWrap/>
            <w:vAlign w:val="bottom"/>
            <w:hideMark/>
          </w:tcPr>
          <w:p w14:paraId="5C9A635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133.27</w:t>
            </w:r>
          </w:p>
        </w:tc>
        <w:tc>
          <w:tcPr>
            <w:tcW w:w="1268" w:type="dxa"/>
            <w:tcBorders>
              <w:top w:val="nil"/>
              <w:left w:val="nil"/>
              <w:bottom w:val="nil"/>
              <w:right w:val="nil"/>
            </w:tcBorders>
            <w:shd w:val="clear" w:color="auto" w:fill="auto"/>
            <w:noWrap/>
            <w:vAlign w:val="bottom"/>
            <w:hideMark/>
          </w:tcPr>
          <w:p w14:paraId="29E1548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126.71</w:t>
            </w:r>
          </w:p>
        </w:tc>
      </w:tr>
      <w:tr w:rsidR="00DB1105" w:rsidRPr="00CA6813" w14:paraId="287270EC" w14:textId="77777777" w:rsidTr="00901F77">
        <w:trPr>
          <w:trHeight w:val="267"/>
        </w:trPr>
        <w:tc>
          <w:tcPr>
            <w:tcW w:w="1117" w:type="dxa"/>
            <w:tcBorders>
              <w:top w:val="nil"/>
              <w:left w:val="nil"/>
              <w:bottom w:val="nil"/>
              <w:right w:val="nil"/>
            </w:tcBorders>
            <w:shd w:val="clear" w:color="auto" w:fill="auto"/>
            <w:noWrap/>
            <w:vAlign w:val="bottom"/>
            <w:hideMark/>
          </w:tcPr>
          <w:p w14:paraId="65F80FC4"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2004Jun</w:t>
            </w:r>
          </w:p>
        </w:tc>
        <w:tc>
          <w:tcPr>
            <w:tcW w:w="773" w:type="dxa"/>
            <w:tcBorders>
              <w:top w:val="nil"/>
              <w:left w:val="nil"/>
              <w:bottom w:val="nil"/>
              <w:right w:val="nil"/>
            </w:tcBorders>
            <w:shd w:val="clear" w:color="auto" w:fill="auto"/>
            <w:noWrap/>
            <w:vAlign w:val="bottom"/>
            <w:hideMark/>
          </w:tcPr>
          <w:p w14:paraId="7881B57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6</w:t>
            </w:r>
          </w:p>
        </w:tc>
        <w:tc>
          <w:tcPr>
            <w:tcW w:w="990" w:type="dxa"/>
            <w:tcBorders>
              <w:top w:val="nil"/>
              <w:left w:val="nil"/>
              <w:bottom w:val="nil"/>
              <w:right w:val="nil"/>
            </w:tcBorders>
            <w:shd w:val="clear" w:color="auto" w:fill="auto"/>
            <w:noWrap/>
            <w:vAlign w:val="bottom"/>
            <w:hideMark/>
          </w:tcPr>
          <w:p w14:paraId="231C236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115</w:t>
            </w:r>
          </w:p>
        </w:tc>
        <w:tc>
          <w:tcPr>
            <w:tcW w:w="1080" w:type="dxa"/>
            <w:tcBorders>
              <w:top w:val="nil"/>
              <w:left w:val="nil"/>
              <w:bottom w:val="nil"/>
              <w:right w:val="nil"/>
            </w:tcBorders>
            <w:shd w:val="clear" w:color="auto" w:fill="auto"/>
            <w:noWrap/>
            <w:vAlign w:val="bottom"/>
            <w:hideMark/>
          </w:tcPr>
          <w:p w14:paraId="0985DEBD"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6FBEA95C"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0074312D"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048F3D7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0.88</w:t>
            </w:r>
          </w:p>
        </w:tc>
        <w:tc>
          <w:tcPr>
            <w:tcW w:w="1143" w:type="dxa"/>
            <w:tcBorders>
              <w:top w:val="nil"/>
              <w:left w:val="nil"/>
              <w:bottom w:val="nil"/>
              <w:right w:val="nil"/>
            </w:tcBorders>
            <w:shd w:val="clear" w:color="auto" w:fill="auto"/>
            <w:noWrap/>
            <w:vAlign w:val="bottom"/>
            <w:hideMark/>
          </w:tcPr>
          <w:p w14:paraId="063638A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130.79</w:t>
            </w:r>
          </w:p>
        </w:tc>
        <w:tc>
          <w:tcPr>
            <w:tcW w:w="927" w:type="dxa"/>
            <w:tcBorders>
              <w:top w:val="nil"/>
              <w:left w:val="nil"/>
              <w:bottom w:val="nil"/>
              <w:right w:val="nil"/>
            </w:tcBorders>
            <w:shd w:val="clear" w:color="auto" w:fill="auto"/>
            <w:noWrap/>
            <w:vAlign w:val="bottom"/>
            <w:hideMark/>
          </w:tcPr>
          <w:p w14:paraId="6928410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135.69</w:t>
            </w:r>
          </w:p>
        </w:tc>
        <w:tc>
          <w:tcPr>
            <w:tcW w:w="1268" w:type="dxa"/>
            <w:tcBorders>
              <w:top w:val="nil"/>
              <w:left w:val="nil"/>
              <w:bottom w:val="nil"/>
              <w:right w:val="nil"/>
            </w:tcBorders>
            <w:shd w:val="clear" w:color="auto" w:fill="auto"/>
            <w:noWrap/>
            <w:vAlign w:val="bottom"/>
            <w:hideMark/>
          </w:tcPr>
          <w:p w14:paraId="4852B83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119.31</w:t>
            </w:r>
          </w:p>
        </w:tc>
      </w:tr>
      <w:tr w:rsidR="00DB1105" w:rsidRPr="00CA6813" w14:paraId="6C16AD47" w14:textId="77777777" w:rsidTr="00901F77">
        <w:trPr>
          <w:trHeight w:val="267"/>
        </w:trPr>
        <w:tc>
          <w:tcPr>
            <w:tcW w:w="1117" w:type="dxa"/>
            <w:tcBorders>
              <w:top w:val="nil"/>
              <w:left w:val="nil"/>
              <w:bottom w:val="nil"/>
              <w:right w:val="nil"/>
            </w:tcBorders>
            <w:shd w:val="clear" w:color="auto" w:fill="auto"/>
            <w:noWrap/>
            <w:vAlign w:val="bottom"/>
            <w:hideMark/>
          </w:tcPr>
          <w:p w14:paraId="4962DE22"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2004Jul</w:t>
            </w:r>
          </w:p>
        </w:tc>
        <w:tc>
          <w:tcPr>
            <w:tcW w:w="773" w:type="dxa"/>
            <w:tcBorders>
              <w:top w:val="nil"/>
              <w:left w:val="nil"/>
              <w:bottom w:val="nil"/>
              <w:right w:val="nil"/>
            </w:tcBorders>
            <w:shd w:val="clear" w:color="auto" w:fill="auto"/>
            <w:noWrap/>
            <w:vAlign w:val="bottom"/>
            <w:hideMark/>
          </w:tcPr>
          <w:p w14:paraId="70F0945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7</w:t>
            </w:r>
          </w:p>
        </w:tc>
        <w:tc>
          <w:tcPr>
            <w:tcW w:w="990" w:type="dxa"/>
            <w:tcBorders>
              <w:top w:val="nil"/>
              <w:left w:val="nil"/>
              <w:bottom w:val="nil"/>
              <w:right w:val="nil"/>
            </w:tcBorders>
            <w:shd w:val="clear" w:color="auto" w:fill="auto"/>
            <w:noWrap/>
            <w:vAlign w:val="bottom"/>
            <w:hideMark/>
          </w:tcPr>
          <w:p w14:paraId="5878C81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105</w:t>
            </w:r>
          </w:p>
        </w:tc>
        <w:tc>
          <w:tcPr>
            <w:tcW w:w="1080" w:type="dxa"/>
            <w:tcBorders>
              <w:top w:val="nil"/>
              <w:left w:val="nil"/>
              <w:bottom w:val="nil"/>
              <w:right w:val="nil"/>
            </w:tcBorders>
            <w:shd w:val="clear" w:color="auto" w:fill="auto"/>
            <w:noWrap/>
            <w:vAlign w:val="bottom"/>
            <w:hideMark/>
          </w:tcPr>
          <w:p w14:paraId="2CA0200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138.33</w:t>
            </w:r>
          </w:p>
        </w:tc>
        <w:tc>
          <w:tcPr>
            <w:tcW w:w="1080" w:type="dxa"/>
            <w:tcBorders>
              <w:top w:val="nil"/>
              <w:left w:val="nil"/>
              <w:bottom w:val="nil"/>
              <w:right w:val="nil"/>
            </w:tcBorders>
            <w:shd w:val="clear" w:color="auto" w:fill="auto"/>
            <w:noWrap/>
            <w:vAlign w:val="bottom"/>
            <w:hideMark/>
          </w:tcPr>
          <w:p w14:paraId="15F8621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139.17</w:t>
            </w:r>
          </w:p>
        </w:tc>
        <w:tc>
          <w:tcPr>
            <w:tcW w:w="1162" w:type="dxa"/>
            <w:tcBorders>
              <w:top w:val="nil"/>
              <w:left w:val="nil"/>
              <w:bottom w:val="nil"/>
              <w:right w:val="nil"/>
            </w:tcBorders>
            <w:shd w:val="clear" w:color="auto" w:fill="auto"/>
            <w:noWrap/>
            <w:vAlign w:val="bottom"/>
            <w:hideMark/>
          </w:tcPr>
          <w:p w14:paraId="74D7C7C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0.75</w:t>
            </w:r>
          </w:p>
        </w:tc>
        <w:tc>
          <w:tcPr>
            <w:tcW w:w="998" w:type="dxa"/>
            <w:tcBorders>
              <w:top w:val="nil"/>
              <w:left w:val="nil"/>
              <w:bottom w:val="nil"/>
              <w:right w:val="nil"/>
            </w:tcBorders>
            <w:shd w:val="clear" w:color="auto" w:fill="auto"/>
            <w:noWrap/>
            <w:vAlign w:val="bottom"/>
            <w:hideMark/>
          </w:tcPr>
          <w:p w14:paraId="1517D25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0.76</w:t>
            </w:r>
          </w:p>
        </w:tc>
        <w:tc>
          <w:tcPr>
            <w:tcW w:w="1143" w:type="dxa"/>
            <w:tcBorders>
              <w:top w:val="nil"/>
              <w:left w:val="nil"/>
              <w:bottom w:val="nil"/>
              <w:right w:val="nil"/>
            </w:tcBorders>
            <w:shd w:val="clear" w:color="auto" w:fill="auto"/>
            <w:noWrap/>
            <w:vAlign w:val="bottom"/>
            <w:hideMark/>
          </w:tcPr>
          <w:p w14:paraId="4DED448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137.37</w:t>
            </w:r>
          </w:p>
        </w:tc>
        <w:tc>
          <w:tcPr>
            <w:tcW w:w="927" w:type="dxa"/>
            <w:tcBorders>
              <w:top w:val="nil"/>
              <w:left w:val="nil"/>
              <w:bottom w:val="nil"/>
              <w:right w:val="nil"/>
            </w:tcBorders>
            <w:shd w:val="clear" w:color="auto" w:fill="auto"/>
            <w:noWrap/>
            <w:vAlign w:val="bottom"/>
            <w:hideMark/>
          </w:tcPr>
          <w:p w14:paraId="226A984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138.12</w:t>
            </w:r>
          </w:p>
        </w:tc>
        <w:tc>
          <w:tcPr>
            <w:tcW w:w="1268" w:type="dxa"/>
            <w:tcBorders>
              <w:top w:val="nil"/>
              <w:left w:val="nil"/>
              <w:bottom w:val="nil"/>
              <w:right w:val="nil"/>
            </w:tcBorders>
            <w:shd w:val="clear" w:color="auto" w:fill="auto"/>
            <w:noWrap/>
            <w:vAlign w:val="bottom"/>
            <w:hideMark/>
          </w:tcPr>
          <w:p w14:paraId="6E5FCBB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105.57</w:t>
            </w:r>
          </w:p>
        </w:tc>
      </w:tr>
      <w:tr w:rsidR="00DB1105" w:rsidRPr="00CA6813" w14:paraId="30693642" w14:textId="77777777" w:rsidTr="00901F77">
        <w:trPr>
          <w:trHeight w:val="267"/>
        </w:trPr>
        <w:tc>
          <w:tcPr>
            <w:tcW w:w="1117" w:type="dxa"/>
            <w:tcBorders>
              <w:top w:val="nil"/>
              <w:left w:val="nil"/>
              <w:bottom w:val="nil"/>
              <w:right w:val="nil"/>
            </w:tcBorders>
            <w:shd w:val="clear" w:color="auto" w:fill="auto"/>
            <w:noWrap/>
            <w:vAlign w:val="bottom"/>
            <w:hideMark/>
          </w:tcPr>
          <w:p w14:paraId="3D02646B"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2004Aug</w:t>
            </w:r>
          </w:p>
        </w:tc>
        <w:tc>
          <w:tcPr>
            <w:tcW w:w="773" w:type="dxa"/>
            <w:tcBorders>
              <w:top w:val="nil"/>
              <w:left w:val="nil"/>
              <w:bottom w:val="nil"/>
              <w:right w:val="nil"/>
            </w:tcBorders>
            <w:shd w:val="clear" w:color="auto" w:fill="auto"/>
            <w:noWrap/>
            <w:vAlign w:val="bottom"/>
            <w:hideMark/>
          </w:tcPr>
          <w:p w14:paraId="1FD33EC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8</w:t>
            </w:r>
          </w:p>
        </w:tc>
        <w:tc>
          <w:tcPr>
            <w:tcW w:w="990" w:type="dxa"/>
            <w:tcBorders>
              <w:top w:val="nil"/>
              <w:left w:val="nil"/>
              <w:bottom w:val="nil"/>
              <w:right w:val="nil"/>
            </w:tcBorders>
            <w:shd w:val="clear" w:color="auto" w:fill="auto"/>
            <w:noWrap/>
            <w:vAlign w:val="bottom"/>
            <w:hideMark/>
          </w:tcPr>
          <w:p w14:paraId="061D27D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100</w:t>
            </w:r>
          </w:p>
        </w:tc>
        <w:tc>
          <w:tcPr>
            <w:tcW w:w="1080" w:type="dxa"/>
            <w:tcBorders>
              <w:top w:val="nil"/>
              <w:left w:val="nil"/>
              <w:bottom w:val="nil"/>
              <w:right w:val="nil"/>
            </w:tcBorders>
            <w:shd w:val="clear" w:color="auto" w:fill="auto"/>
            <w:noWrap/>
            <w:vAlign w:val="bottom"/>
            <w:hideMark/>
          </w:tcPr>
          <w:p w14:paraId="278D8BF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140.00</w:t>
            </w:r>
          </w:p>
        </w:tc>
        <w:tc>
          <w:tcPr>
            <w:tcW w:w="1080" w:type="dxa"/>
            <w:tcBorders>
              <w:top w:val="nil"/>
              <w:left w:val="nil"/>
              <w:bottom w:val="nil"/>
              <w:right w:val="nil"/>
            </w:tcBorders>
            <w:shd w:val="clear" w:color="auto" w:fill="auto"/>
            <w:noWrap/>
            <w:vAlign w:val="bottom"/>
            <w:hideMark/>
          </w:tcPr>
          <w:p w14:paraId="7C3F530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140.83</w:t>
            </w:r>
          </w:p>
        </w:tc>
        <w:tc>
          <w:tcPr>
            <w:tcW w:w="1162" w:type="dxa"/>
            <w:tcBorders>
              <w:top w:val="nil"/>
              <w:left w:val="nil"/>
              <w:bottom w:val="nil"/>
              <w:right w:val="nil"/>
            </w:tcBorders>
            <w:shd w:val="clear" w:color="auto" w:fill="auto"/>
            <w:noWrap/>
            <w:vAlign w:val="bottom"/>
            <w:hideMark/>
          </w:tcPr>
          <w:p w14:paraId="24620F2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0.71</w:t>
            </w:r>
          </w:p>
        </w:tc>
        <w:tc>
          <w:tcPr>
            <w:tcW w:w="998" w:type="dxa"/>
            <w:tcBorders>
              <w:top w:val="nil"/>
              <w:left w:val="nil"/>
              <w:bottom w:val="nil"/>
              <w:right w:val="nil"/>
            </w:tcBorders>
            <w:shd w:val="clear" w:color="auto" w:fill="auto"/>
            <w:noWrap/>
            <w:vAlign w:val="bottom"/>
            <w:hideMark/>
          </w:tcPr>
          <w:p w14:paraId="60EB7D7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0.72</w:t>
            </w:r>
          </w:p>
        </w:tc>
        <w:tc>
          <w:tcPr>
            <w:tcW w:w="1143" w:type="dxa"/>
            <w:tcBorders>
              <w:top w:val="nil"/>
              <w:left w:val="nil"/>
              <w:bottom w:val="nil"/>
              <w:right w:val="nil"/>
            </w:tcBorders>
            <w:shd w:val="clear" w:color="auto" w:fill="auto"/>
            <w:noWrap/>
            <w:vAlign w:val="bottom"/>
            <w:hideMark/>
          </w:tcPr>
          <w:p w14:paraId="4539309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138.61</w:t>
            </w:r>
          </w:p>
        </w:tc>
        <w:tc>
          <w:tcPr>
            <w:tcW w:w="927" w:type="dxa"/>
            <w:tcBorders>
              <w:top w:val="nil"/>
              <w:left w:val="nil"/>
              <w:bottom w:val="nil"/>
              <w:right w:val="nil"/>
            </w:tcBorders>
            <w:shd w:val="clear" w:color="auto" w:fill="auto"/>
            <w:noWrap/>
            <w:vAlign w:val="bottom"/>
            <w:hideMark/>
          </w:tcPr>
          <w:p w14:paraId="3E0931E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140.55</w:t>
            </w:r>
          </w:p>
        </w:tc>
        <w:tc>
          <w:tcPr>
            <w:tcW w:w="1268" w:type="dxa"/>
            <w:tcBorders>
              <w:top w:val="nil"/>
              <w:left w:val="nil"/>
              <w:bottom w:val="nil"/>
              <w:right w:val="nil"/>
            </w:tcBorders>
            <w:shd w:val="clear" w:color="auto" w:fill="auto"/>
            <w:noWrap/>
            <w:vAlign w:val="bottom"/>
            <w:hideMark/>
          </w:tcPr>
          <w:p w14:paraId="01CCFF4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101.40</w:t>
            </w:r>
          </w:p>
        </w:tc>
      </w:tr>
      <w:tr w:rsidR="00DB1105" w:rsidRPr="00CA6813" w14:paraId="48DDDA83" w14:textId="77777777" w:rsidTr="00901F77">
        <w:trPr>
          <w:trHeight w:val="267"/>
        </w:trPr>
        <w:tc>
          <w:tcPr>
            <w:tcW w:w="1117" w:type="dxa"/>
            <w:tcBorders>
              <w:top w:val="nil"/>
              <w:left w:val="nil"/>
              <w:bottom w:val="nil"/>
              <w:right w:val="nil"/>
            </w:tcBorders>
            <w:shd w:val="clear" w:color="auto" w:fill="auto"/>
            <w:noWrap/>
            <w:vAlign w:val="bottom"/>
            <w:hideMark/>
          </w:tcPr>
          <w:p w14:paraId="4F534D0E"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2004Sep</w:t>
            </w:r>
          </w:p>
        </w:tc>
        <w:tc>
          <w:tcPr>
            <w:tcW w:w="773" w:type="dxa"/>
            <w:tcBorders>
              <w:top w:val="nil"/>
              <w:left w:val="nil"/>
              <w:bottom w:val="nil"/>
              <w:right w:val="nil"/>
            </w:tcBorders>
            <w:shd w:val="clear" w:color="auto" w:fill="auto"/>
            <w:noWrap/>
            <w:vAlign w:val="bottom"/>
            <w:hideMark/>
          </w:tcPr>
          <w:p w14:paraId="49C0031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9</w:t>
            </w:r>
          </w:p>
        </w:tc>
        <w:tc>
          <w:tcPr>
            <w:tcW w:w="990" w:type="dxa"/>
            <w:tcBorders>
              <w:top w:val="nil"/>
              <w:left w:val="nil"/>
              <w:bottom w:val="nil"/>
              <w:right w:val="nil"/>
            </w:tcBorders>
            <w:shd w:val="clear" w:color="auto" w:fill="auto"/>
            <w:noWrap/>
            <w:vAlign w:val="bottom"/>
            <w:hideMark/>
          </w:tcPr>
          <w:p w14:paraId="6642ECC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120</w:t>
            </w:r>
          </w:p>
        </w:tc>
        <w:tc>
          <w:tcPr>
            <w:tcW w:w="1080" w:type="dxa"/>
            <w:tcBorders>
              <w:top w:val="nil"/>
              <w:left w:val="nil"/>
              <w:bottom w:val="nil"/>
              <w:right w:val="nil"/>
            </w:tcBorders>
            <w:shd w:val="clear" w:color="auto" w:fill="auto"/>
            <w:noWrap/>
            <w:vAlign w:val="bottom"/>
            <w:hideMark/>
          </w:tcPr>
          <w:p w14:paraId="3083932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141.67</w:t>
            </w:r>
          </w:p>
        </w:tc>
        <w:tc>
          <w:tcPr>
            <w:tcW w:w="1080" w:type="dxa"/>
            <w:tcBorders>
              <w:top w:val="nil"/>
              <w:left w:val="nil"/>
              <w:bottom w:val="nil"/>
              <w:right w:val="nil"/>
            </w:tcBorders>
            <w:shd w:val="clear" w:color="auto" w:fill="auto"/>
            <w:noWrap/>
            <w:vAlign w:val="bottom"/>
            <w:hideMark/>
          </w:tcPr>
          <w:p w14:paraId="42B1CDE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142.71</w:t>
            </w:r>
          </w:p>
        </w:tc>
        <w:tc>
          <w:tcPr>
            <w:tcW w:w="1162" w:type="dxa"/>
            <w:tcBorders>
              <w:top w:val="nil"/>
              <w:left w:val="nil"/>
              <w:bottom w:val="nil"/>
              <w:right w:val="nil"/>
            </w:tcBorders>
            <w:shd w:val="clear" w:color="auto" w:fill="auto"/>
            <w:noWrap/>
            <w:vAlign w:val="bottom"/>
            <w:hideMark/>
          </w:tcPr>
          <w:p w14:paraId="3A343B3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0.84</w:t>
            </w:r>
          </w:p>
        </w:tc>
        <w:tc>
          <w:tcPr>
            <w:tcW w:w="998" w:type="dxa"/>
            <w:tcBorders>
              <w:top w:val="nil"/>
              <w:left w:val="nil"/>
              <w:bottom w:val="nil"/>
              <w:right w:val="nil"/>
            </w:tcBorders>
            <w:shd w:val="clear" w:color="auto" w:fill="auto"/>
            <w:noWrap/>
            <w:vAlign w:val="bottom"/>
            <w:hideMark/>
          </w:tcPr>
          <w:p w14:paraId="00D02D8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0.84</w:t>
            </w:r>
          </w:p>
        </w:tc>
        <w:tc>
          <w:tcPr>
            <w:tcW w:w="1143" w:type="dxa"/>
            <w:tcBorders>
              <w:top w:val="nil"/>
              <w:left w:val="nil"/>
              <w:bottom w:val="nil"/>
              <w:right w:val="nil"/>
            </w:tcBorders>
            <w:shd w:val="clear" w:color="auto" w:fill="auto"/>
            <w:noWrap/>
            <w:vAlign w:val="bottom"/>
            <w:hideMark/>
          </w:tcPr>
          <w:p w14:paraId="4D6E921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142.60</w:t>
            </w:r>
          </w:p>
        </w:tc>
        <w:tc>
          <w:tcPr>
            <w:tcW w:w="927" w:type="dxa"/>
            <w:tcBorders>
              <w:top w:val="nil"/>
              <w:left w:val="nil"/>
              <w:bottom w:val="nil"/>
              <w:right w:val="nil"/>
            </w:tcBorders>
            <w:shd w:val="clear" w:color="auto" w:fill="auto"/>
            <w:noWrap/>
            <w:vAlign w:val="bottom"/>
            <w:hideMark/>
          </w:tcPr>
          <w:p w14:paraId="25E8641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142.97</w:t>
            </w:r>
          </w:p>
        </w:tc>
        <w:tc>
          <w:tcPr>
            <w:tcW w:w="1268" w:type="dxa"/>
            <w:tcBorders>
              <w:top w:val="nil"/>
              <w:left w:val="nil"/>
              <w:bottom w:val="nil"/>
              <w:right w:val="nil"/>
            </w:tcBorders>
            <w:shd w:val="clear" w:color="auto" w:fill="auto"/>
            <w:noWrap/>
            <w:vAlign w:val="bottom"/>
            <w:hideMark/>
          </w:tcPr>
          <w:p w14:paraId="5F54877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120.31</w:t>
            </w:r>
          </w:p>
        </w:tc>
      </w:tr>
      <w:tr w:rsidR="00DB1105" w:rsidRPr="00CA6813" w14:paraId="43C817CC" w14:textId="77777777" w:rsidTr="00901F77">
        <w:trPr>
          <w:trHeight w:val="280"/>
        </w:trPr>
        <w:tc>
          <w:tcPr>
            <w:tcW w:w="1117" w:type="dxa"/>
            <w:tcBorders>
              <w:top w:val="nil"/>
              <w:left w:val="nil"/>
              <w:bottom w:val="nil"/>
              <w:right w:val="nil"/>
            </w:tcBorders>
            <w:shd w:val="clear" w:color="auto" w:fill="auto"/>
            <w:noWrap/>
            <w:vAlign w:val="bottom"/>
            <w:hideMark/>
          </w:tcPr>
          <w:p w14:paraId="0214BE38"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2004Oct</w:t>
            </w:r>
          </w:p>
        </w:tc>
        <w:tc>
          <w:tcPr>
            <w:tcW w:w="773" w:type="dxa"/>
            <w:tcBorders>
              <w:top w:val="nil"/>
              <w:left w:val="nil"/>
              <w:bottom w:val="nil"/>
              <w:right w:val="nil"/>
            </w:tcBorders>
            <w:shd w:val="clear" w:color="auto" w:fill="auto"/>
            <w:noWrap/>
            <w:vAlign w:val="bottom"/>
            <w:hideMark/>
          </w:tcPr>
          <w:p w14:paraId="70D209A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w:t>
            </w:r>
          </w:p>
        </w:tc>
        <w:tc>
          <w:tcPr>
            <w:tcW w:w="990" w:type="dxa"/>
            <w:tcBorders>
              <w:top w:val="nil"/>
              <w:left w:val="nil"/>
              <w:bottom w:val="nil"/>
              <w:right w:val="nil"/>
            </w:tcBorders>
            <w:shd w:val="clear" w:color="auto" w:fill="auto"/>
            <w:noWrap/>
            <w:vAlign w:val="bottom"/>
            <w:hideMark/>
          </w:tcPr>
          <w:p w14:paraId="44C995C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130</w:t>
            </w:r>
          </w:p>
        </w:tc>
        <w:tc>
          <w:tcPr>
            <w:tcW w:w="1080" w:type="dxa"/>
            <w:tcBorders>
              <w:top w:val="nil"/>
              <w:left w:val="nil"/>
              <w:bottom w:val="nil"/>
              <w:right w:val="nil"/>
            </w:tcBorders>
            <w:shd w:val="clear" w:color="auto" w:fill="auto"/>
            <w:noWrap/>
            <w:vAlign w:val="bottom"/>
            <w:hideMark/>
          </w:tcPr>
          <w:p w14:paraId="0482D32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143.75</w:t>
            </w:r>
          </w:p>
        </w:tc>
        <w:tc>
          <w:tcPr>
            <w:tcW w:w="1080" w:type="dxa"/>
            <w:tcBorders>
              <w:top w:val="nil"/>
              <w:left w:val="nil"/>
              <w:bottom w:val="nil"/>
              <w:right w:val="nil"/>
            </w:tcBorders>
            <w:shd w:val="clear" w:color="auto" w:fill="auto"/>
            <w:noWrap/>
            <w:vAlign w:val="bottom"/>
            <w:hideMark/>
          </w:tcPr>
          <w:p w14:paraId="29EC127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144.58</w:t>
            </w:r>
          </w:p>
        </w:tc>
        <w:tc>
          <w:tcPr>
            <w:tcW w:w="1162" w:type="dxa"/>
            <w:tcBorders>
              <w:top w:val="nil"/>
              <w:left w:val="nil"/>
              <w:bottom w:val="nil"/>
              <w:right w:val="nil"/>
            </w:tcBorders>
            <w:shd w:val="clear" w:color="auto" w:fill="auto"/>
            <w:noWrap/>
            <w:vAlign w:val="bottom"/>
            <w:hideMark/>
          </w:tcPr>
          <w:p w14:paraId="608CD35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0.90</w:t>
            </w:r>
          </w:p>
        </w:tc>
        <w:tc>
          <w:tcPr>
            <w:tcW w:w="998" w:type="dxa"/>
            <w:tcBorders>
              <w:top w:val="nil"/>
              <w:left w:val="nil"/>
              <w:bottom w:val="nil"/>
              <w:right w:val="nil"/>
            </w:tcBorders>
            <w:shd w:val="clear" w:color="auto" w:fill="auto"/>
            <w:noWrap/>
            <w:vAlign w:val="bottom"/>
            <w:hideMark/>
          </w:tcPr>
          <w:p w14:paraId="1593A8D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0.92</w:t>
            </w:r>
          </w:p>
        </w:tc>
        <w:tc>
          <w:tcPr>
            <w:tcW w:w="1143" w:type="dxa"/>
            <w:tcBorders>
              <w:top w:val="nil"/>
              <w:left w:val="nil"/>
              <w:bottom w:val="nil"/>
              <w:right w:val="nil"/>
            </w:tcBorders>
            <w:shd w:val="clear" w:color="auto" w:fill="auto"/>
            <w:noWrap/>
            <w:vAlign w:val="bottom"/>
            <w:hideMark/>
          </w:tcPr>
          <w:p w14:paraId="5CC0EE7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140.93</w:t>
            </w:r>
          </w:p>
        </w:tc>
        <w:tc>
          <w:tcPr>
            <w:tcW w:w="927" w:type="dxa"/>
            <w:tcBorders>
              <w:top w:val="nil"/>
              <w:left w:val="nil"/>
              <w:bottom w:val="nil"/>
              <w:right w:val="nil"/>
            </w:tcBorders>
            <w:shd w:val="clear" w:color="auto" w:fill="auto"/>
            <w:noWrap/>
            <w:vAlign w:val="bottom"/>
            <w:hideMark/>
          </w:tcPr>
          <w:p w14:paraId="7089F59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145.40</w:t>
            </w:r>
          </w:p>
        </w:tc>
        <w:tc>
          <w:tcPr>
            <w:tcW w:w="1268" w:type="dxa"/>
            <w:tcBorders>
              <w:top w:val="nil"/>
              <w:left w:val="nil"/>
              <w:bottom w:val="nil"/>
              <w:right w:val="nil"/>
            </w:tcBorders>
            <w:shd w:val="clear" w:color="auto" w:fill="auto"/>
            <w:noWrap/>
            <w:vAlign w:val="bottom"/>
            <w:hideMark/>
          </w:tcPr>
          <w:p w14:paraId="779FAD4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134.13</w:t>
            </w:r>
          </w:p>
        </w:tc>
      </w:tr>
      <w:tr w:rsidR="00DB1105" w:rsidRPr="00CA6813" w14:paraId="4066FBB0" w14:textId="77777777" w:rsidTr="00901F77">
        <w:trPr>
          <w:trHeight w:val="267"/>
        </w:trPr>
        <w:tc>
          <w:tcPr>
            <w:tcW w:w="1117" w:type="dxa"/>
            <w:tcBorders>
              <w:top w:val="nil"/>
              <w:left w:val="nil"/>
              <w:bottom w:val="nil"/>
              <w:right w:val="nil"/>
            </w:tcBorders>
            <w:shd w:val="clear" w:color="auto" w:fill="auto"/>
            <w:noWrap/>
            <w:vAlign w:val="bottom"/>
            <w:hideMark/>
          </w:tcPr>
          <w:p w14:paraId="6E45C932"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2004Nov</w:t>
            </w:r>
          </w:p>
        </w:tc>
        <w:tc>
          <w:tcPr>
            <w:tcW w:w="773" w:type="dxa"/>
            <w:tcBorders>
              <w:top w:val="nil"/>
              <w:left w:val="nil"/>
              <w:bottom w:val="nil"/>
              <w:right w:val="nil"/>
            </w:tcBorders>
            <w:shd w:val="clear" w:color="auto" w:fill="auto"/>
            <w:noWrap/>
            <w:vAlign w:val="bottom"/>
            <w:hideMark/>
          </w:tcPr>
          <w:p w14:paraId="0644661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w:t>
            </w:r>
          </w:p>
        </w:tc>
        <w:tc>
          <w:tcPr>
            <w:tcW w:w="990" w:type="dxa"/>
            <w:tcBorders>
              <w:top w:val="nil"/>
              <w:left w:val="nil"/>
              <w:bottom w:val="nil"/>
              <w:right w:val="nil"/>
            </w:tcBorders>
            <w:shd w:val="clear" w:color="auto" w:fill="auto"/>
            <w:noWrap/>
            <w:vAlign w:val="bottom"/>
            <w:hideMark/>
          </w:tcPr>
          <w:p w14:paraId="090C916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w:t>
            </w:r>
          </w:p>
        </w:tc>
        <w:tc>
          <w:tcPr>
            <w:tcW w:w="1080" w:type="dxa"/>
            <w:tcBorders>
              <w:top w:val="nil"/>
              <w:left w:val="nil"/>
              <w:bottom w:val="nil"/>
              <w:right w:val="nil"/>
            </w:tcBorders>
            <w:shd w:val="clear" w:color="auto" w:fill="auto"/>
            <w:noWrap/>
            <w:vAlign w:val="bottom"/>
            <w:hideMark/>
          </w:tcPr>
          <w:p w14:paraId="42325C6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145.42</w:t>
            </w:r>
          </w:p>
        </w:tc>
        <w:tc>
          <w:tcPr>
            <w:tcW w:w="1080" w:type="dxa"/>
            <w:tcBorders>
              <w:top w:val="nil"/>
              <w:left w:val="nil"/>
              <w:bottom w:val="nil"/>
              <w:right w:val="nil"/>
            </w:tcBorders>
            <w:shd w:val="clear" w:color="auto" w:fill="auto"/>
            <w:noWrap/>
            <w:vAlign w:val="bottom"/>
            <w:hideMark/>
          </w:tcPr>
          <w:p w14:paraId="2110BD2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146.25</w:t>
            </w:r>
          </w:p>
        </w:tc>
        <w:tc>
          <w:tcPr>
            <w:tcW w:w="1162" w:type="dxa"/>
            <w:tcBorders>
              <w:top w:val="nil"/>
              <w:left w:val="nil"/>
              <w:bottom w:val="nil"/>
              <w:right w:val="nil"/>
            </w:tcBorders>
            <w:shd w:val="clear" w:color="auto" w:fill="auto"/>
            <w:noWrap/>
            <w:vAlign w:val="bottom"/>
            <w:hideMark/>
          </w:tcPr>
          <w:p w14:paraId="1A356F2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1.03</w:t>
            </w:r>
          </w:p>
        </w:tc>
        <w:tc>
          <w:tcPr>
            <w:tcW w:w="998" w:type="dxa"/>
            <w:tcBorders>
              <w:top w:val="nil"/>
              <w:left w:val="nil"/>
              <w:bottom w:val="nil"/>
              <w:right w:val="nil"/>
            </w:tcBorders>
            <w:shd w:val="clear" w:color="auto" w:fill="auto"/>
            <w:noWrap/>
            <w:vAlign w:val="bottom"/>
            <w:hideMark/>
          </w:tcPr>
          <w:p w14:paraId="0EF66A9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1.02</w:t>
            </w:r>
          </w:p>
        </w:tc>
        <w:tc>
          <w:tcPr>
            <w:tcW w:w="1143" w:type="dxa"/>
            <w:tcBorders>
              <w:top w:val="nil"/>
              <w:left w:val="nil"/>
              <w:bottom w:val="nil"/>
              <w:right w:val="nil"/>
            </w:tcBorders>
            <w:shd w:val="clear" w:color="auto" w:fill="auto"/>
            <w:noWrap/>
            <w:vAlign w:val="bottom"/>
            <w:hideMark/>
          </w:tcPr>
          <w:p w14:paraId="1E64C00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146.87</w:t>
            </w:r>
          </w:p>
        </w:tc>
        <w:tc>
          <w:tcPr>
            <w:tcW w:w="927" w:type="dxa"/>
            <w:tcBorders>
              <w:top w:val="nil"/>
              <w:left w:val="nil"/>
              <w:bottom w:val="nil"/>
              <w:right w:val="nil"/>
            </w:tcBorders>
            <w:shd w:val="clear" w:color="auto" w:fill="auto"/>
            <w:noWrap/>
            <w:vAlign w:val="bottom"/>
            <w:hideMark/>
          </w:tcPr>
          <w:p w14:paraId="1A27D93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147.82</w:t>
            </w:r>
          </w:p>
        </w:tc>
        <w:tc>
          <w:tcPr>
            <w:tcW w:w="1268" w:type="dxa"/>
            <w:tcBorders>
              <w:top w:val="nil"/>
              <w:left w:val="nil"/>
              <w:bottom w:val="nil"/>
              <w:right w:val="nil"/>
            </w:tcBorders>
            <w:shd w:val="clear" w:color="auto" w:fill="auto"/>
            <w:noWrap/>
            <w:vAlign w:val="bottom"/>
            <w:hideMark/>
          </w:tcPr>
          <w:p w14:paraId="05C3B79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150.97</w:t>
            </w:r>
          </w:p>
        </w:tc>
      </w:tr>
      <w:tr w:rsidR="00DB1105" w:rsidRPr="00CA6813" w14:paraId="5B0B5B58" w14:textId="77777777" w:rsidTr="00901F77">
        <w:trPr>
          <w:trHeight w:val="280"/>
        </w:trPr>
        <w:tc>
          <w:tcPr>
            <w:tcW w:w="1117" w:type="dxa"/>
            <w:tcBorders>
              <w:top w:val="nil"/>
              <w:left w:val="nil"/>
              <w:bottom w:val="nil"/>
              <w:right w:val="nil"/>
            </w:tcBorders>
            <w:shd w:val="clear" w:color="auto" w:fill="auto"/>
            <w:noWrap/>
            <w:vAlign w:val="bottom"/>
            <w:hideMark/>
          </w:tcPr>
          <w:p w14:paraId="49D274FD"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2004Dec</w:t>
            </w:r>
          </w:p>
        </w:tc>
        <w:tc>
          <w:tcPr>
            <w:tcW w:w="773" w:type="dxa"/>
            <w:tcBorders>
              <w:top w:val="nil"/>
              <w:left w:val="nil"/>
              <w:bottom w:val="nil"/>
              <w:right w:val="nil"/>
            </w:tcBorders>
            <w:shd w:val="clear" w:color="auto" w:fill="auto"/>
            <w:noWrap/>
            <w:vAlign w:val="bottom"/>
            <w:hideMark/>
          </w:tcPr>
          <w:p w14:paraId="29DEF6E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w:t>
            </w:r>
          </w:p>
        </w:tc>
        <w:tc>
          <w:tcPr>
            <w:tcW w:w="990" w:type="dxa"/>
            <w:tcBorders>
              <w:top w:val="nil"/>
              <w:left w:val="nil"/>
              <w:bottom w:val="nil"/>
              <w:right w:val="nil"/>
            </w:tcBorders>
            <w:shd w:val="clear" w:color="auto" w:fill="auto"/>
            <w:noWrap/>
            <w:vAlign w:val="bottom"/>
            <w:hideMark/>
          </w:tcPr>
          <w:p w14:paraId="69B2284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170</w:t>
            </w:r>
          </w:p>
        </w:tc>
        <w:tc>
          <w:tcPr>
            <w:tcW w:w="1080" w:type="dxa"/>
            <w:tcBorders>
              <w:top w:val="nil"/>
              <w:left w:val="nil"/>
              <w:bottom w:val="nil"/>
              <w:right w:val="nil"/>
            </w:tcBorders>
            <w:shd w:val="clear" w:color="auto" w:fill="auto"/>
            <w:noWrap/>
            <w:vAlign w:val="bottom"/>
            <w:hideMark/>
          </w:tcPr>
          <w:p w14:paraId="72C0D08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147.08</w:t>
            </w:r>
          </w:p>
        </w:tc>
        <w:tc>
          <w:tcPr>
            <w:tcW w:w="1080" w:type="dxa"/>
            <w:tcBorders>
              <w:top w:val="nil"/>
              <w:left w:val="nil"/>
              <w:bottom w:val="nil"/>
              <w:right w:val="nil"/>
            </w:tcBorders>
            <w:shd w:val="clear" w:color="auto" w:fill="auto"/>
            <w:noWrap/>
            <w:vAlign w:val="bottom"/>
            <w:hideMark/>
          </w:tcPr>
          <w:p w14:paraId="6A0D0B4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148.13</w:t>
            </w:r>
          </w:p>
        </w:tc>
        <w:tc>
          <w:tcPr>
            <w:tcW w:w="1162" w:type="dxa"/>
            <w:tcBorders>
              <w:top w:val="nil"/>
              <w:left w:val="nil"/>
              <w:bottom w:val="nil"/>
              <w:right w:val="nil"/>
            </w:tcBorders>
            <w:shd w:val="clear" w:color="auto" w:fill="auto"/>
            <w:noWrap/>
            <w:vAlign w:val="bottom"/>
            <w:hideMark/>
          </w:tcPr>
          <w:p w14:paraId="1177B32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1.15</w:t>
            </w:r>
          </w:p>
        </w:tc>
        <w:tc>
          <w:tcPr>
            <w:tcW w:w="998" w:type="dxa"/>
            <w:tcBorders>
              <w:top w:val="nil"/>
              <w:left w:val="nil"/>
              <w:bottom w:val="nil"/>
              <w:right w:val="nil"/>
            </w:tcBorders>
            <w:shd w:val="clear" w:color="auto" w:fill="auto"/>
            <w:noWrap/>
            <w:vAlign w:val="bottom"/>
            <w:hideMark/>
          </w:tcPr>
          <w:p w14:paraId="38200C9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1.12</w:t>
            </w:r>
          </w:p>
        </w:tc>
        <w:tc>
          <w:tcPr>
            <w:tcW w:w="1143" w:type="dxa"/>
            <w:tcBorders>
              <w:top w:val="nil"/>
              <w:left w:val="nil"/>
              <w:bottom w:val="nil"/>
              <w:right w:val="nil"/>
            </w:tcBorders>
            <w:shd w:val="clear" w:color="auto" w:fill="auto"/>
            <w:noWrap/>
            <w:vAlign w:val="bottom"/>
            <w:hideMark/>
          </w:tcPr>
          <w:p w14:paraId="40901CF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152.06</w:t>
            </w:r>
          </w:p>
        </w:tc>
        <w:tc>
          <w:tcPr>
            <w:tcW w:w="927" w:type="dxa"/>
            <w:tcBorders>
              <w:top w:val="nil"/>
              <w:left w:val="nil"/>
              <w:bottom w:val="nil"/>
              <w:right w:val="nil"/>
            </w:tcBorders>
            <w:shd w:val="clear" w:color="auto" w:fill="auto"/>
            <w:noWrap/>
            <w:vAlign w:val="bottom"/>
            <w:hideMark/>
          </w:tcPr>
          <w:p w14:paraId="73B4830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150.25</w:t>
            </w:r>
          </w:p>
        </w:tc>
        <w:tc>
          <w:tcPr>
            <w:tcW w:w="1268" w:type="dxa"/>
            <w:tcBorders>
              <w:top w:val="nil"/>
              <w:left w:val="nil"/>
              <w:bottom w:val="nil"/>
              <w:right w:val="nil"/>
            </w:tcBorders>
            <w:shd w:val="clear" w:color="auto" w:fill="auto"/>
            <w:noWrap/>
            <w:vAlign w:val="bottom"/>
            <w:hideMark/>
          </w:tcPr>
          <w:p w14:paraId="6F13861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167.98</w:t>
            </w:r>
          </w:p>
        </w:tc>
      </w:tr>
      <w:tr w:rsidR="00DB1105" w:rsidRPr="00CA6813" w14:paraId="15CEAD21" w14:textId="77777777" w:rsidTr="00901F77">
        <w:trPr>
          <w:trHeight w:val="267"/>
        </w:trPr>
        <w:tc>
          <w:tcPr>
            <w:tcW w:w="1117" w:type="dxa"/>
            <w:tcBorders>
              <w:top w:val="nil"/>
              <w:left w:val="nil"/>
              <w:bottom w:val="nil"/>
              <w:right w:val="nil"/>
            </w:tcBorders>
            <w:shd w:val="clear" w:color="auto" w:fill="auto"/>
            <w:noWrap/>
            <w:vAlign w:val="bottom"/>
            <w:hideMark/>
          </w:tcPr>
          <w:p w14:paraId="5DBC3415"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2005Jan</w:t>
            </w:r>
          </w:p>
        </w:tc>
        <w:tc>
          <w:tcPr>
            <w:tcW w:w="773" w:type="dxa"/>
            <w:tcBorders>
              <w:top w:val="nil"/>
              <w:left w:val="nil"/>
              <w:bottom w:val="nil"/>
              <w:right w:val="nil"/>
            </w:tcBorders>
            <w:shd w:val="clear" w:color="auto" w:fill="auto"/>
            <w:noWrap/>
            <w:vAlign w:val="bottom"/>
            <w:hideMark/>
          </w:tcPr>
          <w:p w14:paraId="1826DFC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w:t>
            </w:r>
          </w:p>
        </w:tc>
        <w:tc>
          <w:tcPr>
            <w:tcW w:w="990" w:type="dxa"/>
            <w:tcBorders>
              <w:top w:val="nil"/>
              <w:left w:val="nil"/>
              <w:bottom w:val="nil"/>
              <w:right w:val="nil"/>
            </w:tcBorders>
            <w:shd w:val="clear" w:color="auto" w:fill="auto"/>
            <w:noWrap/>
            <w:vAlign w:val="bottom"/>
            <w:hideMark/>
          </w:tcPr>
          <w:p w14:paraId="26646A9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200</w:t>
            </w:r>
          </w:p>
        </w:tc>
        <w:tc>
          <w:tcPr>
            <w:tcW w:w="1080" w:type="dxa"/>
            <w:tcBorders>
              <w:top w:val="nil"/>
              <w:left w:val="nil"/>
              <w:bottom w:val="nil"/>
              <w:right w:val="nil"/>
            </w:tcBorders>
            <w:shd w:val="clear" w:color="auto" w:fill="auto"/>
            <w:noWrap/>
            <w:vAlign w:val="bottom"/>
            <w:hideMark/>
          </w:tcPr>
          <w:p w14:paraId="755A797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149.17</w:t>
            </w:r>
          </w:p>
        </w:tc>
        <w:tc>
          <w:tcPr>
            <w:tcW w:w="1080" w:type="dxa"/>
            <w:tcBorders>
              <w:top w:val="nil"/>
              <w:left w:val="nil"/>
              <w:bottom w:val="nil"/>
              <w:right w:val="nil"/>
            </w:tcBorders>
            <w:shd w:val="clear" w:color="auto" w:fill="auto"/>
            <w:noWrap/>
            <w:vAlign w:val="bottom"/>
            <w:hideMark/>
          </w:tcPr>
          <w:p w14:paraId="2AF2130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150.00</w:t>
            </w:r>
          </w:p>
        </w:tc>
        <w:tc>
          <w:tcPr>
            <w:tcW w:w="1162" w:type="dxa"/>
            <w:tcBorders>
              <w:top w:val="nil"/>
              <w:left w:val="nil"/>
              <w:bottom w:val="nil"/>
              <w:right w:val="nil"/>
            </w:tcBorders>
            <w:shd w:val="clear" w:color="auto" w:fill="auto"/>
            <w:noWrap/>
            <w:vAlign w:val="bottom"/>
            <w:hideMark/>
          </w:tcPr>
          <w:p w14:paraId="23D012A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1.33</w:t>
            </w:r>
          </w:p>
        </w:tc>
        <w:tc>
          <w:tcPr>
            <w:tcW w:w="998" w:type="dxa"/>
            <w:tcBorders>
              <w:top w:val="nil"/>
              <w:left w:val="nil"/>
              <w:bottom w:val="nil"/>
              <w:right w:val="nil"/>
            </w:tcBorders>
            <w:shd w:val="clear" w:color="auto" w:fill="auto"/>
            <w:noWrap/>
            <w:vAlign w:val="bottom"/>
            <w:hideMark/>
          </w:tcPr>
          <w:p w14:paraId="0068BC8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1.30</w:t>
            </w:r>
          </w:p>
        </w:tc>
        <w:tc>
          <w:tcPr>
            <w:tcW w:w="1143" w:type="dxa"/>
            <w:tcBorders>
              <w:top w:val="nil"/>
              <w:left w:val="nil"/>
              <w:bottom w:val="nil"/>
              <w:right w:val="nil"/>
            </w:tcBorders>
            <w:shd w:val="clear" w:color="auto" w:fill="auto"/>
            <w:noWrap/>
            <w:vAlign w:val="bottom"/>
            <w:hideMark/>
          </w:tcPr>
          <w:p w14:paraId="4D16614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153.70</w:t>
            </w:r>
          </w:p>
        </w:tc>
        <w:tc>
          <w:tcPr>
            <w:tcW w:w="927" w:type="dxa"/>
            <w:tcBorders>
              <w:top w:val="nil"/>
              <w:left w:val="nil"/>
              <w:bottom w:val="nil"/>
              <w:right w:val="nil"/>
            </w:tcBorders>
            <w:shd w:val="clear" w:color="auto" w:fill="auto"/>
            <w:noWrap/>
            <w:vAlign w:val="bottom"/>
            <w:hideMark/>
          </w:tcPr>
          <w:p w14:paraId="6E9F153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152.68</w:t>
            </w:r>
          </w:p>
        </w:tc>
        <w:tc>
          <w:tcPr>
            <w:tcW w:w="1268" w:type="dxa"/>
            <w:tcBorders>
              <w:top w:val="nil"/>
              <w:left w:val="nil"/>
              <w:bottom w:val="nil"/>
              <w:right w:val="nil"/>
            </w:tcBorders>
            <w:shd w:val="clear" w:color="auto" w:fill="auto"/>
            <w:noWrap/>
            <w:vAlign w:val="bottom"/>
            <w:hideMark/>
          </w:tcPr>
          <w:p w14:paraId="67FDFC8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198.66</w:t>
            </w:r>
          </w:p>
        </w:tc>
      </w:tr>
      <w:tr w:rsidR="00DB1105" w:rsidRPr="00CA6813" w14:paraId="22B5E5D6" w14:textId="77777777" w:rsidTr="00901F77">
        <w:trPr>
          <w:trHeight w:val="267"/>
        </w:trPr>
        <w:tc>
          <w:tcPr>
            <w:tcW w:w="1117" w:type="dxa"/>
            <w:tcBorders>
              <w:top w:val="nil"/>
              <w:left w:val="nil"/>
              <w:bottom w:val="nil"/>
              <w:right w:val="nil"/>
            </w:tcBorders>
            <w:shd w:val="clear" w:color="auto" w:fill="auto"/>
            <w:noWrap/>
            <w:vAlign w:val="bottom"/>
            <w:hideMark/>
          </w:tcPr>
          <w:p w14:paraId="34D480CA"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2005Feb</w:t>
            </w:r>
          </w:p>
        </w:tc>
        <w:tc>
          <w:tcPr>
            <w:tcW w:w="773" w:type="dxa"/>
            <w:tcBorders>
              <w:top w:val="nil"/>
              <w:left w:val="nil"/>
              <w:bottom w:val="nil"/>
              <w:right w:val="nil"/>
            </w:tcBorders>
            <w:shd w:val="clear" w:color="auto" w:fill="auto"/>
            <w:noWrap/>
            <w:vAlign w:val="bottom"/>
            <w:hideMark/>
          </w:tcPr>
          <w:p w14:paraId="575D88E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w:t>
            </w:r>
          </w:p>
        </w:tc>
        <w:tc>
          <w:tcPr>
            <w:tcW w:w="990" w:type="dxa"/>
            <w:tcBorders>
              <w:top w:val="nil"/>
              <w:left w:val="nil"/>
              <w:bottom w:val="nil"/>
              <w:right w:val="nil"/>
            </w:tcBorders>
            <w:shd w:val="clear" w:color="auto" w:fill="auto"/>
            <w:noWrap/>
            <w:vAlign w:val="bottom"/>
            <w:hideMark/>
          </w:tcPr>
          <w:p w14:paraId="3A5985E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190</w:t>
            </w:r>
          </w:p>
        </w:tc>
        <w:tc>
          <w:tcPr>
            <w:tcW w:w="1080" w:type="dxa"/>
            <w:tcBorders>
              <w:top w:val="nil"/>
              <w:left w:val="nil"/>
              <w:bottom w:val="nil"/>
              <w:right w:val="nil"/>
            </w:tcBorders>
            <w:shd w:val="clear" w:color="auto" w:fill="auto"/>
            <w:noWrap/>
            <w:vAlign w:val="bottom"/>
            <w:hideMark/>
          </w:tcPr>
          <w:p w14:paraId="1773623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150.83</w:t>
            </w:r>
          </w:p>
        </w:tc>
        <w:tc>
          <w:tcPr>
            <w:tcW w:w="1080" w:type="dxa"/>
            <w:tcBorders>
              <w:top w:val="nil"/>
              <w:left w:val="nil"/>
              <w:bottom w:val="nil"/>
              <w:right w:val="nil"/>
            </w:tcBorders>
            <w:shd w:val="clear" w:color="auto" w:fill="auto"/>
            <w:noWrap/>
            <w:vAlign w:val="bottom"/>
            <w:hideMark/>
          </w:tcPr>
          <w:p w14:paraId="408B834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151.67</w:t>
            </w:r>
          </w:p>
        </w:tc>
        <w:tc>
          <w:tcPr>
            <w:tcW w:w="1162" w:type="dxa"/>
            <w:tcBorders>
              <w:top w:val="nil"/>
              <w:left w:val="nil"/>
              <w:bottom w:val="nil"/>
              <w:right w:val="nil"/>
            </w:tcBorders>
            <w:shd w:val="clear" w:color="auto" w:fill="auto"/>
            <w:noWrap/>
            <w:vAlign w:val="bottom"/>
            <w:hideMark/>
          </w:tcPr>
          <w:p w14:paraId="4338874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1.25</w:t>
            </w:r>
          </w:p>
        </w:tc>
        <w:tc>
          <w:tcPr>
            <w:tcW w:w="998" w:type="dxa"/>
            <w:tcBorders>
              <w:top w:val="nil"/>
              <w:left w:val="nil"/>
              <w:bottom w:val="nil"/>
              <w:right w:val="nil"/>
            </w:tcBorders>
            <w:shd w:val="clear" w:color="auto" w:fill="auto"/>
            <w:noWrap/>
            <w:vAlign w:val="bottom"/>
            <w:hideMark/>
          </w:tcPr>
          <w:p w14:paraId="6AAA56A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1.24</w:t>
            </w:r>
          </w:p>
        </w:tc>
        <w:tc>
          <w:tcPr>
            <w:tcW w:w="1143" w:type="dxa"/>
            <w:tcBorders>
              <w:top w:val="nil"/>
              <w:left w:val="nil"/>
              <w:bottom w:val="nil"/>
              <w:right w:val="nil"/>
            </w:tcBorders>
            <w:shd w:val="clear" w:color="auto" w:fill="auto"/>
            <w:noWrap/>
            <w:vAlign w:val="bottom"/>
            <w:hideMark/>
          </w:tcPr>
          <w:p w14:paraId="23CB36C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153.54</w:t>
            </w:r>
          </w:p>
        </w:tc>
        <w:tc>
          <w:tcPr>
            <w:tcW w:w="927" w:type="dxa"/>
            <w:tcBorders>
              <w:top w:val="nil"/>
              <w:left w:val="nil"/>
              <w:bottom w:val="nil"/>
              <w:right w:val="nil"/>
            </w:tcBorders>
            <w:shd w:val="clear" w:color="auto" w:fill="auto"/>
            <w:noWrap/>
            <w:vAlign w:val="bottom"/>
            <w:hideMark/>
          </w:tcPr>
          <w:p w14:paraId="460188F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155.10</w:t>
            </w:r>
          </w:p>
        </w:tc>
        <w:tc>
          <w:tcPr>
            <w:tcW w:w="1268" w:type="dxa"/>
            <w:tcBorders>
              <w:top w:val="nil"/>
              <w:left w:val="nil"/>
              <w:bottom w:val="nil"/>
              <w:right w:val="nil"/>
            </w:tcBorders>
            <w:shd w:val="clear" w:color="auto" w:fill="auto"/>
            <w:noWrap/>
            <w:vAlign w:val="bottom"/>
            <w:hideMark/>
          </w:tcPr>
          <w:p w14:paraId="43F17F8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191.94</w:t>
            </w:r>
          </w:p>
        </w:tc>
      </w:tr>
      <w:tr w:rsidR="00DB1105" w:rsidRPr="00CA6813" w14:paraId="503925C7" w14:textId="77777777" w:rsidTr="00901F77">
        <w:trPr>
          <w:trHeight w:val="267"/>
        </w:trPr>
        <w:tc>
          <w:tcPr>
            <w:tcW w:w="1117" w:type="dxa"/>
            <w:tcBorders>
              <w:top w:val="nil"/>
              <w:left w:val="nil"/>
              <w:bottom w:val="nil"/>
              <w:right w:val="nil"/>
            </w:tcBorders>
            <w:shd w:val="clear" w:color="auto" w:fill="auto"/>
            <w:noWrap/>
            <w:vAlign w:val="bottom"/>
            <w:hideMark/>
          </w:tcPr>
          <w:p w14:paraId="373F1863"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2005Mar</w:t>
            </w:r>
          </w:p>
        </w:tc>
        <w:tc>
          <w:tcPr>
            <w:tcW w:w="773" w:type="dxa"/>
            <w:tcBorders>
              <w:top w:val="nil"/>
              <w:left w:val="nil"/>
              <w:bottom w:val="nil"/>
              <w:right w:val="nil"/>
            </w:tcBorders>
            <w:shd w:val="clear" w:color="auto" w:fill="auto"/>
            <w:noWrap/>
            <w:vAlign w:val="bottom"/>
            <w:hideMark/>
          </w:tcPr>
          <w:p w14:paraId="0A97590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w:t>
            </w:r>
          </w:p>
        </w:tc>
        <w:tc>
          <w:tcPr>
            <w:tcW w:w="990" w:type="dxa"/>
            <w:tcBorders>
              <w:top w:val="nil"/>
              <w:left w:val="nil"/>
              <w:bottom w:val="nil"/>
              <w:right w:val="nil"/>
            </w:tcBorders>
            <w:shd w:val="clear" w:color="auto" w:fill="auto"/>
            <w:noWrap/>
            <w:vAlign w:val="bottom"/>
            <w:hideMark/>
          </w:tcPr>
          <w:p w14:paraId="6B3FD4F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175</w:t>
            </w:r>
          </w:p>
        </w:tc>
        <w:tc>
          <w:tcPr>
            <w:tcW w:w="1080" w:type="dxa"/>
            <w:tcBorders>
              <w:top w:val="nil"/>
              <w:left w:val="nil"/>
              <w:bottom w:val="nil"/>
              <w:right w:val="nil"/>
            </w:tcBorders>
            <w:shd w:val="clear" w:color="auto" w:fill="auto"/>
            <w:noWrap/>
            <w:vAlign w:val="bottom"/>
            <w:hideMark/>
          </w:tcPr>
          <w:p w14:paraId="0ADAA72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152.50</w:t>
            </w:r>
          </w:p>
        </w:tc>
        <w:tc>
          <w:tcPr>
            <w:tcW w:w="1080" w:type="dxa"/>
            <w:tcBorders>
              <w:top w:val="nil"/>
              <w:left w:val="nil"/>
              <w:bottom w:val="nil"/>
              <w:right w:val="nil"/>
            </w:tcBorders>
            <w:shd w:val="clear" w:color="auto" w:fill="auto"/>
            <w:noWrap/>
            <w:vAlign w:val="bottom"/>
            <w:hideMark/>
          </w:tcPr>
          <w:p w14:paraId="014B7AA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153.33</w:t>
            </w:r>
          </w:p>
        </w:tc>
        <w:tc>
          <w:tcPr>
            <w:tcW w:w="1162" w:type="dxa"/>
            <w:tcBorders>
              <w:top w:val="nil"/>
              <w:left w:val="nil"/>
              <w:bottom w:val="nil"/>
              <w:right w:val="nil"/>
            </w:tcBorders>
            <w:shd w:val="clear" w:color="auto" w:fill="auto"/>
            <w:noWrap/>
            <w:vAlign w:val="bottom"/>
            <w:hideMark/>
          </w:tcPr>
          <w:p w14:paraId="47AE342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1.14</w:t>
            </w:r>
          </w:p>
        </w:tc>
        <w:tc>
          <w:tcPr>
            <w:tcW w:w="998" w:type="dxa"/>
            <w:tcBorders>
              <w:top w:val="nil"/>
              <w:left w:val="nil"/>
              <w:bottom w:val="nil"/>
              <w:right w:val="nil"/>
            </w:tcBorders>
            <w:shd w:val="clear" w:color="auto" w:fill="auto"/>
            <w:noWrap/>
            <w:vAlign w:val="bottom"/>
            <w:hideMark/>
          </w:tcPr>
          <w:p w14:paraId="0114DA2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1.13</w:t>
            </w:r>
          </w:p>
        </w:tc>
        <w:tc>
          <w:tcPr>
            <w:tcW w:w="1143" w:type="dxa"/>
            <w:tcBorders>
              <w:top w:val="nil"/>
              <w:left w:val="nil"/>
              <w:bottom w:val="nil"/>
              <w:right w:val="nil"/>
            </w:tcBorders>
            <w:shd w:val="clear" w:color="auto" w:fill="auto"/>
            <w:noWrap/>
            <w:vAlign w:val="bottom"/>
            <w:hideMark/>
          </w:tcPr>
          <w:p w14:paraId="1801B86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154.64</w:t>
            </w:r>
          </w:p>
        </w:tc>
        <w:tc>
          <w:tcPr>
            <w:tcW w:w="927" w:type="dxa"/>
            <w:tcBorders>
              <w:top w:val="nil"/>
              <w:left w:val="nil"/>
              <w:bottom w:val="nil"/>
              <w:right w:val="nil"/>
            </w:tcBorders>
            <w:shd w:val="clear" w:color="auto" w:fill="auto"/>
            <w:noWrap/>
            <w:vAlign w:val="bottom"/>
            <w:hideMark/>
          </w:tcPr>
          <w:p w14:paraId="150BFDA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157.53</w:t>
            </w:r>
          </w:p>
        </w:tc>
        <w:tc>
          <w:tcPr>
            <w:tcW w:w="1268" w:type="dxa"/>
            <w:tcBorders>
              <w:top w:val="nil"/>
              <w:left w:val="nil"/>
              <w:bottom w:val="nil"/>
              <w:right w:val="nil"/>
            </w:tcBorders>
            <w:shd w:val="clear" w:color="auto" w:fill="auto"/>
            <w:noWrap/>
            <w:vAlign w:val="bottom"/>
            <w:hideMark/>
          </w:tcPr>
          <w:p w14:paraId="080F5B9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178.27</w:t>
            </w:r>
          </w:p>
        </w:tc>
      </w:tr>
      <w:tr w:rsidR="00DB1105" w:rsidRPr="00CA6813" w14:paraId="20831585" w14:textId="77777777" w:rsidTr="00901F77">
        <w:trPr>
          <w:trHeight w:val="280"/>
        </w:trPr>
        <w:tc>
          <w:tcPr>
            <w:tcW w:w="1117" w:type="dxa"/>
            <w:tcBorders>
              <w:top w:val="nil"/>
              <w:left w:val="nil"/>
              <w:bottom w:val="nil"/>
              <w:right w:val="nil"/>
            </w:tcBorders>
            <w:shd w:val="clear" w:color="auto" w:fill="auto"/>
            <w:noWrap/>
            <w:vAlign w:val="bottom"/>
            <w:hideMark/>
          </w:tcPr>
          <w:p w14:paraId="3B6B1FCB"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2005Apr</w:t>
            </w:r>
          </w:p>
        </w:tc>
        <w:tc>
          <w:tcPr>
            <w:tcW w:w="773" w:type="dxa"/>
            <w:tcBorders>
              <w:top w:val="nil"/>
              <w:left w:val="nil"/>
              <w:bottom w:val="nil"/>
              <w:right w:val="nil"/>
            </w:tcBorders>
            <w:shd w:val="clear" w:color="auto" w:fill="auto"/>
            <w:noWrap/>
            <w:vAlign w:val="bottom"/>
            <w:hideMark/>
          </w:tcPr>
          <w:p w14:paraId="17AF7E7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w:t>
            </w:r>
          </w:p>
        </w:tc>
        <w:tc>
          <w:tcPr>
            <w:tcW w:w="990" w:type="dxa"/>
            <w:tcBorders>
              <w:top w:val="nil"/>
              <w:left w:val="nil"/>
              <w:bottom w:val="nil"/>
              <w:right w:val="nil"/>
            </w:tcBorders>
            <w:shd w:val="clear" w:color="auto" w:fill="auto"/>
            <w:noWrap/>
            <w:vAlign w:val="bottom"/>
            <w:hideMark/>
          </w:tcPr>
          <w:p w14:paraId="4293A5A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160</w:t>
            </w:r>
          </w:p>
        </w:tc>
        <w:tc>
          <w:tcPr>
            <w:tcW w:w="1080" w:type="dxa"/>
            <w:tcBorders>
              <w:top w:val="nil"/>
              <w:left w:val="nil"/>
              <w:bottom w:val="nil"/>
              <w:right w:val="nil"/>
            </w:tcBorders>
            <w:shd w:val="clear" w:color="auto" w:fill="auto"/>
            <w:noWrap/>
            <w:vAlign w:val="bottom"/>
            <w:hideMark/>
          </w:tcPr>
          <w:p w14:paraId="3545B16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154.17</w:t>
            </w:r>
          </w:p>
        </w:tc>
        <w:tc>
          <w:tcPr>
            <w:tcW w:w="1080" w:type="dxa"/>
            <w:tcBorders>
              <w:top w:val="nil"/>
              <w:left w:val="nil"/>
              <w:bottom w:val="nil"/>
              <w:right w:val="nil"/>
            </w:tcBorders>
            <w:shd w:val="clear" w:color="auto" w:fill="auto"/>
            <w:noWrap/>
            <w:vAlign w:val="bottom"/>
            <w:hideMark/>
          </w:tcPr>
          <w:p w14:paraId="4DB3CB2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155.42</w:t>
            </w:r>
          </w:p>
        </w:tc>
        <w:tc>
          <w:tcPr>
            <w:tcW w:w="1162" w:type="dxa"/>
            <w:tcBorders>
              <w:top w:val="nil"/>
              <w:left w:val="nil"/>
              <w:bottom w:val="nil"/>
              <w:right w:val="nil"/>
            </w:tcBorders>
            <w:shd w:val="clear" w:color="auto" w:fill="auto"/>
            <w:noWrap/>
            <w:vAlign w:val="bottom"/>
            <w:hideMark/>
          </w:tcPr>
          <w:p w14:paraId="0585985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1.03</w:t>
            </w:r>
          </w:p>
        </w:tc>
        <w:tc>
          <w:tcPr>
            <w:tcW w:w="998" w:type="dxa"/>
            <w:tcBorders>
              <w:top w:val="nil"/>
              <w:left w:val="nil"/>
              <w:bottom w:val="nil"/>
              <w:right w:val="nil"/>
            </w:tcBorders>
            <w:shd w:val="clear" w:color="auto" w:fill="auto"/>
            <w:noWrap/>
            <w:vAlign w:val="bottom"/>
            <w:hideMark/>
          </w:tcPr>
          <w:p w14:paraId="7132478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1.05</w:t>
            </w:r>
          </w:p>
        </w:tc>
        <w:tc>
          <w:tcPr>
            <w:tcW w:w="1143" w:type="dxa"/>
            <w:tcBorders>
              <w:top w:val="nil"/>
              <w:left w:val="nil"/>
              <w:bottom w:val="nil"/>
              <w:right w:val="nil"/>
            </w:tcBorders>
            <w:shd w:val="clear" w:color="auto" w:fill="auto"/>
            <w:noWrap/>
            <w:vAlign w:val="bottom"/>
            <w:hideMark/>
          </w:tcPr>
          <w:p w14:paraId="30EDEA0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151.97</w:t>
            </w:r>
          </w:p>
        </w:tc>
        <w:tc>
          <w:tcPr>
            <w:tcW w:w="927" w:type="dxa"/>
            <w:tcBorders>
              <w:top w:val="nil"/>
              <w:left w:val="nil"/>
              <w:bottom w:val="nil"/>
              <w:right w:val="nil"/>
            </w:tcBorders>
            <w:shd w:val="clear" w:color="auto" w:fill="auto"/>
            <w:noWrap/>
            <w:vAlign w:val="bottom"/>
            <w:hideMark/>
          </w:tcPr>
          <w:p w14:paraId="32387B3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159.95</w:t>
            </w:r>
          </w:p>
        </w:tc>
        <w:tc>
          <w:tcPr>
            <w:tcW w:w="1268" w:type="dxa"/>
            <w:tcBorders>
              <w:top w:val="nil"/>
              <w:left w:val="nil"/>
              <w:bottom w:val="nil"/>
              <w:right w:val="nil"/>
            </w:tcBorders>
            <w:shd w:val="clear" w:color="auto" w:fill="auto"/>
            <w:noWrap/>
            <w:vAlign w:val="bottom"/>
            <w:hideMark/>
          </w:tcPr>
          <w:p w14:paraId="3BDCCBC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168.41</w:t>
            </w:r>
          </w:p>
        </w:tc>
      </w:tr>
      <w:tr w:rsidR="00DB1105" w:rsidRPr="00CA6813" w14:paraId="2B5E88BC" w14:textId="77777777" w:rsidTr="00901F77">
        <w:trPr>
          <w:trHeight w:val="280"/>
        </w:trPr>
        <w:tc>
          <w:tcPr>
            <w:tcW w:w="1117" w:type="dxa"/>
            <w:tcBorders>
              <w:top w:val="nil"/>
              <w:left w:val="nil"/>
              <w:bottom w:val="nil"/>
              <w:right w:val="nil"/>
            </w:tcBorders>
            <w:shd w:val="clear" w:color="auto" w:fill="auto"/>
            <w:noWrap/>
            <w:vAlign w:val="bottom"/>
            <w:hideMark/>
          </w:tcPr>
          <w:p w14:paraId="5FDD62EF"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2005May</w:t>
            </w:r>
          </w:p>
        </w:tc>
        <w:tc>
          <w:tcPr>
            <w:tcW w:w="773" w:type="dxa"/>
            <w:tcBorders>
              <w:top w:val="nil"/>
              <w:left w:val="nil"/>
              <w:bottom w:val="nil"/>
              <w:right w:val="nil"/>
            </w:tcBorders>
            <w:shd w:val="clear" w:color="auto" w:fill="auto"/>
            <w:noWrap/>
            <w:vAlign w:val="bottom"/>
            <w:hideMark/>
          </w:tcPr>
          <w:p w14:paraId="4B295FF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w:t>
            </w:r>
          </w:p>
        </w:tc>
        <w:tc>
          <w:tcPr>
            <w:tcW w:w="990" w:type="dxa"/>
            <w:tcBorders>
              <w:top w:val="nil"/>
              <w:left w:val="nil"/>
              <w:bottom w:val="nil"/>
              <w:right w:val="nil"/>
            </w:tcBorders>
            <w:shd w:val="clear" w:color="auto" w:fill="auto"/>
            <w:noWrap/>
            <w:vAlign w:val="bottom"/>
            <w:hideMark/>
          </w:tcPr>
          <w:p w14:paraId="0D52505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w:t>
            </w:r>
          </w:p>
        </w:tc>
        <w:tc>
          <w:tcPr>
            <w:tcW w:w="1080" w:type="dxa"/>
            <w:tcBorders>
              <w:top w:val="nil"/>
              <w:left w:val="nil"/>
              <w:bottom w:val="nil"/>
              <w:right w:val="nil"/>
            </w:tcBorders>
            <w:shd w:val="clear" w:color="auto" w:fill="auto"/>
            <w:noWrap/>
            <w:vAlign w:val="bottom"/>
            <w:hideMark/>
          </w:tcPr>
          <w:p w14:paraId="29E1888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156.67</w:t>
            </w:r>
          </w:p>
        </w:tc>
        <w:tc>
          <w:tcPr>
            <w:tcW w:w="1080" w:type="dxa"/>
            <w:tcBorders>
              <w:top w:val="nil"/>
              <w:left w:val="nil"/>
              <w:bottom w:val="nil"/>
              <w:right w:val="nil"/>
            </w:tcBorders>
            <w:shd w:val="clear" w:color="auto" w:fill="auto"/>
            <w:noWrap/>
            <w:vAlign w:val="bottom"/>
            <w:hideMark/>
          </w:tcPr>
          <w:p w14:paraId="4C406CB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157.71</w:t>
            </w:r>
          </w:p>
        </w:tc>
        <w:tc>
          <w:tcPr>
            <w:tcW w:w="1162" w:type="dxa"/>
            <w:tcBorders>
              <w:top w:val="nil"/>
              <w:left w:val="nil"/>
              <w:bottom w:val="nil"/>
              <w:right w:val="nil"/>
            </w:tcBorders>
            <w:shd w:val="clear" w:color="auto" w:fill="auto"/>
            <w:noWrap/>
            <w:vAlign w:val="bottom"/>
            <w:hideMark/>
          </w:tcPr>
          <w:p w14:paraId="5E97FDC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0.95</w:t>
            </w:r>
          </w:p>
        </w:tc>
        <w:tc>
          <w:tcPr>
            <w:tcW w:w="998" w:type="dxa"/>
            <w:tcBorders>
              <w:top w:val="nil"/>
              <w:left w:val="nil"/>
              <w:bottom w:val="nil"/>
              <w:right w:val="nil"/>
            </w:tcBorders>
            <w:shd w:val="clear" w:color="auto" w:fill="auto"/>
            <w:noWrap/>
            <w:vAlign w:val="bottom"/>
            <w:hideMark/>
          </w:tcPr>
          <w:p w14:paraId="07F0805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0.95</w:t>
            </w:r>
          </w:p>
        </w:tc>
        <w:tc>
          <w:tcPr>
            <w:tcW w:w="1143" w:type="dxa"/>
            <w:tcBorders>
              <w:top w:val="nil"/>
              <w:left w:val="nil"/>
              <w:bottom w:val="nil"/>
              <w:right w:val="nil"/>
            </w:tcBorders>
            <w:shd w:val="clear" w:color="auto" w:fill="auto"/>
            <w:noWrap/>
            <w:vAlign w:val="bottom"/>
            <w:hideMark/>
          </w:tcPr>
          <w:p w14:paraId="3078151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157.76</w:t>
            </w:r>
          </w:p>
        </w:tc>
        <w:tc>
          <w:tcPr>
            <w:tcW w:w="927" w:type="dxa"/>
            <w:tcBorders>
              <w:top w:val="nil"/>
              <w:left w:val="nil"/>
              <w:bottom w:val="nil"/>
              <w:right w:val="nil"/>
            </w:tcBorders>
            <w:shd w:val="clear" w:color="auto" w:fill="auto"/>
            <w:noWrap/>
            <w:vAlign w:val="bottom"/>
            <w:hideMark/>
          </w:tcPr>
          <w:p w14:paraId="09CD255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162.38</w:t>
            </w:r>
          </w:p>
        </w:tc>
        <w:tc>
          <w:tcPr>
            <w:tcW w:w="1268" w:type="dxa"/>
            <w:tcBorders>
              <w:top w:val="nil"/>
              <w:left w:val="nil"/>
              <w:bottom w:val="nil"/>
              <w:right w:val="nil"/>
            </w:tcBorders>
            <w:shd w:val="clear" w:color="auto" w:fill="auto"/>
            <w:noWrap/>
            <w:vAlign w:val="bottom"/>
            <w:hideMark/>
          </w:tcPr>
          <w:p w14:paraId="1E1F21C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154.39</w:t>
            </w:r>
          </w:p>
        </w:tc>
      </w:tr>
      <w:tr w:rsidR="00DB1105" w:rsidRPr="00CA6813" w14:paraId="499FCD19" w14:textId="77777777" w:rsidTr="00901F77">
        <w:trPr>
          <w:trHeight w:val="267"/>
        </w:trPr>
        <w:tc>
          <w:tcPr>
            <w:tcW w:w="1117" w:type="dxa"/>
            <w:tcBorders>
              <w:top w:val="nil"/>
              <w:left w:val="nil"/>
              <w:bottom w:val="nil"/>
              <w:right w:val="nil"/>
            </w:tcBorders>
            <w:shd w:val="clear" w:color="auto" w:fill="auto"/>
            <w:noWrap/>
            <w:vAlign w:val="bottom"/>
            <w:hideMark/>
          </w:tcPr>
          <w:p w14:paraId="64B060CC"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2005Jun</w:t>
            </w:r>
          </w:p>
        </w:tc>
        <w:tc>
          <w:tcPr>
            <w:tcW w:w="773" w:type="dxa"/>
            <w:tcBorders>
              <w:top w:val="nil"/>
              <w:left w:val="nil"/>
              <w:bottom w:val="nil"/>
              <w:right w:val="nil"/>
            </w:tcBorders>
            <w:shd w:val="clear" w:color="auto" w:fill="auto"/>
            <w:noWrap/>
            <w:vAlign w:val="bottom"/>
            <w:hideMark/>
          </w:tcPr>
          <w:p w14:paraId="5D7E5D6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w:t>
            </w:r>
          </w:p>
        </w:tc>
        <w:tc>
          <w:tcPr>
            <w:tcW w:w="990" w:type="dxa"/>
            <w:tcBorders>
              <w:top w:val="nil"/>
              <w:left w:val="nil"/>
              <w:bottom w:val="nil"/>
              <w:right w:val="nil"/>
            </w:tcBorders>
            <w:shd w:val="clear" w:color="auto" w:fill="auto"/>
            <w:noWrap/>
            <w:vAlign w:val="bottom"/>
            <w:hideMark/>
          </w:tcPr>
          <w:p w14:paraId="53D23CD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140</w:t>
            </w:r>
          </w:p>
        </w:tc>
        <w:tc>
          <w:tcPr>
            <w:tcW w:w="1080" w:type="dxa"/>
            <w:tcBorders>
              <w:top w:val="nil"/>
              <w:left w:val="nil"/>
              <w:bottom w:val="nil"/>
              <w:right w:val="nil"/>
            </w:tcBorders>
            <w:shd w:val="clear" w:color="auto" w:fill="auto"/>
            <w:noWrap/>
            <w:vAlign w:val="bottom"/>
            <w:hideMark/>
          </w:tcPr>
          <w:p w14:paraId="4373F63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158.75</w:t>
            </w:r>
          </w:p>
        </w:tc>
        <w:tc>
          <w:tcPr>
            <w:tcW w:w="1080" w:type="dxa"/>
            <w:tcBorders>
              <w:top w:val="nil"/>
              <w:left w:val="nil"/>
              <w:bottom w:val="nil"/>
              <w:right w:val="nil"/>
            </w:tcBorders>
            <w:shd w:val="clear" w:color="auto" w:fill="auto"/>
            <w:noWrap/>
            <w:vAlign w:val="bottom"/>
            <w:hideMark/>
          </w:tcPr>
          <w:p w14:paraId="52B88E9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159.58</w:t>
            </w:r>
          </w:p>
        </w:tc>
        <w:tc>
          <w:tcPr>
            <w:tcW w:w="1162" w:type="dxa"/>
            <w:tcBorders>
              <w:top w:val="nil"/>
              <w:left w:val="nil"/>
              <w:bottom w:val="nil"/>
              <w:right w:val="nil"/>
            </w:tcBorders>
            <w:shd w:val="clear" w:color="auto" w:fill="auto"/>
            <w:noWrap/>
            <w:vAlign w:val="bottom"/>
            <w:hideMark/>
          </w:tcPr>
          <w:p w14:paraId="0D431A1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0.88</w:t>
            </w:r>
          </w:p>
        </w:tc>
        <w:tc>
          <w:tcPr>
            <w:tcW w:w="998" w:type="dxa"/>
            <w:tcBorders>
              <w:top w:val="nil"/>
              <w:left w:val="nil"/>
              <w:bottom w:val="nil"/>
              <w:right w:val="nil"/>
            </w:tcBorders>
            <w:shd w:val="clear" w:color="auto" w:fill="auto"/>
            <w:noWrap/>
            <w:vAlign w:val="bottom"/>
            <w:hideMark/>
          </w:tcPr>
          <w:p w14:paraId="624B9E2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0.88</w:t>
            </w:r>
          </w:p>
        </w:tc>
        <w:tc>
          <w:tcPr>
            <w:tcW w:w="1143" w:type="dxa"/>
            <w:tcBorders>
              <w:top w:val="nil"/>
              <w:left w:val="nil"/>
              <w:bottom w:val="nil"/>
              <w:right w:val="nil"/>
            </w:tcBorders>
            <w:shd w:val="clear" w:color="auto" w:fill="auto"/>
            <w:noWrap/>
            <w:vAlign w:val="bottom"/>
            <w:hideMark/>
          </w:tcPr>
          <w:p w14:paraId="09FFC6F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159.23</w:t>
            </w:r>
          </w:p>
        </w:tc>
        <w:tc>
          <w:tcPr>
            <w:tcW w:w="927" w:type="dxa"/>
            <w:tcBorders>
              <w:top w:val="nil"/>
              <w:left w:val="nil"/>
              <w:bottom w:val="nil"/>
              <w:right w:val="nil"/>
            </w:tcBorders>
            <w:shd w:val="clear" w:color="auto" w:fill="auto"/>
            <w:noWrap/>
            <w:vAlign w:val="bottom"/>
            <w:hideMark/>
          </w:tcPr>
          <w:p w14:paraId="3480C86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164.80</w:t>
            </w:r>
          </w:p>
        </w:tc>
        <w:tc>
          <w:tcPr>
            <w:tcW w:w="1268" w:type="dxa"/>
            <w:tcBorders>
              <w:top w:val="nil"/>
              <w:left w:val="nil"/>
              <w:bottom w:val="nil"/>
              <w:right w:val="nil"/>
            </w:tcBorders>
            <w:shd w:val="clear" w:color="auto" w:fill="auto"/>
            <w:noWrap/>
            <w:vAlign w:val="bottom"/>
            <w:hideMark/>
          </w:tcPr>
          <w:p w14:paraId="4B95B72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144.90</w:t>
            </w:r>
          </w:p>
        </w:tc>
      </w:tr>
      <w:tr w:rsidR="00DB1105" w:rsidRPr="00CA6813" w14:paraId="47BB8447" w14:textId="77777777" w:rsidTr="00901F77">
        <w:trPr>
          <w:trHeight w:val="267"/>
        </w:trPr>
        <w:tc>
          <w:tcPr>
            <w:tcW w:w="1117" w:type="dxa"/>
            <w:tcBorders>
              <w:top w:val="nil"/>
              <w:left w:val="nil"/>
              <w:bottom w:val="nil"/>
              <w:right w:val="nil"/>
            </w:tcBorders>
            <w:shd w:val="clear" w:color="auto" w:fill="auto"/>
            <w:noWrap/>
            <w:vAlign w:val="bottom"/>
            <w:hideMark/>
          </w:tcPr>
          <w:p w14:paraId="128C1CF0"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2005Jul</w:t>
            </w:r>
          </w:p>
        </w:tc>
        <w:tc>
          <w:tcPr>
            <w:tcW w:w="773" w:type="dxa"/>
            <w:tcBorders>
              <w:top w:val="nil"/>
              <w:left w:val="nil"/>
              <w:bottom w:val="nil"/>
              <w:right w:val="nil"/>
            </w:tcBorders>
            <w:shd w:val="clear" w:color="auto" w:fill="auto"/>
            <w:noWrap/>
            <w:vAlign w:val="bottom"/>
            <w:hideMark/>
          </w:tcPr>
          <w:p w14:paraId="243EE96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w:t>
            </w:r>
          </w:p>
        </w:tc>
        <w:tc>
          <w:tcPr>
            <w:tcW w:w="990" w:type="dxa"/>
            <w:tcBorders>
              <w:top w:val="nil"/>
              <w:left w:val="nil"/>
              <w:bottom w:val="nil"/>
              <w:right w:val="nil"/>
            </w:tcBorders>
            <w:shd w:val="clear" w:color="auto" w:fill="auto"/>
            <w:noWrap/>
            <w:vAlign w:val="bottom"/>
            <w:hideMark/>
          </w:tcPr>
          <w:p w14:paraId="1C8CA91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125</w:t>
            </w:r>
          </w:p>
        </w:tc>
        <w:tc>
          <w:tcPr>
            <w:tcW w:w="1080" w:type="dxa"/>
            <w:tcBorders>
              <w:top w:val="nil"/>
              <w:left w:val="nil"/>
              <w:bottom w:val="nil"/>
              <w:right w:val="nil"/>
            </w:tcBorders>
            <w:shd w:val="clear" w:color="auto" w:fill="auto"/>
            <w:noWrap/>
            <w:vAlign w:val="bottom"/>
            <w:hideMark/>
          </w:tcPr>
          <w:p w14:paraId="5B40030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160.42</w:t>
            </w:r>
          </w:p>
        </w:tc>
        <w:tc>
          <w:tcPr>
            <w:tcW w:w="1080" w:type="dxa"/>
            <w:tcBorders>
              <w:top w:val="nil"/>
              <w:left w:val="nil"/>
              <w:bottom w:val="nil"/>
              <w:right w:val="nil"/>
            </w:tcBorders>
            <w:shd w:val="clear" w:color="auto" w:fill="auto"/>
            <w:noWrap/>
            <w:vAlign w:val="bottom"/>
            <w:hideMark/>
          </w:tcPr>
          <w:p w14:paraId="41C08F9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161.46</w:t>
            </w:r>
          </w:p>
        </w:tc>
        <w:tc>
          <w:tcPr>
            <w:tcW w:w="1162" w:type="dxa"/>
            <w:tcBorders>
              <w:top w:val="nil"/>
              <w:left w:val="nil"/>
              <w:bottom w:val="nil"/>
              <w:right w:val="nil"/>
            </w:tcBorders>
            <w:shd w:val="clear" w:color="auto" w:fill="auto"/>
            <w:noWrap/>
            <w:vAlign w:val="bottom"/>
            <w:hideMark/>
          </w:tcPr>
          <w:p w14:paraId="135247B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0.77</w:t>
            </w:r>
          </w:p>
        </w:tc>
        <w:tc>
          <w:tcPr>
            <w:tcW w:w="998" w:type="dxa"/>
            <w:tcBorders>
              <w:top w:val="nil"/>
              <w:left w:val="nil"/>
              <w:bottom w:val="nil"/>
              <w:right w:val="nil"/>
            </w:tcBorders>
            <w:shd w:val="clear" w:color="auto" w:fill="auto"/>
            <w:noWrap/>
            <w:vAlign w:val="bottom"/>
            <w:hideMark/>
          </w:tcPr>
          <w:p w14:paraId="5696DEF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0.76</w:t>
            </w:r>
          </w:p>
        </w:tc>
        <w:tc>
          <w:tcPr>
            <w:tcW w:w="1143" w:type="dxa"/>
            <w:tcBorders>
              <w:top w:val="nil"/>
              <w:left w:val="nil"/>
              <w:bottom w:val="nil"/>
              <w:right w:val="nil"/>
            </w:tcBorders>
            <w:shd w:val="clear" w:color="auto" w:fill="auto"/>
            <w:noWrap/>
            <w:vAlign w:val="bottom"/>
            <w:hideMark/>
          </w:tcPr>
          <w:p w14:paraId="74F5C57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163.54</w:t>
            </w:r>
          </w:p>
        </w:tc>
        <w:tc>
          <w:tcPr>
            <w:tcW w:w="927" w:type="dxa"/>
            <w:tcBorders>
              <w:top w:val="nil"/>
              <w:left w:val="nil"/>
              <w:bottom w:val="nil"/>
              <w:right w:val="nil"/>
            </w:tcBorders>
            <w:shd w:val="clear" w:color="auto" w:fill="auto"/>
            <w:noWrap/>
            <w:vAlign w:val="bottom"/>
            <w:hideMark/>
          </w:tcPr>
          <w:p w14:paraId="13A51E2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167.23</w:t>
            </w:r>
          </w:p>
        </w:tc>
        <w:tc>
          <w:tcPr>
            <w:tcW w:w="1268" w:type="dxa"/>
            <w:tcBorders>
              <w:top w:val="nil"/>
              <w:left w:val="nil"/>
              <w:bottom w:val="nil"/>
              <w:right w:val="nil"/>
            </w:tcBorders>
            <w:shd w:val="clear" w:color="auto" w:fill="auto"/>
            <w:noWrap/>
            <w:vAlign w:val="bottom"/>
            <w:hideMark/>
          </w:tcPr>
          <w:p w14:paraId="40819EF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127.82</w:t>
            </w:r>
          </w:p>
        </w:tc>
      </w:tr>
      <w:tr w:rsidR="00DB1105" w:rsidRPr="00CA6813" w14:paraId="128A9AC7" w14:textId="77777777" w:rsidTr="00901F77">
        <w:trPr>
          <w:trHeight w:val="280"/>
        </w:trPr>
        <w:tc>
          <w:tcPr>
            <w:tcW w:w="1117" w:type="dxa"/>
            <w:tcBorders>
              <w:top w:val="nil"/>
              <w:left w:val="nil"/>
              <w:bottom w:val="nil"/>
              <w:right w:val="nil"/>
            </w:tcBorders>
            <w:shd w:val="clear" w:color="auto" w:fill="auto"/>
            <w:noWrap/>
            <w:vAlign w:val="bottom"/>
            <w:hideMark/>
          </w:tcPr>
          <w:p w14:paraId="7FCE73E0"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2005Aug</w:t>
            </w:r>
          </w:p>
        </w:tc>
        <w:tc>
          <w:tcPr>
            <w:tcW w:w="773" w:type="dxa"/>
            <w:tcBorders>
              <w:top w:val="nil"/>
              <w:left w:val="nil"/>
              <w:bottom w:val="nil"/>
              <w:right w:val="nil"/>
            </w:tcBorders>
            <w:shd w:val="clear" w:color="auto" w:fill="auto"/>
            <w:noWrap/>
            <w:vAlign w:val="bottom"/>
            <w:hideMark/>
          </w:tcPr>
          <w:p w14:paraId="2E4061A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w:t>
            </w:r>
          </w:p>
        </w:tc>
        <w:tc>
          <w:tcPr>
            <w:tcW w:w="990" w:type="dxa"/>
            <w:tcBorders>
              <w:top w:val="nil"/>
              <w:left w:val="nil"/>
              <w:bottom w:val="nil"/>
              <w:right w:val="nil"/>
            </w:tcBorders>
            <w:shd w:val="clear" w:color="auto" w:fill="auto"/>
            <w:noWrap/>
            <w:vAlign w:val="bottom"/>
            <w:hideMark/>
          </w:tcPr>
          <w:p w14:paraId="76EEC7C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120</w:t>
            </w:r>
          </w:p>
        </w:tc>
        <w:tc>
          <w:tcPr>
            <w:tcW w:w="1080" w:type="dxa"/>
            <w:tcBorders>
              <w:top w:val="nil"/>
              <w:left w:val="nil"/>
              <w:bottom w:val="nil"/>
              <w:right w:val="nil"/>
            </w:tcBorders>
            <w:shd w:val="clear" w:color="auto" w:fill="auto"/>
            <w:noWrap/>
            <w:vAlign w:val="bottom"/>
            <w:hideMark/>
          </w:tcPr>
          <w:p w14:paraId="417369D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162.50</w:t>
            </w:r>
          </w:p>
        </w:tc>
        <w:tc>
          <w:tcPr>
            <w:tcW w:w="1080" w:type="dxa"/>
            <w:tcBorders>
              <w:top w:val="nil"/>
              <w:left w:val="nil"/>
              <w:bottom w:val="nil"/>
              <w:right w:val="nil"/>
            </w:tcBorders>
            <w:shd w:val="clear" w:color="auto" w:fill="auto"/>
            <w:noWrap/>
            <w:vAlign w:val="bottom"/>
            <w:hideMark/>
          </w:tcPr>
          <w:p w14:paraId="03B07F2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163.75</w:t>
            </w:r>
          </w:p>
        </w:tc>
        <w:tc>
          <w:tcPr>
            <w:tcW w:w="1162" w:type="dxa"/>
            <w:tcBorders>
              <w:top w:val="nil"/>
              <w:left w:val="nil"/>
              <w:bottom w:val="nil"/>
              <w:right w:val="nil"/>
            </w:tcBorders>
            <w:shd w:val="clear" w:color="auto" w:fill="auto"/>
            <w:noWrap/>
            <w:vAlign w:val="bottom"/>
            <w:hideMark/>
          </w:tcPr>
          <w:p w14:paraId="250BB6E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0.73</w:t>
            </w:r>
          </w:p>
        </w:tc>
        <w:tc>
          <w:tcPr>
            <w:tcW w:w="998" w:type="dxa"/>
            <w:tcBorders>
              <w:top w:val="nil"/>
              <w:left w:val="nil"/>
              <w:bottom w:val="nil"/>
              <w:right w:val="nil"/>
            </w:tcBorders>
            <w:shd w:val="clear" w:color="auto" w:fill="auto"/>
            <w:noWrap/>
            <w:vAlign w:val="bottom"/>
            <w:hideMark/>
          </w:tcPr>
          <w:p w14:paraId="4D75197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0.72</w:t>
            </w:r>
          </w:p>
        </w:tc>
        <w:tc>
          <w:tcPr>
            <w:tcW w:w="1143" w:type="dxa"/>
            <w:tcBorders>
              <w:top w:val="nil"/>
              <w:left w:val="nil"/>
              <w:bottom w:val="nil"/>
              <w:right w:val="nil"/>
            </w:tcBorders>
            <w:shd w:val="clear" w:color="auto" w:fill="auto"/>
            <w:noWrap/>
            <w:vAlign w:val="bottom"/>
            <w:hideMark/>
          </w:tcPr>
          <w:p w14:paraId="205F61C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166.33</w:t>
            </w:r>
          </w:p>
        </w:tc>
        <w:tc>
          <w:tcPr>
            <w:tcW w:w="927" w:type="dxa"/>
            <w:tcBorders>
              <w:top w:val="nil"/>
              <w:left w:val="nil"/>
              <w:bottom w:val="nil"/>
              <w:right w:val="nil"/>
            </w:tcBorders>
            <w:shd w:val="clear" w:color="auto" w:fill="auto"/>
            <w:noWrap/>
            <w:vAlign w:val="bottom"/>
            <w:hideMark/>
          </w:tcPr>
          <w:p w14:paraId="063787F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169.66</w:t>
            </w:r>
          </w:p>
        </w:tc>
        <w:tc>
          <w:tcPr>
            <w:tcW w:w="1268" w:type="dxa"/>
            <w:tcBorders>
              <w:top w:val="nil"/>
              <w:left w:val="nil"/>
              <w:bottom w:val="nil"/>
              <w:right w:val="nil"/>
            </w:tcBorders>
            <w:shd w:val="clear" w:color="auto" w:fill="auto"/>
            <w:noWrap/>
            <w:vAlign w:val="bottom"/>
            <w:hideMark/>
          </w:tcPr>
          <w:p w14:paraId="1B687CD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122.40</w:t>
            </w:r>
          </w:p>
        </w:tc>
      </w:tr>
      <w:tr w:rsidR="00DB1105" w:rsidRPr="00CA6813" w14:paraId="6A9B8743" w14:textId="77777777" w:rsidTr="00901F77">
        <w:trPr>
          <w:trHeight w:val="267"/>
        </w:trPr>
        <w:tc>
          <w:tcPr>
            <w:tcW w:w="1117" w:type="dxa"/>
            <w:tcBorders>
              <w:top w:val="nil"/>
              <w:left w:val="nil"/>
              <w:bottom w:val="nil"/>
              <w:right w:val="nil"/>
            </w:tcBorders>
            <w:shd w:val="clear" w:color="auto" w:fill="auto"/>
            <w:noWrap/>
            <w:vAlign w:val="bottom"/>
            <w:hideMark/>
          </w:tcPr>
          <w:p w14:paraId="6A608720"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lastRenderedPageBreak/>
              <w:t>2005Sep</w:t>
            </w:r>
          </w:p>
        </w:tc>
        <w:tc>
          <w:tcPr>
            <w:tcW w:w="773" w:type="dxa"/>
            <w:tcBorders>
              <w:top w:val="nil"/>
              <w:left w:val="nil"/>
              <w:bottom w:val="nil"/>
              <w:right w:val="nil"/>
            </w:tcBorders>
            <w:shd w:val="clear" w:color="auto" w:fill="auto"/>
            <w:noWrap/>
            <w:vAlign w:val="bottom"/>
            <w:hideMark/>
          </w:tcPr>
          <w:p w14:paraId="142CD7B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w:t>
            </w:r>
          </w:p>
        </w:tc>
        <w:tc>
          <w:tcPr>
            <w:tcW w:w="990" w:type="dxa"/>
            <w:tcBorders>
              <w:top w:val="nil"/>
              <w:left w:val="nil"/>
              <w:bottom w:val="nil"/>
              <w:right w:val="nil"/>
            </w:tcBorders>
            <w:shd w:val="clear" w:color="auto" w:fill="auto"/>
            <w:noWrap/>
            <w:vAlign w:val="bottom"/>
            <w:hideMark/>
          </w:tcPr>
          <w:p w14:paraId="175CD32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140</w:t>
            </w:r>
          </w:p>
        </w:tc>
        <w:tc>
          <w:tcPr>
            <w:tcW w:w="1080" w:type="dxa"/>
            <w:tcBorders>
              <w:top w:val="nil"/>
              <w:left w:val="nil"/>
              <w:bottom w:val="nil"/>
              <w:right w:val="nil"/>
            </w:tcBorders>
            <w:shd w:val="clear" w:color="auto" w:fill="auto"/>
            <w:noWrap/>
            <w:vAlign w:val="bottom"/>
            <w:hideMark/>
          </w:tcPr>
          <w:p w14:paraId="5F1CB40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165.00</w:t>
            </w:r>
          </w:p>
        </w:tc>
        <w:tc>
          <w:tcPr>
            <w:tcW w:w="1080" w:type="dxa"/>
            <w:tcBorders>
              <w:top w:val="nil"/>
              <w:left w:val="nil"/>
              <w:bottom w:val="nil"/>
              <w:right w:val="nil"/>
            </w:tcBorders>
            <w:shd w:val="clear" w:color="auto" w:fill="auto"/>
            <w:noWrap/>
            <w:vAlign w:val="bottom"/>
            <w:hideMark/>
          </w:tcPr>
          <w:p w14:paraId="6B32D02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166.25</w:t>
            </w:r>
          </w:p>
        </w:tc>
        <w:tc>
          <w:tcPr>
            <w:tcW w:w="1162" w:type="dxa"/>
            <w:tcBorders>
              <w:top w:val="nil"/>
              <w:left w:val="nil"/>
              <w:bottom w:val="nil"/>
              <w:right w:val="nil"/>
            </w:tcBorders>
            <w:shd w:val="clear" w:color="auto" w:fill="auto"/>
            <w:noWrap/>
            <w:vAlign w:val="bottom"/>
            <w:hideMark/>
          </w:tcPr>
          <w:p w14:paraId="1769163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0.84</w:t>
            </w:r>
          </w:p>
        </w:tc>
        <w:tc>
          <w:tcPr>
            <w:tcW w:w="998" w:type="dxa"/>
            <w:tcBorders>
              <w:top w:val="nil"/>
              <w:left w:val="nil"/>
              <w:bottom w:val="nil"/>
              <w:right w:val="nil"/>
            </w:tcBorders>
            <w:shd w:val="clear" w:color="auto" w:fill="auto"/>
            <w:noWrap/>
            <w:vAlign w:val="bottom"/>
            <w:hideMark/>
          </w:tcPr>
          <w:p w14:paraId="3585AA3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0.84</w:t>
            </w:r>
          </w:p>
        </w:tc>
        <w:tc>
          <w:tcPr>
            <w:tcW w:w="1143" w:type="dxa"/>
            <w:tcBorders>
              <w:top w:val="nil"/>
              <w:left w:val="nil"/>
              <w:bottom w:val="nil"/>
              <w:right w:val="nil"/>
            </w:tcBorders>
            <w:shd w:val="clear" w:color="auto" w:fill="auto"/>
            <w:noWrap/>
            <w:vAlign w:val="bottom"/>
            <w:hideMark/>
          </w:tcPr>
          <w:p w14:paraId="63E024A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166.37</w:t>
            </w:r>
          </w:p>
        </w:tc>
        <w:tc>
          <w:tcPr>
            <w:tcW w:w="927" w:type="dxa"/>
            <w:tcBorders>
              <w:top w:val="nil"/>
              <w:left w:val="nil"/>
              <w:bottom w:val="nil"/>
              <w:right w:val="nil"/>
            </w:tcBorders>
            <w:shd w:val="clear" w:color="auto" w:fill="auto"/>
            <w:noWrap/>
            <w:vAlign w:val="bottom"/>
            <w:hideMark/>
          </w:tcPr>
          <w:p w14:paraId="28EBBDC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172.08</w:t>
            </w:r>
          </w:p>
        </w:tc>
        <w:tc>
          <w:tcPr>
            <w:tcW w:w="1268" w:type="dxa"/>
            <w:tcBorders>
              <w:top w:val="nil"/>
              <w:left w:val="nil"/>
              <w:bottom w:val="nil"/>
              <w:right w:val="nil"/>
            </w:tcBorders>
            <w:shd w:val="clear" w:color="auto" w:fill="auto"/>
            <w:noWrap/>
            <w:vAlign w:val="bottom"/>
            <w:hideMark/>
          </w:tcPr>
          <w:p w14:paraId="76DBD58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144.81</w:t>
            </w:r>
          </w:p>
        </w:tc>
      </w:tr>
      <w:tr w:rsidR="00DB1105" w:rsidRPr="00CA6813" w14:paraId="3E343918" w14:textId="77777777" w:rsidTr="00901F77">
        <w:trPr>
          <w:trHeight w:val="267"/>
        </w:trPr>
        <w:tc>
          <w:tcPr>
            <w:tcW w:w="1117" w:type="dxa"/>
            <w:tcBorders>
              <w:top w:val="nil"/>
              <w:left w:val="nil"/>
              <w:bottom w:val="nil"/>
              <w:right w:val="nil"/>
            </w:tcBorders>
            <w:shd w:val="clear" w:color="auto" w:fill="auto"/>
            <w:noWrap/>
            <w:vAlign w:val="bottom"/>
            <w:hideMark/>
          </w:tcPr>
          <w:p w14:paraId="6BA112D8"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2005Oct</w:t>
            </w:r>
          </w:p>
        </w:tc>
        <w:tc>
          <w:tcPr>
            <w:tcW w:w="773" w:type="dxa"/>
            <w:tcBorders>
              <w:top w:val="nil"/>
              <w:left w:val="nil"/>
              <w:bottom w:val="nil"/>
              <w:right w:val="nil"/>
            </w:tcBorders>
            <w:shd w:val="clear" w:color="auto" w:fill="auto"/>
            <w:noWrap/>
            <w:vAlign w:val="bottom"/>
            <w:hideMark/>
          </w:tcPr>
          <w:p w14:paraId="1D5CCBD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22</w:t>
            </w:r>
          </w:p>
        </w:tc>
        <w:tc>
          <w:tcPr>
            <w:tcW w:w="990" w:type="dxa"/>
            <w:tcBorders>
              <w:top w:val="nil"/>
              <w:left w:val="nil"/>
              <w:bottom w:val="nil"/>
              <w:right w:val="nil"/>
            </w:tcBorders>
            <w:shd w:val="clear" w:color="auto" w:fill="auto"/>
            <w:noWrap/>
            <w:vAlign w:val="bottom"/>
            <w:hideMark/>
          </w:tcPr>
          <w:p w14:paraId="0C04321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160</w:t>
            </w:r>
          </w:p>
        </w:tc>
        <w:tc>
          <w:tcPr>
            <w:tcW w:w="1080" w:type="dxa"/>
            <w:tcBorders>
              <w:top w:val="nil"/>
              <w:left w:val="nil"/>
              <w:bottom w:val="nil"/>
              <w:right w:val="nil"/>
            </w:tcBorders>
            <w:shd w:val="clear" w:color="auto" w:fill="auto"/>
            <w:noWrap/>
            <w:vAlign w:val="bottom"/>
            <w:hideMark/>
          </w:tcPr>
          <w:p w14:paraId="1802B7C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167.50</w:t>
            </w:r>
          </w:p>
        </w:tc>
        <w:tc>
          <w:tcPr>
            <w:tcW w:w="1080" w:type="dxa"/>
            <w:tcBorders>
              <w:top w:val="nil"/>
              <w:left w:val="nil"/>
              <w:bottom w:val="nil"/>
              <w:right w:val="nil"/>
            </w:tcBorders>
            <w:shd w:val="clear" w:color="auto" w:fill="auto"/>
            <w:noWrap/>
            <w:vAlign w:val="bottom"/>
            <w:hideMark/>
          </w:tcPr>
          <w:p w14:paraId="3B505CA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169.17</w:t>
            </w:r>
          </w:p>
        </w:tc>
        <w:tc>
          <w:tcPr>
            <w:tcW w:w="1162" w:type="dxa"/>
            <w:tcBorders>
              <w:top w:val="nil"/>
              <w:left w:val="nil"/>
              <w:bottom w:val="nil"/>
              <w:right w:val="nil"/>
            </w:tcBorders>
            <w:shd w:val="clear" w:color="auto" w:fill="auto"/>
            <w:noWrap/>
            <w:vAlign w:val="bottom"/>
            <w:hideMark/>
          </w:tcPr>
          <w:p w14:paraId="1500327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0.95</w:t>
            </w:r>
          </w:p>
        </w:tc>
        <w:tc>
          <w:tcPr>
            <w:tcW w:w="998" w:type="dxa"/>
            <w:tcBorders>
              <w:top w:val="nil"/>
              <w:left w:val="nil"/>
              <w:bottom w:val="nil"/>
              <w:right w:val="nil"/>
            </w:tcBorders>
            <w:shd w:val="clear" w:color="auto" w:fill="auto"/>
            <w:noWrap/>
            <w:vAlign w:val="bottom"/>
            <w:hideMark/>
          </w:tcPr>
          <w:p w14:paraId="439CBBF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0.92</w:t>
            </w:r>
          </w:p>
        </w:tc>
        <w:tc>
          <w:tcPr>
            <w:tcW w:w="1143" w:type="dxa"/>
            <w:tcBorders>
              <w:top w:val="nil"/>
              <w:left w:val="nil"/>
              <w:bottom w:val="nil"/>
              <w:right w:val="nil"/>
            </w:tcBorders>
            <w:shd w:val="clear" w:color="auto" w:fill="auto"/>
            <w:noWrap/>
            <w:vAlign w:val="bottom"/>
            <w:hideMark/>
          </w:tcPr>
          <w:p w14:paraId="6EE50B6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173.45</w:t>
            </w:r>
          </w:p>
        </w:tc>
        <w:tc>
          <w:tcPr>
            <w:tcW w:w="927" w:type="dxa"/>
            <w:tcBorders>
              <w:top w:val="nil"/>
              <w:left w:val="nil"/>
              <w:bottom w:val="nil"/>
              <w:right w:val="nil"/>
            </w:tcBorders>
            <w:shd w:val="clear" w:color="auto" w:fill="auto"/>
            <w:noWrap/>
            <w:vAlign w:val="bottom"/>
            <w:hideMark/>
          </w:tcPr>
          <w:p w14:paraId="63F2C86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174.51</w:t>
            </w:r>
          </w:p>
        </w:tc>
        <w:tc>
          <w:tcPr>
            <w:tcW w:w="1268" w:type="dxa"/>
            <w:tcBorders>
              <w:top w:val="nil"/>
              <w:left w:val="nil"/>
              <w:bottom w:val="nil"/>
              <w:right w:val="nil"/>
            </w:tcBorders>
            <w:shd w:val="clear" w:color="auto" w:fill="auto"/>
            <w:noWrap/>
            <w:vAlign w:val="bottom"/>
            <w:hideMark/>
          </w:tcPr>
          <w:p w14:paraId="73FFFA5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160.98</w:t>
            </w:r>
          </w:p>
        </w:tc>
      </w:tr>
      <w:tr w:rsidR="00DB1105" w:rsidRPr="00CA6813" w14:paraId="1AB88BB2" w14:textId="77777777" w:rsidTr="00901F77">
        <w:trPr>
          <w:trHeight w:val="267"/>
        </w:trPr>
        <w:tc>
          <w:tcPr>
            <w:tcW w:w="1117" w:type="dxa"/>
            <w:tcBorders>
              <w:top w:val="nil"/>
              <w:left w:val="nil"/>
              <w:bottom w:val="nil"/>
              <w:right w:val="nil"/>
            </w:tcBorders>
            <w:shd w:val="clear" w:color="auto" w:fill="auto"/>
            <w:noWrap/>
            <w:vAlign w:val="bottom"/>
            <w:hideMark/>
          </w:tcPr>
          <w:p w14:paraId="747F24DC"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2005Nov</w:t>
            </w:r>
          </w:p>
        </w:tc>
        <w:tc>
          <w:tcPr>
            <w:tcW w:w="773" w:type="dxa"/>
            <w:tcBorders>
              <w:top w:val="nil"/>
              <w:left w:val="nil"/>
              <w:bottom w:val="nil"/>
              <w:right w:val="nil"/>
            </w:tcBorders>
            <w:shd w:val="clear" w:color="auto" w:fill="auto"/>
            <w:noWrap/>
            <w:vAlign w:val="bottom"/>
            <w:hideMark/>
          </w:tcPr>
          <w:p w14:paraId="4CB5EF4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23</w:t>
            </w:r>
          </w:p>
        </w:tc>
        <w:tc>
          <w:tcPr>
            <w:tcW w:w="990" w:type="dxa"/>
            <w:tcBorders>
              <w:top w:val="nil"/>
              <w:left w:val="nil"/>
              <w:bottom w:val="nil"/>
              <w:right w:val="nil"/>
            </w:tcBorders>
            <w:shd w:val="clear" w:color="auto" w:fill="auto"/>
            <w:noWrap/>
            <w:vAlign w:val="bottom"/>
            <w:hideMark/>
          </w:tcPr>
          <w:p w14:paraId="7AA94B3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175</w:t>
            </w:r>
          </w:p>
        </w:tc>
        <w:tc>
          <w:tcPr>
            <w:tcW w:w="1080" w:type="dxa"/>
            <w:tcBorders>
              <w:top w:val="nil"/>
              <w:left w:val="nil"/>
              <w:bottom w:val="nil"/>
              <w:right w:val="nil"/>
            </w:tcBorders>
            <w:shd w:val="clear" w:color="auto" w:fill="auto"/>
            <w:noWrap/>
            <w:vAlign w:val="bottom"/>
            <w:hideMark/>
          </w:tcPr>
          <w:p w14:paraId="4BB831D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170.83</w:t>
            </w:r>
          </w:p>
        </w:tc>
        <w:tc>
          <w:tcPr>
            <w:tcW w:w="1080" w:type="dxa"/>
            <w:tcBorders>
              <w:top w:val="nil"/>
              <w:left w:val="nil"/>
              <w:bottom w:val="nil"/>
              <w:right w:val="nil"/>
            </w:tcBorders>
            <w:shd w:val="clear" w:color="auto" w:fill="auto"/>
            <w:noWrap/>
            <w:vAlign w:val="bottom"/>
            <w:hideMark/>
          </w:tcPr>
          <w:p w14:paraId="745CAE1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172.08</w:t>
            </w:r>
          </w:p>
        </w:tc>
        <w:tc>
          <w:tcPr>
            <w:tcW w:w="1162" w:type="dxa"/>
            <w:tcBorders>
              <w:top w:val="nil"/>
              <w:left w:val="nil"/>
              <w:bottom w:val="nil"/>
              <w:right w:val="nil"/>
            </w:tcBorders>
            <w:shd w:val="clear" w:color="auto" w:fill="auto"/>
            <w:noWrap/>
            <w:vAlign w:val="bottom"/>
            <w:hideMark/>
          </w:tcPr>
          <w:p w14:paraId="228F8FE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1.02</w:t>
            </w:r>
          </w:p>
        </w:tc>
        <w:tc>
          <w:tcPr>
            <w:tcW w:w="998" w:type="dxa"/>
            <w:tcBorders>
              <w:top w:val="nil"/>
              <w:left w:val="nil"/>
              <w:bottom w:val="nil"/>
              <w:right w:val="nil"/>
            </w:tcBorders>
            <w:shd w:val="clear" w:color="auto" w:fill="auto"/>
            <w:noWrap/>
            <w:vAlign w:val="bottom"/>
            <w:hideMark/>
          </w:tcPr>
          <w:p w14:paraId="7890925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1.02</w:t>
            </w:r>
          </w:p>
        </w:tc>
        <w:tc>
          <w:tcPr>
            <w:tcW w:w="1143" w:type="dxa"/>
            <w:tcBorders>
              <w:top w:val="nil"/>
              <w:left w:val="nil"/>
              <w:bottom w:val="nil"/>
              <w:right w:val="nil"/>
            </w:tcBorders>
            <w:shd w:val="clear" w:color="auto" w:fill="auto"/>
            <w:noWrap/>
            <w:vAlign w:val="bottom"/>
            <w:hideMark/>
          </w:tcPr>
          <w:p w14:paraId="5D4A21D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171.35</w:t>
            </w:r>
          </w:p>
        </w:tc>
        <w:tc>
          <w:tcPr>
            <w:tcW w:w="927" w:type="dxa"/>
            <w:tcBorders>
              <w:top w:val="nil"/>
              <w:left w:val="nil"/>
              <w:bottom w:val="nil"/>
              <w:right w:val="nil"/>
            </w:tcBorders>
            <w:shd w:val="clear" w:color="auto" w:fill="auto"/>
            <w:noWrap/>
            <w:vAlign w:val="bottom"/>
            <w:hideMark/>
          </w:tcPr>
          <w:p w14:paraId="0001FF9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176.93</w:t>
            </w:r>
          </w:p>
        </w:tc>
        <w:tc>
          <w:tcPr>
            <w:tcW w:w="1268" w:type="dxa"/>
            <w:tcBorders>
              <w:top w:val="nil"/>
              <w:left w:val="nil"/>
              <w:bottom w:val="nil"/>
              <w:right w:val="nil"/>
            </w:tcBorders>
            <w:shd w:val="clear" w:color="auto" w:fill="auto"/>
            <w:noWrap/>
            <w:vAlign w:val="bottom"/>
            <w:hideMark/>
          </w:tcPr>
          <w:p w14:paraId="67B80C3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180.70</w:t>
            </w:r>
          </w:p>
        </w:tc>
      </w:tr>
      <w:tr w:rsidR="00DB1105" w:rsidRPr="00CA6813" w14:paraId="3F72C7F1" w14:textId="77777777" w:rsidTr="00901F77">
        <w:trPr>
          <w:trHeight w:val="267"/>
        </w:trPr>
        <w:tc>
          <w:tcPr>
            <w:tcW w:w="1117" w:type="dxa"/>
            <w:tcBorders>
              <w:top w:val="nil"/>
              <w:left w:val="nil"/>
              <w:bottom w:val="nil"/>
              <w:right w:val="nil"/>
            </w:tcBorders>
            <w:shd w:val="clear" w:color="auto" w:fill="auto"/>
            <w:noWrap/>
            <w:vAlign w:val="bottom"/>
            <w:hideMark/>
          </w:tcPr>
          <w:p w14:paraId="34D3EF7A"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2005Dec</w:t>
            </w:r>
          </w:p>
        </w:tc>
        <w:tc>
          <w:tcPr>
            <w:tcW w:w="773" w:type="dxa"/>
            <w:tcBorders>
              <w:top w:val="nil"/>
              <w:left w:val="nil"/>
              <w:bottom w:val="nil"/>
              <w:right w:val="nil"/>
            </w:tcBorders>
            <w:shd w:val="clear" w:color="auto" w:fill="auto"/>
            <w:noWrap/>
            <w:vAlign w:val="bottom"/>
            <w:hideMark/>
          </w:tcPr>
          <w:p w14:paraId="4196DD8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24</w:t>
            </w:r>
          </w:p>
        </w:tc>
        <w:tc>
          <w:tcPr>
            <w:tcW w:w="990" w:type="dxa"/>
            <w:tcBorders>
              <w:top w:val="nil"/>
              <w:left w:val="nil"/>
              <w:bottom w:val="nil"/>
              <w:right w:val="nil"/>
            </w:tcBorders>
            <w:shd w:val="clear" w:color="auto" w:fill="auto"/>
            <w:noWrap/>
            <w:vAlign w:val="bottom"/>
            <w:hideMark/>
          </w:tcPr>
          <w:p w14:paraId="53BE804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190</w:t>
            </w:r>
          </w:p>
        </w:tc>
        <w:tc>
          <w:tcPr>
            <w:tcW w:w="1080" w:type="dxa"/>
            <w:tcBorders>
              <w:top w:val="nil"/>
              <w:left w:val="nil"/>
              <w:bottom w:val="nil"/>
              <w:right w:val="nil"/>
            </w:tcBorders>
            <w:shd w:val="clear" w:color="auto" w:fill="auto"/>
            <w:noWrap/>
            <w:vAlign w:val="bottom"/>
            <w:hideMark/>
          </w:tcPr>
          <w:p w14:paraId="4E4D038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173.33</w:t>
            </w:r>
          </w:p>
        </w:tc>
        <w:tc>
          <w:tcPr>
            <w:tcW w:w="1080" w:type="dxa"/>
            <w:tcBorders>
              <w:top w:val="nil"/>
              <w:left w:val="nil"/>
              <w:bottom w:val="nil"/>
              <w:right w:val="nil"/>
            </w:tcBorders>
            <w:shd w:val="clear" w:color="auto" w:fill="auto"/>
            <w:noWrap/>
            <w:vAlign w:val="bottom"/>
            <w:hideMark/>
          </w:tcPr>
          <w:p w14:paraId="7B8C5D8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174.58</w:t>
            </w:r>
          </w:p>
        </w:tc>
        <w:tc>
          <w:tcPr>
            <w:tcW w:w="1162" w:type="dxa"/>
            <w:tcBorders>
              <w:top w:val="nil"/>
              <w:left w:val="nil"/>
              <w:bottom w:val="nil"/>
              <w:right w:val="nil"/>
            </w:tcBorders>
            <w:shd w:val="clear" w:color="auto" w:fill="auto"/>
            <w:noWrap/>
            <w:vAlign w:val="bottom"/>
            <w:hideMark/>
          </w:tcPr>
          <w:p w14:paraId="52ECF2F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1.09</w:t>
            </w:r>
          </w:p>
        </w:tc>
        <w:tc>
          <w:tcPr>
            <w:tcW w:w="998" w:type="dxa"/>
            <w:tcBorders>
              <w:top w:val="nil"/>
              <w:left w:val="nil"/>
              <w:bottom w:val="nil"/>
              <w:right w:val="nil"/>
            </w:tcBorders>
            <w:shd w:val="clear" w:color="auto" w:fill="auto"/>
            <w:noWrap/>
            <w:vAlign w:val="bottom"/>
            <w:hideMark/>
          </w:tcPr>
          <w:p w14:paraId="6730B46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1.12</w:t>
            </w:r>
          </w:p>
        </w:tc>
        <w:tc>
          <w:tcPr>
            <w:tcW w:w="1143" w:type="dxa"/>
            <w:tcBorders>
              <w:top w:val="nil"/>
              <w:left w:val="nil"/>
              <w:bottom w:val="nil"/>
              <w:right w:val="nil"/>
            </w:tcBorders>
            <w:shd w:val="clear" w:color="auto" w:fill="auto"/>
            <w:noWrap/>
            <w:vAlign w:val="bottom"/>
            <w:hideMark/>
          </w:tcPr>
          <w:p w14:paraId="5286D89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169.95</w:t>
            </w:r>
          </w:p>
        </w:tc>
        <w:tc>
          <w:tcPr>
            <w:tcW w:w="927" w:type="dxa"/>
            <w:tcBorders>
              <w:top w:val="nil"/>
              <w:left w:val="nil"/>
              <w:bottom w:val="nil"/>
              <w:right w:val="nil"/>
            </w:tcBorders>
            <w:shd w:val="clear" w:color="auto" w:fill="auto"/>
            <w:noWrap/>
            <w:vAlign w:val="bottom"/>
            <w:hideMark/>
          </w:tcPr>
          <w:p w14:paraId="1A3029F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179.36</w:t>
            </w:r>
          </w:p>
        </w:tc>
        <w:tc>
          <w:tcPr>
            <w:tcW w:w="1268" w:type="dxa"/>
            <w:tcBorders>
              <w:top w:val="nil"/>
              <w:left w:val="nil"/>
              <w:bottom w:val="nil"/>
              <w:right w:val="nil"/>
            </w:tcBorders>
            <w:shd w:val="clear" w:color="auto" w:fill="auto"/>
            <w:noWrap/>
            <w:vAlign w:val="bottom"/>
            <w:hideMark/>
          </w:tcPr>
          <w:p w14:paraId="44C7C8E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200.52</w:t>
            </w:r>
          </w:p>
        </w:tc>
      </w:tr>
      <w:tr w:rsidR="00DB1105" w:rsidRPr="00CA6813" w14:paraId="4FD0EE5D" w14:textId="77777777" w:rsidTr="00901F77">
        <w:trPr>
          <w:trHeight w:val="280"/>
        </w:trPr>
        <w:tc>
          <w:tcPr>
            <w:tcW w:w="1117" w:type="dxa"/>
            <w:tcBorders>
              <w:top w:val="nil"/>
              <w:left w:val="nil"/>
              <w:bottom w:val="nil"/>
              <w:right w:val="nil"/>
            </w:tcBorders>
            <w:shd w:val="clear" w:color="auto" w:fill="auto"/>
            <w:noWrap/>
            <w:vAlign w:val="bottom"/>
            <w:hideMark/>
          </w:tcPr>
          <w:p w14:paraId="316D3EB8"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2006Jan</w:t>
            </w:r>
          </w:p>
        </w:tc>
        <w:tc>
          <w:tcPr>
            <w:tcW w:w="773" w:type="dxa"/>
            <w:tcBorders>
              <w:top w:val="nil"/>
              <w:left w:val="nil"/>
              <w:bottom w:val="nil"/>
              <w:right w:val="nil"/>
            </w:tcBorders>
            <w:shd w:val="clear" w:color="auto" w:fill="auto"/>
            <w:noWrap/>
            <w:vAlign w:val="bottom"/>
            <w:hideMark/>
          </w:tcPr>
          <w:p w14:paraId="470BEE5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25</w:t>
            </w:r>
          </w:p>
        </w:tc>
        <w:tc>
          <w:tcPr>
            <w:tcW w:w="990" w:type="dxa"/>
            <w:tcBorders>
              <w:top w:val="nil"/>
              <w:left w:val="nil"/>
              <w:bottom w:val="nil"/>
              <w:right w:val="nil"/>
            </w:tcBorders>
            <w:shd w:val="clear" w:color="auto" w:fill="auto"/>
            <w:noWrap/>
            <w:vAlign w:val="bottom"/>
            <w:hideMark/>
          </w:tcPr>
          <w:p w14:paraId="2FC33CC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225</w:t>
            </w:r>
          </w:p>
        </w:tc>
        <w:tc>
          <w:tcPr>
            <w:tcW w:w="1080" w:type="dxa"/>
            <w:tcBorders>
              <w:top w:val="nil"/>
              <w:left w:val="nil"/>
              <w:bottom w:val="nil"/>
              <w:right w:val="nil"/>
            </w:tcBorders>
            <w:shd w:val="clear" w:color="auto" w:fill="auto"/>
            <w:noWrap/>
            <w:vAlign w:val="bottom"/>
            <w:hideMark/>
          </w:tcPr>
          <w:p w14:paraId="6FFE4D9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175.83</w:t>
            </w:r>
          </w:p>
        </w:tc>
        <w:tc>
          <w:tcPr>
            <w:tcW w:w="1080" w:type="dxa"/>
            <w:tcBorders>
              <w:top w:val="nil"/>
              <w:left w:val="nil"/>
              <w:bottom w:val="nil"/>
              <w:right w:val="nil"/>
            </w:tcBorders>
            <w:shd w:val="clear" w:color="auto" w:fill="auto"/>
            <w:noWrap/>
            <w:vAlign w:val="bottom"/>
            <w:hideMark/>
          </w:tcPr>
          <w:p w14:paraId="09F4854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177.29</w:t>
            </w:r>
          </w:p>
        </w:tc>
        <w:tc>
          <w:tcPr>
            <w:tcW w:w="1162" w:type="dxa"/>
            <w:tcBorders>
              <w:top w:val="nil"/>
              <w:left w:val="nil"/>
              <w:bottom w:val="nil"/>
              <w:right w:val="nil"/>
            </w:tcBorders>
            <w:shd w:val="clear" w:color="auto" w:fill="auto"/>
            <w:noWrap/>
            <w:vAlign w:val="bottom"/>
            <w:hideMark/>
          </w:tcPr>
          <w:p w14:paraId="04A90D5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1.27</w:t>
            </w:r>
          </w:p>
        </w:tc>
        <w:tc>
          <w:tcPr>
            <w:tcW w:w="998" w:type="dxa"/>
            <w:tcBorders>
              <w:top w:val="nil"/>
              <w:left w:val="nil"/>
              <w:bottom w:val="nil"/>
              <w:right w:val="nil"/>
            </w:tcBorders>
            <w:shd w:val="clear" w:color="auto" w:fill="auto"/>
            <w:noWrap/>
            <w:vAlign w:val="bottom"/>
            <w:hideMark/>
          </w:tcPr>
          <w:p w14:paraId="6470BC2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1.30</w:t>
            </w:r>
          </w:p>
        </w:tc>
        <w:tc>
          <w:tcPr>
            <w:tcW w:w="1143" w:type="dxa"/>
            <w:tcBorders>
              <w:top w:val="nil"/>
              <w:left w:val="nil"/>
              <w:bottom w:val="nil"/>
              <w:right w:val="nil"/>
            </w:tcBorders>
            <w:shd w:val="clear" w:color="auto" w:fill="auto"/>
            <w:noWrap/>
            <w:vAlign w:val="bottom"/>
            <w:hideMark/>
          </w:tcPr>
          <w:p w14:paraId="53F0362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172.92</w:t>
            </w:r>
          </w:p>
        </w:tc>
        <w:tc>
          <w:tcPr>
            <w:tcW w:w="927" w:type="dxa"/>
            <w:tcBorders>
              <w:top w:val="nil"/>
              <w:left w:val="nil"/>
              <w:bottom w:val="nil"/>
              <w:right w:val="nil"/>
            </w:tcBorders>
            <w:shd w:val="clear" w:color="auto" w:fill="auto"/>
            <w:noWrap/>
            <w:vAlign w:val="bottom"/>
            <w:hideMark/>
          </w:tcPr>
          <w:p w14:paraId="415A89A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181.79</w:t>
            </w:r>
          </w:p>
        </w:tc>
        <w:tc>
          <w:tcPr>
            <w:tcW w:w="1268" w:type="dxa"/>
            <w:tcBorders>
              <w:top w:val="nil"/>
              <w:left w:val="nil"/>
              <w:bottom w:val="nil"/>
              <w:right w:val="nil"/>
            </w:tcBorders>
            <w:shd w:val="clear" w:color="auto" w:fill="auto"/>
            <w:noWrap/>
            <w:vAlign w:val="bottom"/>
            <w:hideMark/>
          </w:tcPr>
          <w:p w14:paraId="495EAAF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236.54</w:t>
            </w:r>
          </w:p>
        </w:tc>
      </w:tr>
      <w:tr w:rsidR="00DB1105" w:rsidRPr="00CA6813" w14:paraId="7D51CB08" w14:textId="77777777" w:rsidTr="00901F77">
        <w:trPr>
          <w:trHeight w:val="267"/>
        </w:trPr>
        <w:tc>
          <w:tcPr>
            <w:tcW w:w="1117" w:type="dxa"/>
            <w:tcBorders>
              <w:top w:val="nil"/>
              <w:left w:val="nil"/>
              <w:bottom w:val="nil"/>
              <w:right w:val="nil"/>
            </w:tcBorders>
            <w:shd w:val="clear" w:color="auto" w:fill="auto"/>
            <w:noWrap/>
            <w:vAlign w:val="bottom"/>
            <w:hideMark/>
          </w:tcPr>
          <w:p w14:paraId="1D554792"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2006Feb</w:t>
            </w:r>
          </w:p>
        </w:tc>
        <w:tc>
          <w:tcPr>
            <w:tcW w:w="773" w:type="dxa"/>
            <w:tcBorders>
              <w:top w:val="nil"/>
              <w:left w:val="nil"/>
              <w:bottom w:val="nil"/>
              <w:right w:val="nil"/>
            </w:tcBorders>
            <w:shd w:val="clear" w:color="auto" w:fill="auto"/>
            <w:noWrap/>
            <w:vAlign w:val="bottom"/>
            <w:hideMark/>
          </w:tcPr>
          <w:p w14:paraId="6BA7611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26</w:t>
            </w:r>
          </w:p>
        </w:tc>
        <w:tc>
          <w:tcPr>
            <w:tcW w:w="990" w:type="dxa"/>
            <w:tcBorders>
              <w:top w:val="nil"/>
              <w:left w:val="nil"/>
              <w:bottom w:val="nil"/>
              <w:right w:val="nil"/>
            </w:tcBorders>
            <w:shd w:val="clear" w:color="auto" w:fill="auto"/>
            <w:noWrap/>
            <w:vAlign w:val="bottom"/>
            <w:hideMark/>
          </w:tcPr>
          <w:p w14:paraId="0F4479E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220</w:t>
            </w:r>
          </w:p>
        </w:tc>
        <w:tc>
          <w:tcPr>
            <w:tcW w:w="1080" w:type="dxa"/>
            <w:tcBorders>
              <w:top w:val="nil"/>
              <w:left w:val="nil"/>
              <w:bottom w:val="nil"/>
              <w:right w:val="nil"/>
            </w:tcBorders>
            <w:shd w:val="clear" w:color="auto" w:fill="auto"/>
            <w:noWrap/>
            <w:vAlign w:val="bottom"/>
            <w:hideMark/>
          </w:tcPr>
          <w:p w14:paraId="5105AF4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178.75</w:t>
            </w:r>
          </w:p>
        </w:tc>
        <w:tc>
          <w:tcPr>
            <w:tcW w:w="1080" w:type="dxa"/>
            <w:tcBorders>
              <w:top w:val="nil"/>
              <w:left w:val="nil"/>
              <w:bottom w:val="nil"/>
              <w:right w:val="nil"/>
            </w:tcBorders>
            <w:shd w:val="clear" w:color="auto" w:fill="auto"/>
            <w:noWrap/>
            <w:vAlign w:val="bottom"/>
            <w:hideMark/>
          </w:tcPr>
          <w:p w14:paraId="6222AD4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180.00</w:t>
            </w:r>
          </w:p>
        </w:tc>
        <w:tc>
          <w:tcPr>
            <w:tcW w:w="1162" w:type="dxa"/>
            <w:tcBorders>
              <w:top w:val="nil"/>
              <w:left w:val="nil"/>
              <w:bottom w:val="nil"/>
              <w:right w:val="nil"/>
            </w:tcBorders>
            <w:shd w:val="clear" w:color="auto" w:fill="auto"/>
            <w:noWrap/>
            <w:vAlign w:val="bottom"/>
            <w:hideMark/>
          </w:tcPr>
          <w:p w14:paraId="675F7A1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1.22</w:t>
            </w:r>
          </w:p>
        </w:tc>
        <w:tc>
          <w:tcPr>
            <w:tcW w:w="998" w:type="dxa"/>
            <w:tcBorders>
              <w:top w:val="nil"/>
              <w:left w:val="nil"/>
              <w:bottom w:val="nil"/>
              <w:right w:val="nil"/>
            </w:tcBorders>
            <w:shd w:val="clear" w:color="auto" w:fill="auto"/>
            <w:noWrap/>
            <w:vAlign w:val="bottom"/>
            <w:hideMark/>
          </w:tcPr>
          <w:p w14:paraId="54DC1F7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1.24</w:t>
            </w:r>
          </w:p>
        </w:tc>
        <w:tc>
          <w:tcPr>
            <w:tcW w:w="1143" w:type="dxa"/>
            <w:tcBorders>
              <w:top w:val="nil"/>
              <w:left w:val="nil"/>
              <w:bottom w:val="nil"/>
              <w:right w:val="nil"/>
            </w:tcBorders>
            <w:shd w:val="clear" w:color="auto" w:fill="auto"/>
            <w:noWrap/>
            <w:vAlign w:val="bottom"/>
            <w:hideMark/>
          </w:tcPr>
          <w:p w14:paraId="1BAF36C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177.78</w:t>
            </w:r>
          </w:p>
        </w:tc>
        <w:tc>
          <w:tcPr>
            <w:tcW w:w="927" w:type="dxa"/>
            <w:tcBorders>
              <w:top w:val="nil"/>
              <w:left w:val="nil"/>
              <w:bottom w:val="nil"/>
              <w:right w:val="nil"/>
            </w:tcBorders>
            <w:shd w:val="clear" w:color="auto" w:fill="auto"/>
            <w:noWrap/>
            <w:vAlign w:val="bottom"/>
            <w:hideMark/>
          </w:tcPr>
          <w:p w14:paraId="2BD4318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184.21</w:t>
            </w:r>
          </w:p>
        </w:tc>
        <w:tc>
          <w:tcPr>
            <w:tcW w:w="1268" w:type="dxa"/>
            <w:tcBorders>
              <w:top w:val="nil"/>
              <w:left w:val="nil"/>
              <w:bottom w:val="nil"/>
              <w:right w:val="nil"/>
            </w:tcBorders>
            <w:shd w:val="clear" w:color="auto" w:fill="auto"/>
            <w:noWrap/>
            <w:vAlign w:val="bottom"/>
            <w:hideMark/>
          </w:tcPr>
          <w:p w14:paraId="067CD05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227.96</w:t>
            </w:r>
          </w:p>
        </w:tc>
      </w:tr>
      <w:tr w:rsidR="00DB1105" w:rsidRPr="00CA6813" w14:paraId="73E0498B" w14:textId="77777777" w:rsidTr="00901F77">
        <w:trPr>
          <w:trHeight w:val="267"/>
        </w:trPr>
        <w:tc>
          <w:tcPr>
            <w:tcW w:w="1117" w:type="dxa"/>
            <w:tcBorders>
              <w:top w:val="nil"/>
              <w:left w:val="nil"/>
              <w:bottom w:val="nil"/>
              <w:right w:val="nil"/>
            </w:tcBorders>
            <w:shd w:val="clear" w:color="auto" w:fill="auto"/>
            <w:noWrap/>
            <w:vAlign w:val="bottom"/>
            <w:hideMark/>
          </w:tcPr>
          <w:p w14:paraId="45E6F6E7"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2006Mar</w:t>
            </w:r>
          </w:p>
        </w:tc>
        <w:tc>
          <w:tcPr>
            <w:tcW w:w="773" w:type="dxa"/>
            <w:tcBorders>
              <w:top w:val="nil"/>
              <w:left w:val="nil"/>
              <w:bottom w:val="nil"/>
              <w:right w:val="nil"/>
            </w:tcBorders>
            <w:shd w:val="clear" w:color="auto" w:fill="auto"/>
            <w:noWrap/>
            <w:vAlign w:val="bottom"/>
            <w:hideMark/>
          </w:tcPr>
          <w:p w14:paraId="489AE5A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27</w:t>
            </w:r>
          </w:p>
        </w:tc>
        <w:tc>
          <w:tcPr>
            <w:tcW w:w="990" w:type="dxa"/>
            <w:tcBorders>
              <w:top w:val="nil"/>
              <w:left w:val="nil"/>
              <w:bottom w:val="nil"/>
              <w:right w:val="nil"/>
            </w:tcBorders>
            <w:shd w:val="clear" w:color="auto" w:fill="auto"/>
            <w:noWrap/>
            <w:vAlign w:val="bottom"/>
            <w:hideMark/>
          </w:tcPr>
          <w:p w14:paraId="7968A9B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205</w:t>
            </w:r>
          </w:p>
        </w:tc>
        <w:tc>
          <w:tcPr>
            <w:tcW w:w="1080" w:type="dxa"/>
            <w:tcBorders>
              <w:top w:val="nil"/>
              <w:left w:val="nil"/>
              <w:bottom w:val="nil"/>
              <w:right w:val="nil"/>
            </w:tcBorders>
            <w:shd w:val="clear" w:color="auto" w:fill="auto"/>
            <w:noWrap/>
            <w:vAlign w:val="bottom"/>
            <w:hideMark/>
          </w:tcPr>
          <w:p w14:paraId="3F444D0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181.25</w:t>
            </w:r>
          </w:p>
        </w:tc>
        <w:tc>
          <w:tcPr>
            <w:tcW w:w="1080" w:type="dxa"/>
            <w:tcBorders>
              <w:top w:val="nil"/>
              <w:left w:val="nil"/>
              <w:bottom w:val="nil"/>
              <w:right w:val="nil"/>
            </w:tcBorders>
            <w:shd w:val="clear" w:color="auto" w:fill="auto"/>
            <w:noWrap/>
            <w:vAlign w:val="bottom"/>
            <w:hideMark/>
          </w:tcPr>
          <w:p w14:paraId="3A4B637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182.71</w:t>
            </w:r>
          </w:p>
        </w:tc>
        <w:tc>
          <w:tcPr>
            <w:tcW w:w="1162" w:type="dxa"/>
            <w:tcBorders>
              <w:top w:val="nil"/>
              <w:left w:val="nil"/>
              <w:bottom w:val="nil"/>
              <w:right w:val="nil"/>
            </w:tcBorders>
            <w:shd w:val="clear" w:color="auto" w:fill="auto"/>
            <w:noWrap/>
            <w:vAlign w:val="bottom"/>
            <w:hideMark/>
          </w:tcPr>
          <w:p w14:paraId="79331A2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1.12</w:t>
            </w:r>
          </w:p>
        </w:tc>
        <w:tc>
          <w:tcPr>
            <w:tcW w:w="998" w:type="dxa"/>
            <w:tcBorders>
              <w:top w:val="nil"/>
              <w:left w:val="nil"/>
              <w:bottom w:val="nil"/>
              <w:right w:val="nil"/>
            </w:tcBorders>
            <w:shd w:val="clear" w:color="auto" w:fill="auto"/>
            <w:noWrap/>
            <w:vAlign w:val="bottom"/>
            <w:hideMark/>
          </w:tcPr>
          <w:p w14:paraId="388023A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1.13</w:t>
            </w:r>
          </w:p>
        </w:tc>
        <w:tc>
          <w:tcPr>
            <w:tcW w:w="1143" w:type="dxa"/>
            <w:tcBorders>
              <w:top w:val="nil"/>
              <w:left w:val="nil"/>
              <w:bottom w:val="nil"/>
              <w:right w:val="nil"/>
            </w:tcBorders>
            <w:shd w:val="clear" w:color="auto" w:fill="auto"/>
            <w:noWrap/>
            <w:vAlign w:val="bottom"/>
            <w:hideMark/>
          </w:tcPr>
          <w:p w14:paraId="26E4F93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181.15</w:t>
            </w:r>
          </w:p>
        </w:tc>
        <w:tc>
          <w:tcPr>
            <w:tcW w:w="927" w:type="dxa"/>
            <w:tcBorders>
              <w:top w:val="nil"/>
              <w:left w:val="nil"/>
              <w:bottom w:val="nil"/>
              <w:right w:val="nil"/>
            </w:tcBorders>
            <w:shd w:val="clear" w:color="auto" w:fill="auto"/>
            <w:noWrap/>
            <w:vAlign w:val="bottom"/>
            <w:hideMark/>
          </w:tcPr>
          <w:p w14:paraId="39397F4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186.64</w:t>
            </w:r>
          </w:p>
        </w:tc>
        <w:tc>
          <w:tcPr>
            <w:tcW w:w="1268" w:type="dxa"/>
            <w:tcBorders>
              <w:top w:val="nil"/>
              <w:left w:val="nil"/>
              <w:bottom w:val="nil"/>
              <w:right w:val="nil"/>
            </w:tcBorders>
            <w:shd w:val="clear" w:color="auto" w:fill="auto"/>
            <w:noWrap/>
            <w:vAlign w:val="bottom"/>
            <w:hideMark/>
          </w:tcPr>
          <w:p w14:paraId="6DD3DD5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211.21</w:t>
            </w:r>
          </w:p>
        </w:tc>
      </w:tr>
      <w:tr w:rsidR="00DB1105" w:rsidRPr="00CA6813" w14:paraId="7386EF85" w14:textId="77777777" w:rsidTr="00901F77">
        <w:trPr>
          <w:trHeight w:val="267"/>
        </w:trPr>
        <w:tc>
          <w:tcPr>
            <w:tcW w:w="1117" w:type="dxa"/>
            <w:tcBorders>
              <w:top w:val="nil"/>
              <w:left w:val="nil"/>
              <w:bottom w:val="nil"/>
              <w:right w:val="nil"/>
            </w:tcBorders>
            <w:shd w:val="clear" w:color="auto" w:fill="auto"/>
            <w:noWrap/>
            <w:vAlign w:val="bottom"/>
            <w:hideMark/>
          </w:tcPr>
          <w:p w14:paraId="7E7256FF"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2006Apr</w:t>
            </w:r>
          </w:p>
        </w:tc>
        <w:tc>
          <w:tcPr>
            <w:tcW w:w="773" w:type="dxa"/>
            <w:tcBorders>
              <w:top w:val="nil"/>
              <w:left w:val="nil"/>
              <w:bottom w:val="nil"/>
              <w:right w:val="nil"/>
            </w:tcBorders>
            <w:shd w:val="clear" w:color="auto" w:fill="auto"/>
            <w:noWrap/>
            <w:vAlign w:val="bottom"/>
            <w:hideMark/>
          </w:tcPr>
          <w:p w14:paraId="03807E6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28</w:t>
            </w:r>
          </w:p>
        </w:tc>
        <w:tc>
          <w:tcPr>
            <w:tcW w:w="990" w:type="dxa"/>
            <w:tcBorders>
              <w:top w:val="nil"/>
              <w:left w:val="nil"/>
              <w:bottom w:val="nil"/>
              <w:right w:val="nil"/>
            </w:tcBorders>
            <w:shd w:val="clear" w:color="auto" w:fill="auto"/>
            <w:noWrap/>
            <w:vAlign w:val="bottom"/>
            <w:hideMark/>
          </w:tcPr>
          <w:p w14:paraId="737F1D4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200</w:t>
            </w:r>
          </w:p>
        </w:tc>
        <w:tc>
          <w:tcPr>
            <w:tcW w:w="1080" w:type="dxa"/>
            <w:tcBorders>
              <w:top w:val="nil"/>
              <w:left w:val="nil"/>
              <w:bottom w:val="nil"/>
              <w:right w:val="nil"/>
            </w:tcBorders>
            <w:shd w:val="clear" w:color="auto" w:fill="auto"/>
            <w:noWrap/>
            <w:vAlign w:val="bottom"/>
            <w:hideMark/>
          </w:tcPr>
          <w:p w14:paraId="6E93D68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184.17</w:t>
            </w:r>
          </w:p>
        </w:tc>
        <w:tc>
          <w:tcPr>
            <w:tcW w:w="1080" w:type="dxa"/>
            <w:tcBorders>
              <w:top w:val="nil"/>
              <w:left w:val="nil"/>
              <w:bottom w:val="nil"/>
              <w:right w:val="nil"/>
            </w:tcBorders>
            <w:shd w:val="clear" w:color="auto" w:fill="auto"/>
            <w:noWrap/>
            <w:vAlign w:val="bottom"/>
            <w:hideMark/>
          </w:tcPr>
          <w:p w14:paraId="389AFFC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185.83</w:t>
            </w:r>
          </w:p>
        </w:tc>
        <w:tc>
          <w:tcPr>
            <w:tcW w:w="1162" w:type="dxa"/>
            <w:tcBorders>
              <w:top w:val="nil"/>
              <w:left w:val="nil"/>
              <w:bottom w:val="nil"/>
              <w:right w:val="nil"/>
            </w:tcBorders>
            <w:shd w:val="clear" w:color="auto" w:fill="auto"/>
            <w:noWrap/>
            <w:vAlign w:val="bottom"/>
            <w:hideMark/>
          </w:tcPr>
          <w:p w14:paraId="2D53F27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1.08</w:t>
            </w:r>
          </w:p>
        </w:tc>
        <w:tc>
          <w:tcPr>
            <w:tcW w:w="998" w:type="dxa"/>
            <w:tcBorders>
              <w:top w:val="nil"/>
              <w:left w:val="nil"/>
              <w:bottom w:val="nil"/>
              <w:right w:val="nil"/>
            </w:tcBorders>
            <w:shd w:val="clear" w:color="auto" w:fill="auto"/>
            <w:noWrap/>
            <w:vAlign w:val="bottom"/>
            <w:hideMark/>
          </w:tcPr>
          <w:p w14:paraId="088A031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1.05</w:t>
            </w:r>
          </w:p>
        </w:tc>
        <w:tc>
          <w:tcPr>
            <w:tcW w:w="1143" w:type="dxa"/>
            <w:tcBorders>
              <w:top w:val="nil"/>
              <w:left w:val="nil"/>
              <w:bottom w:val="nil"/>
              <w:right w:val="nil"/>
            </w:tcBorders>
            <w:shd w:val="clear" w:color="auto" w:fill="auto"/>
            <w:noWrap/>
            <w:vAlign w:val="bottom"/>
            <w:hideMark/>
          </w:tcPr>
          <w:p w14:paraId="31A5823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189.96</w:t>
            </w:r>
          </w:p>
        </w:tc>
        <w:tc>
          <w:tcPr>
            <w:tcW w:w="927" w:type="dxa"/>
            <w:tcBorders>
              <w:top w:val="nil"/>
              <w:left w:val="nil"/>
              <w:bottom w:val="nil"/>
              <w:right w:val="nil"/>
            </w:tcBorders>
            <w:shd w:val="clear" w:color="auto" w:fill="auto"/>
            <w:noWrap/>
            <w:vAlign w:val="bottom"/>
            <w:hideMark/>
          </w:tcPr>
          <w:p w14:paraId="3581514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189.06</w:t>
            </w:r>
          </w:p>
        </w:tc>
        <w:tc>
          <w:tcPr>
            <w:tcW w:w="1268" w:type="dxa"/>
            <w:tcBorders>
              <w:top w:val="nil"/>
              <w:left w:val="nil"/>
              <w:bottom w:val="nil"/>
              <w:right w:val="nil"/>
            </w:tcBorders>
            <w:shd w:val="clear" w:color="auto" w:fill="auto"/>
            <w:noWrap/>
            <w:vAlign w:val="bottom"/>
            <w:hideMark/>
          </w:tcPr>
          <w:p w14:paraId="3D1897D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199.06</w:t>
            </w:r>
          </w:p>
        </w:tc>
      </w:tr>
      <w:tr w:rsidR="00DB1105" w:rsidRPr="00CA6813" w14:paraId="7292A6B1" w14:textId="77777777" w:rsidTr="00901F77">
        <w:trPr>
          <w:trHeight w:val="267"/>
        </w:trPr>
        <w:tc>
          <w:tcPr>
            <w:tcW w:w="1117" w:type="dxa"/>
            <w:tcBorders>
              <w:top w:val="nil"/>
              <w:left w:val="nil"/>
              <w:bottom w:val="nil"/>
              <w:right w:val="nil"/>
            </w:tcBorders>
            <w:shd w:val="clear" w:color="auto" w:fill="auto"/>
            <w:noWrap/>
            <w:vAlign w:val="bottom"/>
            <w:hideMark/>
          </w:tcPr>
          <w:p w14:paraId="1A9FB349"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2006May</w:t>
            </w:r>
          </w:p>
        </w:tc>
        <w:tc>
          <w:tcPr>
            <w:tcW w:w="773" w:type="dxa"/>
            <w:tcBorders>
              <w:top w:val="nil"/>
              <w:left w:val="nil"/>
              <w:bottom w:val="nil"/>
              <w:right w:val="nil"/>
            </w:tcBorders>
            <w:shd w:val="clear" w:color="auto" w:fill="auto"/>
            <w:noWrap/>
            <w:vAlign w:val="bottom"/>
            <w:hideMark/>
          </w:tcPr>
          <w:p w14:paraId="7BADB5A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29</w:t>
            </w:r>
          </w:p>
        </w:tc>
        <w:tc>
          <w:tcPr>
            <w:tcW w:w="990" w:type="dxa"/>
            <w:tcBorders>
              <w:top w:val="nil"/>
              <w:left w:val="nil"/>
              <w:bottom w:val="nil"/>
              <w:right w:val="nil"/>
            </w:tcBorders>
            <w:shd w:val="clear" w:color="auto" w:fill="auto"/>
            <w:noWrap/>
            <w:vAlign w:val="bottom"/>
            <w:hideMark/>
          </w:tcPr>
          <w:p w14:paraId="521DF7F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180</w:t>
            </w:r>
          </w:p>
        </w:tc>
        <w:tc>
          <w:tcPr>
            <w:tcW w:w="1080" w:type="dxa"/>
            <w:tcBorders>
              <w:top w:val="nil"/>
              <w:left w:val="nil"/>
              <w:bottom w:val="nil"/>
              <w:right w:val="nil"/>
            </w:tcBorders>
            <w:shd w:val="clear" w:color="auto" w:fill="auto"/>
            <w:noWrap/>
            <w:vAlign w:val="bottom"/>
            <w:hideMark/>
          </w:tcPr>
          <w:p w14:paraId="62BDCE9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187.50</w:t>
            </w:r>
          </w:p>
        </w:tc>
        <w:tc>
          <w:tcPr>
            <w:tcW w:w="1080" w:type="dxa"/>
            <w:tcBorders>
              <w:top w:val="nil"/>
              <w:left w:val="nil"/>
              <w:bottom w:val="nil"/>
              <w:right w:val="nil"/>
            </w:tcBorders>
            <w:shd w:val="clear" w:color="auto" w:fill="auto"/>
            <w:noWrap/>
            <w:vAlign w:val="bottom"/>
            <w:hideMark/>
          </w:tcPr>
          <w:p w14:paraId="26AA476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189.38</w:t>
            </w:r>
          </w:p>
        </w:tc>
        <w:tc>
          <w:tcPr>
            <w:tcW w:w="1162" w:type="dxa"/>
            <w:tcBorders>
              <w:top w:val="nil"/>
              <w:left w:val="nil"/>
              <w:bottom w:val="nil"/>
              <w:right w:val="nil"/>
            </w:tcBorders>
            <w:shd w:val="clear" w:color="auto" w:fill="auto"/>
            <w:noWrap/>
            <w:vAlign w:val="bottom"/>
            <w:hideMark/>
          </w:tcPr>
          <w:p w14:paraId="6D80F84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0.95</w:t>
            </w:r>
          </w:p>
        </w:tc>
        <w:tc>
          <w:tcPr>
            <w:tcW w:w="998" w:type="dxa"/>
            <w:tcBorders>
              <w:top w:val="nil"/>
              <w:left w:val="nil"/>
              <w:bottom w:val="nil"/>
              <w:right w:val="nil"/>
            </w:tcBorders>
            <w:shd w:val="clear" w:color="auto" w:fill="auto"/>
            <w:noWrap/>
            <w:vAlign w:val="bottom"/>
            <w:hideMark/>
          </w:tcPr>
          <w:p w14:paraId="07C1A3C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0.95</w:t>
            </w:r>
          </w:p>
        </w:tc>
        <w:tc>
          <w:tcPr>
            <w:tcW w:w="1143" w:type="dxa"/>
            <w:tcBorders>
              <w:top w:val="nil"/>
              <w:left w:val="nil"/>
              <w:bottom w:val="nil"/>
              <w:right w:val="nil"/>
            </w:tcBorders>
            <w:shd w:val="clear" w:color="auto" w:fill="auto"/>
            <w:noWrap/>
            <w:vAlign w:val="bottom"/>
            <w:hideMark/>
          </w:tcPr>
          <w:p w14:paraId="2AB5811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189.31</w:t>
            </w:r>
          </w:p>
        </w:tc>
        <w:tc>
          <w:tcPr>
            <w:tcW w:w="927" w:type="dxa"/>
            <w:tcBorders>
              <w:top w:val="nil"/>
              <w:left w:val="nil"/>
              <w:bottom w:val="nil"/>
              <w:right w:val="nil"/>
            </w:tcBorders>
            <w:shd w:val="clear" w:color="auto" w:fill="auto"/>
            <w:noWrap/>
            <w:vAlign w:val="bottom"/>
            <w:hideMark/>
          </w:tcPr>
          <w:p w14:paraId="1025D06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191.49</w:t>
            </w:r>
          </w:p>
        </w:tc>
        <w:tc>
          <w:tcPr>
            <w:tcW w:w="1268" w:type="dxa"/>
            <w:tcBorders>
              <w:top w:val="nil"/>
              <w:left w:val="nil"/>
              <w:bottom w:val="nil"/>
              <w:right w:val="nil"/>
            </w:tcBorders>
            <w:shd w:val="clear" w:color="auto" w:fill="auto"/>
            <w:noWrap/>
            <w:vAlign w:val="bottom"/>
            <w:hideMark/>
          </w:tcPr>
          <w:p w14:paraId="15B8EE1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182.07</w:t>
            </w:r>
          </w:p>
        </w:tc>
      </w:tr>
      <w:tr w:rsidR="00DB1105" w:rsidRPr="00CA6813" w14:paraId="1F608657" w14:textId="77777777" w:rsidTr="00901F77">
        <w:trPr>
          <w:trHeight w:val="267"/>
        </w:trPr>
        <w:tc>
          <w:tcPr>
            <w:tcW w:w="1117" w:type="dxa"/>
            <w:tcBorders>
              <w:top w:val="nil"/>
              <w:left w:val="nil"/>
              <w:bottom w:val="nil"/>
              <w:right w:val="nil"/>
            </w:tcBorders>
            <w:shd w:val="clear" w:color="auto" w:fill="auto"/>
            <w:noWrap/>
            <w:vAlign w:val="bottom"/>
            <w:hideMark/>
          </w:tcPr>
          <w:p w14:paraId="7F11D94C"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2006Jun</w:t>
            </w:r>
          </w:p>
        </w:tc>
        <w:tc>
          <w:tcPr>
            <w:tcW w:w="773" w:type="dxa"/>
            <w:tcBorders>
              <w:top w:val="nil"/>
              <w:left w:val="nil"/>
              <w:bottom w:val="nil"/>
              <w:right w:val="nil"/>
            </w:tcBorders>
            <w:shd w:val="clear" w:color="auto" w:fill="auto"/>
            <w:noWrap/>
            <w:vAlign w:val="bottom"/>
            <w:hideMark/>
          </w:tcPr>
          <w:p w14:paraId="6ACA225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30</w:t>
            </w:r>
          </w:p>
        </w:tc>
        <w:tc>
          <w:tcPr>
            <w:tcW w:w="990" w:type="dxa"/>
            <w:tcBorders>
              <w:top w:val="nil"/>
              <w:left w:val="nil"/>
              <w:bottom w:val="nil"/>
              <w:right w:val="nil"/>
            </w:tcBorders>
            <w:shd w:val="clear" w:color="auto" w:fill="auto"/>
            <w:noWrap/>
            <w:vAlign w:val="bottom"/>
            <w:hideMark/>
          </w:tcPr>
          <w:p w14:paraId="6793FC1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170</w:t>
            </w:r>
          </w:p>
        </w:tc>
        <w:tc>
          <w:tcPr>
            <w:tcW w:w="1080" w:type="dxa"/>
            <w:tcBorders>
              <w:top w:val="nil"/>
              <w:left w:val="nil"/>
              <w:bottom w:val="nil"/>
              <w:right w:val="nil"/>
            </w:tcBorders>
            <w:shd w:val="clear" w:color="auto" w:fill="auto"/>
            <w:noWrap/>
            <w:vAlign w:val="bottom"/>
            <w:hideMark/>
          </w:tcPr>
          <w:p w14:paraId="333B80E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191.25</w:t>
            </w:r>
          </w:p>
        </w:tc>
        <w:tc>
          <w:tcPr>
            <w:tcW w:w="1080" w:type="dxa"/>
            <w:tcBorders>
              <w:top w:val="nil"/>
              <w:left w:val="nil"/>
              <w:bottom w:val="nil"/>
              <w:right w:val="nil"/>
            </w:tcBorders>
            <w:shd w:val="clear" w:color="auto" w:fill="auto"/>
            <w:noWrap/>
            <w:vAlign w:val="bottom"/>
            <w:hideMark/>
          </w:tcPr>
          <w:p w14:paraId="0CCE249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192.92</w:t>
            </w:r>
          </w:p>
        </w:tc>
        <w:tc>
          <w:tcPr>
            <w:tcW w:w="1162" w:type="dxa"/>
            <w:tcBorders>
              <w:top w:val="nil"/>
              <w:left w:val="nil"/>
              <w:bottom w:val="nil"/>
              <w:right w:val="nil"/>
            </w:tcBorders>
            <w:shd w:val="clear" w:color="auto" w:fill="auto"/>
            <w:noWrap/>
            <w:vAlign w:val="bottom"/>
            <w:hideMark/>
          </w:tcPr>
          <w:p w14:paraId="5B5EB7E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0.88</w:t>
            </w:r>
          </w:p>
        </w:tc>
        <w:tc>
          <w:tcPr>
            <w:tcW w:w="998" w:type="dxa"/>
            <w:tcBorders>
              <w:top w:val="nil"/>
              <w:left w:val="nil"/>
              <w:bottom w:val="nil"/>
              <w:right w:val="nil"/>
            </w:tcBorders>
            <w:shd w:val="clear" w:color="auto" w:fill="auto"/>
            <w:noWrap/>
            <w:vAlign w:val="bottom"/>
            <w:hideMark/>
          </w:tcPr>
          <w:p w14:paraId="5BC20D3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0.88</w:t>
            </w:r>
          </w:p>
        </w:tc>
        <w:tc>
          <w:tcPr>
            <w:tcW w:w="1143" w:type="dxa"/>
            <w:tcBorders>
              <w:top w:val="nil"/>
              <w:left w:val="nil"/>
              <w:bottom w:val="nil"/>
              <w:right w:val="nil"/>
            </w:tcBorders>
            <w:shd w:val="clear" w:color="auto" w:fill="auto"/>
            <w:noWrap/>
            <w:vAlign w:val="bottom"/>
            <w:hideMark/>
          </w:tcPr>
          <w:p w14:paraId="3E81807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193.35</w:t>
            </w:r>
          </w:p>
        </w:tc>
        <w:tc>
          <w:tcPr>
            <w:tcW w:w="927" w:type="dxa"/>
            <w:tcBorders>
              <w:top w:val="nil"/>
              <w:left w:val="nil"/>
              <w:bottom w:val="nil"/>
              <w:right w:val="nil"/>
            </w:tcBorders>
            <w:shd w:val="clear" w:color="auto" w:fill="auto"/>
            <w:noWrap/>
            <w:vAlign w:val="bottom"/>
            <w:hideMark/>
          </w:tcPr>
          <w:p w14:paraId="092B649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193.92</w:t>
            </w:r>
          </w:p>
        </w:tc>
        <w:tc>
          <w:tcPr>
            <w:tcW w:w="1268" w:type="dxa"/>
            <w:tcBorders>
              <w:top w:val="nil"/>
              <w:left w:val="nil"/>
              <w:bottom w:val="nil"/>
              <w:right w:val="nil"/>
            </w:tcBorders>
            <w:shd w:val="clear" w:color="auto" w:fill="auto"/>
            <w:noWrap/>
            <w:vAlign w:val="bottom"/>
            <w:hideMark/>
          </w:tcPr>
          <w:p w14:paraId="60BF20F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170.50</w:t>
            </w:r>
          </w:p>
        </w:tc>
      </w:tr>
      <w:tr w:rsidR="00DB1105" w:rsidRPr="00CA6813" w14:paraId="19F969C7" w14:textId="77777777" w:rsidTr="00901F77">
        <w:trPr>
          <w:trHeight w:val="267"/>
        </w:trPr>
        <w:tc>
          <w:tcPr>
            <w:tcW w:w="1117" w:type="dxa"/>
            <w:tcBorders>
              <w:top w:val="nil"/>
              <w:left w:val="nil"/>
              <w:bottom w:val="nil"/>
              <w:right w:val="nil"/>
            </w:tcBorders>
            <w:shd w:val="clear" w:color="auto" w:fill="auto"/>
            <w:noWrap/>
            <w:vAlign w:val="bottom"/>
            <w:hideMark/>
          </w:tcPr>
          <w:p w14:paraId="550E6C94"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2006Jul</w:t>
            </w:r>
          </w:p>
        </w:tc>
        <w:tc>
          <w:tcPr>
            <w:tcW w:w="773" w:type="dxa"/>
            <w:tcBorders>
              <w:top w:val="nil"/>
              <w:left w:val="nil"/>
              <w:bottom w:val="nil"/>
              <w:right w:val="nil"/>
            </w:tcBorders>
            <w:shd w:val="clear" w:color="auto" w:fill="auto"/>
            <w:noWrap/>
            <w:vAlign w:val="bottom"/>
            <w:hideMark/>
          </w:tcPr>
          <w:p w14:paraId="256853B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31</w:t>
            </w:r>
          </w:p>
        </w:tc>
        <w:tc>
          <w:tcPr>
            <w:tcW w:w="990" w:type="dxa"/>
            <w:tcBorders>
              <w:top w:val="nil"/>
              <w:left w:val="nil"/>
              <w:bottom w:val="nil"/>
              <w:right w:val="nil"/>
            </w:tcBorders>
            <w:shd w:val="clear" w:color="auto" w:fill="auto"/>
            <w:noWrap/>
            <w:vAlign w:val="bottom"/>
            <w:hideMark/>
          </w:tcPr>
          <w:p w14:paraId="2E60672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160</w:t>
            </w:r>
          </w:p>
        </w:tc>
        <w:tc>
          <w:tcPr>
            <w:tcW w:w="1080" w:type="dxa"/>
            <w:tcBorders>
              <w:top w:val="nil"/>
              <w:left w:val="nil"/>
              <w:bottom w:val="nil"/>
              <w:right w:val="nil"/>
            </w:tcBorders>
            <w:shd w:val="clear" w:color="auto" w:fill="auto"/>
            <w:noWrap/>
            <w:vAlign w:val="bottom"/>
            <w:hideMark/>
          </w:tcPr>
          <w:p w14:paraId="4362FF1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194.58</w:t>
            </w:r>
          </w:p>
        </w:tc>
        <w:tc>
          <w:tcPr>
            <w:tcW w:w="1080" w:type="dxa"/>
            <w:tcBorders>
              <w:top w:val="nil"/>
              <w:left w:val="nil"/>
              <w:bottom w:val="nil"/>
              <w:right w:val="nil"/>
            </w:tcBorders>
            <w:shd w:val="clear" w:color="auto" w:fill="auto"/>
            <w:noWrap/>
            <w:vAlign w:val="bottom"/>
            <w:hideMark/>
          </w:tcPr>
          <w:p w14:paraId="47E00139" w14:textId="77777777" w:rsidR="00DB1105" w:rsidRPr="00CA6813" w:rsidRDefault="00DB1105" w:rsidP="00901F77">
            <w:pPr>
              <w:spacing w:after="0" w:line="240" w:lineRule="auto"/>
              <w:jc w:val="center"/>
              <w:rPr>
                <w:rFonts w:ascii="Calibri" w:eastAsia="Times New Roman" w:hAnsi="Calibri" w:cs="Calibri"/>
                <w:color w:val="000000"/>
              </w:rPr>
            </w:pPr>
          </w:p>
        </w:tc>
        <w:tc>
          <w:tcPr>
            <w:tcW w:w="1162" w:type="dxa"/>
            <w:tcBorders>
              <w:top w:val="nil"/>
              <w:left w:val="nil"/>
              <w:bottom w:val="nil"/>
              <w:right w:val="nil"/>
            </w:tcBorders>
            <w:shd w:val="clear" w:color="auto" w:fill="auto"/>
            <w:noWrap/>
            <w:vAlign w:val="bottom"/>
            <w:hideMark/>
          </w:tcPr>
          <w:p w14:paraId="779BBD92"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2CC4906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0.76</w:t>
            </w:r>
          </w:p>
        </w:tc>
        <w:tc>
          <w:tcPr>
            <w:tcW w:w="1143" w:type="dxa"/>
            <w:tcBorders>
              <w:top w:val="nil"/>
              <w:left w:val="nil"/>
              <w:bottom w:val="nil"/>
              <w:right w:val="nil"/>
            </w:tcBorders>
            <w:shd w:val="clear" w:color="auto" w:fill="auto"/>
            <w:noWrap/>
            <w:vAlign w:val="bottom"/>
            <w:hideMark/>
          </w:tcPr>
          <w:p w14:paraId="0BE3F3A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209.33</w:t>
            </w:r>
          </w:p>
        </w:tc>
        <w:tc>
          <w:tcPr>
            <w:tcW w:w="927" w:type="dxa"/>
            <w:tcBorders>
              <w:top w:val="nil"/>
              <w:left w:val="nil"/>
              <w:bottom w:val="nil"/>
              <w:right w:val="nil"/>
            </w:tcBorders>
            <w:shd w:val="clear" w:color="auto" w:fill="auto"/>
            <w:noWrap/>
            <w:vAlign w:val="bottom"/>
            <w:hideMark/>
          </w:tcPr>
          <w:p w14:paraId="4307A87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196.34</w:t>
            </w:r>
          </w:p>
        </w:tc>
        <w:tc>
          <w:tcPr>
            <w:tcW w:w="1268" w:type="dxa"/>
            <w:tcBorders>
              <w:top w:val="nil"/>
              <w:left w:val="nil"/>
              <w:bottom w:val="nil"/>
              <w:right w:val="nil"/>
            </w:tcBorders>
            <w:shd w:val="clear" w:color="auto" w:fill="auto"/>
            <w:noWrap/>
            <w:vAlign w:val="bottom"/>
            <w:hideMark/>
          </w:tcPr>
          <w:p w14:paraId="17D6795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150.07</w:t>
            </w:r>
          </w:p>
        </w:tc>
      </w:tr>
      <w:tr w:rsidR="00DB1105" w:rsidRPr="00CA6813" w14:paraId="2B99DC01" w14:textId="77777777" w:rsidTr="00901F77">
        <w:trPr>
          <w:trHeight w:val="267"/>
        </w:trPr>
        <w:tc>
          <w:tcPr>
            <w:tcW w:w="1117" w:type="dxa"/>
            <w:tcBorders>
              <w:top w:val="nil"/>
              <w:left w:val="nil"/>
              <w:bottom w:val="nil"/>
              <w:right w:val="nil"/>
            </w:tcBorders>
            <w:shd w:val="clear" w:color="auto" w:fill="auto"/>
            <w:noWrap/>
            <w:vAlign w:val="bottom"/>
            <w:hideMark/>
          </w:tcPr>
          <w:p w14:paraId="105BBE1A"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2006Aug</w:t>
            </w:r>
          </w:p>
        </w:tc>
        <w:tc>
          <w:tcPr>
            <w:tcW w:w="773" w:type="dxa"/>
            <w:tcBorders>
              <w:top w:val="nil"/>
              <w:left w:val="nil"/>
              <w:bottom w:val="nil"/>
              <w:right w:val="nil"/>
            </w:tcBorders>
            <w:shd w:val="clear" w:color="auto" w:fill="auto"/>
            <w:noWrap/>
            <w:vAlign w:val="bottom"/>
            <w:hideMark/>
          </w:tcPr>
          <w:p w14:paraId="2A98B7E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32</w:t>
            </w:r>
          </w:p>
        </w:tc>
        <w:tc>
          <w:tcPr>
            <w:tcW w:w="990" w:type="dxa"/>
            <w:tcBorders>
              <w:top w:val="nil"/>
              <w:left w:val="nil"/>
              <w:bottom w:val="nil"/>
              <w:right w:val="nil"/>
            </w:tcBorders>
            <w:shd w:val="clear" w:color="auto" w:fill="auto"/>
            <w:noWrap/>
            <w:vAlign w:val="bottom"/>
            <w:hideMark/>
          </w:tcPr>
          <w:p w14:paraId="3FD2CA5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150</w:t>
            </w:r>
          </w:p>
        </w:tc>
        <w:tc>
          <w:tcPr>
            <w:tcW w:w="1080" w:type="dxa"/>
            <w:tcBorders>
              <w:top w:val="nil"/>
              <w:left w:val="nil"/>
              <w:bottom w:val="nil"/>
              <w:right w:val="nil"/>
            </w:tcBorders>
            <w:shd w:val="clear" w:color="auto" w:fill="auto"/>
            <w:noWrap/>
            <w:vAlign w:val="bottom"/>
            <w:hideMark/>
          </w:tcPr>
          <w:p w14:paraId="14A94DC4"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3E1909BB"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6197273E"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7EC96D5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0.72</w:t>
            </w:r>
          </w:p>
        </w:tc>
        <w:tc>
          <w:tcPr>
            <w:tcW w:w="1143" w:type="dxa"/>
            <w:tcBorders>
              <w:top w:val="nil"/>
              <w:left w:val="nil"/>
              <w:bottom w:val="nil"/>
              <w:right w:val="nil"/>
            </w:tcBorders>
            <w:shd w:val="clear" w:color="auto" w:fill="auto"/>
            <w:noWrap/>
            <w:vAlign w:val="bottom"/>
            <w:hideMark/>
          </w:tcPr>
          <w:p w14:paraId="107440B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207.92</w:t>
            </w:r>
          </w:p>
        </w:tc>
        <w:tc>
          <w:tcPr>
            <w:tcW w:w="927" w:type="dxa"/>
            <w:tcBorders>
              <w:top w:val="nil"/>
              <w:left w:val="nil"/>
              <w:bottom w:val="nil"/>
              <w:right w:val="nil"/>
            </w:tcBorders>
            <w:shd w:val="clear" w:color="auto" w:fill="auto"/>
            <w:noWrap/>
            <w:vAlign w:val="bottom"/>
            <w:hideMark/>
          </w:tcPr>
          <w:p w14:paraId="56E3FA4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198.77</w:t>
            </w:r>
          </w:p>
        </w:tc>
        <w:tc>
          <w:tcPr>
            <w:tcW w:w="1268" w:type="dxa"/>
            <w:tcBorders>
              <w:top w:val="nil"/>
              <w:left w:val="nil"/>
              <w:bottom w:val="nil"/>
              <w:right w:val="nil"/>
            </w:tcBorders>
            <w:shd w:val="clear" w:color="auto" w:fill="auto"/>
            <w:noWrap/>
            <w:vAlign w:val="bottom"/>
            <w:hideMark/>
          </w:tcPr>
          <w:p w14:paraId="0306814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143.40</w:t>
            </w:r>
          </w:p>
        </w:tc>
      </w:tr>
      <w:tr w:rsidR="00DB1105" w:rsidRPr="00CA6813" w14:paraId="21AF06BD" w14:textId="77777777" w:rsidTr="00901F77">
        <w:trPr>
          <w:trHeight w:val="267"/>
        </w:trPr>
        <w:tc>
          <w:tcPr>
            <w:tcW w:w="1117" w:type="dxa"/>
            <w:tcBorders>
              <w:top w:val="nil"/>
              <w:left w:val="nil"/>
              <w:bottom w:val="nil"/>
              <w:right w:val="nil"/>
            </w:tcBorders>
            <w:shd w:val="clear" w:color="auto" w:fill="auto"/>
            <w:noWrap/>
            <w:vAlign w:val="bottom"/>
            <w:hideMark/>
          </w:tcPr>
          <w:p w14:paraId="4899E516"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2006Sep</w:t>
            </w:r>
          </w:p>
        </w:tc>
        <w:tc>
          <w:tcPr>
            <w:tcW w:w="773" w:type="dxa"/>
            <w:tcBorders>
              <w:top w:val="nil"/>
              <w:left w:val="nil"/>
              <w:bottom w:val="nil"/>
              <w:right w:val="nil"/>
            </w:tcBorders>
            <w:shd w:val="clear" w:color="auto" w:fill="auto"/>
            <w:noWrap/>
            <w:vAlign w:val="bottom"/>
            <w:hideMark/>
          </w:tcPr>
          <w:p w14:paraId="52F65BD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33</w:t>
            </w:r>
          </w:p>
        </w:tc>
        <w:tc>
          <w:tcPr>
            <w:tcW w:w="990" w:type="dxa"/>
            <w:tcBorders>
              <w:top w:val="nil"/>
              <w:left w:val="nil"/>
              <w:bottom w:val="nil"/>
              <w:right w:val="nil"/>
            </w:tcBorders>
            <w:shd w:val="clear" w:color="auto" w:fill="auto"/>
            <w:noWrap/>
            <w:vAlign w:val="bottom"/>
            <w:hideMark/>
          </w:tcPr>
          <w:p w14:paraId="502E9263"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175</w:t>
            </w:r>
          </w:p>
        </w:tc>
        <w:tc>
          <w:tcPr>
            <w:tcW w:w="1080" w:type="dxa"/>
            <w:tcBorders>
              <w:top w:val="nil"/>
              <w:left w:val="nil"/>
              <w:bottom w:val="nil"/>
              <w:right w:val="nil"/>
            </w:tcBorders>
            <w:shd w:val="clear" w:color="auto" w:fill="auto"/>
            <w:noWrap/>
            <w:vAlign w:val="bottom"/>
            <w:hideMark/>
          </w:tcPr>
          <w:p w14:paraId="25B2B1CA"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535B5358"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71994350"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1FB846E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0.84</w:t>
            </w:r>
          </w:p>
        </w:tc>
        <w:tc>
          <w:tcPr>
            <w:tcW w:w="1143" w:type="dxa"/>
            <w:tcBorders>
              <w:top w:val="nil"/>
              <w:left w:val="nil"/>
              <w:bottom w:val="nil"/>
              <w:right w:val="nil"/>
            </w:tcBorders>
            <w:shd w:val="clear" w:color="auto" w:fill="auto"/>
            <w:noWrap/>
            <w:vAlign w:val="bottom"/>
            <w:hideMark/>
          </w:tcPr>
          <w:p w14:paraId="7B85DD7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207.96</w:t>
            </w:r>
          </w:p>
        </w:tc>
        <w:tc>
          <w:tcPr>
            <w:tcW w:w="927" w:type="dxa"/>
            <w:tcBorders>
              <w:top w:val="nil"/>
              <w:left w:val="nil"/>
              <w:bottom w:val="nil"/>
              <w:right w:val="nil"/>
            </w:tcBorders>
            <w:shd w:val="clear" w:color="auto" w:fill="auto"/>
            <w:noWrap/>
            <w:vAlign w:val="bottom"/>
            <w:hideMark/>
          </w:tcPr>
          <w:p w14:paraId="598E299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201.19</w:t>
            </w:r>
          </w:p>
        </w:tc>
        <w:tc>
          <w:tcPr>
            <w:tcW w:w="1268" w:type="dxa"/>
            <w:tcBorders>
              <w:top w:val="nil"/>
              <w:left w:val="nil"/>
              <w:bottom w:val="nil"/>
              <w:right w:val="nil"/>
            </w:tcBorders>
            <w:shd w:val="clear" w:color="auto" w:fill="auto"/>
            <w:noWrap/>
            <w:vAlign w:val="bottom"/>
            <w:hideMark/>
          </w:tcPr>
          <w:p w14:paraId="3DDEA6B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169.30</w:t>
            </w:r>
          </w:p>
        </w:tc>
      </w:tr>
      <w:tr w:rsidR="00DB1105" w:rsidRPr="00CA6813" w14:paraId="27877CF8" w14:textId="77777777" w:rsidTr="00901F77">
        <w:trPr>
          <w:trHeight w:val="267"/>
        </w:trPr>
        <w:tc>
          <w:tcPr>
            <w:tcW w:w="1117" w:type="dxa"/>
            <w:tcBorders>
              <w:top w:val="nil"/>
              <w:left w:val="nil"/>
              <w:bottom w:val="nil"/>
              <w:right w:val="nil"/>
            </w:tcBorders>
            <w:shd w:val="clear" w:color="auto" w:fill="auto"/>
            <w:noWrap/>
            <w:vAlign w:val="bottom"/>
            <w:hideMark/>
          </w:tcPr>
          <w:p w14:paraId="52A239FB"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2006Oct</w:t>
            </w:r>
          </w:p>
        </w:tc>
        <w:tc>
          <w:tcPr>
            <w:tcW w:w="773" w:type="dxa"/>
            <w:tcBorders>
              <w:top w:val="nil"/>
              <w:left w:val="nil"/>
              <w:bottom w:val="nil"/>
              <w:right w:val="nil"/>
            </w:tcBorders>
            <w:shd w:val="clear" w:color="auto" w:fill="auto"/>
            <w:noWrap/>
            <w:vAlign w:val="bottom"/>
            <w:hideMark/>
          </w:tcPr>
          <w:p w14:paraId="34972A4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34</w:t>
            </w:r>
          </w:p>
        </w:tc>
        <w:tc>
          <w:tcPr>
            <w:tcW w:w="990" w:type="dxa"/>
            <w:tcBorders>
              <w:top w:val="nil"/>
              <w:left w:val="nil"/>
              <w:bottom w:val="nil"/>
              <w:right w:val="nil"/>
            </w:tcBorders>
            <w:shd w:val="clear" w:color="auto" w:fill="auto"/>
            <w:noWrap/>
            <w:vAlign w:val="bottom"/>
            <w:hideMark/>
          </w:tcPr>
          <w:p w14:paraId="263E96D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200</w:t>
            </w:r>
          </w:p>
        </w:tc>
        <w:tc>
          <w:tcPr>
            <w:tcW w:w="1080" w:type="dxa"/>
            <w:tcBorders>
              <w:top w:val="nil"/>
              <w:left w:val="nil"/>
              <w:bottom w:val="nil"/>
              <w:right w:val="nil"/>
            </w:tcBorders>
            <w:shd w:val="clear" w:color="auto" w:fill="auto"/>
            <w:noWrap/>
            <w:vAlign w:val="bottom"/>
            <w:hideMark/>
          </w:tcPr>
          <w:p w14:paraId="4A2D0819"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3C9C930E"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5DC2501C"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02881BB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0.92</w:t>
            </w:r>
          </w:p>
        </w:tc>
        <w:tc>
          <w:tcPr>
            <w:tcW w:w="1143" w:type="dxa"/>
            <w:tcBorders>
              <w:top w:val="nil"/>
              <w:left w:val="nil"/>
              <w:bottom w:val="nil"/>
              <w:right w:val="nil"/>
            </w:tcBorders>
            <w:shd w:val="clear" w:color="auto" w:fill="auto"/>
            <w:noWrap/>
            <w:vAlign w:val="bottom"/>
            <w:hideMark/>
          </w:tcPr>
          <w:p w14:paraId="3A9BF14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216.81</w:t>
            </w:r>
          </w:p>
        </w:tc>
        <w:tc>
          <w:tcPr>
            <w:tcW w:w="927" w:type="dxa"/>
            <w:tcBorders>
              <w:top w:val="nil"/>
              <w:left w:val="nil"/>
              <w:bottom w:val="nil"/>
              <w:right w:val="nil"/>
            </w:tcBorders>
            <w:shd w:val="clear" w:color="auto" w:fill="auto"/>
            <w:noWrap/>
            <w:vAlign w:val="bottom"/>
            <w:hideMark/>
          </w:tcPr>
          <w:p w14:paraId="0B841AA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203.62</w:t>
            </w:r>
          </w:p>
        </w:tc>
        <w:tc>
          <w:tcPr>
            <w:tcW w:w="1268" w:type="dxa"/>
            <w:tcBorders>
              <w:top w:val="nil"/>
              <w:left w:val="nil"/>
              <w:bottom w:val="nil"/>
              <w:right w:val="nil"/>
            </w:tcBorders>
            <w:shd w:val="clear" w:color="auto" w:fill="auto"/>
            <w:noWrap/>
            <w:vAlign w:val="bottom"/>
            <w:hideMark/>
          </w:tcPr>
          <w:p w14:paraId="65FFF5D9"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187.83</w:t>
            </w:r>
          </w:p>
        </w:tc>
      </w:tr>
      <w:tr w:rsidR="00DB1105" w:rsidRPr="00CA6813" w14:paraId="7B3B4B2F" w14:textId="77777777" w:rsidTr="00901F77">
        <w:trPr>
          <w:trHeight w:val="267"/>
        </w:trPr>
        <w:tc>
          <w:tcPr>
            <w:tcW w:w="1117" w:type="dxa"/>
            <w:tcBorders>
              <w:top w:val="nil"/>
              <w:left w:val="nil"/>
              <w:bottom w:val="nil"/>
              <w:right w:val="nil"/>
            </w:tcBorders>
            <w:shd w:val="clear" w:color="auto" w:fill="auto"/>
            <w:noWrap/>
            <w:vAlign w:val="bottom"/>
            <w:hideMark/>
          </w:tcPr>
          <w:p w14:paraId="13D20898"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2006Nov</w:t>
            </w:r>
          </w:p>
        </w:tc>
        <w:tc>
          <w:tcPr>
            <w:tcW w:w="773" w:type="dxa"/>
            <w:tcBorders>
              <w:top w:val="nil"/>
              <w:left w:val="nil"/>
              <w:bottom w:val="nil"/>
              <w:right w:val="nil"/>
            </w:tcBorders>
            <w:shd w:val="clear" w:color="auto" w:fill="auto"/>
            <w:noWrap/>
            <w:vAlign w:val="bottom"/>
            <w:hideMark/>
          </w:tcPr>
          <w:p w14:paraId="7BA0622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35</w:t>
            </w:r>
          </w:p>
        </w:tc>
        <w:tc>
          <w:tcPr>
            <w:tcW w:w="990" w:type="dxa"/>
            <w:tcBorders>
              <w:top w:val="nil"/>
              <w:left w:val="nil"/>
              <w:bottom w:val="nil"/>
              <w:right w:val="nil"/>
            </w:tcBorders>
            <w:shd w:val="clear" w:color="auto" w:fill="auto"/>
            <w:noWrap/>
            <w:vAlign w:val="bottom"/>
            <w:hideMark/>
          </w:tcPr>
          <w:p w14:paraId="52E2F93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220</w:t>
            </w:r>
          </w:p>
        </w:tc>
        <w:tc>
          <w:tcPr>
            <w:tcW w:w="1080" w:type="dxa"/>
            <w:tcBorders>
              <w:top w:val="nil"/>
              <w:left w:val="nil"/>
              <w:bottom w:val="nil"/>
              <w:right w:val="nil"/>
            </w:tcBorders>
            <w:shd w:val="clear" w:color="auto" w:fill="auto"/>
            <w:noWrap/>
            <w:vAlign w:val="bottom"/>
            <w:hideMark/>
          </w:tcPr>
          <w:p w14:paraId="68808F78"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270CE788"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351B0654"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68CE87A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1.02</w:t>
            </w:r>
          </w:p>
        </w:tc>
        <w:tc>
          <w:tcPr>
            <w:tcW w:w="1143" w:type="dxa"/>
            <w:tcBorders>
              <w:top w:val="nil"/>
              <w:left w:val="nil"/>
              <w:bottom w:val="nil"/>
              <w:right w:val="nil"/>
            </w:tcBorders>
            <w:shd w:val="clear" w:color="auto" w:fill="auto"/>
            <w:noWrap/>
            <w:vAlign w:val="bottom"/>
            <w:hideMark/>
          </w:tcPr>
          <w:p w14:paraId="5636E1E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215.41</w:t>
            </w:r>
          </w:p>
        </w:tc>
        <w:tc>
          <w:tcPr>
            <w:tcW w:w="927" w:type="dxa"/>
            <w:tcBorders>
              <w:top w:val="nil"/>
              <w:left w:val="nil"/>
              <w:bottom w:val="nil"/>
              <w:right w:val="nil"/>
            </w:tcBorders>
            <w:shd w:val="clear" w:color="auto" w:fill="auto"/>
            <w:noWrap/>
            <w:vAlign w:val="bottom"/>
            <w:hideMark/>
          </w:tcPr>
          <w:p w14:paraId="1285BC7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206.05</w:t>
            </w:r>
          </w:p>
        </w:tc>
        <w:tc>
          <w:tcPr>
            <w:tcW w:w="1268" w:type="dxa"/>
            <w:tcBorders>
              <w:top w:val="nil"/>
              <w:left w:val="nil"/>
              <w:bottom w:val="nil"/>
              <w:right w:val="nil"/>
            </w:tcBorders>
            <w:shd w:val="clear" w:color="auto" w:fill="auto"/>
            <w:noWrap/>
            <w:vAlign w:val="bottom"/>
            <w:hideMark/>
          </w:tcPr>
          <w:p w14:paraId="2F9B7DF1"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210.43</w:t>
            </w:r>
          </w:p>
        </w:tc>
      </w:tr>
      <w:tr w:rsidR="00DB1105" w:rsidRPr="00CA6813" w14:paraId="6045ECDC" w14:textId="77777777" w:rsidTr="00901F77">
        <w:trPr>
          <w:trHeight w:val="267"/>
        </w:trPr>
        <w:tc>
          <w:tcPr>
            <w:tcW w:w="1117" w:type="dxa"/>
            <w:tcBorders>
              <w:top w:val="nil"/>
              <w:left w:val="nil"/>
              <w:bottom w:val="nil"/>
              <w:right w:val="nil"/>
            </w:tcBorders>
            <w:shd w:val="clear" w:color="auto" w:fill="auto"/>
            <w:noWrap/>
            <w:vAlign w:val="bottom"/>
            <w:hideMark/>
          </w:tcPr>
          <w:p w14:paraId="2CC0329A"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2006Dec</w:t>
            </w:r>
          </w:p>
        </w:tc>
        <w:tc>
          <w:tcPr>
            <w:tcW w:w="773" w:type="dxa"/>
            <w:tcBorders>
              <w:top w:val="nil"/>
              <w:left w:val="nil"/>
              <w:bottom w:val="nil"/>
              <w:right w:val="nil"/>
            </w:tcBorders>
            <w:shd w:val="clear" w:color="auto" w:fill="auto"/>
            <w:noWrap/>
            <w:vAlign w:val="bottom"/>
            <w:hideMark/>
          </w:tcPr>
          <w:p w14:paraId="6462006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36</w:t>
            </w:r>
          </w:p>
        </w:tc>
        <w:tc>
          <w:tcPr>
            <w:tcW w:w="990" w:type="dxa"/>
            <w:tcBorders>
              <w:top w:val="nil"/>
              <w:left w:val="nil"/>
              <w:bottom w:val="nil"/>
              <w:right w:val="nil"/>
            </w:tcBorders>
            <w:shd w:val="clear" w:color="auto" w:fill="auto"/>
            <w:noWrap/>
            <w:vAlign w:val="bottom"/>
            <w:hideMark/>
          </w:tcPr>
          <w:p w14:paraId="1EB6740B"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230</w:t>
            </w:r>
          </w:p>
        </w:tc>
        <w:tc>
          <w:tcPr>
            <w:tcW w:w="1080" w:type="dxa"/>
            <w:tcBorders>
              <w:top w:val="nil"/>
              <w:left w:val="nil"/>
              <w:bottom w:val="nil"/>
              <w:right w:val="nil"/>
            </w:tcBorders>
            <w:shd w:val="clear" w:color="auto" w:fill="auto"/>
            <w:noWrap/>
            <w:vAlign w:val="bottom"/>
            <w:hideMark/>
          </w:tcPr>
          <w:p w14:paraId="588E90CD"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7055FB43"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2D951DAC"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4CA00B5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1.12</w:t>
            </w:r>
          </w:p>
        </w:tc>
        <w:tc>
          <w:tcPr>
            <w:tcW w:w="1143" w:type="dxa"/>
            <w:tcBorders>
              <w:top w:val="nil"/>
              <w:left w:val="nil"/>
              <w:bottom w:val="nil"/>
              <w:right w:val="nil"/>
            </w:tcBorders>
            <w:shd w:val="clear" w:color="auto" w:fill="auto"/>
            <w:noWrap/>
            <w:vAlign w:val="bottom"/>
            <w:hideMark/>
          </w:tcPr>
          <w:p w14:paraId="32E05A8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205.73</w:t>
            </w:r>
          </w:p>
        </w:tc>
        <w:tc>
          <w:tcPr>
            <w:tcW w:w="927" w:type="dxa"/>
            <w:tcBorders>
              <w:top w:val="nil"/>
              <w:left w:val="nil"/>
              <w:bottom w:val="nil"/>
              <w:right w:val="nil"/>
            </w:tcBorders>
            <w:shd w:val="clear" w:color="auto" w:fill="auto"/>
            <w:noWrap/>
            <w:vAlign w:val="bottom"/>
            <w:hideMark/>
          </w:tcPr>
          <w:p w14:paraId="63FED1C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208.47</w:t>
            </w:r>
          </w:p>
        </w:tc>
        <w:tc>
          <w:tcPr>
            <w:tcW w:w="1268" w:type="dxa"/>
            <w:tcBorders>
              <w:top w:val="nil"/>
              <w:left w:val="nil"/>
              <w:bottom w:val="nil"/>
              <w:right w:val="nil"/>
            </w:tcBorders>
            <w:shd w:val="clear" w:color="auto" w:fill="auto"/>
            <w:noWrap/>
            <w:vAlign w:val="bottom"/>
            <w:hideMark/>
          </w:tcPr>
          <w:p w14:paraId="41C2911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233.07</w:t>
            </w:r>
          </w:p>
        </w:tc>
      </w:tr>
      <w:tr w:rsidR="00DB1105" w:rsidRPr="00CA6813" w14:paraId="33659F56" w14:textId="77777777" w:rsidTr="00901F77">
        <w:trPr>
          <w:trHeight w:val="267"/>
        </w:trPr>
        <w:tc>
          <w:tcPr>
            <w:tcW w:w="1117" w:type="dxa"/>
            <w:tcBorders>
              <w:top w:val="nil"/>
              <w:left w:val="nil"/>
              <w:bottom w:val="nil"/>
              <w:right w:val="nil"/>
            </w:tcBorders>
            <w:shd w:val="clear" w:color="auto" w:fill="auto"/>
            <w:noWrap/>
            <w:vAlign w:val="bottom"/>
            <w:hideMark/>
          </w:tcPr>
          <w:p w14:paraId="759CA044"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2007Jan</w:t>
            </w:r>
          </w:p>
        </w:tc>
        <w:tc>
          <w:tcPr>
            <w:tcW w:w="773" w:type="dxa"/>
            <w:tcBorders>
              <w:top w:val="nil"/>
              <w:left w:val="nil"/>
              <w:bottom w:val="nil"/>
              <w:right w:val="nil"/>
            </w:tcBorders>
            <w:shd w:val="clear" w:color="auto" w:fill="auto"/>
            <w:noWrap/>
            <w:vAlign w:val="bottom"/>
            <w:hideMark/>
          </w:tcPr>
          <w:p w14:paraId="14BD439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37</w:t>
            </w:r>
          </w:p>
        </w:tc>
        <w:tc>
          <w:tcPr>
            <w:tcW w:w="990" w:type="dxa"/>
            <w:tcBorders>
              <w:top w:val="nil"/>
              <w:left w:val="nil"/>
              <w:bottom w:val="nil"/>
              <w:right w:val="nil"/>
            </w:tcBorders>
            <w:shd w:val="clear" w:color="auto" w:fill="auto"/>
            <w:noWrap/>
            <w:vAlign w:val="bottom"/>
            <w:hideMark/>
          </w:tcPr>
          <w:p w14:paraId="3BD5FD0C"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1B599A5E" w14:textId="77777777" w:rsidR="00DB1105" w:rsidRPr="00CA6813" w:rsidRDefault="00DB1105" w:rsidP="00901F77">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5783B5EE"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72E7449F"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2D408DC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1.30</w:t>
            </w:r>
          </w:p>
        </w:tc>
        <w:tc>
          <w:tcPr>
            <w:tcW w:w="1143" w:type="dxa"/>
            <w:tcBorders>
              <w:top w:val="nil"/>
              <w:left w:val="nil"/>
              <w:bottom w:val="nil"/>
              <w:right w:val="nil"/>
            </w:tcBorders>
            <w:shd w:val="clear" w:color="auto" w:fill="auto"/>
            <w:noWrap/>
            <w:vAlign w:val="bottom"/>
            <w:hideMark/>
          </w:tcPr>
          <w:p w14:paraId="208D1664" w14:textId="77777777" w:rsidR="00DB1105" w:rsidRPr="00CA6813" w:rsidRDefault="00DB1105" w:rsidP="00901F77">
            <w:pPr>
              <w:spacing w:after="0" w:line="240" w:lineRule="auto"/>
              <w:jc w:val="center"/>
              <w:rPr>
                <w:rFonts w:ascii="Calibri" w:eastAsia="Times New Roman" w:hAnsi="Calibri" w:cs="Calibri"/>
                <w:color w:val="000000"/>
              </w:rPr>
            </w:pPr>
          </w:p>
        </w:tc>
        <w:tc>
          <w:tcPr>
            <w:tcW w:w="927" w:type="dxa"/>
            <w:tcBorders>
              <w:top w:val="nil"/>
              <w:left w:val="nil"/>
              <w:bottom w:val="nil"/>
              <w:right w:val="nil"/>
            </w:tcBorders>
            <w:shd w:val="clear" w:color="auto" w:fill="auto"/>
            <w:noWrap/>
            <w:vAlign w:val="bottom"/>
            <w:hideMark/>
          </w:tcPr>
          <w:p w14:paraId="5FA0CC26"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210.90</w:t>
            </w:r>
          </w:p>
        </w:tc>
        <w:tc>
          <w:tcPr>
            <w:tcW w:w="1268" w:type="dxa"/>
            <w:tcBorders>
              <w:top w:val="nil"/>
              <w:left w:val="nil"/>
              <w:bottom w:val="nil"/>
              <w:right w:val="nil"/>
            </w:tcBorders>
            <w:shd w:val="clear" w:color="000000" w:fill="FFFF00"/>
            <w:noWrap/>
            <w:vAlign w:val="bottom"/>
            <w:hideMark/>
          </w:tcPr>
          <w:p w14:paraId="36C4B52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274.42</w:t>
            </w:r>
          </w:p>
        </w:tc>
      </w:tr>
      <w:tr w:rsidR="00DB1105" w:rsidRPr="00CA6813" w14:paraId="1AFDDF5C" w14:textId="77777777" w:rsidTr="00901F77">
        <w:trPr>
          <w:trHeight w:val="267"/>
        </w:trPr>
        <w:tc>
          <w:tcPr>
            <w:tcW w:w="1117" w:type="dxa"/>
            <w:tcBorders>
              <w:top w:val="nil"/>
              <w:left w:val="nil"/>
              <w:bottom w:val="nil"/>
              <w:right w:val="nil"/>
            </w:tcBorders>
            <w:shd w:val="clear" w:color="auto" w:fill="auto"/>
            <w:noWrap/>
            <w:vAlign w:val="bottom"/>
            <w:hideMark/>
          </w:tcPr>
          <w:p w14:paraId="5C9E72BE"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2007Feb</w:t>
            </w:r>
          </w:p>
        </w:tc>
        <w:tc>
          <w:tcPr>
            <w:tcW w:w="773" w:type="dxa"/>
            <w:tcBorders>
              <w:top w:val="nil"/>
              <w:left w:val="nil"/>
              <w:bottom w:val="nil"/>
              <w:right w:val="nil"/>
            </w:tcBorders>
            <w:shd w:val="clear" w:color="auto" w:fill="auto"/>
            <w:noWrap/>
            <w:vAlign w:val="bottom"/>
            <w:hideMark/>
          </w:tcPr>
          <w:p w14:paraId="45A4CE5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38</w:t>
            </w:r>
          </w:p>
        </w:tc>
        <w:tc>
          <w:tcPr>
            <w:tcW w:w="990" w:type="dxa"/>
            <w:tcBorders>
              <w:top w:val="nil"/>
              <w:left w:val="nil"/>
              <w:bottom w:val="nil"/>
              <w:right w:val="nil"/>
            </w:tcBorders>
            <w:shd w:val="clear" w:color="auto" w:fill="auto"/>
            <w:noWrap/>
            <w:vAlign w:val="bottom"/>
            <w:hideMark/>
          </w:tcPr>
          <w:p w14:paraId="5E8BFDD3"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3B955FEB" w14:textId="77777777" w:rsidR="00DB1105" w:rsidRPr="00CA6813" w:rsidRDefault="00DB1105" w:rsidP="00901F77">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6C8D9329"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0E536F1A"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31D9FEC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1.24</w:t>
            </w:r>
          </w:p>
        </w:tc>
        <w:tc>
          <w:tcPr>
            <w:tcW w:w="1143" w:type="dxa"/>
            <w:tcBorders>
              <w:top w:val="nil"/>
              <w:left w:val="nil"/>
              <w:bottom w:val="nil"/>
              <w:right w:val="nil"/>
            </w:tcBorders>
            <w:shd w:val="clear" w:color="auto" w:fill="auto"/>
            <w:noWrap/>
            <w:vAlign w:val="bottom"/>
            <w:hideMark/>
          </w:tcPr>
          <w:p w14:paraId="1310EDD2" w14:textId="77777777" w:rsidR="00DB1105" w:rsidRPr="00CA6813" w:rsidRDefault="00DB1105" w:rsidP="00901F77">
            <w:pPr>
              <w:spacing w:after="0" w:line="240" w:lineRule="auto"/>
              <w:jc w:val="center"/>
              <w:rPr>
                <w:rFonts w:ascii="Calibri" w:eastAsia="Times New Roman" w:hAnsi="Calibri" w:cs="Calibri"/>
                <w:color w:val="000000"/>
              </w:rPr>
            </w:pPr>
          </w:p>
        </w:tc>
        <w:tc>
          <w:tcPr>
            <w:tcW w:w="927" w:type="dxa"/>
            <w:tcBorders>
              <w:top w:val="nil"/>
              <w:left w:val="nil"/>
              <w:bottom w:val="nil"/>
              <w:right w:val="nil"/>
            </w:tcBorders>
            <w:shd w:val="clear" w:color="auto" w:fill="auto"/>
            <w:noWrap/>
            <w:vAlign w:val="bottom"/>
            <w:hideMark/>
          </w:tcPr>
          <w:p w14:paraId="0B80419F"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213.32</w:t>
            </w:r>
          </w:p>
        </w:tc>
        <w:tc>
          <w:tcPr>
            <w:tcW w:w="1268" w:type="dxa"/>
            <w:tcBorders>
              <w:top w:val="nil"/>
              <w:left w:val="nil"/>
              <w:bottom w:val="nil"/>
              <w:right w:val="nil"/>
            </w:tcBorders>
            <w:shd w:val="clear" w:color="000000" w:fill="FFFF00"/>
            <w:noWrap/>
            <w:vAlign w:val="bottom"/>
            <w:hideMark/>
          </w:tcPr>
          <w:p w14:paraId="52622A4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263.98</w:t>
            </w:r>
          </w:p>
        </w:tc>
      </w:tr>
      <w:tr w:rsidR="00DB1105" w:rsidRPr="00CA6813" w14:paraId="22692E14" w14:textId="77777777" w:rsidTr="00901F77">
        <w:trPr>
          <w:trHeight w:val="267"/>
        </w:trPr>
        <w:tc>
          <w:tcPr>
            <w:tcW w:w="1117" w:type="dxa"/>
            <w:tcBorders>
              <w:top w:val="nil"/>
              <w:left w:val="nil"/>
              <w:bottom w:val="nil"/>
              <w:right w:val="nil"/>
            </w:tcBorders>
            <w:shd w:val="clear" w:color="auto" w:fill="auto"/>
            <w:noWrap/>
            <w:vAlign w:val="bottom"/>
            <w:hideMark/>
          </w:tcPr>
          <w:p w14:paraId="186E8AEA"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2007Mar</w:t>
            </w:r>
          </w:p>
        </w:tc>
        <w:tc>
          <w:tcPr>
            <w:tcW w:w="773" w:type="dxa"/>
            <w:tcBorders>
              <w:top w:val="nil"/>
              <w:left w:val="nil"/>
              <w:bottom w:val="nil"/>
              <w:right w:val="nil"/>
            </w:tcBorders>
            <w:shd w:val="clear" w:color="auto" w:fill="auto"/>
            <w:noWrap/>
            <w:vAlign w:val="bottom"/>
            <w:hideMark/>
          </w:tcPr>
          <w:p w14:paraId="63D3F93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39</w:t>
            </w:r>
          </w:p>
        </w:tc>
        <w:tc>
          <w:tcPr>
            <w:tcW w:w="990" w:type="dxa"/>
            <w:tcBorders>
              <w:top w:val="nil"/>
              <w:left w:val="nil"/>
              <w:bottom w:val="nil"/>
              <w:right w:val="nil"/>
            </w:tcBorders>
            <w:shd w:val="clear" w:color="auto" w:fill="auto"/>
            <w:noWrap/>
            <w:vAlign w:val="bottom"/>
            <w:hideMark/>
          </w:tcPr>
          <w:p w14:paraId="560C9463"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3BA578E6" w14:textId="77777777" w:rsidR="00DB1105" w:rsidRPr="00CA6813" w:rsidRDefault="00DB1105" w:rsidP="00901F77">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561BEEB6"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08A1B02F"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3DF0BC6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1.13</w:t>
            </w:r>
          </w:p>
        </w:tc>
        <w:tc>
          <w:tcPr>
            <w:tcW w:w="1143" w:type="dxa"/>
            <w:tcBorders>
              <w:top w:val="nil"/>
              <w:left w:val="nil"/>
              <w:bottom w:val="nil"/>
              <w:right w:val="nil"/>
            </w:tcBorders>
            <w:shd w:val="clear" w:color="auto" w:fill="auto"/>
            <w:noWrap/>
            <w:vAlign w:val="bottom"/>
            <w:hideMark/>
          </w:tcPr>
          <w:p w14:paraId="5778F0F8" w14:textId="77777777" w:rsidR="00DB1105" w:rsidRPr="00CA6813" w:rsidRDefault="00DB1105" w:rsidP="00901F77">
            <w:pPr>
              <w:spacing w:after="0" w:line="240" w:lineRule="auto"/>
              <w:jc w:val="center"/>
              <w:rPr>
                <w:rFonts w:ascii="Calibri" w:eastAsia="Times New Roman" w:hAnsi="Calibri" w:cs="Calibri"/>
                <w:color w:val="000000"/>
              </w:rPr>
            </w:pPr>
          </w:p>
        </w:tc>
        <w:tc>
          <w:tcPr>
            <w:tcW w:w="927" w:type="dxa"/>
            <w:tcBorders>
              <w:top w:val="nil"/>
              <w:left w:val="nil"/>
              <w:bottom w:val="nil"/>
              <w:right w:val="nil"/>
            </w:tcBorders>
            <w:shd w:val="clear" w:color="auto" w:fill="auto"/>
            <w:noWrap/>
            <w:vAlign w:val="bottom"/>
            <w:hideMark/>
          </w:tcPr>
          <w:p w14:paraId="55C1385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215.75</w:t>
            </w:r>
          </w:p>
        </w:tc>
        <w:tc>
          <w:tcPr>
            <w:tcW w:w="1268" w:type="dxa"/>
            <w:tcBorders>
              <w:top w:val="nil"/>
              <w:left w:val="nil"/>
              <w:bottom w:val="nil"/>
              <w:right w:val="nil"/>
            </w:tcBorders>
            <w:shd w:val="clear" w:color="000000" w:fill="FFFF00"/>
            <w:noWrap/>
            <w:vAlign w:val="bottom"/>
            <w:hideMark/>
          </w:tcPr>
          <w:p w14:paraId="709BC1DD"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244.15</w:t>
            </w:r>
          </w:p>
        </w:tc>
      </w:tr>
      <w:tr w:rsidR="00DB1105" w:rsidRPr="00CA6813" w14:paraId="61F301B8" w14:textId="77777777" w:rsidTr="00901F77">
        <w:trPr>
          <w:trHeight w:val="267"/>
        </w:trPr>
        <w:tc>
          <w:tcPr>
            <w:tcW w:w="1117" w:type="dxa"/>
            <w:tcBorders>
              <w:top w:val="nil"/>
              <w:left w:val="nil"/>
              <w:bottom w:val="nil"/>
              <w:right w:val="nil"/>
            </w:tcBorders>
            <w:shd w:val="clear" w:color="auto" w:fill="auto"/>
            <w:noWrap/>
            <w:vAlign w:val="bottom"/>
            <w:hideMark/>
          </w:tcPr>
          <w:p w14:paraId="3819733B"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2007Apr</w:t>
            </w:r>
          </w:p>
        </w:tc>
        <w:tc>
          <w:tcPr>
            <w:tcW w:w="773" w:type="dxa"/>
            <w:tcBorders>
              <w:top w:val="nil"/>
              <w:left w:val="nil"/>
              <w:bottom w:val="nil"/>
              <w:right w:val="nil"/>
            </w:tcBorders>
            <w:shd w:val="clear" w:color="auto" w:fill="auto"/>
            <w:noWrap/>
            <w:vAlign w:val="bottom"/>
            <w:hideMark/>
          </w:tcPr>
          <w:p w14:paraId="4366809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40</w:t>
            </w:r>
          </w:p>
        </w:tc>
        <w:tc>
          <w:tcPr>
            <w:tcW w:w="990" w:type="dxa"/>
            <w:tcBorders>
              <w:top w:val="nil"/>
              <w:left w:val="nil"/>
              <w:bottom w:val="nil"/>
              <w:right w:val="nil"/>
            </w:tcBorders>
            <w:shd w:val="clear" w:color="auto" w:fill="auto"/>
            <w:noWrap/>
            <w:vAlign w:val="bottom"/>
            <w:hideMark/>
          </w:tcPr>
          <w:p w14:paraId="4E5FF8BF"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52D693B3" w14:textId="77777777" w:rsidR="00DB1105" w:rsidRPr="00CA6813" w:rsidRDefault="00DB1105" w:rsidP="00901F77">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0CED0B7A"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7CDE0BCD"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6D77B86C"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1.05</w:t>
            </w:r>
          </w:p>
        </w:tc>
        <w:tc>
          <w:tcPr>
            <w:tcW w:w="1143" w:type="dxa"/>
            <w:tcBorders>
              <w:top w:val="nil"/>
              <w:left w:val="nil"/>
              <w:bottom w:val="nil"/>
              <w:right w:val="nil"/>
            </w:tcBorders>
            <w:shd w:val="clear" w:color="auto" w:fill="auto"/>
            <w:noWrap/>
            <w:vAlign w:val="bottom"/>
            <w:hideMark/>
          </w:tcPr>
          <w:p w14:paraId="24EAF84E" w14:textId="77777777" w:rsidR="00DB1105" w:rsidRPr="00CA6813" w:rsidRDefault="00DB1105" w:rsidP="00901F77">
            <w:pPr>
              <w:spacing w:after="0" w:line="240" w:lineRule="auto"/>
              <w:jc w:val="center"/>
              <w:rPr>
                <w:rFonts w:ascii="Calibri" w:eastAsia="Times New Roman" w:hAnsi="Calibri" w:cs="Calibri"/>
                <w:color w:val="000000"/>
              </w:rPr>
            </w:pPr>
          </w:p>
        </w:tc>
        <w:tc>
          <w:tcPr>
            <w:tcW w:w="927" w:type="dxa"/>
            <w:tcBorders>
              <w:top w:val="nil"/>
              <w:left w:val="nil"/>
              <w:bottom w:val="nil"/>
              <w:right w:val="nil"/>
            </w:tcBorders>
            <w:shd w:val="clear" w:color="auto" w:fill="auto"/>
            <w:noWrap/>
            <w:vAlign w:val="bottom"/>
            <w:hideMark/>
          </w:tcPr>
          <w:p w14:paraId="65447F8E"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218.18</w:t>
            </w:r>
          </w:p>
        </w:tc>
        <w:tc>
          <w:tcPr>
            <w:tcW w:w="1268" w:type="dxa"/>
            <w:tcBorders>
              <w:top w:val="nil"/>
              <w:left w:val="nil"/>
              <w:bottom w:val="nil"/>
              <w:right w:val="nil"/>
            </w:tcBorders>
            <w:shd w:val="clear" w:color="000000" w:fill="FFFF00"/>
            <w:noWrap/>
            <w:vAlign w:val="bottom"/>
            <w:hideMark/>
          </w:tcPr>
          <w:p w14:paraId="0FDE65C5"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229.71</w:t>
            </w:r>
          </w:p>
        </w:tc>
      </w:tr>
      <w:tr w:rsidR="00DB1105" w:rsidRPr="00CA6813" w14:paraId="3F7A2833" w14:textId="77777777" w:rsidTr="00901F77">
        <w:trPr>
          <w:trHeight w:val="267"/>
        </w:trPr>
        <w:tc>
          <w:tcPr>
            <w:tcW w:w="1117" w:type="dxa"/>
            <w:tcBorders>
              <w:top w:val="nil"/>
              <w:left w:val="nil"/>
              <w:bottom w:val="nil"/>
              <w:right w:val="nil"/>
            </w:tcBorders>
            <w:shd w:val="clear" w:color="auto" w:fill="auto"/>
            <w:noWrap/>
            <w:vAlign w:val="bottom"/>
            <w:hideMark/>
          </w:tcPr>
          <w:p w14:paraId="4295D0CD"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2007May</w:t>
            </w:r>
          </w:p>
        </w:tc>
        <w:tc>
          <w:tcPr>
            <w:tcW w:w="773" w:type="dxa"/>
            <w:tcBorders>
              <w:top w:val="nil"/>
              <w:left w:val="nil"/>
              <w:bottom w:val="nil"/>
              <w:right w:val="nil"/>
            </w:tcBorders>
            <w:shd w:val="clear" w:color="auto" w:fill="auto"/>
            <w:noWrap/>
            <w:vAlign w:val="bottom"/>
            <w:hideMark/>
          </w:tcPr>
          <w:p w14:paraId="087823F7"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41</w:t>
            </w:r>
          </w:p>
        </w:tc>
        <w:tc>
          <w:tcPr>
            <w:tcW w:w="990" w:type="dxa"/>
            <w:tcBorders>
              <w:top w:val="nil"/>
              <w:left w:val="nil"/>
              <w:bottom w:val="nil"/>
              <w:right w:val="nil"/>
            </w:tcBorders>
            <w:shd w:val="clear" w:color="auto" w:fill="auto"/>
            <w:noWrap/>
            <w:vAlign w:val="bottom"/>
            <w:hideMark/>
          </w:tcPr>
          <w:p w14:paraId="040865E5"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5139A748" w14:textId="77777777" w:rsidR="00DB1105" w:rsidRPr="00CA6813" w:rsidRDefault="00DB1105" w:rsidP="00901F77">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2BD34BA0"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64090420"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48F03902"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0.95</w:t>
            </w:r>
          </w:p>
        </w:tc>
        <w:tc>
          <w:tcPr>
            <w:tcW w:w="1143" w:type="dxa"/>
            <w:tcBorders>
              <w:top w:val="nil"/>
              <w:left w:val="nil"/>
              <w:bottom w:val="nil"/>
              <w:right w:val="nil"/>
            </w:tcBorders>
            <w:shd w:val="clear" w:color="auto" w:fill="auto"/>
            <w:noWrap/>
            <w:vAlign w:val="bottom"/>
            <w:hideMark/>
          </w:tcPr>
          <w:p w14:paraId="42C7E575" w14:textId="77777777" w:rsidR="00DB1105" w:rsidRPr="00CA6813" w:rsidRDefault="00DB1105" w:rsidP="00901F77">
            <w:pPr>
              <w:spacing w:after="0" w:line="240" w:lineRule="auto"/>
              <w:jc w:val="center"/>
              <w:rPr>
                <w:rFonts w:ascii="Calibri" w:eastAsia="Times New Roman" w:hAnsi="Calibri" w:cs="Calibri"/>
                <w:color w:val="000000"/>
              </w:rPr>
            </w:pPr>
          </w:p>
        </w:tc>
        <w:tc>
          <w:tcPr>
            <w:tcW w:w="927" w:type="dxa"/>
            <w:tcBorders>
              <w:top w:val="nil"/>
              <w:left w:val="nil"/>
              <w:bottom w:val="nil"/>
              <w:right w:val="nil"/>
            </w:tcBorders>
            <w:shd w:val="clear" w:color="auto" w:fill="auto"/>
            <w:noWrap/>
            <w:vAlign w:val="bottom"/>
            <w:hideMark/>
          </w:tcPr>
          <w:p w14:paraId="09BA8A48"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220.60</w:t>
            </w:r>
          </w:p>
        </w:tc>
        <w:tc>
          <w:tcPr>
            <w:tcW w:w="1268" w:type="dxa"/>
            <w:tcBorders>
              <w:top w:val="nil"/>
              <w:left w:val="nil"/>
              <w:bottom w:val="nil"/>
              <w:right w:val="nil"/>
            </w:tcBorders>
            <w:shd w:val="clear" w:color="000000" w:fill="FFFF00"/>
            <w:noWrap/>
            <w:vAlign w:val="bottom"/>
            <w:hideMark/>
          </w:tcPr>
          <w:p w14:paraId="5457984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209.75</w:t>
            </w:r>
          </w:p>
        </w:tc>
      </w:tr>
      <w:tr w:rsidR="00DB1105" w:rsidRPr="00CA6813" w14:paraId="0BB4161F" w14:textId="77777777" w:rsidTr="00901F77">
        <w:trPr>
          <w:trHeight w:val="267"/>
        </w:trPr>
        <w:tc>
          <w:tcPr>
            <w:tcW w:w="1117" w:type="dxa"/>
            <w:tcBorders>
              <w:top w:val="nil"/>
              <w:left w:val="nil"/>
              <w:bottom w:val="nil"/>
              <w:right w:val="nil"/>
            </w:tcBorders>
            <w:shd w:val="clear" w:color="auto" w:fill="auto"/>
            <w:noWrap/>
            <w:vAlign w:val="bottom"/>
            <w:hideMark/>
          </w:tcPr>
          <w:p w14:paraId="4C64F3C9" w14:textId="77777777" w:rsidR="00DB1105" w:rsidRPr="00CA6813" w:rsidRDefault="00DB1105" w:rsidP="00901F77">
            <w:pPr>
              <w:spacing w:after="0" w:line="240" w:lineRule="auto"/>
              <w:rPr>
                <w:rFonts w:ascii="Calibri" w:eastAsia="Times New Roman" w:hAnsi="Calibri" w:cs="Calibri"/>
                <w:color w:val="000000"/>
              </w:rPr>
            </w:pPr>
            <w:r w:rsidRPr="00CA6813">
              <w:rPr>
                <w:rFonts w:ascii="Calibri" w:eastAsia="Times New Roman" w:hAnsi="Calibri" w:cs="Calibri"/>
                <w:color w:val="000000"/>
              </w:rPr>
              <w:t>2007Jun</w:t>
            </w:r>
          </w:p>
        </w:tc>
        <w:tc>
          <w:tcPr>
            <w:tcW w:w="773" w:type="dxa"/>
            <w:tcBorders>
              <w:top w:val="nil"/>
              <w:left w:val="nil"/>
              <w:bottom w:val="nil"/>
              <w:right w:val="nil"/>
            </w:tcBorders>
            <w:shd w:val="clear" w:color="auto" w:fill="auto"/>
            <w:noWrap/>
            <w:vAlign w:val="bottom"/>
            <w:hideMark/>
          </w:tcPr>
          <w:p w14:paraId="57E935E4"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42</w:t>
            </w:r>
          </w:p>
        </w:tc>
        <w:tc>
          <w:tcPr>
            <w:tcW w:w="990" w:type="dxa"/>
            <w:tcBorders>
              <w:top w:val="nil"/>
              <w:left w:val="nil"/>
              <w:bottom w:val="nil"/>
              <w:right w:val="nil"/>
            </w:tcBorders>
            <w:shd w:val="clear" w:color="auto" w:fill="auto"/>
            <w:noWrap/>
            <w:vAlign w:val="bottom"/>
            <w:hideMark/>
          </w:tcPr>
          <w:p w14:paraId="28C55DCC" w14:textId="77777777" w:rsidR="00DB1105" w:rsidRPr="00CA6813" w:rsidRDefault="00DB1105" w:rsidP="00901F77">
            <w:pPr>
              <w:spacing w:after="0" w:line="240" w:lineRule="auto"/>
              <w:jc w:val="center"/>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36AC1927" w14:textId="77777777" w:rsidR="00DB1105" w:rsidRPr="00CA6813" w:rsidRDefault="00DB1105" w:rsidP="00901F77">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034DAFEF" w14:textId="77777777" w:rsidR="00DB1105" w:rsidRPr="00CA6813" w:rsidRDefault="00DB1105" w:rsidP="00901F77">
            <w:pPr>
              <w:spacing w:after="0" w:line="240" w:lineRule="auto"/>
              <w:jc w:val="center"/>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14:paraId="5663113B" w14:textId="77777777" w:rsidR="00DB1105" w:rsidRPr="00CA6813" w:rsidRDefault="00DB1105" w:rsidP="00901F77">
            <w:pPr>
              <w:spacing w:after="0" w:line="240" w:lineRule="auto"/>
              <w:jc w:val="center"/>
              <w:rPr>
                <w:rFonts w:eastAsia="Times New Roman" w:cs="Times New Roman"/>
                <w:sz w:val="20"/>
                <w:szCs w:val="20"/>
              </w:rPr>
            </w:pPr>
          </w:p>
        </w:tc>
        <w:tc>
          <w:tcPr>
            <w:tcW w:w="998" w:type="dxa"/>
            <w:tcBorders>
              <w:top w:val="nil"/>
              <w:left w:val="nil"/>
              <w:bottom w:val="nil"/>
              <w:right w:val="nil"/>
            </w:tcBorders>
            <w:shd w:val="clear" w:color="auto" w:fill="auto"/>
            <w:noWrap/>
            <w:vAlign w:val="bottom"/>
            <w:hideMark/>
          </w:tcPr>
          <w:p w14:paraId="3198E120"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0.88</w:t>
            </w:r>
          </w:p>
        </w:tc>
        <w:tc>
          <w:tcPr>
            <w:tcW w:w="1143" w:type="dxa"/>
            <w:tcBorders>
              <w:top w:val="nil"/>
              <w:left w:val="nil"/>
              <w:bottom w:val="nil"/>
              <w:right w:val="nil"/>
            </w:tcBorders>
            <w:shd w:val="clear" w:color="auto" w:fill="auto"/>
            <w:noWrap/>
            <w:vAlign w:val="bottom"/>
            <w:hideMark/>
          </w:tcPr>
          <w:p w14:paraId="51014730" w14:textId="77777777" w:rsidR="00DB1105" w:rsidRPr="00CA6813" w:rsidRDefault="00DB1105" w:rsidP="00901F77">
            <w:pPr>
              <w:spacing w:after="0" w:line="240" w:lineRule="auto"/>
              <w:jc w:val="center"/>
              <w:rPr>
                <w:rFonts w:ascii="Calibri" w:eastAsia="Times New Roman" w:hAnsi="Calibri" w:cs="Calibri"/>
                <w:color w:val="000000"/>
              </w:rPr>
            </w:pPr>
          </w:p>
        </w:tc>
        <w:tc>
          <w:tcPr>
            <w:tcW w:w="927" w:type="dxa"/>
            <w:tcBorders>
              <w:top w:val="nil"/>
              <w:left w:val="nil"/>
              <w:bottom w:val="nil"/>
              <w:right w:val="nil"/>
            </w:tcBorders>
            <w:shd w:val="clear" w:color="auto" w:fill="auto"/>
            <w:noWrap/>
            <w:vAlign w:val="bottom"/>
            <w:hideMark/>
          </w:tcPr>
          <w:p w14:paraId="3914EFF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223.03</w:t>
            </w:r>
          </w:p>
        </w:tc>
        <w:tc>
          <w:tcPr>
            <w:tcW w:w="1268" w:type="dxa"/>
            <w:tcBorders>
              <w:top w:val="nil"/>
              <w:left w:val="nil"/>
              <w:bottom w:val="nil"/>
              <w:right w:val="nil"/>
            </w:tcBorders>
            <w:shd w:val="clear" w:color="000000" w:fill="FFFF00"/>
            <w:noWrap/>
            <w:vAlign w:val="bottom"/>
            <w:hideMark/>
          </w:tcPr>
          <w:p w14:paraId="7347271A" w14:textId="77777777" w:rsidR="00DB1105" w:rsidRPr="00CA6813" w:rsidRDefault="00DB1105" w:rsidP="00901F77">
            <w:pPr>
              <w:spacing w:after="0" w:line="240" w:lineRule="auto"/>
              <w:jc w:val="center"/>
              <w:rPr>
                <w:rFonts w:ascii="Calibri" w:eastAsia="Times New Roman" w:hAnsi="Calibri" w:cs="Calibri"/>
                <w:color w:val="000000"/>
              </w:rPr>
            </w:pPr>
            <w:r w:rsidRPr="00CA6813">
              <w:rPr>
                <w:rFonts w:ascii="Calibri" w:eastAsia="Times New Roman" w:hAnsi="Calibri" w:cs="Calibri"/>
                <w:color w:val="000000"/>
              </w:rPr>
              <w:t>196.10</w:t>
            </w:r>
          </w:p>
        </w:tc>
      </w:tr>
    </w:tbl>
    <w:p w14:paraId="7F957FEE" w14:textId="77777777" w:rsidR="00E0011A" w:rsidRDefault="00DB1105" w:rsidP="00DB1105">
      <w:pPr>
        <w:rPr>
          <w:rFonts w:eastAsia="Times New Roman" w:cs="Times New Roman"/>
          <w:color w:val="000000"/>
          <w:szCs w:val="24"/>
        </w:rPr>
      </w:pPr>
      <w:r w:rsidRPr="008314CD">
        <w:rPr>
          <w:rFonts w:eastAsia="Times New Roman" w:cs="Times New Roman"/>
          <w:noProof/>
          <w:color w:val="000000"/>
          <w:szCs w:val="24"/>
        </w:rPr>
        <w:drawing>
          <wp:inline distT="0" distB="0" distL="0" distR="0" wp14:anchorId="17C87AC3" wp14:editId="24E76638">
            <wp:extent cx="6296025" cy="3590925"/>
            <wp:effectExtent l="0" t="0" r="9525" b="9525"/>
            <wp:docPr id="46" name="Chart 46">
              <a:extLst xmlns:a="http://schemas.openxmlformats.org/drawingml/2006/main">
                <a:ext uri="{FF2B5EF4-FFF2-40B4-BE49-F238E27FC236}">
                  <a16:creationId xmlns:a16="http://schemas.microsoft.com/office/drawing/2014/main" id="{E914D638-099F-411B-9C4F-19E1436F5A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8A833A" w14:textId="77777777" w:rsidR="00E0011A" w:rsidRDefault="00E0011A" w:rsidP="00DB1105">
      <w:pPr>
        <w:rPr>
          <w:rFonts w:eastAsia="Times New Roman" w:cs="Times New Roman"/>
          <w:color w:val="000000"/>
          <w:szCs w:val="24"/>
        </w:rPr>
      </w:pPr>
    </w:p>
    <w:p w14:paraId="039FA3CD" w14:textId="77777777" w:rsidR="00E0011A" w:rsidRDefault="00E0011A" w:rsidP="00DB1105">
      <w:pPr>
        <w:rPr>
          <w:rFonts w:eastAsia="Times New Roman" w:cs="Times New Roman"/>
          <w:color w:val="000000"/>
          <w:szCs w:val="24"/>
        </w:rPr>
      </w:pPr>
    </w:p>
    <w:p w14:paraId="3B36C515" w14:textId="77777777" w:rsidR="00E0011A" w:rsidRDefault="00E0011A" w:rsidP="00DB1105">
      <w:pPr>
        <w:rPr>
          <w:rFonts w:eastAsia="Times New Roman" w:cs="Times New Roman"/>
          <w:color w:val="000000"/>
          <w:szCs w:val="24"/>
        </w:rPr>
      </w:pPr>
    </w:p>
    <w:p w14:paraId="16C1588A" w14:textId="1E5B9A2F" w:rsidR="00DB1105" w:rsidRDefault="00DB1105" w:rsidP="00DB1105">
      <w:pPr>
        <w:rPr>
          <w:rFonts w:eastAsia="Times New Roman" w:cs="Times New Roman"/>
          <w:color w:val="000000"/>
          <w:szCs w:val="24"/>
        </w:rPr>
      </w:pPr>
      <w:r w:rsidRPr="008314CD">
        <w:rPr>
          <w:rFonts w:eastAsia="Times New Roman" w:cs="Times New Roman"/>
          <w:noProof/>
          <w:color w:val="000000"/>
          <w:szCs w:val="24"/>
        </w:rPr>
        <w:lastRenderedPageBreak/>
        <w:drawing>
          <wp:inline distT="0" distB="0" distL="0" distR="0" wp14:anchorId="69EBF788" wp14:editId="5A61E77A">
            <wp:extent cx="5981700" cy="3571875"/>
            <wp:effectExtent l="0" t="0" r="0" b="9525"/>
            <wp:docPr id="47" name="Chart 47">
              <a:extLst xmlns:a="http://schemas.openxmlformats.org/drawingml/2006/main">
                <a:ext uri="{FF2B5EF4-FFF2-40B4-BE49-F238E27FC236}">
                  <a16:creationId xmlns:a16="http://schemas.microsoft.com/office/drawing/2014/main" id="{A18A4A31-4173-423E-8F96-3FF6E7D54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9668" w:type="dxa"/>
        <w:tblLook w:val="04A0" w:firstRow="1" w:lastRow="0" w:firstColumn="1" w:lastColumn="0" w:noHBand="0" w:noVBand="1"/>
      </w:tblPr>
      <w:tblGrid>
        <w:gridCol w:w="1840"/>
        <w:gridCol w:w="1383"/>
        <w:gridCol w:w="1529"/>
        <w:gridCol w:w="1161"/>
        <w:gridCol w:w="1161"/>
        <w:gridCol w:w="1433"/>
        <w:gridCol w:w="1161"/>
      </w:tblGrid>
      <w:tr w:rsidR="00DB1105" w:rsidRPr="008314CD" w14:paraId="7CCF3DF4" w14:textId="77777777" w:rsidTr="00901F77">
        <w:trPr>
          <w:trHeight w:val="324"/>
        </w:trPr>
        <w:tc>
          <w:tcPr>
            <w:tcW w:w="3223" w:type="dxa"/>
            <w:gridSpan w:val="2"/>
            <w:tcBorders>
              <w:top w:val="nil"/>
              <w:left w:val="nil"/>
              <w:bottom w:val="nil"/>
              <w:right w:val="nil"/>
            </w:tcBorders>
            <w:shd w:val="clear" w:color="auto" w:fill="auto"/>
            <w:noWrap/>
            <w:vAlign w:val="bottom"/>
            <w:hideMark/>
          </w:tcPr>
          <w:p w14:paraId="126E5F3B"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SUMMARY OUTPUT</w:t>
            </w:r>
          </w:p>
        </w:tc>
        <w:tc>
          <w:tcPr>
            <w:tcW w:w="1529" w:type="dxa"/>
            <w:tcBorders>
              <w:top w:val="nil"/>
              <w:left w:val="nil"/>
              <w:bottom w:val="nil"/>
              <w:right w:val="nil"/>
            </w:tcBorders>
            <w:shd w:val="clear" w:color="auto" w:fill="auto"/>
            <w:noWrap/>
            <w:vAlign w:val="bottom"/>
            <w:hideMark/>
          </w:tcPr>
          <w:p w14:paraId="2F481DA5" w14:textId="77777777" w:rsidR="00DB1105" w:rsidRPr="008314CD" w:rsidRDefault="00DB1105" w:rsidP="00901F77">
            <w:pPr>
              <w:spacing w:after="0" w:line="240" w:lineRule="auto"/>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14:paraId="7CA61A28"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0B465ADC"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251853CF"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3153F448"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792FCAD4" w14:textId="77777777" w:rsidTr="00901F77">
        <w:trPr>
          <w:trHeight w:val="80"/>
        </w:trPr>
        <w:tc>
          <w:tcPr>
            <w:tcW w:w="1840" w:type="dxa"/>
            <w:tcBorders>
              <w:top w:val="nil"/>
              <w:left w:val="nil"/>
              <w:bottom w:val="nil"/>
              <w:right w:val="nil"/>
            </w:tcBorders>
            <w:shd w:val="clear" w:color="auto" w:fill="auto"/>
            <w:noWrap/>
            <w:vAlign w:val="bottom"/>
            <w:hideMark/>
          </w:tcPr>
          <w:p w14:paraId="3588A4A4" w14:textId="77777777" w:rsidR="00DB1105" w:rsidRPr="008314CD" w:rsidRDefault="00DB1105" w:rsidP="00901F77">
            <w:pPr>
              <w:spacing w:after="0" w:line="240" w:lineRule="auto"/>
              <w:rPr>
                <w:rFonts w:eastAsia="Times New Roman" w:cs="Times New Roman"/>
                <w:sz w:val="20"/>
                <w:szCs w:val="20"/>
              </w:rPr>
            </w:pPr>
          </w:p>
        </w:tc>
        <w:tc>
          <w:tcPr>
            <w:tcW w:w="1383" w:type="dxa"/>
            <w:tcBorders>
              <w:top w:val="nil"/>
              <w:left w:val="nil"/>
              <w:bottom w:val="nil"/>
              <w:right w:val="nil"/>
            </w:tcBorders>
            <w:shd w:val="clear" w:color="auto" w:fill="auto"/>
            <w:noWrap/>
            <w:vAlign w:val="bottom"/>
            <w:hideMark/>
          </w:tcPr>
          <w:p w14:paraId="5620E9BD" w14:textId="77777777" w:rsidR="00DB1105" w:rsidRPr="008314CD" w:rsidRDefault="00DB1105" w:rsidP="00901F77">
            <w:pPr>
              <w:spacing w:after="0" w:line="240" w:lineRule="auto"/>
              <w:rPr>
                <w:rFonts w:eastAsia="Times New Roman" w:cs="Times New Roman"/>
                <w:sz w:val="20"/>
                <w:szCs w:val="20"/>
              </w:rPr>
            </w:pPr>
          </w:p>
        </w:tc>
        <w:tc>
          <w:tcPr>
            <w:tcW w:w="1529" w:type="dxa"/>
            <w:tcBorders>
              <w:top w:val="nil"/>
              <w:left w:val="nil"/>
              <w:bottom w:val="nil"/>
              <w:right w:val="nil"/>
            </w:tcBorders>
            <w:shd w:val="clear" w:color="auto" w:fill="auto"/>
            <w:noWrap/>
            <w:vAlign w:val="bottom"/>
            <w:hideMark/>
          </w:tcPr>
          <w:p w14:paraId="47B3E069"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5AB4F36F"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6AEBDA9D"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752EAB73"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1A7442B5"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4A882085" w14:textId="77777777" w:rsidTr="00901F77">
        <w:trPr>
          <w:trHeight w:val="324"/>
        </w:trPr>
        <w:tc>
          <w:tcPr>
            <w:tcW w:w="3223" w:type="dxa"/>
            <w:gridSpan w:val="2"/>
            <w:tcBorders>
              <w:top w:val="single" w:sz="8" w:space="0" w:color="auto"/>
              <w:left w:val="nil"/>
              <w:bottom w:val="single" w:sz="4" w:space="0" w:color="auto"/>
              <w:right w:val="nil"/>
            </w:tcBorders>
            <w:shd w:val="clear" w:color="auto" w:fill="auto"/>
            <w:noWrap/>
            <w:vAlign w:val="bottom"/>
            <w:hideMark/>
          </w:tcPr>
          <w:p w14:paraId="3985263F"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Regression Statistics</w:t>
            </w:r>
          </w:p>
        </w:tc>
        <w:tc>
          <w:tcPr>
            <w:tcW w:w="1529" w:type="dxa"/>
            <w:tcBorders>
              <w:top w:val="nil"/>
              <w:left w:val="nil"/>
              <w:bottom w:val="nil"/>
              <w:right w:val="nil"/>
            </w:tcBorders>
            <w:shd w:val="clear" w:color="auto" w:fill="auto"/>
            <w:noWrap/>
            <w:vAlign w:val="bottom"/>
            <w:hideMark/>
          </w:tcPr>
          <w:p w14:paraId="441902D9" w14:textId="77777777" w:rsidR="00DB1105" w:rsidRPr="008314CD" w:rsidRDefault="00DB1105" w:rsidP="00901F77">
            <w:pPr>
              <w:spacing w:after="0" w:line="240" w:lineRule="auto"/>
              <w:jc w:val="center"/>
              <w:rPr>
                <w:rFonts w:ascii="Calibri" w:eastAsia="Times New Roman" w:hAnsi="Calibri" w:cs="Calibri"/>
                <w:i/>
                <w:iCs/>
                <w:color w:val="000000"/>
              </w:rPr>
            </w:pPr>
          </w:p>
        </w:tc>
        <w:tc>
          <w:tcPr>
            <w:tcW w:w="1161" w:type="dxa"/>
            <w:tcBorders>
              <w:top w:val="nil"/>
              <w:left w:val="nil"/>
              <w:bottom w:val="nil"/>
              <w:right w:val="nil"/>
            </w:tcBorders>
            <w:shd w:val="clear" w:color="auto" w:fill="auto"/>
            <w:noWrap/>
            <w:vAlign w:val="bottom"/>
            <w:hideMark/>
          </w:tcPr>
          <w:p w14:paraId="0E8F0F02"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213F80D7"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1C3E8C07"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268EACCE"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51F3CF80" w14:textId="77777777" w:rsidTr="00901F77">
        <w:trPr>
          <w:trHeight w:val="324"/>
        </w:trPr>
        <w:tc>
          <w:tcPr>
            <w:tcW w:w="1840" w:type="dxa"/>
            <w:tcBorders>
              <w:top w:val="nil"/>
              <w:left w:val="nil"/>
              <w:bottom w:val="nil"/>
              <w:right w:val="nil"/>
            </w:tcBorders>
            <w:shd w:val="clear" w:color="auto" w:fill="auto"/>
            <w:noWrap/>
            <w:vAlign w:val="bottom"/>
            <w:hideMark/>
          </w:tcPr>
          <w:p w14:paraId="6354654E"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Multiple R</w:t>
            </w:r>
          </w:p>
        </w:tc>
        <w:tc>
          <w:tcPr>
            <w:tcW w:w="1383" w:type="dxa"/>
            <w:tcBorders>
              <w:top w:val="nil"/>
              <w:left w:val="nil"/>
              <w:bottom w:val="nil"/>
              <w:right w:val="nil"/>
            </w:tcBorders>
            <w:shd w:val="clear" w:color="auto" w:fill="auto"/>
            <w:noWrap/>
            <w:vAlign w:val="bottom"/>
            <w:hideMark/>
          </w:tcPr>
          <w:p w14:paraId="37BF5D1E"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0.969</w:t>
            </w:r>
          </w:p>
        </w:tc>
        <w:tc>
          <w:tcPr>
            <w:tcW w:w="1529" w:type="dxa"/>
            <w:tcBorders>
              <w:top w:val="nil"/>
              <w:left w:val="nil"/>
              <w:bottom w:val="nil"/>
              <w:right w:val="nil"/>
            </w:tcBorders>
            <w:shd w:val="clear" w:color="auto" w:fill="auto"/>
            <w:noWrap/>
            <w:vAlign w:val="bottom"/>
            <w:hideMark/>
          </w:tcPr>
          <w:p w14:paraId="4364246F" w14:textId="77777777" w:rsidR="00DB1105" w:rsidRPr="008314CD" w:rsidRDefault="00DB1105" w:rsidP="00901F77">
            <w:pPr>
              <w:spacing w:after="0" w:line="240" w:lineRule="auto"/>
              <w:jc w:val="right"/>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14:paraId="73D69CAC"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0B457756"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02FFD3AC"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2B680E28"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77E560DB" w14:textId="77777777" w:rsidTr="00901F77">
        <w:trPr>
          <w:trHeight w:val="324"/>
        </w:trPr>
        <w:tc>
          <w:tcPr>
            <w:tcW w:w="1840" w:type="dxa"/>
            <w:tcBorders>
              <w:top w:val="nil"/>
              <w:left w:val="nil"/>
              <w:bottom w:val="nil"/>
              <w:right w:val="nil"/>
            </w:tcBorders>
            <w:shd w:val="clear" w:color="auto" w:fill="auto"/>
            <w:noWrap/>
            <w:vAlign w:val="bottom"/>
            <w:hideMark/>
          </w:tcPr>
          <w:p w14:paraId="116C5079"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R Square</w:t>
            </w:r>
          </w:p>
        </w:tc>
        <w:tc>
          <w:tcPr>
            <w:tcW w:w="1383" w:type="dxa"/>
            <w:tcBorders>
              <w:top w:val="nil"/>
              <w:left w:val="nil"/>
              <w:bottom w:val="nil"/>
              <w:right w:val="nil"/>
            </w:tcBorders>
            <w:shd w:val="clear" w:color="auto" w:fill="auto"/>
            <w:noWrap/>
            <w:vAlign w:val="bottom"/>
            <w:hideMark/>
          </w:tcPr>
          <w:p w14:paraId="0357E5D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0.940</w:t>
            </w:r>
          </w:p>
        </w:tc>
        <w:tc>
          <w:tcPr>
            <w:tcW w:w="1529" w:type="dxa"/>
            <w:tcBorders>
              <w:top w:val="nil"/>
              <w:left w:val="nil"/>
              <w:bottom w:val="nil"/>
              <w:right w:val="nil"/>
            </w:tcBorders>
            <w:shd w:val="clear" w:color="auto" w:fill="auto"/>
            <w:noWrap/>
            <w:vAlign w:val="bottom"/>
            <w:hideMark/>
          </w:tcPr>
          <w:p w14:paraId="5E180459" w14:textId="77777777" w:rsidR="00DB1105" w:rsidRPr="008314CD" w:rsidRDefault="00DB1105" w:rsidP="00901F77">
            <w:pPr>
              <w:spacing w:after="0" w:line="240" w:lineRule="auto"/>
              <w:jc w:val="right"/>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14:paraId="5A6BB57A"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711DFFC7"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26EA7C2A"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0CAA2F4D"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65388E8F" w14:textId="77777777" w:rsidTr="00901F77">
        <w:trPr>
          <w:trHeight w:val="324"/>
        </w:trPr>
        <w:tc>
          <w:tcPr>
            <w:tcW w:w="1840" w:type="dxa"/>
            <w:tcBorders>
              <w:top w:val="nil"/>
              <w:left w:val="nil"/>
              <w:bottom w:val="nil"/>
              <w:right w:val="nil"/>
            </w:tcBorders>
            <w:shd w:val="clear" w:color="auto" w:fill="auto"/>
            <w:noWrap/>
            <w:vAlign w:val="bottom"/>
            <w:hideMark/>
          </w:tcPr>
          <w:p w14:paraId="35C1A121"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Adjusted R Square</w:t>
            </w:r>
          </w:p>
        </w:tc>
        <w:tc>
          <w:tcPr>
            <w:tcW w:w="1383" w:type="dxa"/>
            <w:tcBorders>
              <w:top w:val="nil"/>
              <w:left w:val="nil"/>
              <w:bottom w:val="nil"/>
              <w:right w:val="nil"/>
            </w:tcBorders>
            <w:shd w:val="clear" w:color="auto" w:fill="auto"/>
            <w:noWrap/>
            <w:vAlign w:val="bottom"/>
            <w:hideMark/>
          </w:tcPr>
          <w:p w14:paraId="604F344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0.938</w:t>
            </w:r>
          </w:p>
        </w:tc>
        <w:tc>
          <w:tcPr>
            <w:tcW w:w="1529" w:type="dxa"/>
            <w:tcBorders>
              <w:top w:val="nil"/>
              <w:left w:val="nil"/>
              <w:bottom w:val="nil"/>
              <w:right w:val="nil"/>
            </w:tcBorders>
            <w:shd w:val="clear" w:color="auto" w:fill="auto"/>
            <w:noWrap/>
            <w:vAlign w:val="bottom"/>
            <w:hideMark/>
          </w:tcPr>
          <w:p w14:paraId="5996221F" w14:textId="77777777" w:rsidR="00DB1105" w:rsidRPr="008314CD" w:rsidRDefault="00DB1105" w:rsidP="00901F77">
            <w:pPr>
              <w:spacing w:after="0" w:line="240" w:lineRule="auto"/>
              <w:jc w:val="right"/>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14:paraId="6FA7E948"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17AD7030"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73B58CD1"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16E834A6"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780A75D6" w14:textId="77777777" w:rsidTr="00901F77">
        <w:trPr>
          <w:trHeight w:val="324"/>
        </w:trPr>
        <w:tc>
          <w:tcPr>
            <w:tcW w:w="1840" w:type="dxa"/>
            <w:tcBorders>
              <w:top w:val="nil"/>
              <w:left w:val="nil"/>
              <w:bottom w:val="nil"/>
              <w:right w:val="nil"/>
            </w:tcBorders>
            <w:shd w:val="clear" w:color="auto" w:fill="auto"/>
            <w:noWrap/>
            <w:vAlign w:val="bottom"/>
            <w:hideMark/>
          </w:tcPr>
          <w:p w14:paraId="45C1DE03"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Standard Error</w:t>
            </w:r>
          </w:p>
        </w:tc>
        <w:tc>
          <w:tcPr>
            <w:tcW w:w="1383" w:type="dxa"/>
            <w:tcBorders>
              <w:top w:val="nil"/>
              <w:left w:val="nil"/>
              <w:bottom w:val="nil"/>
              <w:right w:val="nil"/>
            </w:tcBorders>
            <w:shd w:val="clear" w:color="auto" w:fill="auto"/>
            <w:noWrap/>
            <w:vAlign w:val="bottom"/>
            <w:hideMark/>
          </w:tcPr>
          <w:p w14:paraId="396EFFAB"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6.561</w:t>
            </w:r>
          </w:p>
        </w:tc>
        <w:tc>
          <w:tcPr>
            <w:tcW w:w="1529" w:type="dxa"/>
            <w:tcBorders>
              <w:top w:val="nil"/>
              <w:left w:val="nil"/>
              <w:bottom w:val="nil"/>
              <w:right w:val="nil"/>
            </w:tcBorders>
            <w:shd w:val="clear" w:color="auto" w:fill="auto"/>
            <w:noWrap/>
            <w:vAlign w:val="bottom"/>
            <w:hideMark/>
          </w:tcPr>
          <w:p w14:paraId="72531025" w14:textId="77777777" w:rsidR="00DB1105" w:rsidRPr="008314CD" w:rsidRDefault="00DB1105" w:rsidP="00901F77">
            <w:pPr>
              <w:spacing w:after="0" w:line="240" w:lineRule="auto"/>
              <w:jc w:val="right"/>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14:paraId="779F5127"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35F92CCB"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333849AE"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116F5B33"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06F2CEC4" w14:textId="77777777" w:rsidTr="00901F77">
        <w:trPr>
          <w:trHeight w:val="339"/>
        </w:trPr>
        <w:tc>
          <w:tcPr>
            <w:tcW w:w="1840" w:type="dxa"/>
            <w:tcBorders>
              <w:top w:val="nil"/>
              <w:left w:val="nil"/>
              <w:bottom w:val="single" w:sz="8" w:space="0" w:color="auto"/>
              <w:right w:val="nil"/>
            </w:tcBorders>
            <w:shd w:val="clear" w:color="auto" w:fill="auto"/>
            <w:noWrap/>
            <w:vAlign w:val="bottom"/>
            <w:hideMark/>
          </w:tcPr>
          <w:p w14:paraId="4457896E"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Observations</w:t>
            </w:r>
          </w:p>
        </w:tc>
        <w:tc>
          <w:tcPr>
            <w:tcW w:w="1383" w:type="dxa"/>
            <w:tcBorders>
              <w:top w:val="nil"/>
              <w:left w:val="nil"/>
              <w:bottom w:val="single" w:sz="8" w:space="0" w:color="auto"/>
              <w:right w:val="nil"/>
            </w:tcBorders>
            <w:shd w:val="clear" w:color="auto" w:fill="auto"/>
            <w:noWrap/>
            <w:vAlign w:val="bottom"/>
            <w:hideMark/>
          </w:tcPr>
          <w:p w14:paraId="6D401002"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36</w:t>
            </w:r>
          </w:p>
        </w:tc>
        <w:tc>
          <w:tcPr>
            <w:tcW w:w="1529" w:type="dxa"/>
            <w:tcBorders>
              <w:top w:val="nil"/>
              <w:left w:val="nil"/>
              <w:bottom w:val="nil"/>
              <w:right w:val="nil"/>
            </w:tcBorders>
            <w:shd w:val="clear" w:color="auto" w:fill="auto"/>
            <w:noWrap/>
            <w:vAlign w:val="bottom"/>
            <w:hideMark/>
          </w:tcPr>
          <w:p w14:paraId="4DB30EC4" w14:textId="77777777" w:rsidR="00DB1105" w:rsidRPr="008314CD" w:rsidRDefault="00DB1105" w:rsidP="00901F77">
            <w:pPr>
              <w:spacing w:after="0" w:line="240" w:lineRule="auto"/>
              <w:jc w:val="right"/>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14:paraId="694A60B9"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656D8C25"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36A659B5"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26CC4EAB"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3CEEC15F" w14:textId="77777777" w:rsidTr="00901F77">
        <w:trPr>
          <w:trHeight w:val="339"/>
        </w:trPr>
        <w:tc>
          <w:tcPr>
            <w:tcW w:w="1840" w:type="dxa"/>
            <w:tcBorders>
              <w:top w:val="nil"/>
              <w:left w:val="nil"/>
              <w:bottom w:val="nil"/>
              <w:right w:val="nil"/>
            </w:tcBorders>
            <w:shd w:val="clear" w:color="auto" w:fill="auto"/>
            <w:noWrap/>
            <w:vAlign w:val="bottom"/>
            <w:hideMark/>
          </w:tcPr>
          <w:p w14:paraId="2BF2E41C"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ANOVA</w:t>
            </w:r>
          </w:p>
        </w:tc>
        <w:tc>
          <w:tcPr>
            <w:tcW w:w="1383" w:type="dxa"/>
            <w:tcBorders>
              <w:top w:val="nil"/>
              <w:left w:val="nil"/>
              <w:bottom w:val="nil"/>
              <w:right w:val="nil"/>
            </w:tcBorders>
            <w:shd w:val="clear" w:color="auto" w:fill="auto"/>
            <w:noWrap/>
            <w:vAlign w:val="bottom"/>
            <w:hideMark/>
          </w:tcPr>
          <w:p w14:paraId="2025D4C6" w14:textId="77777777" w:rsidR="00DB1105" w:rsidRPr="008314CD" w:rsidRDefault="00DB1105" w:rsidP="00901F77">
            <w:pPr>
              <w:spacing w:after="0" w:line="240" w:lineRule="auto"/>
              <w:rPr>
                <w:rFonts w:ascii="Calibri" w:eastAsia="Times New Roman" w:hAnsi="Calibri" w:cs="Calibri"/>
                <w:color w:val="000000"/>
              </w:rPr>
            </w:pPr>
          </w:p>
        </w:tc>
        <w:tc>
          <w:tcPr>
            <w:tcW w:w="1529" w:type="dxa"/>
            <w:tcBorders>
              <w:top w:val="nil"/>
              <w:left w:val="nil"/>
              <w:bottom w:val="nil"/>
              <w:right w:val="nil"/>
            </w:tcBorders>
            <w:shd w:val="clear" w:color="auto" w:fill="auto"/>
            <w:noWrap/>
            <w:vAlign w:val="bottom"/>
            <w:hideMark/>
          </w:tcPr>
          <w:p w14:paraId="66607829"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1DEE9AA2"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65AEF53E" w14:textId="77777777" w:rsidR="00DB1105" w:rsidRPr="008314CD" w:rsidRDefault="00DB1105" w:rsidP="00901F77">
            <w:pPr>
              <w:spacing w:after="0" w:line="240" w:lineRule="auto"/>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040334CD"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0A0D57D2"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33EE843F" w14:textId="77777777" w:rsidTr="00901F77">
        <w:trPr>
          <w:trHeight w:val="324"/>
        </w:trPr>
        <w:tc>
          <w:tcPr>
            <w:tcW w:w="1840" w:type="dxa"/>
            <w:tcBorders>
              <w:top w:val="single" w:sz="8" w:space="0" w:color="auto"/>
              <w:left w:val="nil"/>
              <w:bottom w:val="single" w:sz="4" w:space="0" w:color="auto"/>
              <w:right w:val="nil"/>
            </w:tcBorders>
            <w:shd w:val="clear" w:color="auto" w:fill="auto"/>
            <w:noWrap/>
            <w:vAlign w:val="bottom"/>
            <w:hideMark/>
          </w:tcPr>
          <w:p w14:paraId="2E7D2830"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 </w:t>
            </w:r>
          </w:p>
        </w:tc>
        <w:tc>
          <w:tcPr>
            <w:tcW w:w="1383" w:type="dxa"/>
            <w:tcBorders>
              <w:top w:val="single" w:sz="8" w:space="0" w:color="auto"/>
              <w:left w:val="nil"/>
              <w:bottom w:val="single" w:sz="4" w:space="0" w:color="auto"/>
              <w:right w:val="nil"/>
            </w:tcBorders>
            <w:shd w:val="clear" w:color="auto" w:fill="auto"/>
            <w:noWrap/>
            <w:vAlign w:val="bottom"/>
            <w:hideMark/>
          </w:tcPr>
          <w:p w14:paraId="127B88A4" w14:textId="77777777" w:rsidR="00DB1105" w:rsidRPr="008314CD" w:rsidRDefault="00DB1105" w:rsidP="00901F77">
            <w:pPr>
              <w:spacing w:after="0" w:line="240" w:lineRule="auto"/>
              <w:jc w:val="center"/>
              <w:rPr>
                <w:rFonts w:ascii="Calibri" w:eastAsia="Times New Roman" w:hAnsi="Calibri" w:cs="Calibri"/>
                <w:i/>
                <w:iCs/>
                <w:color w:val="000000"/>
              </w:rPr>
            </w:pPr>
            <w:proofErr w:type="spellStart"/>
            <w:r w:rsidRPr="008314CD">
              <w:rPr>
                <w:rFonts w:ascii="Calibri" w:eastAsia="Times New Roman" w:hAnsi="Calibri" w:cs="Calibri"/>
                <w:i/>
                <w:iCs/>
                <w:color w:val="000000"/>
              </w:rPr>
              <w:t>df</w:t>
            </w:r>
            <w:proofErr w:type="spellEnd"/>
          </w:p>
        </w:tc>
        <w:tc>
          <w:tcPr>
            <w:tcW w:w="1529" w:type="dxa"/>
            <w:tcBorders>
              <w:top w:val="single" w:sz="8" w:space="0" w:color="auto"/>
              <w:left w:val="nil"/>
              <w:bottom w:val="single" w:sz="4" w:space="0" w:color="auto"/>
              <w:right w:val="nil"/>
            </w:tcBorders>
            <w:shd w:val="clear" w:color="auto" w:fill="auto"/>
            <w:noWrap/>
            <w:vAlign w:val="bottom"/>
            <w:hideMark/>
          </w:tcPr>
          <w:p w14:paraId="2835AED5"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SS</w:t>
            </w:r>
          </w:p>
        </w:tc>
        <w:tc>
          <w:tcPr>
            <w:tcW w:w="1161" w:type="dxa"/>
            <w:tcBorders>
              <w:top w:val="single" w:sz="8" w:space="0" w:color="auto"/>
              <w:left w:val="nil"/>
              <w:bottom w:val="single" w:sz="4" w:space="0" w:color="auto"/>
              <w:right w:val="nil"/>
            </w:tcBorders>
            <w:shd w:val="clear" w:color="auto" w:fill="auto"/>
            <w:noWrap/>
            <w:vAlign w:val="bottom"/>
            <w:hideMark/>
          </w:tcPr>
          <w:p w14:paraId="2E80DE26"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MS</w:t>
            </w:r>
          </w:p>
        </w:tc>
        <w:tc>
          <w:tcPr>
            <w:tcW w:w="1161" w:type="dxa"/>
            <w:tcBorders>
              <w:top w:val="single" w:sz="8" w:space="0" w:color="auto"/>
              <w:left w:val="nil"/>
              <w:bottom w:val="single" w:sz="4" w:space="0" w:color="auto"/>
              <w:right w:val="nil"/>
            </w:tcBorders>
            <w:shd w:val="clear" w:color="auto" w:fill="auto"/>
            <w:noWrap/>
            <w:vAlign w:val="bottom"/>
            <w:hideMark/>
          </w:tcPr>
          <w:p w14:paraId="20D71732"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F</w:t>
            </w:r>
          </w:p>
        </w:tc>
        <w:tc>
          <w:tcPr>
            <w:tcW w:w="1433" w:type="dxa"/>
            <w:tcBorders>
              <w:top w:val="single" w:sz="8" w:space="0" w:color="auto"/>
              <w:left w:val="nil"/>
              <w:bottom w:val="single" w:sz="4" w:space="0" w:color="auto"/>
              <w:right w:val="nil"/>
            </w:tcBorders>
            <w:shd w:val="clear" w:color="auto" w:fill="auto"/>
            <w:noWrap/>
            <w:vAlign w:val="bottom"/>
            <w:hideMark/>
          </w:tcPr>
          <w:p w14:paraId="76A1A643"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Significance F</w:t>
            </w:r>
          </w:p>
        </w:tc>
        <w:tc>
          <w:tcPr>
            <w:tcW w:w="1161" w:type="dxa"/>
            <w:tcBorders>
              <w:top w:val="nil"/>
              <w:left w:val="nil"/>
              <w:bottom w:val="nil"/>
              <w:right w:val="nil"/>
            </w:tcBorders>
            <w:shd w:val="clear" w:color="auto" w:fill="auto"/>
            <w:noWrap/>
            <w:vAlign w:val="bottom"/>
            <w:hideMark/>
          </w:tcPr>
          <w:p w14:paraId="32745506" w14:textId="77777777" w:rsidR="00DB1105" w:rsidRPr="008314CD" w:rsidRDefault="00DB1105" w:rsidP="00901F77">
            <w:pPr>
              <w:spacing w:after="0" w:line="240" w:lineRule="auto"/>
              <w:jc w:val="center"/>
              <w:rPr>
                <w:rFonts w:ascii="Calibri" w:eastAsia="Times New Roman" w:hAnsi="Calibri" w:cs="Calibri"/>
                <w:i/>
                <w:iCs/>
                <w:color w:val="000000"/>
              </w:rPr>
            </w:pPr>
          </w:p>
        </w:tc>
      </w:tr>
      <w:tr w:rsidR="00DB1105" w:rsidRPr="008314CD" w14:paraId="795E8E33" w14:textId="77777777" w:rsidTr="00901F77">
        <w:trPr>
          <w:trHeight w:val="324"/>
        </w:trPr>
        <w:tc>
          <w:tcPr>
            <w:tcW w:w="1840" w:type="dxa"/>
            <w:tcBorders>
              <w:top w:val="nil"/>
              <w:left w:val="nil"/>
              <w:bottom w:val="nil"/>
              <w:right w:val="nil"/>
            </w:tcBorders>
            <w:shd w:val="clear" w:color="auto" w:fill="auto"/>
            <w:noWrap/>
            <w:vAlign w:val="bottom"/>
            <w:hideMark/>
          </w:tcPr>
          <w:p w14:paraId="60544026"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Regression</w:t>
            </w:r>
          </w:p>
        </w:tc>
        <w:tc>
          <w:tcPr>
            <w:tcW w:w="1383" w:type="dxa"/>
            <w:tcBorders>
              <w:top w:val="nil"/>
              <w:left w:val="nil"/>
              <w:bottom w:val="nil"/>
              <w:right w:val="nil"/>
            </w:tcBorders>
            <w:shd w:val="clear" w:color="auto" w:fill="auto"/>
            <w:noWrap/>
            <w:vAlign w:val="bottom"/>
            <w:hideMark/>
          </w:tcPr>
          <w:p w14:paraId="1B2DD4CA"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w:t>
            </w:r>
          </w:p>
        </w:tc>
        <w:tc>
          <w:tcPr>
            <w:tcW w:w="1529" w:type="dxa"/>
            <w:tcBorders>
              <w:top w:val="nil"/>
              <w:left w:val="nil"/>
              <w:bottom w:val="nil"/>
              <w:right w:val="nil"/>
            </w:tcBorders>
            <w:shd w:val="clear" w:color="auto" w:fill="auto"/>
            <w:noWrap/>
            <w:vAlign w:val="bottom"/>
            <w:hideMark/>
          </w:tcPr>
          <w:p w14:paraId="4848FAD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22864.03307</w:t>
            </w:r>
          </w:p>
        </w:tc>
        <w:tc>
          <w:tcPr>
            <w:tcW w:w="1161" w:type="dxa"/>
            <w:tcBorders>
              <w:top w:val="nil"/>
              <w:left w:val="nil"/>
              <w:bottom w:val="nil"/>
              <w:right w:val="nil"/>
            </w:tcBorders>
            <w:shd w:val="clear" w:color="auto" w:fill="auto"/>
            <w:noWrap/>
            <w:vAlign w:val="bottom"/>
            <w:hideMark/>
          </w:tcPr>
          <w:p w14:paraId="32CBB91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22864.03</w:t>
            </w:r>
          </w:p>
        </w:tc>
        <w:tc>
          <w:tcPr>
            <w:tcW w:w="1161" w:type="dxa"/>
            <w:tcBorders>
              <w:top w:val="nil"/>
              <w:left w:val="nil"/>
              <w:bottom w:val="nil"/>
              <w:right w:val="nil"/>
            </w:tcBorders>
            <w:shd w:val="clear" w:color="auto" w:fill="auto"/>
            <w:noWrap/>
            <w:vAlign w:val="bottom"/>
            <w:hideMark/>
          </w:tcPr>
          <w:p w14:paraId="4C88568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531.1104</w:t>
            </w:r>
          </w:p>
        </w:tc>
        <w:tc>
          <w:tcPr>
            <w:tcW w:w="1433" w:type="dxa"/>
            <w:tcBorders>
              <w:top w:val="nil"/>
              <w:left w:val="nil"/>
              <w:bottom w:val="nil"/>
              <w:right w:val="nil"/>
            </w:tcBorders>
            <w:shd w:val="clear" w:color="auto" w:fill="auto"/>
            <w:noWrap/>
            <w:vAlign w:val="bottom"/>
            <w:hideMark/>
          </w:tcPr>
          <w:p w14:paraId="256D966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2.48078E-22</w:t>
            </w:r>
          </w:p>
        </w:tc>
        <w:tc>
          <w:tcPr>
            <w:tcW w:w="1161" w:type="dxa"/>
            <w:tcBorders>
              <w:top w:val="nil"/>
              <w:left w:val="nil"/>
              <w:bottom w:val="nil"/>
              <w:right w:val="nil"/>
            </w:tcBorders>
            <w:shd w:val="clear" w:color="auto" w:fill="auto"/>
            <w:noWrap/>
            <w:vAlign w:val="bottom"/>
            <w:hideMark/>
          </w:tcPr>
          <w:p w14:paraId="78308B57" w14:textId="77777777" w:rsidR="00DB1105" w:rsidRPr="008314CD" w:rsidRDefault="00DB1105" w:rsidP="00901F77">
            <w:pPr>
              <w:spacing w:after="0" w:line="240" w:lineRule="auto"/>
              <w:jc w:val="right"/>
              <w:rPr>
                <w:rFonts w:ascii="Calibri" w:eastAsia="Times New Roman" w:hAnsi="Calibri" w:cs="Calibri"/>
                <w:color w:val="000000"/>
              </w:rPr>
            </w:pPr>
          </w:p>
        </w:tc>
      </w:tr>
      <w:tr w:rsidR="00DB1105" w:rsidRPr="008314CD" w14:paraId="47298521" w14:textId="77777777" w:rsidTr="00901F77">
        <w:trPr>
          <w:trHeight w:val="324"/>
        </w:trPr>
        <w:tc>
          <w:tcPr>
            <w:tcW w:w="1840" w:type="dxa"/>
            <w:tcBorders>
              <w:top w:val="nil"/>
              <w:left w:val="nil"/>
              <w:bottom w:val="nil"/>
              <w:right w:val="nil"/>
            </w:tcBorders>
            <w:shd w:val="clear" w:color="auto" w:fill="auto"/>
            <w:noWrap/>
            <w:vAlign w:val="bottom"/>
            <w:hideMark/>
          </w:tcPr>
          <w:p w14:paraId="3B8235A3"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Residual</w:t>
            </w:r>
          </w:p>
        </w:tc>
        <w:tc>
          <w:tcPr>
            <w:tcW w:w="1383" w:type="dxa"/>
            <w:tcBorders>
              <w:top w:val="nil"/>
              <w:left w:val="nil"/>
              <w:bottom w:val="nil"/>
              <w:right w:val="nil"/>
            </w:tcBorders>
            <w:shd w:val="clear" w:color="auto" w:fill="auto"/>
            <w:noWrap/>
            <w:vAlign w:val="bottom"/>
            <w:hideMark/>
          </w:tcPr>
          <w:p w14:paraId="0D50727A"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34</w:t>
            </w:r>
          </w:p>
        </w:tc>
        <w:tc>
          <w:tcPr>
            <w:tcW w:w="1529" w:type="dxa"/>
            <w:tcBorders>
              <w:top w:val="nil"/>
              <w:left w:val="nil"/>
              <w:bottom w:val="nil"/>
              <w:right w:val="nil"/>
            </w:tcBorders>
            <w:shd w:val="clear" w:color="auto" w:fill="auto"/>
            <w:noWrap/>
            <w:vAlign w:val="bottom"/>
            <w:hideMark/>
          </w:tcPr>
          <w:p w14:paraId="6244780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1463.682875</w:t>
            </w:r>
          </w:p>
        </w:tc>
        <w:tc>
          <w:tcPr>
            <w:tcW w:w="1161" w:type="dxa"/>
            <w:tcBorders>
              <w:top w:val="nil"/>
              <w:left w:val="nil"/>
              <w:bottom w:val="nil"/>
              <w:right w:val="nil"/>
            </w:tcBorders>
            <w:shd w:val="clear" w:color="auto" w:fill="auto"/>
            <w:noWrap/>
            <w:vAlign w:val="bottom"/>
            <w:hideMark/>
          </w:tcPr>
          <w:p w14:paraId="77BC955A"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43.0495</w:t>
            </w:r>
          </w:p>
        </w:tc>
        <w:tc>
          <w:tcPr>
            <w:tcW w:w="1161" w:type="dxa"/>
            <w:tcBorders>
              <w:top w:val="nil"/>
              <w:left w:val="nil"/>
              <w:bottom w:val="nil"/>
              <w:right w:val="nil"/>
            </w:tcBorders>
            <w:shd w:val="clear" w:color="auto" w:fill="auto"/>
            <w:noWrap/>
            <w:vAlign w:val="bottom"/>
            <w:hideMark/>
          </w:tcPr>
          <w:p w14:paraId="18BA997B" w14:textId="77777777" w:rsidR="00DB1105" w:rsidRPr="008314CD" w:rsidRDefault="00DB1105" w:rsidP="00901F77">
            <w:pPr>
              <w:spacing w:after="0" w:line="240" w:lineRule="auto"/>
              <w:jc w:val="right"/>
              <w:rPr>
                <w:rFonts w:ascii="Calibri" w:eastAsia="Times New Roman" w:hAnsi="Calibri" w:cs="Calibri"/>
                <w:color w:val="000000"/>
              </w:rPr>
            </w:pPr>
          </w:p>
        </w:tc>
        <w:tc>
          <w:tcPr>
            <w:tcW w:w="1433" w:type="dxa"/>
            <w:tcBorders>
              <w:top w:val="nil"/>
              <w:left w:val="nil"/>
              <w:bottom w:val="nil"/>
              <w:right w:val="nil"/>
            </w:tcBorders>
            <w:shd w:val="clear" w:color="auto" w:fill="auto"/>
            <w:noWrap/>
            <w:vAlign w:val="bottom"/>
            <w:hideMark/>
          </w:tcPr>
          <w:p w14:paraId="499EB9DB" w14:textId="77777777" w:rsidR="00DB1105" w:rsidRPr="008314CD" w:rsidRDefault="00DB1105" w:rsidP="00901F77">
            <w:pPr>
              <w:spacing w:after="0" w:line="240" w:lineRule="auto"/>
              <w:rPr>
                <w:rFonts w:eastAsia="Times New Roman" w:cs="Times New Roman"/>
                <w:sz w:val="20"/>
                <w:szCs w:val="20"/>
              </w:rPr>
            </w:pPr>
          </w:p>
        </w:tc>
        <w:tc>
          <w:tcPr>
            <w:tcW w:w="1161" w:type="dxa"/>
            <w:tcBorders>
              <w:top w:val="nil"/>
              <w:left w:val="nil"/>
              <w:bottom w:val="nil"/>
              <w:right w:val="nil"/>
            </w:tcBorders>
            <w:shd w:val="clear" w:color="auto" w:fill="auto"/>
            <w:noWrap/>
            <w:vAlign w:val="bottom"/>
            <w:hideMark/>
          </w:tcPr>
          <w:p w14:paraId="694CECE9"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4928D9E0" w14:textId="77777777" w:rsidTr="00901F77">
        <w:trPr>
          <w:trHeight w:val="339"/>
        </w:trPr>
        <w:tc>
          <w:tcPr>
            <w:tcW w:w="1840" w:type="dxa"/>
            <w:tcBorders>
              <w:top w:val="nil"/>
              <w:left w:val="nil"/>
              <w:bottom w:val="single" w:sz="8" w:space="0" w:color="auto"/>
              <w:right w:val="nil"/>
            </w:tcBorders>
            <w:shd w:val="clear" w:color="auto" w:fill="auto"/>
            <w:noWrap/>
            <w:vAlign w:val="bottom"/>
            <w:hideMark/>
          </w:tcPr>
          <w:p w14:paraId="1EE51EB4"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Total</w:t>
            </w:r>
          </w:p>
        </w:tc>
        <w:tc>
          <w:tcPr>
            <w:tcW w:w="1383" w:type="dxa"/>
            <w:tcBorders>
              <w:top w:val="nil"/>
              <w:left w:val="nil"/>
              <w:bottom w:val="single" w:sz="8" w:space="0" w:color="auto"/>
              <w:right w:val="nil"/>
            </w:tcBorders>
            <w:shd w:val="clear" w:color="auto" w:fill="auto"/>
            <w:noWrap/>
            <w:vAlign w:val="bottom"/>
            <w:hideMark/>
          </w:tcPr>
          <w:p w14:paraId="56D79F74"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35</w:t>
            </w:r>
          </w:p>
        </w:tc>
        <w:tc>
          <w:tcPr>
            <w:tcW w:w="1529" w:type="dxa"/>
            <w:tcBorders>
              <w:top w:val="nil"/>
              <w:left w:val="nil"/>
              <w:bottom w:val="single" w:sz="8" w:space="0" w:color="auto"/>
              <w:right w:val="nil"/>
            </w:tcBorders>
            <w:shd w:val="clear" w:color="auto" w:fill="auto"/>
            <w:noWrap/>
            <w:vAlign w:val="bottom"/>
            <w:hideMark/>
          </w:tcPr>
          <w:p w14:paraId="290D0A98"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24327.71594</w:t>
            </w:r>
          </w:p>
        </w:tc>
        <w:tc>
          <w:tcPr>
            <w:tcW w:w="1161" w:type="dxa"/>
            <w:tcBorders>
              <w:top w:val="nil"/>
              <w:left w:val="nil"/>
              <w:bottom w:val="single" w:sz="8" w:space="0" w:color="auto"/>
              <w:right w:val="nil"/>
            </w:tcBorders>
            <w:shd w:val="clear" w:color="auto" w:fill="auto"/>
            <w:noWrap/>
            <w:vAlign w:val="bottom"/>
            <w:hideMark/>
          </w:tcPr>
          <w:p w14:paraId="745C40CF"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 </w:t>
            </w:r>
          </w:p>
        </w:tc>
        <w:tc>
          <w:tcPr>
            <w:tcW w:w="1161" w:type="dxa"/>
            <w:tcBorders>
              <w:top w:val="nil"/>
              <w:left w:val="nil"/>
              <w:bottom w:val="single" w:sz="8" w:space="0" w:color="auto"/>
              <w:right w:val="nil"/>
            </w:tcBorders>
            <w:shd w:val="clear" w:color="auto" w:fill="auto"/>
            <w:noWrap/>
            <w:vAlign w:val="bottom"/>
            <w:hideMark/>
          </w:tcPr>
          <w:p w14:paraId="122F2C01"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 </w:t>
            </w:r>
          </w:p>
        </w:tc>
        <w:tc>
          <w:tcPr>
            <w:tcW w:w="1433" w:type="dxa"/>
            <w:tcBorders>
              <w:top w:val="nil"/>
              <w:left w:val="nil"/>
              <w:bottom w:val="single" w:sz="8" w:space="0" w:color="auto"/>
              <w:right w:val="nil"/>
            </w:tcBorders>
            <w:shd w:val="clear" w:color="auto" w:fill="auto"/>
            <w:noWrap/>
            <w:vAlign w:val="bottom"/>
            <w:hideMark/>
          </w:tcPr>
          <w:p w14:paraId="36B7DDEF"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 </w:t>
            </w:r>
          </w:p>
        </w:tc>
        <w:tc>
          <w:tcPr>
            <w:tcW w:w="1161" w:type="dxa"/>
            <w:tcBorders>
              <w:top w:val="nil"/>
              <w:left w:val="nil"/>
              <w:bottom w:val="nil"/>
              <w:right w:val="nil"/>
            </w:tcBorders>
            <w:shd w:val="clear" w:color="auto" w:fill="auto"/>
            <w:noWrap/>
            <w:vAlign w:val="bottom"/>
            <w:hideMark/>
          </w:tcPr>
          <w:p w14:paraId="46C9DCCF" w14:textId="77777777" w:rsidR="00DB1105" w:rsidRPr="008314CD" w:rsidRDefault="00DB1105" w:rsidP="00901F77">
            <w:pPr>
              <w:spacing w:after="0" w:line="240" w:lineRule="auto"/>
              <w:rPr>
                <w:rFonts w:ascii="Calibri" w:eastAsia="Times New Roman" w:hAnsi="Calibri" w:cs="Calibri"/>
                <w:color w:val="000000"/>
              </w:rPr>
            </w:pPr>
          </w:p>
        </w:tc>
      </w:tr>
      <w:tr w:rsidR="00DB1105" w:rsidRPr="008314CD" w14:paraId="686BEAF4" w14:textId="77777777" w:rsidTr="00901F77">
        <w:trPr>
          <w:trHeight w:val="324"/>
        </w:trPr>
        <w:tc>
          <w:tcPr>
            <w:tcW w:w="1840" w:type="dxa"/>
            <w:tcBorders>
              <w:top w:val="single" w:sz="8" w:space="0" w:color="auto"/>
              <w:left w:val="nil"/>
              <w:bottom w:val="single" w:sz="4" w:space="0" w:color="auto"/>
              <w:right w:val="nil"/>
            </w:tcBorders>
            <w:shd w:val="clear" w:color="auto" w:fill="auto"/>
            <w:noWrap/>
            <w:vAlign w:val="bottom"/>
            <w:hideMark/>
          </w:tcPr>
          <w:p w14:paraId="3F3B36B3"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 </w:t>
            </w:r>
          </w:p>
        </w:tc>
        <w:tc>
          <w:tcPr>
            <w:tcW w:w="1383" w:type="dxa"/>
            <w:tcBorders>
              <w:top w:val="single" w:sz="8" w:space="0" w:color="auto"/>
              <w:left w:val="nil"/>
              <w:bottom w:val="single" w:sz="4" w:space="0" w:color="auto"/>
              <w:right w:val="nil"/>
            </w:tcBorders>
            <w:shd w:val="clear" w:color="auto" w:fill="auto"/>
            <w:noWrap/>
            <w:vAlign w:val="bottom"/>
            <w:hideMark/>
          </w:tcPr>
          <w:p w14:paraId="5DAE4013"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Coefficients</w:t>
            </w:r>
          </w:p>
        </w:tc>
        <w:tc>
          <w:tcPr>
            <w:tcW w:w="1529" w:type="dxa"/>
            <w:tcBorders>
              <w:top w:val="single" w:sz="8" w:space="0" w:color="auto"/>
              <w:left w:val="nil"/>
              <w:bottom w:val="single" w:sz="4" w:space="0" w:color="auto"/>
              <w:right w:val="nil"/>
            </w:tcBorders>
            <w:shd w:val="clear" w:color="auto" w:fill="auto"/>
            <w:noWrap/>
            <w:vAlign w:val="bottom"/>
            <w:hideMark/>
          </w:tcPr>
          <w:p w14:paraId="00DD0AF3"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Standard Error</w:t>
            </w:r>
          </w:p>
        </w:tc>
        <w:tc>
          <w:tcPr>
            <w:tcW w:w="1161" w:type="dxa"/>
            <w:tcBorders>
              <w:top w:val="single" w:sz="8" w:space="0" w:color="auto"/>
              <w:left w:val="nil"/>
              <w:bottom w:val="single" w:sz="4" w:space="0" w:color="auto"/>
              <w:right w:val="nil"/>
            </w:tcBorders>
            <w:shd w:val="clear" w:color="auto" w:fill="auto"/>
            <w:noWrap/>
            <w:vAlign w:val="bottom"/>
            <w:hideMark/>
          </w:tcPr>
          <w:p w14:paraId="3AF9AAEC"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t Stat</w:t>
            </w:r>
          </w:p>
        </w:tc>
        <w:tc>
          <w:tcPr>
            <w:tcW w:w="1161" w:type="dxa"/>
            <w:tcBorders>
              <w:top w:val="single" w:sz="8" w:space="0" w:color="auto"/>
              <w:left w:val="nil"/>
              <w:bottom w:val="single" w:sz="4" w:space="0" w:color="auto"/>
              <w:right w:val="nil"/>
            </w:tcBorders>
            <w:shd w:val="clear" w:color="auto" w:fill="auto"/>
            <w:noWrap/>
            <w:vAlign w:val="bottom"/>
            <w:hideMark/>
          </w:tcPr>
          <w:p w14:paraId="171F04BE"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P-value</w:t>
            </w:r>
          </w:p>
        </w:tc>
        <w:tc>
          <w:tcPr>
            <w:tcW w:w="1433" w:type="dxa"/>
            <w:tcBorders>
              <w:top w:val="single" w:sz="8" w:space="0" w:color="auto"/>
              <w:left w:val="nil"/>
              <w:bottom w:val="single" w:sz="4" w:space="0" w:color="auto"/>
              <w:right w:val="nil"/>
            </w:tcBorders>
            <w:shd w:val="clear" w:color="auto" w:fill="auto"/>
            <w:noWrap/>
            <w:vAlign w:val="bottom"/>
            <w:hideMark/>
          </w:tcPr>
          <w:p w14:paraId="1C05A645"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Lower 95%</w:t>
            </w:r>
          </w:p>
        </w:tc>
        <w:tc>
          <w:tcPr>
            <w:tcW w:w="1161" w:type="dxa"/>
            <w:tcBorders>
              <w:top w:val="single" w:sz="8" w:space="0" w:color="auto"/>
              <w:left w:val="nil"/>
              <w:bottom w:val="single" w:sz="4" w:space="0" w:color="auto"/>
              <w:right w:val="nil"/>
            </w:tcBorders>
            <w:shd w:val="clear" w:color="auto" w:fill="auto"/>
            <w:noWrap/>
            <w:vAlign w:val="bottom"/>
            <w:hideMark/>
          </w:tcPr>
          <w:p w14:paraId="1FC87637"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Upper 95%</w:t>
            </w:r>
          </w:p>
        </w:tc>
      </w:tr>
      <w:tr w:rsidR="00DB1105" w:rsidRPr="008314CD" w14:paraId="48BD64E2" w14:textId="77777777" w:rsidTr="00901F77">
        <w:trPr>
          <w:trHeight w:val="324"/>
        </w:trPr>
        <w:tc>
          <w:tcPr>
            <w:tcW w:w="1840" w:type="dxa"/>
            <w:tcBorders>
              <w:top w:val="nil"/>
              <w:left w:val="nil"/>
              <w:bottom w:val="nil"/>
              <w:right w:val="nil"/>
            </w:tcBorders>
            <w:shd w:val="clear" w:color="auto" w:fill="auto"/>
            <w:noWrap/>
            <w:vAlign w:val="bottom"/>
            <w:hideMark/>
          </w:tcPr>
          <w:p w14:paraId="0F217DB7"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Intercept</w:t>
            </w:r>
          </w:p>
        </w:tc>
        <w:tc>
          <w:tcPr>
            <w:tcW w:w="1383" w:type="dxa"/>
            <w:tcBorders>
              <w:top w:val="nil"/>
              <w:left w:val="nil"/>
              <w:bottom w:val="nil"/>
              <w:right w:val="nil"/>
            </w:tcBorders>
            <w:shd w:val="clear" w:color="000000" w:fill="FFFF00"/>
            <w:noWrap/>
            <w:vAlign w:val="bottom"/>
            <w:hideMark/>
          </w:tcPr>
          <w:p w14:paraId="12E09E9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121.1378</w:t>
            </w:r>
          </w:p>
        </w:tc>
        <w:tc>
          <w:tcPr>
            <w:tcW w:w="1529" w:type="dxa"/>
            <w:tcBorders>
              <w:top w:val="nil"/>
              <w:left w:val="nil"/>
              <w:bottom w:val="nil"/>
              <w:right w:val="nil"/>
            </w:tcBorders>
            <w:shd w:val="clear" w:color="auto" w:fill="auto"/>
            <w:noWrap/>
            <w:vAlign w:val="bottom"/>
            <w:hideMark/>
          </w:tcPr>
          <w:p w14:paraId="4E31AB4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2.2334</w:t>
            </w:r>
          </w:p>
        </w:tc>
        <w:tc>
          <w:tcPr>
            <w:tcW w:w="1161" w:type="dxa"/>
            <w:tcBorders>
              <w:top w:val="nil"/>
              <w:left w:val="nil"/>
              <w:bottom w:val="nil"/>
              <w:right w:val="nil"/>
            </w:tcBorders>
            <w:shd w:val="clear" w:color="auto" w:fill="auto"/>
            <w:noWrap/>
            <w:vAlign w:val="bottom"/>
            <w:hideMark/>
          </w:tcPr>
          <w:p w14:paraId="628580A3"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54.2381</w:t>
            </w:r>
          </w:p>
        </w:tc>
        <w:tc>
          <w:tcPr>
            <w:tcW w:w="1161" w:type="dxa"/>
            <w:tcBorders>
              <w:top w:val="nil"/>
              <w:left w:val="nil"/>
              <w:bottom w:val="nil"/>
              <w:right w:val="nil"/>
            </w:tcBorders>
            <w:shd w:val="clear" w:color="auto" w:fill="auto"/>
            <w:noWrap/>
            <w:vAlign w:val="bottom"/>
            <w:hideMark/>
          </w:tcPr>
          <w:p w14:paraId="36A4DAF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0.0000</w:t>
            </w:r>
          </w:p>
        </w:tc>
        <w:tc>
          <w:tcPr>
            <w:tcW w:w="1433" w:type="dxa"/>
            <w:tcBorders>
              <w:top w:val="nil"/>
              <w:left w:val="nil"/>
              <w:bottom w:val="nil"/>
              <w:right w:val="nil"/>
            </w:tcBorders>
            <w:shd w:val="clear" w:color="auto" w:fill="auto"/>
            <w:noWrap/>
            <w:vAlign w:val="bottom"/>
            <w:hideMark/>
          </w:tcPr>
          <w:p w14:paraId="6D71D35B"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116.5989</w:t>
            </w:r>
          </w:p>
        </w:tc>
        <w:tc>
          <w:tcPr>
            <w:tcW w:w="1161" w:type="dxa"/>
            <w:tcBorders>
              <w:top w:val="nil"/>
              <w:left w:val="nil"/>
              <w:bottom w:val="nil"/>
              <w:right w:val="nil"/>
            </w:tcBorders>
            <w:shd w:val="clear" w:color="auto" w:fill="auto"/>
            <w:noWrap/>
            <w:vAlign w:val="bottom"/>
            <w:hideMark/>
          </w:tcPr>
          <w:p w14:paraId="42C633C8"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125.6767</w:t>
            </w:r>
          </w:p>
        </w:tc>
      </w:tr>
      <w:tr w:rsidR="00DB1105" w:rsidRPr="008314CD" w14:paraId="427F7A59" w14:textId="77777777" w:rsidTr="00901F77">
        <w:trPr>
          <w:trHeight w:val="339"/>
        </w:trPr>
        <w:tc>
          <w:tcPr>
            <w:tcW w:w="1840" w:type="dxa"/>
            <w:tcBorders>
              <w:top w:val="nil"/>
              <w:left w:val="nil"/>
              <w:bottom w:val="single" w:sz="8" w:space="0" w:color="auto"/>
              <w:right w:val="nil"/>
            </w:tcBorders>
            <w:shd w:val="clear" w:color="auto" w:fill="auto"/>
            <w:noWrap/>
            <w:vAlign w:val="bottom"/>
            <w:hideMark/>
          </w:tcPr>
          <w:p w14:paraId="24D41B27"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t</w:t>
            </w:r>
          </w:p>
        </w:tc>
        <w:tc>
          <w:tcPr>
            <w:tcW w:w="1383" w:type="dxa"/>
            <w:tcBorders>
              <w:top w:val="nil"/>
              <w:left w:val="nil"/>
              <w:bottom w:val="single" w:sz="8" w:space="0" w:color="auto"/>
              <w:right w:val="nil"/>
            </w:tcBorders>
            <w:shd w:val="clear" w:color="000000" w:fill="FFFF00"/>
            <w:noWrap/>
            <w:vAlign w:val="bottom"/>
            <w:hideMark/>
          </w:tcPr>
          <w:p w14:paraId="782273F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2.4259</w:t>
            </w:r>
          </w:p>
        </w:tc>
        <w:tc>
          <w:tcPr>
            <w:tcW w:w="1529" w:type="dxa"/>
            <w:tcBorders>
              <w:top w:val="nil"/>
              <w:left w:val="nil"/>
              <w:bottom w:val="single" w:sz="8" w:space="0" w:color="auto"/>
              <w:right w:val="nil"/>
            </w:tcBorders>
            <w:shd w:val="clear" w:color="auto" w:fill="auto"/>
            <w:noWrap/>
            <w:vAlign w:val="bottom"/>
            <w:hideMark/>
          </w:tcPr>
          <w:p w14:paraId="5CC7D1E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0.1053</w:t>
            </w:r>
          </w:p>
        </w:tc>
        <w:tc>
          <w:tcPr>
            <w:tcW w:w="1161" w:type="dxa"/>
            <w:tcBorders>
              <w:top w:val="nil"/>
              <w:left w:val="nil"/>
              <w:bottom w:val="single" w:sz="8" w:space="0" w:color="auto"/>
              <w:right w:val="nil"/>
            </w:tcBorders>
            <w:shd w:val="clear" w:color="auto" w:fill="auto"/>
            <w:noWrap/>
            <w:vAlign w:val="bottom"/>
            <w:hideMark/>
          </w:tcPr>
          <w:p w14:paraId="78CC587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23.0458</w:t>
            </w:r>
          </w:p>
        </w:tc>
        <w:tc>
          <w:tcPr>
            <w:tcW w:w="1161" w:type="dxa"/>
            <w:tcBorders>
              <w:top w:val="nil"/>
              <w:left w:val="nil"/>
              <w:bottom w:val="single" w:sz="8" w:space="0" w:color="auto"/>
              <w:right w:val="nil"/>
            </w:tcBorders>
            <w:shd w:val="clear" w:color="auto" w:fill="auto"/>
            <w:noWrap/>
            <w:vAlign w:val="bottom"/>
            <w:hideMark/>
          </w:tcPr>
          <w:p w14:paraId="526ACD5B"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0.0000</w:t>
            </w:r>
          </w:p>
        </w:tc>
        <w:tc>
          <w:tcPr>
            <w:tcW w:w="1433" w:type="dxa"/>
            <w:tcBorders>
              <w:top w:val="nil"/>
              <w:left w:val="nil"/>
              <w:bottom w:val="single" w:sz="8" w:space="0" w:color="auto"/>
              <w:right w:val="nil"/>
            </w:tcBorders>
            <w:shd w:val="clear" w:color="auto" w:fill="auto"/>
            <w:noWrap/>
            <w:vAlign w:val="bottom"/>
            <w:hideMark/>
          </w:tcPr>
          <w:p w14:paraId="66550D4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2.2120</w:t>
            </w:r>
          </w:p>
        </w:tc>
        <w:tc>
          <w:tcPr>
            <w:tcW w:w="1161" w:type="dxa"/>
            <w:tcBorders>
              <w:top w:val="nil"/>
              <w:left w:val="nil"/>
              <w:bottom w:val="single" w:sz="8" w:space="0" w:color="auto"/>
              <w:right w:val="nil"/>
            </w:tcBorders>
            <w:shd w:val="clear" w:color="auto" w:fill="auto"/>
            <w:noWrap/>
            <w:vAlign w:val="bottom"/>
            <w:hideMark/>
          </w:tcPr>
          <w:p w14:paraId="67EB21E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2.6399</w:t>
            </w:r>
          </w:p>
        </w:tc>
      </w:tr>
    </w:tbl>
    <w:p w14:paraId="2F85785B" w14:textId="77777777" w:rsidR="00DB1105" w:rsidRDefault="00DB1105" w:rsidP="00DB1105">
      <w:pPr>
        <w:rPr>
          <w:rFonts w:eastAsia="Times New Roman" w:cs="Times New Roman"/>
          <w:color w:val="000000"/>
          <w:szCs w:val="24"/>
        </w:rPr>
      </w:pPr>
    </w:p>
    <w:p w14:paraId="2149AFEB" w14:textId="77777777" w:rsidR="00E0011A" w:rsidRDefault="00E0011A" w:rsidP="00DB1105">
      <w:pPr>
        <w:rPr>
          <w:rFonts w:eastAsia="Times New Roman" w:cs="Times New Roman"/>
          <w:color w:val="000000"/>
          <w:szCs w:val="24"/>
        </w:rPr>
      </w:pPr>
    </w:p>
    <w:p w14:paraId="2E671499" w14:textId="77777777" w:rsidR="00DB1105" w:rsidRDefault="00DB1105" w:rsidP="00DB1105">
      <w:pPr>
        <w:rPr>
          <w:rFonts w:eastAsia="Times New Roman" w:cs="Times New Roman"/>
          <w:color w:val="000000"/>
          <w:szCs w:val="24"/>
        </w:rPr>
      </w:pPr>
      <w:r>
        <w:rPr>
          <w:rFonts w:eastAsia="Times New Roman" w:cs="Times New Roman"/>
          <w:noProof/>
          <w:color w:val="000000"/>
          <w:szCs w:val="24"/>
        </w:rPr>
        <w:lastRenderedPageBreak/>
        <mc:AlternateContent>
          <mc:Choice Requires="wpi">
            <w:drawing>
              <wp:anchor distT="0" distB="0" distL="114300" distR="114300" simplePos="0" relativeHeight="251660288" behindDoc="0" locked="0" layoutInCell="1" allowOverlap="1" wp14:anchorId="101CEE69" wp14:editId="6300B2BD">
                <wp:simplePos x="0" y="0"/>
                <wp:positionH relativeFrom="column">
                  <wp:posOffset>4708524</wp:posOffset>
                </wp:positionH>
                <wp:positionV relativeFrom="paragraph">
                  <wp:posOffset>438785</wp:posOffset>
                </wp:positionV>
                <wp:extent cx="498240" cy="442440"/>
                <wp:effectExtent l="114300" t="0" r="130810" b="34290"/>
                <wp:wrapNone/>
                <wp:docPr id="50" name="Ink 50"/>
                <wp:cNvGraphicFramePr/>
                <a:graphic xmlns:a="http://schemas.openxmlformats.org/drawingml/2006/main">
                  <a:graphicData uri="http://schemas.microsoft.com/office/word/2010/wordprocessingInk">
                    <w14:contentPart bwMode="auto" r:id="rId16">
                      <w14:nvContentPartPr>
                        <w14:cNvContentPartPr/>
                      </w14:nvContentPartPr>
                      <w14:xfrm rot="20668531">
                        <a:off x="0" y="0"/>
                        <a:ext cx="498240" cy="442440"/>
                      </w14:xfrm>
                    </w14:contentPart>
                  </a:graphicData>
                </a:graphic>
              </wp:anchor>
            </w:drawing>
          </mc:Choice>
          <mc:Fallback>
            <w:pict>
              <v:shapetype w14:anchorId="04AEAC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0" o:spid="_x0000_s1026" type="#_x0000_t75" style="position:absolute;margin-left:369.35pt;margin-top:31.7pt;width:42.1pt;height:40.55pt;rotation:-1017413fd;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">
                <v:imagedata r:id="rId17" o:title=""/>
              </v:shape>
            </w:pict>
          </mc:Fallback>
        </mc:AlternateContent>
      </w:r>
      <w:r w:rsidRPr="008314CD">
        <w:rPr>
          <w:rFonts w:eastAsia="Times New Roman" w:cs="Times New Roman"/>
          <w:noProof/>
          <w:color w:val="000000"/>
          <w:szCs w:val="24"/>
        </w:rPr>
        <w:drawing>
          <wp:inline distT="0" distB="0" distL="0" distR="0" wp14:anchorId="42684A89" wp14:editId="0843816D">
            <wp:extent cx="5819775" cy="2095500"/>
            <wp:effectExtent l="0" t="0" r="9525" b="0"/>
            <wp:docPr id="49" name="Chart 49">
              <a:extLst xmlns:a="http://schemas.openxmlformats.org/drawingml/2006/main">
                <a:ext uri="{FF2B5EF4-FFF2-40B4-BE49-F238E27FC236}">
                  <a16:creationId xmlns:a16="http://schemas.microsoft.com/office/drawing/2014/main" id="{53E78615-8B5E-4D33-AF5F-0814CEDF3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4226" w:type="dxa"/>
        <w:tblLook w:val="04A0" w:firstRow="1" w:lastRow="0" w:firstColumn="1" w:lastColumn="0" w:noHBand="0" w:noVBand="1"/>
      </w:tblPr>
      <w:tblGrid>
        <w:gridCol w:w="1301"/>
        <w:gridCol w:w="1665"/>
        <w:gridCol w:w="1260"/>
      </w:tblGrid>
      <w:tr w:rsidR="00DB1105" w:rsidRPr="008314CD" w14:paraId="3AE51348" w14:textId="77777777" w:rsidTr="00901F77">
        <w:trPr>
          <w:trHeight w:val="286"/>
        </w:trPr>
        <w:tc>
          <w:tcPr>
            <w:tcW w:w="2966" w:type="dxa"/>
            <w:gridSpan w:val="2"/>
            <w:tcBorders>
              <w:top w:val="nil"/>
              <w:left w:val="nil"/>
              <w:bottom w:val="nil"/>
              <w:right w:val="nil"/>
            </w:tcBorders>
            <w:shd w:val="clear" w:color="auto" w:fill="auto"/>
            <w:noWrap/>
            <w:vAlign w:val="bottom"/>
            <w:hideMark/>
          </w:tcPr>
          <w:p w14:paraId="438E0DBE" w14:textId="77777777" w:rsidR="00DB1105" w:rsidRPr="008314CD" w:rsidRDefault="00DB1105" w:rsidP="00901F77">
            <w:pPr>
              <w:spacing w:after="0" w:line="240" w:lineRule="auto"/>
              <w:rPr>
                <w:rFonts w:ascii="Calibri" w:eastAsia="Times New Roman" w:hAnsi="Calibri" w:cs="Calibri"/>
                <w:color w:val="000000"/>
              </w:rPr>
            </w:pPr>
            <w:r w:rsidRPr="008314CD">
              <w:rPr>
                <w:rFonts w:ascii="Calibri" w:eastAsia="Times New Roman" w:hAnsi="Calibri" w:cs="Calibri"/>
                <w:color w:val="000000"/>
              </w:rPr>
              <w:t>RESIDUAL OUTPUT</w:t>
            </w:r>
          </w:p>
        </w:tc>
        <w:tc>
          <w:tcPr>
            <w:tcW w:w="1260" w:type="dxa"/>
            <w:tcBorders>
              <w:top w:val="nil"/>
              <w:left w:val="nil"/>
              <w:bottom w:val="nil"/>
              <w:right w:val="nil"/>
            </w:tcBorders>
            <w:shd w:val="clear" w:color="auto" w:fill="auto"/>
            <w:noWrap/>
            <w:vAlign w:val="bottom"/>
            <w:hideMark/>
          </w:tcPr>
          <w:p w14:paraId="3BB21BE6" w14:textId="77777777" w:rsidR="00DB1105" w:rsidRPr="008314CD" w:rsidRDefault="00DB1105" w:rsidP="00901F77">
            <w:pPr>
              <w:spacing w:after="0" w:line="240" w:lineRule="auto"/>
              <w:rPr>
                <w:rFonts w:ascii="Calibri" w:eastAsia="Times New Roman" w:hAnsi="Calibri" w:cs="Calibri"/>
                <w:color w:val="000000"/>
              </w:rPr>
            </w:pPr>
          </w:p>
        </w:tc>
      </w:tr>
      <w:tr w:rsidR="00DB1105" w:rsidRPr="008314CD" w14:paraId="14993633" w14:textId="77777777" w:rsidTr="00901F77">
        <w:trPr>
          <w:trHeight w:val="80"/>
        </w:trPr>
        <w:tc>
          <w:tcPr>
            <w:tcW w:w="1301" w:type="dxa"/>
            <w:tcBorders>
              <w:top w:val="nil"/>
              <w:left w:val="nil"/>
              <w:bottom w:val="nil"/>
              <w:right w:val="nil"/>
            </w:tcBorders>
            <w:shd w:val="clear" w:color="auto" w:fill="auto"/>
            <w:noWrap/>
            <w:vAlign w:val="bottom"/>
            <w:hideMark/>
          </w:tcPr>
          <w:p w14:paraId="01218B00" w14:textId="77777777" w:rsidR="00DB1105" w:rsidRPr="008314CD" w:rsidRDefault="00DB1105" w:rsidP="00901F77">
            <w:pPr>
              <w:spacing w:after="0" w:line="240" w:lineRule="auto"/>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14:paraId="7EDE2A4E" w14:textId="77777777" w:rsidR="00DB1105" w:rsidRPr="008314CD" w:rsidRDefault="00DB1105" w:rsidP="00901F77">
            <w:pPr>
              <w:spacing w:after="0" w:line="240" w:lineRule="auto"/>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2C09F217" w14:textId="77777777" w:rsidR="00DB1105" w:rsidRPr="008314CD" w:rsidRDefault="00DB1105" w:rsidP="00901F77">
            <w:pPr>
              <w:spacing w:after="0" w:line="240" w:lineRule="auto"/>
              <w:rPr>
                <w:rFonts w:eastAsia="Times New Roman" w:cs="Times New Roman"/>
                <w:sz w:val="20"/>
                <w:szCs w:val="20"/>
              </w:rPr>
            </w:pPr>
          </w:p>
        </w:tc>
      </w:tr>
      <w:tr w:rsidR="00DB1105" w:rsidRPr="008314CD" w14:paraId="2577AB85" w14:textId="77777777" w:rsidTr="00901F77">
        <w:trPr>
          <w:trHeight w:val="286"/>
        </w:trPr>
        <w:tc>
          <w:tcPr>
            <w:tcW w:w="1301" w:type="dxa"/>
            <w:tcBorders>
              <w:top w:val="single" w:sz="8" w:space="0" w:color="auto"/>
              <w:left w:val="nil"/>
              <w:bottom w:val="single" w:sz="4" w:space="0" w:color="auto"/>
              <w:right w:val="nil"/>
            </w:tcBorders>
            <w:shd w:val="clear" w:color="auto" w:fill="auto"/>
            <w:noWrap/>
            <w:vAlign w:val="bottom"/>
            <w:hideMark/>
          </w:tcPr>
          <w:p w14:paraId="54C0EDD6"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Observation</w:t>
            </w:r>
          </w:p>
        </w:tc>
        <w:tc>
          <w:tcPr>
            <w:tcW w:w="1665" w:type="dxa"/>
            <w:tcBorders>
              <w:top w:val="single" w:sz="8" w:space="0" w:color="auto"/>
              <w:left w:val="nil"/>
              <w:bottom w:val="single" w:sz="4" w:space="0" w:color="auto"/>
              <w:right w:val="nil"/>
            </w:tcBorders>
            <w:shd w:val="clear" w:color="auto" w:fill="auto"/>
            <w:noWrap/>
            <w:vAlign w:val="bottom"/>
            <w:hideMark/>
          </w:tcPr>
          <w:p w14:paraId="08710423"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Predicted DSY=Y/S</w:t>
            </w:r>
          </w:p>
        </w:tc>
        <w:tc>
          <w:tcPr>
            <w:tcW w:w="1260" w:type="dxa"/>
            <w:tcBorders>
              <w:top w:val="single" w:sz="8" w:space="0" w:color="auto"/>
              <w:left w:val="nil"/>
              <w:bottom w:val="single" w:sz="4" w:space="0" w:color="auto"/>
              <w:right w:val="nil"/>
            </w:tcBorders>
            <w:shd w:val="clear" w:color="auto" w:fill="auto"/>
            <w:noWrap/>
            <w:vAlign w:val="bottom"/>
            <w:hideMark/>
          </w:tcPr>
          <w:p w14:paraId="72B85A93" w14:textId="77777777" w:rsidR="00DB1105" w:rsidRPr="008314CD" w:rsidRDefault="00DB1105" w:rsidP="00901F77">
            <w:pPr>
              <w:spacing w:after="0" w:line="240" w:lineRule="auto"/>
              <w:jc w:val="center"/>
              <w:rPr>
                <w:rFonts w:ascii="Calibri" w:eastAsia="Times New Roman" w:hAnsi="Calibri" w:cs="Calibri"/>
                <w:i/>
                <w:iCs/>
                <w:color w:val="000000"/>
              </w:rPr>
            </w:pPr>
            <w:r w:rsidRPr="008314CD">
              <w:rPr>
                <w:rFonts w:ascii="Calibri" w:eastAsia="Times New Roman" w:hAnsi="Calibri" w:cs="Calibri"/>
                <w:i/>
                <w:iCs/>
                <w:color w:val="000000"/>
              </w:rPr>
              <w:t>Residuals</w:t>
            </w:r>
          </w:p>
        </w:tc>
      </w:tr>
      <w:tr w:rsidR="00DB1105" w:rsidRPr="008314CD" w14:paraId="10D419D1" w14:textId="77777777" w:rsidTr="00901F77">
        <w:trPr>
          <w:trHeight w:val="286"/>
        </w:trPr>
        <w:tc>
          <w:tcPr>
            <w:tcW w:w="1301" w:type="dxa"/>
            <w:tcBorders>
              <w:top w:val="nil"/>
              <w:left w:val="nil"/>
              <w:bottom w:val="nil"/>
              <w:right w:val="nil"/>
            </w:tcBorders>
            <w:shd w:val="clear" w:color="auto" w:fill="auto"/>
            <w:noWrap/>
            <w:vAlign w:val="bottom"/>
            <w:hideMark/>
          </w:tcPr>
          <w:p w14:paraId="7AFBD95E"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w:t>
            </w:r>
          </w:p>
        </w:tc>
        <w:tc>
          <w:tcPr>
            <w:tcW w:w="1665" w:type="dxa"/>
            <w:tcBorders>
              <w:top w:val="nil"/>
              <w:left w:val="nil"/>
              <w:bottom w:val="nil"/>
              <w:right w:val="nil"/>
            </w:tcBorders>
            <w:shd w:val="clear" w:color="auto" w:fill="auto"/>
            <w:noWrap/>
            <w:vAlign w:val="bottom"/>
            <w:hideMark/>
          </w:tcPr>
          <w:p w14:paraId="2ACED30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123.564</w:t>
            </w:r>
          </w:p>
        </w:tc>
        <w:tc>
          <w:tcPr>
            <w:tcW w:w="1260" w:type="dxa"/>
            <w:tcBorders>
              <w:top w:val="nil"/>
              <w:left w:val="nil"/>
              <w:bottom w:val="nil"/>
              <w:right w:val="nil"/>
            </w:tcBorders>
            <w:shd w:val="clear" w:color="auto" w:fill="auto"/>
            <w:noWrap/>
            <w:vAlign w:val="bottom"/>
            <w:hideMark/>
          </w:tcPr>
          <w:p w14:paraId="5B81778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14.769</w:t>
            </w:r>
          </w:p>
        </w:tc>
      </w:tr>
      <w:tr w:rsidR="00DB1105" w:rsidRPr="008314CD" w14:paraId="4677B7B9" w14:textId="77777777" w:rsidTr="00901F77">
        <w:trPr>
          <w:trHeight w:val="286"/>
        </w:trPr>
        <w:tc>
          <w:tcPr>
            <w:tcW w:w="1301" w:type="dxa"/>
            <w:tcBorders>
              <w:top w:val="nil"/>
              <w:left w:val="nil"/>
              <w:bottom w:val="nil"/>
              <w:right w:val="nil"/>
            </w:tcBorders>
            <w:shd w:val="clear" w:color="auto" w:fill="auto"/>
            <w:noWrap/>
            <w:vAlign w:val="bottom"/>
            <w:hideMark/>
          </w:tcPr>
          <w:p w14:paraId="33EF263E"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w:t>
            </w:r>
          </w:p>
        </w:tc>
        <w:tc>
          <w:tcPr>
            <w:tcW w:w="1665" w:type="dxa"/>
            <w:tcBorders>
              <w:top w:val="nil"/>
              <w:left w:val="nil"/>
              <w:bottom w:val="nil"/>
              <w:right w:val="nil"/>
            </w:tcBorders>
            <w:shd w:val="clear" w:color="auto" w:fill="auto"/>
            <w:noWrap/>
            <w:vAlign w:val="bottom"/>
            <w:hideMark/>
          </w:tcPr>
          <w:p w14:paraId="789ADEA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125.990</w:t>
            </w:r>
          </w:p>
        </w:tc>
        <w:tc>
          <w:tcPr>
            <w:tcW w:w="1260" w:type="dxa"/>
            <w:tcBorders>
              <w:top w:val="nil"/>
              <w:left w:val="nil"/>
              <w:bottom w:val="nil"/>
              <w:right w:val="nil"/>
            </w:tcBorders>
            <w:shd w:val="clear" w:color="auto" w:fill="auto"/>
            <w:noWrap/>
            <w:vAlign w:val="bottom"/>
            <w:hideMark/>
          </w:tcPr>
          <w:p w14:paraId="685CAD78"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11.386</w:t>
            </w:r>
          </w:p>
        </w:tc>
      </w:tr>
      <w:tr w:rsidR="00DB1105" w:rsidRPr="008314CD" w14:paraId="728391F1" w14:textId="77777777" w:rsidTr="00901F77">
        <w:trPr>
          <w:trHeight w:val="286"/>
        </w:trPr>
        <w:tc>
          <w:tcPr>
            <w:tcW w:w="1301" w:type="dxa"/>
            <w:tcBorders>
              <w:top w:val="nil"/>
              <w:left w:val="nil"/>
              <w:bottom w:val="nil"/>
              <w:right w:val="nil"/>
            </w:tcBorders>
            <w:shd w:val="clear" w:color="auto" w:fill="auto"/>
            <w:noWrap/>
            <w:vAlign w:val="bottom"/>
            <w:hideMark/>
          </w:tcPr>
          <w:p w14:paraId="79D019F5"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w:t>
            </w:r>
          </w:p>
        </w:tc>
        <w:tc>
          <w:tcPr>
            <w:tcW w:w="1665" w:type="dxa"/>
            <w:tcBorders>
              <w:top w:val="nil"/>
              <w:left w:val="nil"/>
              <w:bottom w:val="nil"/>
              <w:right w:val="nil"/>
            </w:tcBorders>
            <w:shd w:val="clear" w:color="auto" w:fill="auto"/>
            <w:noWrap/>
            <w:vAlign w:val="bottom"/>
            <w:hideMark/>
          </w:tcPr>
          <w:p w14:paraId="3F80BF78"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128.416</w:t>
            </w:r>
          </w:p>
        </w:tc>
        <w:tc>
          <w:tcPr>
            <w:tcW w:w="1260" w:type="dxa"/>
            <w:tcBorders>
              <w:top w:val="nil"/>
              <w:left w:val="nil"/>
              <w:bottom w:val="nil"/>
              <w:right w:val="nil"/>
            </w:tcBorders>
            <w:shd w:val="clear" w:color="auto" w:fill="auto"/>
            <w:noWrap/>
            <w:vAlign w:val="bottom"/>
            <w:hideMark/>
          </w:tcPr>
          <w:p w14:paraId="493E34F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4.134</w:t>
            </w:r>
          </w:p>
        </w:tc>
      </w:tr>
      <w:tr w:rsidR="00DB1105" w:rsidRPr="008314CD" w14:paraId="53C01BF6" w14:textId="77777777" w:rsidTr="00901F77">
        <w:trPr>
          <w:trHeight w:val="286"/>
        </w:trPr>
        <w:tc>
          <w:tcPr>
            <w:tcW w:w="1301" w:type="dxa"/>
            <w:tcBorders>
              <w:top w:val="nil"/>
              <w:left w:val="nil"/>
              <w:bottom w:val="nil"/>
              <w:right w:val="nil"/>
            </w:tcBorders>
            <w:shd w:val="clear" w:color="auto" w:fill="auto"/>
            <w:noWrap/>
            <w:vAlign w:val="bottom"/>
            <w:hideMark/>
          </w:tcPr>
          <w:p w14:paraId="3C82C80E"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4</w:t>
            </w:r>
          </w:p>
        </w:tc>
        <w:tc>
          <w:tcPr>
            <w:tcW w:w="1665" w:type="dxa"/>
            <w:tcBorders>
              <w:top w:val="nil"/>
              <w:left w:val="nil"/>
              <w:bottom w:val="nil"/>
              <w:right w:val="nil"/>
            </w:tcBorders>
            <w:shd w:val="clear" w:color="auto" w:fill="auto"/>
            <w:noWrap/>
            <w:vAlign w:val="bottom"/>
            <w:hideMark/>
          </w:tcPr>
          <w:p w14:paraId="0041A485"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130.842</w:t>
            </w:r>
          </w:p>
        </w:tc>
        <w:tc>
          <w:tcPr>
            <w:tcW w:w="1260" w:type="dxa"/>
            <w:tcBorders>
              <w:top w:val="nil"/>
              <w:left w:val="nil"/>
              <w:bottom w:val="nil"/>
              <w:right w:val="nil"/>
            </w:tcBorders>
            <w:shd w:val="clear" w:color="auto" w:fill="auto"/>
            <w:noWrap/>
            <w:vAlign w:val="bottom"/>
            <w:hideMark/>
          </w:tcPr>
          <w:p w14:paraId="7151373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2.129</w:t>
            </w:r>
          </w:p>
        </w:tc>
      </w:tr>
      <w:tr w:rsidR="00DB1105" w:rsidRPr="008314CD" w14:paraId="6025444B" w14:textId="77777777" w:rsidTr="00901F77">
        <w:trPr>
          <w:trHeight w:val="286"/>
        </w:trPr>
        <w:tc>
          <w:tcPr>
            <w:tcW w:w="1301" w:type="dxa"/>
            <w:tcBorders>
              <w:top w:val="nil"/>
              <w:left w:val="nil"/>
              <w:bottom w:val="nil"/>
              <w:right w:val="nil"/>
            </w:tcBorders>
            <w:shd w:val="clear" w:color="auto" w:fill="auto"/>
            <w:noWrap/>
            <w:vAlign w:val="bottom"/>
            <w:hideMark/>
          </w:tcPr>
          <w:p w14:paraId="0BFD92A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5</w:t>
            </w:r>
          </w:p>
        </w:tc>
        <w:tc>
          <w:tcPr>
            <w:tcW w:w="1665" w:type="dxa"/>
            <w:tcBorders>
              <w:top w:val="nil"/>
              <w:left w:val="nil"/>
              <w:bottom w:val="nil"/>
              <w:right w:val="nil"/>
            </w:tcBorders>
            <w:shd w:val="clear" w:color="auto" w:fill="auto"/>
            <w:noWrap/>
            <w:vAlign w:val="bottom"/>
            <w:hideMark/>
          </w:tcPr>
          <w:p w14:paraId="19EF9B7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133.267</w:t>
            </w:r>
          </w:p>
        </w:tc>
        <w:tc>
          <w:tcPr>
            <w:tcW w:w="1260" w:type="dxa"/>
            <w:tcBorders>
              <w:top w:val="nil"/>
              <w:left w:val="nil"/>
              <w:bottom w:val="nil"/>
              <w:right w:val="nil"/>
            </w:tcBorders>
            <w:shd w:val="clear" w:color="auto" w:fill="auto"/>
            <w:noWrap/>
            <w:vAlign w:val="bottom"/>
            <w:hideMark/>
          </w:tcPr>
          <w:p w14:paraId="182BB75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3.458</w:t>
            </w:r>
          </w:p>
        </w:tc>
      </w:tr>
      <w:tr w:rsidR="00DB1105" w:rsidRPr="008314CD" w14:paraId="55D0ABFD" w14:textId="77777777" w:rsidTr="00901F77">
        <w:trPr>
          <w:trHeight w:val="286"/>
        </w:trPr>
        <w:tc>
          <w:tcPr>
            <w:tcW w:w="1301" w:type="dxa"/>
            <w:tcBorders>
              <w:top w:val="nil"/>
              <w:left w:val="nil"/>
              <w:bottom w:val="nil"/>
              <w:right w:val="nil"/>
            </w:tcBorders>
            <w:shd w:val="clear" w:color="auto" w:fill="auto"/>
            <w:noWrap/>
            <w:vAlign w:val="bottom"/>
            <w:hideMark/>
          </w:tcPr>
          <w:p w14:paraId="10B9DA39"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6</w:t>
            </w:r>
          </w:p>
        </w:tc>
        <w:tc>
          <w:tcPr>
            <w:tcW w:w="1665" w:type="dxa"/>
            <w:tcBorders>
              <w:top w:val="nil"/>
              <w:left w:val="nil"/>
              <w:bottom w:val="nil"/>
              <w:right w:val="nil"/>
            </w:tcBorders>
            <w:shd w:val="clear" w:color="auto" w:fill="auto"/>
            <w:noWrap/>
            <w:vAlign w:val="bottom"/>
            <w:hideMark/>
          </w:tcPr>
          <w:p w14:paraId="44F5828A"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135.693</w:t>
            </w:r>
          </w:p>
        </w:tc>
        <w:tc>
          <w:tcPr>
            <w:tcW w:w="1260" w:type="dxa"/>
            <w:tcBorders>
              <w:top w:val="nil"/>
              <w:left w:val="nil"/>
              <w:bottom w:val="nil"/>
              <w:right w:val="nil"/>
            </w:tcBorders>
            <w:shd w:val="clear" w:color="auto" w:fill="auto"/>
            <w:noWrap/>
            <w:vAlign w:val="bottom"/>
            <w:hideMark/>
          </w:tcPr>
          <w:p w14:paraId="199DCD1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-4.900</w:t>
            </w:r>
          </w:p>
        </w:tc>
      </w:tr>
      <w:tr w:rsidR="00DB1105" w:rsidRPr="008314CD" w14:paraId="5A3812AD" w14:textId="77777777" w:rsidTr="00901F77">
        <w:trPr>
          <w:trHeight w:val="286"/>
        </w:trPr>
        <w:tc>
          <w:tcPr>
            <w:tcW w:w="1301" w:type="dxa"/>
            <w:tcBorders>
              <w:top w:val="nil"/>
              <w:left w:val="nil"/>
              <w:bottom w:val="nil"/>
              <w:right w:val="nil"/>
            </w:tcBorders>
            <w:shd w:val="clear" w:color="auto" w:fill="auto"/>
            <w:noWrap/>
            <w:vAlign w:val="bottom"/>
            <w:hideMark/>
          </w:tcPr>
          <w:p w14:paraId="4162E632"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7</w:t>
            </w:r>
          </w:p>
        </w:tc>
        <w:tc>
          <w:tcPr>
            <w:tcW w:w="1665" w:type="dxa"/>
            <w:tcBorders>
              <w:top w:val="nil"/>
              <w:left w:val="nil"/>
              <w:bottom w:val="nil"/>
              <w:right w:val="nil"/>
            </w:tcBorders>
            <w:shd w:val="clear" w:color="auto" w:fill="auto"/>
            <w:noWrap/>
            <w:vAlign w:val="bottom"/>
            <w:hideMark/>
          </w:tcPr>
          <w:p w14:paraId="0A25EB7A"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138.119</w:t>
            </w:r>
          </w:p>
        </w:tc>
        <w:tc>
          <w:tcPr>
            <w:tcW w:w="1260" w:type="dxa"/>
            <w:tcBorders>
              <w:top w:val="nil"/>
              <w:left w:val="nil"/>
              <w:bottom w:val="nil"/>
              <w:right w:val="nil"/>
            </w:tcBorders>
            <w:shd w:val="clear" w:color="auto" w:fill="auto"/>
            <w:noWrap/>
            <w:vAlign w:val="bottom"/>
            <w:hideMark/>
          </w:tcPr>
          <w:p w14:paraId="6BC75C98"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-0.746</w:t>
            </w:r>
          </w:p>
        </w:tc>
      </w:tr>
      <w:tr w:rsidR="00DB1105" w:rsidRPr="008314CD" w14:paraId="5E6FBA06" w14:textId="77777777" w:rsidTr="00901F77">
        <w:trPr>
          <w:trHeight w:val="286"/>
        </w:trPr>
        <w:tc>
          <w:tcPr>
            <w:tcW w:w="1301" w:type="dxa"/>
            <w:tcBorders>
              <w:top w:val="nil"/>
              <w:left w:val="nil"/>
              <w:bottom w:val="nil"/>
              <w:right w:val="nil"/>
            </w:tcBorders>
            <w:shd w:val="clear" w:color="auto" w:fill="auto"/>
            <w:noWrap/>
            <w:vAlign w:val="bottom"/>
            <w:hideMark/>
          </w:tcPr>
          <w:p w14:paraId="34316093"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8</w:t>
            </w:r>
          </w:p>
        </w:tc>
        <w:tc>
          <w:tcPr>
            <w:tcW w:w="1665" w:type="dxa"/>
            <w:tcBorders>
              <w:top w:val="nil"/>
              <w:left w:val="nil"/>
              <w:bottom w:val="nil"/>
              <w:right w:val="nil"/>
            </w:tcBorders>
            <w:shd w:val="clear" w:color="auto" w:fill="auto"/>
            <w:noWrap/>
            <w:vAlign w:val="bottom"/>
            <w:hideMark/>
          </w:tcPr>
          <w:p w14:paraId="6552A631"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140.545</w:t>
            </w:r>
          </w:p>
        </w:tc>
        <w:tc>
          <w:tcPr>
            <w:tcW w:w="1260" w:type="dxa"/>
            <w:tcBorders>
              <w:top w:val="nil"/>
              <w:left w:val="nil"/>
              <w:bottom w:val="nil"/>
              <w:right w:val="nil"/>
            </w:tcBorders>
            <w:shd w:val="clear" w:color="auto" w:fill="auto"/>
            <w:noWrap/>
            <w:vAlign w:val="bottom"/>
            <w:hideMark/>
          </w:tcPr>
          <w:p w14:paraId="2EBE87E2"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-1.934</w:t>
            </w:r>
          </w:p>
        </w:tc>
      </w:tr>
      <w:tr w:rsidR="00DB1105" w:rsidRPr="008314CD" w14:paraId="0AE30F49" w14:textId="77777777" w:rsidTr="00901F77">
        <w:trPr>
          <w:trHeight w:val="286"/>
        </w:trPr>
        <w:tc>
          <w:tcPr>
            <w:tcW w:w="1301" w:type="dxa"/>
            <w:tcBorders>
              <w:top w:val="nil"/>
              <w:left w:val="nil"/>
              <w:bottom w:val="nil"/>
              <w:right w:val="nil"/>
            </w:tcBorders>
            <w:shd w:val="clear" w:color="auto" w:fill="auto"/>
            <w:noWrap/>
            <w:vAlign w:val="bottom"/>
            <w:hideMark/>
          </w:tcPr>
          <w:p w14:paraId="7F40589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9</w:t>
            </w:r>
          </w:p>
        </w:tc>
        <w:tc>
          <w:tcPr>
            <w:tcW w:w="1665" w:type="dxa"/>
            <w:tcBorders>
              <w:top w:val="nil"/>
              <w:left w:val="nil"/>
              <w:bottom w:val="nil"/>
              <w:right w:val="nil"/>
            </w:tcBorders>
            <w:shd w:val="clear" w:color="auto" w:fill="auto"/>
            <w:noWrap/>
            <w:vAlign w:val="bottom"/>
            <w:hideMark/>
          </w:tcPr>
          <w:p w14:paraId="6294501B"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142.971</w:t>
            </w:r>
          </w:p>
        </w:tc>
        <w:tc>
          <w:tcPr>
            <w:tcW w:w="1260" w:type="dxa"/>
            <w:tcBorders>
              <w:top w:val="nil"/>
              <w:left w:val="nil"/>
              <w:bottom w:val="nil"/>
              <w:right w:val="nil"/>
            </w:tcBorders>
            <w:shd w:val="clear" w:color="auto" w:fill="auto"/>
            <w:noWrap/>
            <w:vAlign w:val="bottom"/>
            <w:hideMark/>
          </w:tcPr>
          <w:p w14:paraId="6ED20A53"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-0.367</w:t>
            </w:r>
          </w:p>
        </w:tc>
      </w:tr>
      <w:tr w:rsidR="00DB1105" w:rsidRPr="008314CD" w14:paraId="57CF0A44" w14:textId="77777777" w:rsidTr="00901F77">
        <w:trPr>
          <w:trHeight w:val="286"/>
        </w:trPr>
        <w:tc>
          <w:tcPr>
            <w:tcW w:w="1301" w:type="dxa"/>
            <w:tcBorders>
              <w:top w:val="nil"/>
              <w:left w:val="nil"/>
              <w:bottom w:val="nil"/>
              <w:right w:val="nil"/>
            </w:tcBorders>
            <w:shd w:val="clear" w:color="auto" w:fill="auto"/>
            <w:noWrap/>
            <w:vAlign w:val="bottom"/>
            <w:hideMark/>
          </w:tcPr>
          <w:p w14:paraId="43CE242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10</w:t>
            </w:r>
          </w:p>
        </w:tc>
        <w:tc>
          <w:tcPr>
            <w:tcW w:w="1665" w:type="dxa"/>
            <w:tcBorders>
              <w:top w:val="nil"/>
              <w:left w:val="nil"/>
              <w:bottom w:val="nil"/>
              <w:right w:val="nil"/>
            </w:tcBorders>
            <w:shd w:val="clear" w:color="auto" w:fill="auto"/>
            <w:noWrap/>
            <w:vAlign w:val="bottom"/>
            <w:hideMark/>
          </w:tcPr>
          <w:p w14:paraId="564EEF8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145.397</w:t>
            </w:r>
          </w:p>
        </w:tc>
        <w:tc>
          <w:tcPr>
            <w:tcW w:w="1260" w:type="dxa"/>
            <w:tcBorders>
              <w:top w:val="nil"/>
              <w:left w:val="nil"/>
              <w:bottom w:val="nil"/>
              <w:right w:val="nil"/>
            </w:tcBorders>
            <w:shd w:val="clear" w:color="auto" w:fill="auto"/>
            <w:noWrap/>
            <w:vAlign w:val="bottom"/>
            <w:hideMark/>
          </w:tcPr>
          <w:p w14:paraId="2D48AAD9"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-4.472</w:t>
            </w:r>
          </w:p>
        </w:tc>
      </w:tr>
      <w:tr w:rsidR="00DB1105" w:rsidRPr="008314CD" w14:paraId="7437A3CA" w14:textId="77777777" w:rsidTr="00901F77">
        <w:trPr>
          <w:trHeight w:val="286"/>
        </w:trPr>
        <w:tc>
          <w:tcPr>
            <w:tcW w:w="1301" w:type="dxa"/>
            <w:tcBorders>
              <w:top w:val="nil"/>
              <w:left w:val="nil"/>
              <w:bottom w:val="nil"/>
              <w:right w:val="nil"/>
            </w:tcBorders>
            <w:shd w:val="clear" w:color="auto" w:fill="auto"/>
            <w:noWrap/>
            <w:vAlign w:val="bottom"/>
            <w:hideMark/>
          </w:tcPr>
          <w:p w14:paraId="3CC9BED3"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11</w:t>
            </w:r>
          </w:p>
        </w:tc>
        <w:tc>
          <w:tcPr>
            <w:tcW w:w="1665" w:type="dxa"/>
            <w:tcBorders>
              <w:top w:val="nil"/>
              <w:left w:val="nil"/>
              <w:bottom w:val="nil"/>
              <w:right w:val="nil"/>
            </w:tcBorders>
            <w:shd w:val="clear" w:color="auto" w:fill="auto"/>
            <w:noWrap/>
            <w:vAlign w:val="bottom"/>
            <w:hideMark/>
          </w:tcPr>
          <w:p w14:paraId="22AA829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147.823</w:t>
            </w:r>
          </w:p>
        </w:tc>
        <w:tc>
          <w:tcPr>
            <w:tcW w:w="1260" w:type="dxa"/>
            <w:tcBorders>
              <w:top w:val="nil"/>
              <w:left w:val="nil"/>
              <w:bottom w:val="nil"/>
              <w:right w:val="nil"/>
            </w:tcBorders>
            <w:shd w:val="clear" w:color="auto" w:fill="auto"/>
            <w:noWrap/>
            <w:vAlign w:val="bottom"/>
            <w:hideMark/>
          </w:tcPr>
          <w:p w14:paraId="0261925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-0.951</w:t>
            </w:r>
          </w:p>
        </w:tc>
      </w:tr>
      <w:tr w:rsidR="00DB1105" w:rsidRPr="008314CD" w14:paraId="649C077A" w14:textId="77777777" w:rsidTr="00901F77">
        <w:trPr>
          <w:trHeight w:val="286"/>
        </w:trPr>
        <w:tc>
          <w:tcPr>
            <w:tcW w:w="1301" w:type="dxa"/>
            <w:tcBorders>
              <w:top w:val="nil"/>
              <w:left w:val="nil"/>
              <w:bottom w:val="nil"/>
              <w:right w:val="nil"/>
            </w:tcBorders>
            <w:shd w:val="clear" w:color="auto" w:fill="auto"/>
            <w:noWrap/>
            <w:vAlign w:val="bottom"/>
            <w:hideMark/>
          </w:tcPr>
          <w:p w14:paraId="15935F38"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12</w:t>
            </w:r>
          </w:p>
        </w:tc>
        <w:tc>
          <w:tcPr>
            <w:tcW w:w="1665" w:type="dxa"/>
            <w:tcBorders>
              <w:top w:val="nil"/>
              <w:left w:val="nil"/>
              <w:bottom w:val="nil"/>
              <w:right w:val="nil"/>
            </w:tcBorders>
            <w:shd w:val="clear" w:color="auto" w:fill="auto"/>
            <w:noWrap/>
            <w:vAlign w:val="bottom"/>
            <w:hideMark/>
          </w:tcPr>
          <w:p w14:paraId="51B8A1D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150.249</w:t>
            </w:r>
          </w:p>
        </w:tc>
        <w:tc>
          <w:tcPr>
            <w:tcW w:w="1260" w:type="dxa"/>
            <w:tcBorders>
              <w:top w:val="nil"/>
              <w:left w:val="nil"/>
              <w:bottom w:val="nil"/>
              <w:right w:val="nil"/>
            </w:tcBorders>
            <w:shd w:val="clear" w:color="auto" w:fill="auto"/>
            <w:noWrap/>
            <w:vAlign w:val="bottom"/>
            <w:hideMark/>
          </w:tcPr>
          <w:p w14:paraId="33266FCE"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1.809</w:t>
            </w:r>
          </w:p>
        </w:tc>
      </w:tr>
      <w:tr w:rsidR="00DB1105" w:rsidRPr="008314CD" w14:paraId="1D5D5547" w14:textId="77777777" w:rsidTr="00901F77">
        <w:trPr>
          <w:trHeight w:val="286"/>
        </w:trPr>
        <w:tc>
          <w:tcPr>
            <w:tcW w:w="1301" w:type="dxa"/>
            <w:tcBorders>
              <w:top w:val="nil"/>
              <w:left w:val="nil"/>
              <w:bottom w:val="nil"/>
              <w:right w:val="nil"/>
            </w:tcBorders>
            <w:shd w:val="clear" w:color="auto" w:fill="auto"/>
            <w:noWrap/>
            <w:vAlign w:val="bottom"/>
            <w:hideMark/>
          </w:tcPr>
          <w:p w14:paraId="50D7C4C3"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13</w:t>
            </w:r>
          </w:p>
        </w:tc>
        <w:tc>
          <w:tcPr>
            <w:tcW w:w="1665" w:type="dxa"/>
            <w:tcBorders>
              <w:top w:val="nil"/>
              <w:left w:val="nil"/>
              <w:bottom w:val="nil"/>
              <w:right w:val="nil"/>
            </w:tcBorders>
            <w:shd w:val="clear" w:color="auto" w:fill="auto"/>
            <w:noWrap/>
            <w:vAlign w:val="bottom"/>
            <w:hideMark/>
          </w:tcPr>
          <w:p w14:paraId="00A446D5"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152.675</w:t>
            </w:r>
          </w:p>
        </w:tc>
        <w:tc>
          <w:tcPr>
            <w:tcW w:w="1260" w:type="dxa"/>
            <w:tcBorders>
              <w:top w:val="nil"/>
              <w:left w:val="nil"/>
              <w:bottom w:val="nil"/>
              <w:right w:val="nil"/>
            </w:tcBorders>
            <w:shd w:val="clear" w:color="auto" w:fill="auto"/>
            <w:noWrap/>
            <w:vAlign w:val="bottom"/>
            <w:hideMark/>
          </w:tcPr>
          <w:p w14:paraId="393E12A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1.028</w:t>
            </w:r>
          </w:p>
        </w:tc>
      </w:tr>
      <w:tr w:rsidR="00DB1105" w:rsidRPr="008314CD" w14:paraId="0476BE93" w14:textId="77777777" w:rsidTr="00901F77">
        <w:trPr>
          <w:trHeight w:val="286"/>
        </w:trPr>
        <w:tc>
          <w:tcPr>
            <w:tcW w:w="1301" w:type="dxa"/>
            <w:tcBorders>
              <w:top w:val="nil"/>
              <w:left w:val="nil"/>
              <w:bottom w:val="nil"/>
              <w:right w:val="nil"/>
            </w:tcBorders>
            <w:shd w:val="clear" w:color="auto" w:fill="auto"/>
            <w:noWrap/>
            <w:vAlign w:val="bottom"/>
            <w:hideMark/>
          </w:tcPr>
          <w:p w14:paraId="209D38D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14</w:t>
            </w:r>
          </w:p>
        </w:tc>
        <w:tc>
          <w:tcPr>
            <w:tcW w:w="1665" w:type="dxa"/>
            <w:tcBorders>
              <w:top w:val="nil"/>
              <w:left w:val="nil"/>
              <w:bottom w:val="nil"/>
              <w:right w:val="nil"/>
            </w:tcBorders>
            <w:shd w:val="clear" w:color="auto" w:fill="auto"/>
            <w:noWrap/>
            <w:vAlign w:val="bottom"/>
            <w:hideMark/>
          </w:tcPr>
          <w:p w14:paraId="4A9B7FB4"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155.101</w:t>
            </w:r>
          </w:p>
        </w:tc>
        <w:tc>
          <w:tcPr>
            <w:tcW w:w="1260" w:type="dxa"/>
            <w:tcBorders>
              <w:top w:val="nil"/>
              <w:left w:val="nil"/>
              <w:bottom w:val="nil"/>
              <w:right w:val="nil"/>
            </w:tcBorders>
            <w:shd w:val="clear" w:color="auto" w:fill="auto"/>
            <w:noWrap/>
            <w:vAlign w:val="bottom"/>
            <w:hideMark/>
          </w:tcPr>
          <w:p w14:paraId="4A7EFB2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-1.564</w:t>
            </w:r>
          </w:p>
        </w:tc>
      </w:tr>
      <w:tr w:rsidR="00DB1105" w:rsidRPr="008314CD" w14:paraId="13307D74" w14:textId="77777777" w:rsidTr="00901F77">
        <w:trPr>
          <w:trHeight w:val="286"/>
        </w:trPr>
        <w:tc>
          <w:tcPr>
            <w:tcW w:w="1301" w:type="dxa"/>
            <w:tcBorders>
              <w:top w:val="nil"/>
              <w:left w:val="nil"/>
              <w:bottom w:val="nil"/>
              <w:right w:val="nil"/>
            </w:tcBorders>
            <w:shd w:val="clear" w:color="auto" w:fill="auto"/>
            <w:noWrap/>
            <w:vAlign w:val="bottom"/>
            <w:hideMark/>
          </w:tcPr>
          <w:p w14:paraId="5A79BCFB"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15</w:t>
            </w:r>
          </w:p>
        </w:tc>
        <w:tc>
          <w:tcPr>
            <w:tcW w:w="1665" w:type="dxa"/>
            <w:tcBorders>
              <w:top w:val="nil"/>
              <w:left w:val="nil"/>
              <w:bottom w:val="nil"/>
              <w:right w:val="nil"/>
            </w:tcBorders>
            <w:shd w:val="clear" w:color="auto" w:fill="auto"/>
            <w:noWrap/>
            <w:vAlign w:val="bottom"/>
            <w:hideMark/>
          </w:tcPr>
          <w:p w14:paraId="0B53D023"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157.527</w:t>
            </w:r>
          </w:p>
        </w:tc>
        <w:tc>
          <w:tcPr>
            <w:tcW w:w="1260" w:type="dxa"/>
            <w:tcBorders>
              <w:top w:val="nil"/>
              <w:left w:val="nil"/>
              <w:bottom w:val="nil"/>
              <w:right w:val="nil"/>
            </w:tcBorders>
            <w:shd w:val="clear" w:color="auto" w:fill="auto"/>
            <w:noWrap/>
            <w:vAlign w:val="bottom"/>
            <w:hideMark/>
          </w:tcPr>
          <w:p w14:paraId="29649839"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-2.886</w:t>
            </w:r>
          </w:p>
        </w:tc>
      </w:tr>
      <w:tr w:rsidR="00DB1105" w:rsidRPr="008314CD" w14:paraId="12C34EDD" w14:textId="77777777" w:rsidTr="00901F77">
        <w:trPr>
          <w:trHeight w:val="286"/>
        </w:trPr>
        <w:tc>
          <w:tcPr>
            <w:tcW w:w="1301" w:type="dxa"/>
            <w:tcBorders>
              <w:top w:val="nil"/>
              <w:left w:val="nil"/>
              <w:bottom w:val="nil"/>
              <w:right w:val="nil"/>
            </w:tcBorders>
            <w:shd w:val="clear" w:color="auto" w:fill="auto"/>
            <w:noWrap/>
            <w:vAlign w:val="bottom"/>
            <w:hideMark/>
          </w:tcPr>
          <w:p w14:paraId="46498E34"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16</w:t>
            </w:r>
          </w:p>
        </w:tc>
        <w:tc>
          <w:tcPr>
            <w:tcW w:w="1665" w:type="dxa"/>
            <w:tcBorders>
              <w:top w:val="nil"/>
              <w:left w:val="nil"/>
              <w:bottom w:val="nil"/>
              <w:right w:val="nil"/>
            </w:tcBorders>
            <w:shd w:val="clear" w:color="auto" w:fill="auto"/>
            <w:noWrap/>
            <w:vAlign w:val="bottom"/>
            <w:hideMark/>
          </w:tcPr>
          <w:p w14:paraId="0EE12A2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159.953</w:t>
            </w:r>
          </w:p>
        </w:tc>
        <w:tc>
          <w:tcPr>
            <w:tcW w:w="1260" w:type="dxa"/>
            <w:tcBorders>
              <w:top w:val="nil"/>
              <w:left w:val="nil"/>
              <w:bottom w:val="nil"/>
              <w:right w:val="nil"/>
            </w:tcBorders>
            <w:shd w:val="clear" w:color="auto" w:fill="auto"/>
            <w:noWrap/>
            <w:vAlign w:val="bottom"/>
            <w:hideMark/>
          </w:tcPr>
          <w:p w14:paraId="6F1BA62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-7.986</w:t>
            </w:r>
          </w:p>
        </w:tc>
      </w:tr>
      <w:tr w:rsidR="00DB1105" w:rsidRPr="008314CD" w14:paraId="65C6D25F" w14:textId="77777777" w:rsidTr="00901F77">
        <w:trPr>
          <w:trHeight w:val="286"/>
        </w:trPr>
        <w:tc>
          <w:tcPr>
            <w:tcW w:w="1301" w:type="dxa"/>
            <w:tcBorders>
              <w:top w:val="nil"/>
              <w:left w:val="nil"/>
              <w:bottom w:val="nil"/>
              <w:right w:val="nil"/>
            </w:tcBorders>
            <w:shd w:val="clear" w:color="auto" w:fill="auto"/>
            <w:noWrap/>
            <w:vAlign w:val="bottom"/>
            <w:hideMark/>
          </w:tcPr>
          <w:p w14:paraId="69B53C7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17</w:t>
            </w:r>
          </w:p>
        </w:tc>
        <w:tc>
          <w:tcPr>
            <w:tcW w:w="1665" w:type="dxa"/>
            <w:tcBorders>
              <w:top w:val="nil"/>
              <w:left w:val="nil"/>
              <w:bottom w:val="nil"/>
              <w:right w:val="nil"/>
            </w:tcBorders>
            <w:shd w:val="clear" w:color="auto" w:fill="auto"/>
            <w:noWrap/>
            <w:vAlign w:val="bottom"/>
            <w:hideMark/>
          </w:tcPr>
          <w:p w14:paraId="68DC91D1"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162.379</w:t>
            </w:r>
          </w:p>
        </w:tc>
        <w:tc>
          <w:tcPr>
            <w:tcW w:w="1260" w:type="dxa"/>
            <w:tcBorders>
              <w:top w:val="nil"/>
              <w:left w:val="nil"/>
              <w:bottom w:val="nil"/>
              <w:right w:val="nil"/>
            </w:tcBorders>
            <w:shd w:val="clear" w:color="auto" w:fill="auto"/>
            <w:noWrap/>
            <w:vAlign w:val="bottom"/>
            <w:hideMark/>
          </w:tcPr>
          <w:p w14:paraId="70D2E5C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-4.618</w:t>
            </w:r>
          </w:p>
        </w:tc>
      </w:tr>
      <w:tr w:rsidR="00DB1105" w:rsidRPr="008314CD" w14:paraId="76780C2D" w14:textId="77777777" w:rsidTr="00901F77">
        <w:trPr>
          <w:trHeight w:val="286"/>
        </w:trPr>
        <w:tc>
          <w:tcPr>
            <w:tcW w:w="1301" w:type="dxa"/>
            <w:tcBorders>
              <w:top w:val="nil"/>
              <w:left w:val="nil"/>
              <w:bottom w:val="nil"/>
              <w:right w:val="nil"/>
            </w:tcBorders>
            <w:shd w:val="clear" w:color="auto" w:fill="auto"/>
            <w:noWrap/>
            <w:vAlign w:val="bottom"/>
            <w:hideMark/>
          </w:tcPr>
          <w:p w14:paraId="17816BBE"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18</w:t>
            </w:r>
          </w:p>
        </w:tc>
        <w:tc>
          <w:tcPr>
            <w:tcW w:w="1665" w:type="dxa"/>
            <w:tcBorders>
              <w:top w:val="nil"/>
              <w:left w:val="nil"/>
              <w:bottom w:val="nil"/>
              <w:right w:val="nil"/>
            </w:tcBorders>
            <w:shd w:val="clear" w:color="auto" w:fill="auto"/>
            <w:noWrap/>
            <w:vAlign w:val="bottom"/>
            <w:hideMark/>
          </w:tcPr>
          <w:p w14:paraId="5B0F1AB5"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164.805</w:t>
            </w:r>
          </w:p>
        </w:tc>
        <w:tc>
          <w:tcPr>
            <w:tcW w:w="1260" w:type="dxa"/>
            <w:tcBorders>
              <w:top w:val="nil"/>
              <w:left w:val="nil"/>
              <w:bottom w:val="nil"/>
              <w:right w:val="nil"/>
            </w:tcBorders>
            <w:shd w:val="clear" w:color="auto" w:fill="auto"/>
            <w:noWrap/>
            <w:vAlign w:val="bottom"/>
            <w:hideMark/>
          </w:tcPr>
          <w:p w14:paraId="6D8084EB"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-5.578</w:t>
            </w:r>
          </w:p>
        </w:tc>
      </w:tr>
      <w:tr w:rsidR="00DB1105" w:rsidRPr="008314CD" w14:paraId="4AE0D0F0" w14:textId="77777777" w:rsidTr="00901F77">
        <w:trPr>
          <w:trHeight w:val="286"/>
        </w:trPr>
        <w:tc>
          <w:tcPr>
            <w:tcW w:w="1301" w:type="dxa"/>
            <w:tcBorders>
              <w:top w:val="nil"/>
              <w:left w:val="nil"/>
              <w:bottom w:val="nil"/>
              <w:right w:val="nil"/>
            </w:tcBorders>
            <w:shd w:val="clear" w:color="auto" w:fill="auto"/>
            <w:noWrap/>
            <w:vAlign w:val="bottom"/>
            <w:hideMark/>
          </w:tcPr>
          <w:p w14:paraId="76780E42"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19</w:t>
            </w:r>
          </w:p>
        </w:tc>
        <w:tc>
          <w:tcPr>
            <w:tcW w:w="1665" w:type="dxa"/>
            <w:tcBorders>
              <w:top w:val="nil"/>
              <w:left w:val="nil"/>
              <w:bottom w:val="nil"/>
              <w:right w:val="nil"/>
            </w:tcBorders>
            <w:shd w:val="clear" w:color="auto" w:fill="auto"/>
            <w:noWrap/>
            <w:vAlign w:val="bottom"/>
            <w:hideMark/>
          </w:tcPr>
          <w:p w14:paraId="76C7FA2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167.231</w:t>
            </w:r>
          </w:p>
        </w:tc>
        <w:tc>
          <w:tcPr>
            <w:tcW w:w="1260" w:type="dxa"/>
            <w:tcBorders>
              <w:top w:val="nil"/>
              <w:left w:val="nil"/>
              <w:bottom w:val="nil"/>
              <w:right w:val="nil"/>
            </w:tcBorders>
            <w:shd w:val="clear" w:color="auto" w:fill="auto"/>
            <w:noWrap/>
            <w:vAlign w:val="bottom"/>
            <w:hideMark/>
          </w:tcPr>
          <w:p w14:paraId="70D58874"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-3.691</w:t>
            </w:r>
          </w:p>
        </w:tc>
      </w:tr>
      <w:tr w:rsidR="00DB1105" w:rsidRPr="008314CD" w14:paraId="34D94138" w14:textId="77777777" w:rsidTr="00901F77">
        <w:trPr>
          <w:trHeight w:val="286"/>
        </w:trPr>
        <w:tc>
          <w:tcPr>
            <w:tcW w:w="1301" w:type="dxa"/>
            <w:tcBorders>
              <w:top w:val="nil"/>
              <w:left w:val="nil"/>
              <w:bottom w:val="nil"/>
              <w:right w:val="nil"/>
            </w:tcBorders>
            <w:shd w:val="clear" w:color="auto" w:fill="auto"/>
            <w:noWrap/>
            <w:vAlign w:val="bottom"/>
            <w:hideMark/>
          </w:tcPr>
          <w:p w14:paraId="2DBC585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20</w:t>
            </w:r>
          </w:p>
        </w:tc>
        <w:tc>
          <w:tcPr>
            <w:tcW w:w="1665" w:type="dxa"/>
            <w:tcBorders>
              <w:top w:val="nil"/>
              <w:left w:val="nil"/>
              <w:bottom w:val="nil"/>
              <w:right w:val="nil"/>
            </w:tcBorders>
            <w:shd w:val="clear" w:color="auto" w:fill="auto"/>
            <w:noWrap/>
            <w:vAlign w:val="bottom"/>
            <w:hideMark/>
          </w:tcPr>
          <w:p w14:paraId="2D95AA38"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169.657</w:t>
            </w:r>
          </w:p>
        </w:tc>
        <w:tc>
          <w:tcPr>
            <w:tcW w:w="1260" w:type="dxa"/>
            <w:tcBorders>
              <w:top w:val="nil"/>
              <w:left w:val="nil"/>
              <w:bottom w:val="nil"/>
              <w:right w:val="nil"/>
            </w:tcBorders>
            <w:shd w:val="clear" w:color="auto" w:fill="auto"/>
            <w:noWrap/>
            <w:vAlign w:val="bottom"/>
            <w:hideMark/>
          </w:tcPr>
          <w:p w14:paraId="61AFEB0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-3.323</w:t>
            </w:r>
          </w:p>
        </w:tc>
      </w:tr>
      <w:tr w:rsidR="00DB1105" w:rsidRPr="008314CD" w14:paraId="5BBAF0F9" w14:textId="77777777" w:rsidTr="00901F77">
        <w:trPr>
          <w:trHeight w:val="286"/>
        </w:trPr>
        <w:tc>
          <w:tcPr>
            <w:tcW w:w="1301" w:type="dxa"/>
            <w:tcBorders>
              <w:top w:val="nil"/>
              <w:left w:val="nil"/>
              <w:bottom w:val="nil"/>
              <w:right w:val="nil"/>
            </w:tcBorders>
            <w:shd w:val="clear" w:color="auto" w:fill="auto"/>
            <w:noWrap/>
            <w:vAlign w:val="bottom"/>
            <w:hideMark/>
          </w:tcPr>
          <w:p w14:paraId="0DA7BF9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21</w:t>
            </w:r>
          </w:p>
        </w:tc>
        <w:tc>
          <w:tcPr>
            <w:tcW w:w="1665" w:type="dxa"/>
            <w:tcBorders>
              <w:top w:val="nil"/>
              <w:left w:val="nil"/>
              <w:bottom w:val="nil"/>
              <w:right w:val="nil"/>
            </w:tcBorders>
            <w:shd w:val="clear" w:color="auto" w:fill="auto"/>
            <w:noWrap/>
            <w:vAlign w:val="bottom"/>
            <w:hideMark/>
          </w:tcPr>
          <w:p w14:paraId="776E9B5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172.083</w:t>
            </w:r>
          </w:p>
        </w:tc>
        <w:tc>
          <w:tcPr>
            <w:tcW w:w="1260" w:type="dxa"/>
            <w:tcBorders>
              <w:top w:val="nil"/>
              <w:left w:val="nil"/>
              <w:bottom w:val="nil"/>
              <w:right w:val="nil"/>
            </w:tcBorders>
            <w:shd w:val="clear" w:color="auto" w:fill="auto"/>
            <w:noWrap/>
            <w:vAlign w:val="bottom"/>
            <w:hideMark/>
          </w:tcPr>
          <w:p w14:paraId="694A2003"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-5.711</w:t>
            </w:r>
          </w:p>
        </w:tc>
      </w:tr>
      <w:tr w:rsidR="00DB1105" w:rsidRPr="008314CD" w14:paraId="03F0ECEF" w14:textId="77777777" w:rsidTr="00901F77">
        <w:trPr>
          <w:trHeight w:val="286"/>
        </w:trPr>
        <w:tc>
          <w:tcPr>
            <w:tcW w:w="1301" w:type="dxa"/>
            <w:tcBorders>
              <w:top w:val="nil"/>
              <w:left w:val="nil"/>
              <w:bottom w:val="nil"/>
              <w:right w:val="nil"/>
            </w:tcBorders>
            <w:shd w:val="clear" w:color="auto" w:fill="auto"/>
            <w:noWrap/>
            <w:vAlign w:val="bottom"/>
            <w:hideMark/>
          </w:tcPr>
          <w:p w14:paraId="2DBB712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22</w:t>
            </w:r>
          </w:p>
        </w:tc>
        <w:tc>
          <w:tcPr>
            <w:tcW w:w="1665" w:type="dxa"/>
            <w:tcBorders>
              <w:top w:val="nil"/>
              <w:left w:val="nil"/>
              <w:bottom w:val="nil"/>
              <w:right w:val="nil"/>
            </w:tcBorders>
            <w:shd w:val="clear" w:color="auto" w:fill="auto"/>
            <w:noWrap/>
            <w:vAlign w:val="bottom"/>
            <w:hideMark/>
          </w:tcPr>
          <w:p w14:paraId="0AF09FD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174.509</w:t>
            </w:r>
          </w:p>
        </w:tc>
        <w:tc>
          <w:tcPr>
            <w:tcW w:w="1260" w:type="dxa"/>
            <w:tcBorders>
              <w:top w:val="nil"/>
              <w:left w:val="nil"/>
              <w:bottom w:val="nil"/>
              <w:right w:val="nil"/>
            </w:tcBorders>
            <w:shd w:val="clear" w:color="auto" w:fill="auto"/>
            <w:noWrap/>
            <w:vAlign w:val="bottom"/>
            <w:hideMark/>
          </w:tcPr>
          <w:p w14:paraId="4C30B733"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-1.062</w:t>
            </w:r>
          </w:p>
        </w:tc>
      </w:tr>
      <w:tr w:rsidR="00DB1105" w:rsidRPr="008314CD" w14:paraId="2AD90F30" w14:textId="77777777" w:rsidTr="00901F77">
        <w:trPr>
          <w:trHeight w:val="286"/>
        </w:trPr>
        <w:tc>
          <w:tcPr>
            <w:tcW w:w="1301" w:type="dxa"/>
            <w:tcBorders>
              <w:top w:val="nil"/>
              <w:left w:val="nil"/>
              <w:bottom w:val="nil"/>
              <w:right w:val="nil"/>
            </w:tcBorders>
            <w:shd w:val="clear" w:color="auto" w:fill="auto"/>
            <w:noWrap/>
            <w:vAlign w:val="bottom"/>
            <w:hideMark/>
          </w:tcPr>
          <w:p w14:paraId="4CBE324A"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23</w:t>
            </w:r>
          </w:p>
        </w:tc>
        <w:tc>
          <w:tcPr>
            <w:tcW w:w="1665" w:type="dxa"/>
            <w:tcBorders>
              <w:top w:val="nil"/>
              <w:left w:val="nil"/>
              <w:bottom w:val="nil"/>
              <w:right w:val="nil"/>
            </w:tcBorders>
            <w:shd w:val="clear" w:color="auto" w:fill="auto"/>
            <w:noWrap/>
            <w:vAlign w:val="bottom"/>
            <w:hideMark/>
          </w:tcPr>
          <w:p w14:paraId="379C13D4"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176.934</w:t>
            </w:r>
          </w:p>
        </w:tc>
        <w:tc>
          <w:tcPr>
            <w:tcW w:w="1260" w:type="dxa"/>
            <w:tcBorders>
              <w:top w:val="nil"/>
              <w:left w:val="nil"/>
              <w:bottom w:val="nil"/>
              <w:right w:val="nil"/>
            </w:tcBorders>
            <w:shd w:val="clear" w:color="auto" w:fill="auto"/>
            <w:noWrap/>
            <w:vAlign w:val="bottom"/>
            <w:hideMark/>
          </w:tcPr>
          <w:p w14:paraId="79B188C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-5.583</w:t>
            </w:r>
          </w:p>
        </w:tc>
      </w:tr>
      <w:tr w:rsidR="00DB1105" w:rsidRPr="008314CD" w14:paraId="05BC3662" w14:textId="77777777" w:rsidTr="00901F77">
        <w:trPr>
          <w:trHeight w:val="286"/>
        </w:trPr>
        <w:tc>
          <w:tcPr>
            <w:tcW w:w="1301" w:type="dxa"/>
            <w:tcBorders>
              <w:top w:val="nil"/>
              <w:left w:val="nil"/>
              <w:bottom w:val="nil"/>
              <w:right w:val="nil"/>
            </w:tcBorders>
            <w:shd w:val="clear" w:color="auto" w:fill="auto"/>
            <w:noWrap/>
            <w:vAlign w:val="bottom"/>
            <w:hideMark/>
          </w:tcPr>
          <w:p w14:paraId="642876A2"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24</w:t>
            </w:r>
          </w:p>
        </w:tc>
        <w:tc>
          <w:tcPr>
            <w:tcW w:w="1665" w:type="dxa"/>
            <w:tcBorders>
              <w:top w:val="nil"/>
              <w:left w:val="nil"/>
              <w:bottom w:val="nil"/>
              <w:right w:val="nil"/>
            </w:tcBorders>
            <w:shd w:val="clear" w:color="auto" w:fill="auto"/>
            <w:noWrap/>
            <w:vAlign w:val="bottom"/>
            <w:hideMark/>
          </w:tcPr>
          <w:p w14:paraId="7F5C08A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179.360</w:t>
            </w:r>
          </w:p>
        </w:tc>
        <w:tc>
          <w:tcPr>
            <w:tcW w:w="1260" w:type="dxa"/>
            <w:tcBorders>
              <w:top w:val="nil"/>
              <w:left w:val="nil"/>
              <w:bottom w:val="nil"/>
              <w:right w:val="nil"/>
            </w:tcBorders>
            <w:shd w:val="clear" w:color="auto" w:fill="auto"/>
            <w:noWrap/>
            <w:vAlign w:val="bottom"/>
            <w:hideMark/>
          </w:tcPr>
          <w:p w14:paraId="08C4ECC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-9.413</w:t>
            </w:r>
          </w:p>
        </w:tc>
      </w:tr>
      <w:tr w:rsidR="00DB1105" w:rsidRPr="008314CD" w14:paraId="311C6372" w14:textId="77777777" w:rsidTr="00901F77">
        <w:trPr>
          <w:trHeight w:val="286"/>
        </w:trPr>
        <w:tc>
          <w:tcPr>
            <w:tcW w:w="1301" w:type="dxa"/>
            <w:tcBorders>
              <w:top w:val="nil"/>
              <w:left w:val="nil"/>
              <w:bottom w:val="nil"/>
              <w:right w:val="nil"/>
            </w:tcBorders>
            <w:shd w:val="clear" w:color="auto" w:fill="auto"/>
            <w:noWrap/>
            <w:vAlign w:val="bottom"/>
            <w:hideMark/>
          </w:tcPr>
          <w:p w14:paraId="207F07E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25</w:t>
            </w:r>
          </w:p>
        </w:tc>
        <w:tc>
          <w:tcPr>
            <w:tcW w:w="1665" w:type="dxa"/>
            <w:tcBorders>
              <w:top w:val="nil"/>
              <w:left w:val="nil"/>
              <w:bottom w:val="nil"/>
              <w:right w:val="nil"/>
            </w:tcBorders>
            <w:shd w:val="clear" w:color="auto" w:fill="auto"/>
            <w:noWrap/>
            <w:vAlign w:val="bottom"/>
            <w:hideMark/>
          </w:tcPr>
          <w:p w14:paraId="445EC22B"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181.786</w:t>
            </w:r>
          </w:p>
        </w:tc>
        <w:tc>
          <w:tcPr>
            <w:tcW w:w="1260" w:type="dxa"/>
            <w:tcBorders>
              <w:top w:val="nil"/>
              <w:left w:val="nil"/>
              <w:bottom w:val="nil"/>
              <w:right w:val="nil"/>
            </w:tcBorders>
            <w:shd w:val="clear" w:color="auto" w:fill="auto"/>
            <w:noWrap/>
            <w:vAlign w:val="bottom"/>
            <w:hideMark/>
          </w:tcPr>
          <w:p w14:paraId="024BCDA2"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-8.871</w:t>
            </w:r>
          </w:p>
        </w:tc>
      </w:tr>
      <w:tr w:rsidR="00DB1105" w:rsidRPr="008314CD" w14:paraId="60B3E47B" w14:textId="77777777" w:rsidTr="00901F77">
        <w:trPr>
          <w:trHeight w:val="286"/>
        </w:trPr>
        <w:tc>
          <w:tcPr>
            <w:tcW w:w="1301" w:type="dxa"/>
            <w:tcBorders>
              <w:top w:val="nil"/>
              <w:left w:val="nil"/>
              <w:bottom w:val="nil"/>
              <w:right w:val="nil"/>
            </w:tcBorders>
            <w:shd w:val="clear" w:color="auto" w:fill="auto"/>
            <w:noWrap/>
            <w:vAlign w:val="bottom"/>
            <w:hideMark/>
          </w:tcPr>
          <w:p w14:paraId="291FCA9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26</w:t>
            </w:r>
          </w:p>
        </w:tc>
        <w:tc>
          <w:tcPr>
            <w:tcW w:w="1665" w:type="dxa"/>
            <w:tcBorders>
              <w:top w:val="nil"/>
              <w:left w:val="nil"/>
              <w:bottom w:val="nil"/>
              <w:right w:val="nil"/>
            </w:tcBorders>
            <w:shd w:val="clear" w:color="auto" w:fill="auto"/>
            <w:noWrap/>
            <w:vAlign w:val="bottom"/>
            <w:hideMark/>
          </w:tcPr>
          <w:p w14:paraId="43AC8402"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184.212</w:t>
            </w:r>
          </w:p>
        </w:tc>
        <w:tc>
          <w:tcPr>
            <w:tcW w:w="1260" w:type="dxa"/>
            <w:tcBorders>
              <w:top w:val="nil"/>
              <w:left w:val="nil"/>
              <w:bottom w:val="nil"/>
              <w:right w:val="nil"/>
            </w:tcBorders>
            <w:shd w:val="clear" w:color="auto" w:fill="auto"/>
            <w:noWrap/>
            <w:vAlign w:val="bottom"/>
            <w:hideMark/>
          </w:tcPr>
          <w:p w14:paraId="4C51298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-6.432</w:t>
            </w:r>
          </w:p>
        </w:tc>
      </w:tr>
      <w:tr w:rsidR="00DB1105" w:rsidRPr="008314CD" w14:paraId="03664E9C" w14:textId="77777777" w:rsidTr="00901F77">
        <w:trPr>
          <w:trHeight w:val="286"/>
        </w:trPr>
        <w:tc>
          <w:tcPr>
            <w:tcW w:w="1301" w:type="dxa"/>
            <w:tcBorders>
              <w:top w:val="nil"/>
              <w:left w:val="nil"/>
              <w:bottom w:val="nil"/>
              <w:right w:val="nil"/>
            </w:tcBorders>
            <w:shd w:val="clear" w:color="auto" w:fill="auto"/>
            <w:noWrap/>
            <w:vAlign w:val="bottom"/>
            <w:hideMark/>
          </w:tcPr>
          <w:p w14:paraId="70512FDA"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27</w:t>
            </w:r>
          </w:p>
        </w:tc>
        <w:tc>
          <w:tcPr>
            <w:tcW w:w="1665" w:type="dxa"/>
            <w:tcBorders>
              <w:top w:val="nil"/>
              <w:left w:val="nil"/>
              <w:bottom w:val="nil"/>
              <w:right w:val="nil"/>
            </w:tcBorders>
            <w:shd w:val="clear" w:color="auto" w:fill="auto"/>
            <w:noWrap/>
            <w:vAlign w:val="bottom"/>
            <w:hideMark/>
          </w:tcPr>
          <w:p w14:paraId="75A5B0FC"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186.638</w:t>
            </w:r>
          </w:p>
        </w:tc>
        <w:tc>
          <w:tcPr>
            <w:tcW w:w="1260" w:type="dxa"/>
            <w:tcBorders>
              <w:top w:val="nil"/>
              <w:left w:val="nil"/>
              <w:bottom w:val="nil"/>
              <w:right w:val="nil"/>
            </w:tcBorders>
            <w:shd w:val="clear" w:color="auto" w:fill="auto"/>
            <w:noWrap/>
            <w:vAlign w:val="bottom"/>
            <w:hideMark/>
          </w:tcPr>
          <w:p w14:paraId="708397E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-5.488</w:t>
            </w:r>
          </w:p>
        </w:tc>
      </w:tr>
      <w:tr w:rsidR="00DB1105" w:rsidRPr="008314CD" w14:paraId="011E4C22" w14:textId="77777777" w:rsidTr="00901F77">
        <w:trPr>
          <w:trHeight w:val="286"/>
        </w:trPr>
        <w:tc>
          <w:tcPr>
            <w:tcW w:w="1301" w:type="dxa"/>
            <w:tcBorders>
              <w:top w:val="nil"/>
              <w:left w:val="nil"/>
              <w:bottom w:val="nil"/>
              <w:right w:val="nil"/>
            </w:tcBorders>
            <w:shd w:val="clear" w:color="auto" w:fill="auto"/>
            <w:noWrap/>
            <w:vAlign w:val="bottom"/>
            <w:hideMark/>
          </w:tcPr>
          <w:p w14:paraId="06E26F3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28</w:t>
            </w:r>
          </w:p>
        </w:tc>
        <w:tc>
          <w:tcPr>
            <w:tcW w:w="1665" w:type="dxa"/>
            <w:tcBorders>
              <w:top w:val="nil"/>
              <w:left w:val="nil"/>
              <w:bottom w:val="nil"/>
              <w:right w:val="nil"/>
            </w:tcBorders>
            <w:shd w:val="clear" w:color="auto" w:fill="auto"/>
            <w:noWrap/>
            <w:vAlign w:val="bottom"/>
            <w:hideMark/>
          </w:tcPr>
          <w:p w14:paraId="37D27CA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189.064</w:t>
            </w:r>
          </w:p>
        </w:tc>
        <w:tc>
          <w:tcPr>
            <w:tcW w:w="1260" w:type="dxa"/>
            <w:tcBorders>
              <w:top w:val="nil"/>
              <w:left w:val="nil"/>
              <w:bottom w:val="nil"/>
              <w:right w:val="nil"/>
            </w:tcBorders>
            <w:shd w:val="clear" w:color="auto" w:fill="auto"/>
            <w:noWrap/>
            <w:vAlign w:val="bottom"/>
            <w:hideMark/>
          </w:tcPr>
          <w:p w14:paraId="2106134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0.894</w:t>
            </w:r>
          </w:p>
        </w:tc>
      </w:tr>
      <w:tr w:rsidR="00DB1105" w:rsidRPr="008314CD" w14:paraId="6427B072" w14:textId="77777777" w:rsidTr="00901F77">
        <w:trPr>
          <w:trHeight w:val="286"/>
        </w:trPr>
        <w:tc>
          <w:tcPr>
            <w:tcW w:w="1301" w:type="dxa"/>
            <w:tcBorders>
              <w:top w:val="nil"/>
              <w:left w:val="nil"/>
              <w:bottom w:val="nil"/>
              <w:right w:val="nil"/>
            </w:tcBorders>
            <w:shd w:val="clear" w:color="auto" w:fill="auto"/>
            <w:noWrap/>
            <w:vAlign w:val="bottom"/>
            <w:hideMark/>
          </w:tcPr>
          <w:p w14:paraId="025B76D1"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29</w:t>
            </w:r>
          </w:p>
        </w:tc>
        <w:tc>
          <w:tcPr>
            <w:tcW w:w="1665" w:type="dxa"/>
            <w:tcBorders>
              <w:top w:val="nil"/>
              <w:left w:val="nil"/>
              <w:bottom w:val="nil"/>
              <w:right w:val="nil"/>
            </w:tcBorders>
            <w:shd w:val="clear" w:color="auto" w:fill="auto"/>
            <w:noWrap/>
            <w:vAlign w:val="bottom"/>
            <w:hideMark/>
          </w:tcPr>
          <w:p w14:paraId="09E9E7D4"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191.490</w:t>
            </w:r>
          </w:p>
        </w:tc>
        <w:tc>
          <w:tcPr>
            <w:tcW w:w="1260" w:type="dxa"/>
            <w:tcBorders>
              <w:top w:val="nil"/>
              <w:left w:val="nil"/>
              <w:bottom w:val="nil"/>
              <w:right w:val="nil"/>
            </w:tcBorders>
            <w:shd w:val="clear" w:color="auto" w:fill="auto"/>
            <w:noWrap/>
            <w:vAlign w:val="bottom"/>
            <w:hideMark/>
          </w:tcPr>
          <w:p w14:paraId="6D6F5BF5"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-2.178</w:t>
            </w:r>
          </w:p>
        </w:tc>
      </w:tr>
      <w:tr w:rsidR="00DB1105" w:rsidRPr="008314CD" w14:paraId="502B3F93" w14:textId="77777777" w:rsidTr="00901F77">
        <w:trPr>
          <w:trHeight w:val="286"/>
        </w:trPr>
        <w:tc>
          <w:tcPr>
            <w:tcW w:w="1301" w:type="dxa"/>
            <w:tcBorders>
              <w:top w:val="nil"/>
              <w:left w:val="nil"/>
              <w:bottom w:val="nil"/>
              <w:right w:val="nil"/>
            </w:tcBorders>
            <w:shd w:val="clear" w:color="auto" w:fill="auto"/>
            <w:noWrap/>
            <w:vAlign w:val="bottom"/>
            <w:hideMark/>
          </w:tcPr>
          <w:p w14:paraId="61A9029E"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lastRenderedPageBreak/>
              <w:t>30</w:t>
            </w:r>
          </w:p>
        </w:tc>
        <w:tc>
          <w:tcPr>
            <w:tcW w:w="1665" w:type="dxa"/>
            <w:tcBorders>
              <w:top w:val="nil"/>
              <w:left w:val="nil"/>
              <w:bottom w:val="nil"/>
              <w:right w:val="nil"/>
            </w:tcBorders>
            <w:shd w:val="clear" w:color="auto" w:fill="auto"/>
            <w:noWrap/>
            <w:vAlign w:val="bottom"/>
            <w:hideMark/>
          </w:tcPr>
          <w:p w14:paraId="2BD6553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193.916</w:t>
            </w:r>
          </w:p>
        </w:tc>
        <w:tc>
          <w:tcPr>
            <w:tcW w:w="1260" w:type="dxa"/>
            <w:tcBorders>
              <w:top w:val="nil"/>
              <w:left w:val="nil"/>
              <w:bottom w:val="nil"/>
              <w:right w:val="nil"/>
            </w:tcBorders>
            <w:shd w:val="clear" w:color="auto" w:fill="auto"/>
            <w:noWrap/>
            <w:vAlign w:val="bottom"/>
            <w:hideMark/>
          </w:tcPr>
          <w:p w14:paraId="5891104D"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-0.569</w:t>
            </w:r>
          </w:p>
        </w:tc>
      </w:tr>
      <w:tr w:rsidR="00DB1105" w:rsidRPr="008314CD" w14:paraId="68166071" w14:textId="77777777" w:rsidTr="00901F77">
        <w:trPr>
          <w:trHeight w:val="286"/>
        </w:trPr>
        <w:tc>
          <w:tcPr>
            <w:tcW w:w="1301" w:type="dxa"/>
            <w:tcBorders>
              <w:top w:val="nil"/>
              <w:left w:val="nil"/>
              <w:bottom w:val="nil"/>
              <w:right w:val="nil"/>
            </w:tcBorders>
            <w:shd w:val="clear" w:color="auto" w:fill="auto"/>
            <w:noWrap/>
            <w:vAlign w:val="bottom"/>
            <w:hideMark/>
          </w:tcPr>
          <w:p w14:paraId="2632CFE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31</w:t>
            </w:r>
          </w:p>
        </w:tc>
        <w:tc>
          <w:tcPr>
            <w:tcW w:w="1665" w:type="dxa"/>
            <w:tcBorders>
              <w:top w:val="nil"/>
              <w:left w:val="nil"/>
              <w:bottom w:val="nil"/>
              <w:right w:val="nil"/>
            </w:tcBorders>
            <w:shd w:val="clear" w:color="auto" w:fill="auto"/>
            <w:noWrap/>
            <w:vAlign w:val="bottom"/>
            <w:hideMark/>
          </w:tcPr>
          <w:p w14:paraId="065FBC0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196.342</w:t>
            </w:r>
          </w:p>
        </w:tc>
        <w:tc>
          <w:tcPr>
            <w:tcW w:w="1260" w:type="dxa"/>
            <w:tcBorders>
              <w:top w:val="nil"/>
              <w:left w:val="nil"/>
              <w:bottom w:val="nil"/>
              <w:right w:val="nil"/>
            </w:tcBorders>
            <w:shd w:val="clear" w:color="auto" w:fill="auto"/>
            <w:noWrap/>
            <w:vAlign w:val="bottom"/>
            <w:hideMark/>
          </w:tcPr>
          <w:p w14:paraId="21BCEE8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12.988</w:t>
            </w:r>
          </w:p>
        </w:tc>
      </w:tr>
      <w:tr w:rsidR="00DB1105" w:rsidRPr="008314CD" w14:paraId="7136C87E" w14:textId="77777777" w:rsidTr="00901F77">
        <w:trPr>
          <w:trHeight w:val="286"/>
        </w:trPr>
        <w:tc>
          <w:tcPr>
            <w:tcW w:w="1301" w:type="dxa"/>
            <w:tcBorders>
              <w:top w:val="nil"/>
              <w:left w:val="nil"/>
              <w:bottom w:val="nil"/>
              <w:right w:val="nil"/>
            </w:tcBorders>
            <w:shd w:val="clear" w:color="auto" w:fill="auto"/>
            <w:noWrap/>
            <w:vAlign w:val="bottom"/>
            <w:hideMark/>
          </w:tcPr>
          <w:p w14:paraId="3D7EB4E1"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32</w:t>
            </w:r>
          </w:p>
        </w:tc>
        <w:tc>
          <w:tcPr>
            <w:tcW w:w="1665" w:type="dxa"/>
            <w:tcBorders>
              <w:top w:val="nil"/>
              <w:left w:val="nil"/>
              <w:bottom w:val="nil"/>
              <w:right w:val="nil"/>
            </w:tcBorders>
            <w:shd w:val="clear" w:color="auto" w:fill="auto"/>
            <w:noWrap/>
            <w:vAlign w:val="bottom"/>
            <w:hideMark/>
          </w:tcPr>
          <w:p w14:paraId="40EDEFC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198.768</w:t>
            </w:r>
          </w:p>
        </w:tc>
        <w:tc>
          <w:tcPr>
            <w:tcW w:w="1260" w:type="dxa"/>
            <w:tcBorders>
              <w:top w:val="nil"/>
              <w:left w:val="nil"/>
              <w:bottom w:val="nil"/>
              <w:right w:val="nil"/>
            </w:tcBorders>
            <w:shd w:val="clear" w:color="auto" w:fill="auto"/>
            <w:noWrap/>
            <w:vAlign w:val="bottom"/>
            <w:hideMark/>
          </w:tcPr>
          <w:p w14:paraId="0315AA66"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9.149</w:t>
            </w:r>
          </w:p>
        </w:tc>
      </w:tr>
      <w:tr w:rsidR="00DB1105" w:rsidRPr="008314CD" w14:paraId="19AF743E" w14:textId="77777777" w:rsidTr="00901F77">
        <w:trPr>
          <w:trHeight w:val="286"/>
        </w:trPr>
        <w:tc>
          <w:tcPr>
            <w:tcW w:w="1301" w:type="dxa"/>
            <w:tcBorders>
              <w:top w:val="nil"/>
              <w:left w:val="nil"/>
              <w:bottom w:val="nil"/>
              <w:right w:val="nil"/>
            </w:tcBorders>
            <w:shd w:val="clear" w:color="auto" w:fill="auto"/>
            <w:noWrap/>
            <w:vAlign w:val="bottom"/>
            <w:hideMark/>
          </w:tcPr>
          <w:p w14:paraId="5DB687E1"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33</w:t>
            </w:r>
          </w:p>
        </w:tc>
        <w:tc>
          <w:tcPr>
            <w:tcW w:w="1665" w:type="dxa"/>
            <w:tcBorders>
              <w:top w:val="nil"/>
              <w:left w:val="nil"/>
              <w:bottom w:val="nil"/>
              <w:right w:val="nil"/>
            </w:tcBorders>
            <w:shd w:val="clear" w:color="auto" w:fill="auto"/>
            <w:noWrap/>
            <w:vAlign w:val="bottom"/>
            <w:hideMark/>
          </w:tcPr>
          <w:p w14:paraId="3E87A81E"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201.194</w:t>
            </w:r>
          </w:p>
        </w:tc>
        <w:tc>
          <w:tcPr>
            <w:tcW w:w="1260" w:type="dxa"/>
            <w:tcBorders>
              <w:top w:val="nil"/>
              <w:left w:val="nil"/>
              <w:bottom w:val="nil"/>
              <w:right w:val="nil"/>
            </w:tcBorders>
            <w:shd w:val="clear" w:color="auto" w:fill="auto"/>
            <w:noWrap/>
            <w:vAlign w:val="bottom"/>
            <w:hideMark/>
          </w:tcPr>
          <w:p w14:paraId="75495785"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6.770</w:t>
            </w:r>
          </w:p>
        </w:tc>
      </w:tr>
      <w:tr w:rsidR="00DB1105" w:rsidRPr="008314CD" w14:paraId="4CFB3A81" w14:textId="77777777" w:rsidTr="00901F77">
        <w:trPr>
          <w:trHeight w:val="286"/>
        </w:trPr>
        <w:tc>
          <w:tcPr>
            <w:tcW w:w="1301" w:type="dxa"/>
            <w:tcBorders>
              <w:top w:val="nil"/>
              <w:left w:val="nil"/>
              <w:bottom w:val="nil"/>
              <w:right w:val="nil"/>
            </w:tcBorders>
            <w:shd w:val="clear" w:color="auto" w:fill="auto"/>
            <w:noWrap/>
            <w:vAlign w:val="bottom"/>
            <w:hideMark/>
          </w:tcPr>
          <w:p w14:paraId="7B0B29CA"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34</w:t>
            </w:r>
          </w:p>
        </w:tc>
        <w:tc>
          <w:tcPr>
            <w:tcW w:w="1665" w:type="dxa"/>
            <w:tcBorders>
              <w:top w:val="nil"/>
              <w:left w:val="nil"/>
              <w:bottom w:val="nil"/>
              <w:right w:val="nil"/>
            </w:tcBorders>
            <w:shd w:val="clear" w:color="auto" w:fill="auto"/>
            <w:noWrap/>
            <w:vAlign w:val="bottom"/>
            <w:hideMark/>
          </w:tcPr>
          <w:p w14:paraId="764F1E38"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203.620</w:t>
            </w:r>
          </w:p>
        </w:tc>
        <w:tc>
          <w:tcPr>
            <w:tcW w:w="1260" w:type="dxa"/>
            <w:tcBorders>
              <w:top w:val="nil"/>
              <w:left w:val="nil"/>
              <w:bottom w:val="nil"/>
              <w:right w:val="nil"/>
            </w:tcBorders>
            <w:shd w:val="clear" w:color="auto" w:fill="auto"/>
            <w:noWrap/>
            <w:vAlign w:val="bottom"/>
            <w:hideMark/>
          </w:tcPr>
          <w:p w14:paraId="544743A7"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13.188</w:t>
            </w:r>
          </w:p>
        </w:tc>
      </w:tr>
      <w:tr w:rsidR="00DB1105" w:rsidRPr="008314CD" w14:paraId="77239496" w14:textId="77777777" w:rsidTr="00901F77">
        <w:trPr>
          <w:trHeight w:val="286"/>
        </w:trPr>
        <w:tc>
          <w:tcPr>
            <w:tcW w:w="1301" w:type="dxa"/>
            <w:tcBorders>
              <w:top w:val="nil"/>
              <w:left w:val="nil"/>
              <w:bottom w:val="nil"/>
              <w:right w:val="nil"/>
            </w:tcBorders>
            <w:shd w:val="clear" w:color="auto" w:fill="auto"/>
            <w:noWrap/>
            <w:vAlign w:val="bottom"/>
            <w:hideMark/>
          </w:tcPr>
          <w:p w14:paraId="5D0042B9"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35</w:t>
            </w:r>
          </w:p>
        </w:tc>
        <w:tc>
          <w:tcPr>
            <w:tcW w:w="1665" w:type="dxa"/>
            <w:tcBorders>
              <w:top w:val="nil"/>
              <w:left w:val="nil"/>
              <w:bottom w:val="nil"/>
              <w:right w:val="nil"/>
            </w:tcBorders>
            <w:shd w:val="clear" w:color="auto" w:fill="auto"/>
            <w:noWrap/>
            <w:vAlign w:val="bottom"/>
            <w:hideMark/>
          </w:tcPr>
          <w:p w14:paraId="6E0CA791"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206.046</w:t>
            </w:r>
          </w:p>
        </w:tc>
        <w:tc>
          <w:tcPr>
            <w:tcW w:w="1260" w:type="dxa"/>
            <w:tcBorders>
              <w:top w:val="nil"/>
              <w:left w:val="nil"/>
              <w:bottom w:val="nil"/>
              <w:right w:val="nil"/>
            </w:tcBorders>
            <w:shd w:val="clear" w:color="auto" w:fill="auto"/>
            <w:noWrap/>
            <w:vAlign w:val="bottom"/>
            <w:hideMark/>
          </w:tcPr>
          <w:p w14:paraId="7685693F"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9.367</w:t>
            </w:r>
          </w:p>
        </w:tc>
      </w:tr>
      <w:tr w:rsidR="00DB1105" w:rsidRPr="008314CD" w14:paraId="1926FF57" w14:textId="77777777" w:rsidTr="00901F77">
        <w:trPr>
          <w:trHeight w:val="299"/>
        </w:trPr>
        <w:tc>
          <w:tcPr>
            <w:tcW w:w="1301" w:type="dxa"/>
            <w:tcBorders>
              <w:top w:val="nil"/>
              <w:left w:val="nil"/>
              <w:bottom w:val="single" w:sz="8" w:space="0" w:color="auto"/>
              <w:right w:val="nil"/>
            </w:tcBorders>
            <w:shd w:val="clear" w:color="auto" w:fill="auto"/>
            <w:noWrap/>
            <w:vAlign w:val="bottom"/>
            <w:hideMark/>
          </w:tcPr>
          <w:p w14:paraId="2B0844B1"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36</w:t>
            </w:r>
          </w:p>
        </w:tc>
        <w:tc>
          <w:tcPr>
            <w:tcW w:w="1665" w:type="dxa"/>
            <w:tcBorders>
              <w:top w:val="nil"/>
              <w:left w:val="nil"/>
              <w:bottom w:val="single" w:sz="8" w:space="0" w:color="auto"/>
              <w:right w:val="nil"/>
            </w:tcBorders>
            <w:shd w:val="clear" w:color="auto" w:fill="auto"/>
            <w:noWrap/>
            <w:vAlign w:val="bottom"/>
            <w:hideMark/>
          </w:tcPr>
          <w:p w14:paraId="773FFA10"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208.472</w:t>
            </w:r>
          </w:p>
        </w:tc>
        <w:tc>
          <w:tcPr>
            <w:tcW w:w="1260" w:type="dxa"/>
            <w:tcBorders>
              <w:top w:val="nil"/>
              <w:left w:val="nil"/>
              <w:bottom w:val="single" w:sz="8" w:space="0" w:color="auto"/>
              <w:right w:val="nil"/>
            </w:tcBorders>
            <w:shd w:val="clear" w:color="auto" w:fill="auto"/>
            <w:noWrap/>
            <w:vAlign w:val="bottom"/>
            <w:hideMark/>
          </w:tcPr>
          <w:p w14:paraId="6C6927C1" w14:textId="77777777" w:rsidR="00DB1105" w:rsidRPr="008314CD" w:rsidRDefault="00DB1105" w:rsidP="00901F77">
            <w:pPr>
              <w:spacing w:after="0" w:line="240" w:lineRule="auto"/>
              <w:jc w:val="right"/>
              <w:rPr>
                <w:rFonts w:ascii="Calibri" w:eastAsia="Times New Roman" w:hAnsi="Calibri" w:cs="Calibri"/>
                <w:color w:val="000000"/>
              </w:rPr>
            </w:pPr>
            <w:r w:rsidRPr="008314CD">
              <w:rPr>
                <w:rFonts w:ascii="Calibri" w:eastAsia="Times New Roman" w:hAnsi="Calibri" w:cs="Calibri"/>
                <w:color w:val="000000"/>
              </w:rPr>
              <w:t>-2.746</w:t>
            </w:r>
          </w:p>
        </w:tc>
      </w:tr>
    </w:tbl>
    <w:p w14:paraId="081E7990" w14:textId="77777777" w:rsidR="00DB1105" w:rsidRDefault="00DB1105" w:rsidP="00DB1105">
      <w:pPr>
        <w:rPr>
          <w:rFonts w:eastAsia="Times New Roman" w:cs="Times New Roman"/>
          <w:color w:val="000000"/>
          <w:szCs w:val="24"/>
        </w:rPr>
      </w:pPr>
    </w:p>
    <w:p w14:paraId="142A2B55" w14:textId="77777777" w:rsidR="00DB1105" w:rsidRPr="001F02D6" w:rsidRDefault="00DB1105" w:rsidP="00DB1105">
      <w:pPr>
        <w:rPr>
          <w:rFonts w:eastAsia="Times New Roman" w:cs="Times New Roman"/>
          <w:color w:val="000000"/>
          <w:szCs w:val="24"/>
        </w:rPr>
      </w:pPr>
      <w:r w:rsidRPr="008314CD">
        <w:rPr>
          <w:rFonts w:eastAsia="Times New Roman" w:cs="Times New Roman"/>
          <w:noProof/>
          <w:color w:val="000000"/>
          <w:szCs w:val="24"/>
        </w:rPr>
        <w:drawing>
          <wp:inline distT="0" distB="0" distL="0" distR="0" wp14:anchorId="43C9C25C" wp14:editId="47D5E41C">
            <wp:extent cx="5915025" cy="2276475"/>
            <wp:effectExtent l="0" t="0" r="9525" b="9525"/>
            <wp:docPr id="48" name="Chart 48">
              <a:extLst xmlns:a="http://schemas.openxmlformats.org/drawingml/2006/main">
                <a:ext uri="{FF2B5EF4-FFF2-40B4-BE49-F238E27FC236}">
                  <a16:creationId xmlns:a16="http://schemas.microsoft.com/office/drawing/2014/main" id="{2B876DD0-4107-41CA-8179-90C03A7F14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077D37" w14:textId="77777777" w:rsidR="00EC12B7" w:rsidRPr="001D266E" w:rsidRDefault="00EC12B7" w:rsidP="001D266E"/>
    <w:sectPr w:rsidR="00EC12B7" w:rsidRPr="001D266E" w:rsidSect="0031277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EE581" w14:textId="77777777" w:rsidR="00623930" w:rsidRDefault="00623930">
      <w:pPr>
        <w:spacing w:after="0" w:line="240" w:lineRule="auto"/>
      </w:pPr>
      <w:r>
        <w:separator/>
      </w:r>
    </w:p>
  </w:endnote>
  <w:endnote w:type="continuationSeparator" w:id="0">
    <w:p w14:paraId="7A78CB79" w14:textId="77777777" w:rsidR="00623930" w:rsidRDefault="006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867520"/>
      <w:docPartObj>
        <w:docPartGallery w:val="Page Numbers (Bottom of Page)"/>
        <w:docPartUnique/>
      </w:docPartObj>
    </w:sdtPr>
    <w:sdtEndPr>
      <w:rPr>
        <w:noProof/>
      </w:rPr>
    </w:sdtEndPr>
    <w:sdtContent>
      <w:p w14:paraId="54AD5898" w14:textId="77777777" w:rsidR="000D0A3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CB2FC" w14:textId="77777777" w:rsidR="000D0A32" w:rsidRDefault="000D0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DF70" w14:textId="77777777" w:rsidR="00623930" w:rsidRDefault="00623930">
      <w:pPr>
        <w:spacing w:after="0" w:line="240" w:lineRule="auto"/>
      </w:pPr>
      <w:r>
        <w:separator/>
      </w:r>
    </w:p>
  </w:footnote>
  <w:footnote w:type="continuationSeparator" w:id="0">
    <w:p w14:paraId="318003EC" w14:textId="77777777" w:rsidR="00623930" w:rsidRDefault="00623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46777"/>
    <w:multiLevelType w:val="multilevel"/>
    <w:tmpl w:val="406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35C9D"/>
    <w:multiLevelType w:val="multilevel"/>
    <w:tmpl w:val="77A0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0E473E"/>
    <w:multiLevelType w:val="multilevel"/>
    <w:tmpl w:val="CAB6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112611">
    <w:abstractNumId w:val="1"/>
  </w:num>
  <w:num w:numId="2" w16cid:durableId="325397980">
    <w:abstractNumId w:val="0"/>
  </w:num>
  <w:num w:numId="3" w16cid:durableId="44648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95"/>
    <w:rsid w:val="000D0A32"/>
    <w:rsid w:val="001D03F4"/>
    <w:rsid w:val="001D266E"/>
    <w:rsid w:val="00285231"/>
    <w:rsid w:val="00312773"/>
    <w:rsid w:val="00380020"/>
    <w:rsid w:val="003C6768"/>
    <w:rsid w:val="00527C2D"/>
    <w:rsid w:val="00547C95"/>
    <w:rsid w:val="00623930"/>
    <w:rsid w:val="009F5F1E"/>
    <w:rsid w:val="00A71BE2"/>
    <w:rsid w:val="00AB174B"/>
    <w:rsid w:val="00AF3276"/>
    <w:rsid w:val="00DB1105"/>
    <w:rsid w:val="00E0011A"/>
    <w:rsid w:val="00E07989"/>
    <w:rsid w:val="00E80C87"/>
    <w:rsid w:val="00EC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C044"/>
  <w15:chartTrackingRefBased/>
  <w15:docId w15:val="{952DE92F-59F4-432F-92CB-6FD62C2E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BE2"/>
    <w:rPr>
      <w:color w:val="0563C1" w:themeColor="hyperlink"/>
      <w:u w:val="single"/>
    </w:rPr>
  </w:style>
  <w:style w:type="character" w:styleId="UnresolvedMention">
    <w:name w:val="Unresolved Mention"/>
    <w:basedOn w:val="DefaultParagraphFont"/>
    <w:uiPriority w:val="99"/>
    <w:semiHidden/>
    <w:unhideWhenUsed/>
    <w:rsid w:val="00A71BE2"/>
    <w:rPr>
      <w:color w:val="605E5C"/>
      <w:shd w:val="clear" w:color="auto" w:fill="E1DFDD"/>
    </w:rPr>
  </w:style>
  <w:style w:type="paragraph" w:styleId="Header">
    <w:name w:val="header"/>
    <w:basedOn w:val="Normal"/>
    <w:link w:val="HeaderChar"/>
    <w:uiPriority w:val="99"/>
    <w:unhideWhenUsed/>
    <w:rsid w:val="00DB1105"/>
    <w:pPr>
      <w:tabs>
        <w:tab w:val="center" w:pos="4680"/>
        <w:tab w:val="right" w:pos="9360"/>
      </w:tabs>
      <w:spacing w:after="0" w:line="240" w:lineRule="auto"/>
    </w:pPr>
    <w:rPr>
      <w:rFonts w:ascii="Times New Roman" w:hAnsi="Times New Roman"/>
      <w:kern w:val="0"/>
      <w:sz w:val="24"/>
      <w14:ligatures w14:val="none"/>
    </w:rPr>
  </w:style>
  <w:style w:type="character" w:customStyle="1" w:styleId="HeaderChar">
    <w:name w:val="Header Char"/>
    <w:basedOn w:val="DefaultParagraphFont"/>
    <w:link w:val="Header"/>
    <w:uiPriority w:val="99"/>
    <w:rsid w:val="00DB1105"/>
    <w:rPr>
      <w:rFonts w:ascii="Times New Roman" w:hAnsi="Times New Roman"/>
      <w:kern w:val="0"/>
      <w:sz w:val="24"/>
      <w14:ligatures w14:val="none"/>
    </w:rPr>
  </w:style>
  <w:style w:type="paragraph" w:styleId="Footer">
    <w:name w:val="footer"/>
    <w:basedOn w:val="Normal"/>
    <w:link w:val="FooterChar"/>
    <w:uiPriority w:val="99"/>
    <w:unhideWhenUsed/>
    <w:rsid w:val="00DB1105"/>
    <w:pPr>
      <w:tabs>
        <w:tab w:val="center" w:pos="4680"/>
        <w:tab w:val="right" w:pos="9360"/>
      </w:tabs>
      <w:spacing w:after="0" w:line="240" w:lineRule="auto"/>
    </w:pPr>
    <w:rPr>
      <w:rFonts w:ascii="Times New Roman" w:hAnsi="Times New Roman"/>
      <w:kern w:val="0"/>
      <w:sz w:val="24"/>
      <w14:ligatures w14:val="none"/>
    </w:rPr>
  </w:style>
  <w:style w:type="character" w:customStyle="1" w:styleId="FooterChar">
    <w:name w:val="Footer Char"/>
    <w:basedOn w:val="DefaultParagraphFont"/>
    <w:link w:val="Footer"/>
    <w:uiPriority w:val="99"/>
    <w:rsid w:val="00DB1105"/>
    <w:rPr>
      <w:rFonts w:ascii="Times New Roman" w:hAnsi="Times New Roman"/>
      <w:kern w:val="0"/>
      <w:sz w:val="24"/>
      <w14:ligatures w14:val="none"/>
    </w:rPr>
  </w:style>
  <w:style w:type="table" w:styleId="TableGrid">
    <w:name w:val="Table Grid"/>
    <w:basedOn w:val="TableNormal"/>
    <w:uiPriority w:val="39"/>
    <w:rsid w:val="00DB1105"/>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7181">
      <w:bodyDiv w:val="1"/>
      <w:marLeft w:val="0"/>
      <w:marRight w:val="0"/>
      <w:marTop w:val="0"/>
      <w:marBottom w:val="0"/>
      <w:divBdr>
        <w:top w:val="none" w:sz="0" w:space="0" w:color="auto"/>
        <w:left w:val="none" w:sz="0" w:space="0" w:color="auto"/>
        <w:bottom w:val="none" w:sz="0" w:space="0" w:color="auto"/>
        <w:right w:val="none" w:sz="0" w:space="0" w:color="auto"/>
      </w:divBdr>
    </w:div>
    <w:div w:id="807628254">
      <w:bodyDiv w:val="1"/>
      <w:marLeft w:val="0"/>
      <w:marRight w:val="0"/>
      <w:marTop w:val="0"/>
      <w:marBottom w:val="0"/>
      <w:divBdr>
        <w:top w:val="none" w:sz="0" w:space="0" w:color="auto"/>
        <w:left w:val="none" w:sz="0" w:space="0" w:color="auto"/>
        <w:bottom w:val="none" w:sz="0" w:space="0" w:color="auto"/>
        <w:right w:val="none" w:sz="0" w:space="0" w:color="auto"/>
      </w:divBdr>
    </w:div>
    <w:div w:id="1116560722">
      <w:bodyDiv w:val="1"/>
      <w:marLeft w:val="0"/>
      <w:marRight w:val="0"/>
      <w:marTop w:val="0"/>
      <w:marBottom w:val="0"/>
      <w:divBdr>
        <w:top w:val="none" w:sz="0" w:space="0" w:color="auto"/>
        <w:left w:val="none" w:sz="0" w:space="0" w:color="auto"/>
        <w:bottom w:val="none" w:sz="0" w:space="0" w:color="auto"/>
        <w:right w:val="none" w:sz="0" w:space="0" w:color="auto"/>
      </w:divBdr>
    </w:div>
    <w:div w:id="1385451041">
      <w:bodyDiv w:val="1"/>
      <w:marLeft w:val="0"/>
      <w:marRight w:val="0"/>
      <w:marTop w:val="0"/>
      <w:marBottom w:val="0"/>
      <w:divBdr>
        <w:top w:val="none" w:sz="0" w:space="0" w:color="auto"/>
        <w:left w:val="none" w:sz="0" w:space="0" w:color="auto"/>
        <w:bottom w:val="none" w:sz="0" w:space="0" w:color="auto"/>
        <w:right w:val="none" w:sz="0" w:space="0" w:color="auto"/>
      </w:divBdr>
      <w:divsChild>
        <w:div w:id="234438946">
          <w:marLeft w:val="0"/>
          <w:marRight w:val="0"/>
          <w:marTop w:val="0"/>
          <w:marBottom w:val="120"/>
          <w:divBdr>
            <w:top w:val="none" w:sz="0" w:space="0" w:color="auto"/>
            <w:left w:val="none" w:sz="0" w:space="0" w:color="auto"/>
            <w:bottom w:val="none" w:sz="0" w:space="0" w:color="auto"/>
            <w:right w:val="none" w:sz="0" w:space="0" w:color="auto"/>
          </w:divBdr>
        </w:div>
      </w:divsChild>
    </w:div>
    <w:div w:id="1579318216">
      <w:bodyDiv w:val="1"/>
      <w:marLeft w:val="0"/>
      <w:marRight w:val="0"/>
      <w:marTop w:val="0"/>
      <w:marBottom w:val="0"/>
      <w:divBdr>
        <w:top w:val="none" w:sz="0" w:space="0" w:color="auto"/>
        <w:left w:val="none" w:sz="0" w:space="0" w:color="auto"/>
        <w:bottom w:val="none" w:sz="0" w:space="0" w:color="auto"/>
        <w:right w:val="none" w:sz="0" w:space="0" w:color="auto"/>
      </w:divBdr>
    </w:div>
    <w:div w:id="19717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Decmp4!$C$1</c:f>
              <c:strCache>
                <c:ptCount val="1"/>
                <c:pt idx="0">
                  <c:v>Yt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Decmp4!$B$2:$B$17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Decmp4!$C$2:$C$17</c:f>
              <c:numCache>
                <c:formatCode>0.0</c:formatCode>
                <c:ptCount val="16"/>
                <c:pt idx="0">
                  <c:v>48</c:v>
                </c:pt>
                <c:pt idx="1">
                  <c:v>41</c:v>
                </c:pt>
                <c:pt idx="2">
                  <c:v>60</c:v>
                </c:pt>
                <c:pt idx="3">
                  <c:v>65</c:v>
                </c:pt>
                <c:pt idx="4">
                  <c:v>58</c:v>
                </c:pt>
                <c:pt idx="5">
                  <c:v>52</c:v>
                </c:pt>
                <c:pt idx="6">
                  <c:v>68</c:v>
                </c:pt>
                <c:pt idx="7">
                  <c:v>74</c:v>
                </c:pt>
                <c:pt idx="8">
                  <c:v>60</c:v>
                </c:pt>
                <c:pt idx="9">
                  <c:v>56</c:v>
                </c:pt>
                <c:pt idx="10">
                  <c:v>75</c:v>
                </c:pt>
                <c:pt idx="11">
                  <c:v>78</c:v>
                </c:pt>
                <c:pt idx="12">
                  <c:v>63</c:v>
                </c:pt>
                <c:pt idx="13">
                  <c:v>59</c:v>
                </c:pt>
                <c:pt idx="14">
                  <c:v>80</c:v>
                </c:pt>
                <c:pt idx="15">
                  <c:v>84</c:v>
                </c:pt>
              </c:numCache>
            </c:numRef>
          </c:yVal>
          <c:smooth val="0"/>
          <c:extLst>
            <c:ext xmlns:c16="http://schemas.microsoft.com/office/drawing/2014/chart" uri="{C3380CC4-5D6E-409C-BE32-E72D297353CC}">
              <c16:uniqueId val="{00000000-2157-4578-8870-CB18238143C2}"/>
            </c:ext>
          </c:extLst>
        </c:ser>
        <c:dLbls>
          <c:showLegendKey val="0"/>
          <c:showVal val="0"/>
          <c:showCatName val="0"/>
          <c:showSerName val="0"/>
          <c:showPercent val="0"/>
          <c:showBubbleSize val="0"/>
        </c:dLbls>
        <c:axId val="756809232"/>
        <c:axId val="756809552"/>
      </c:scatterChart>
      <c:valAx>
        <c:axId val="756809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6809552"/>
        <c:crosses val="autoZero"/>
        <c:crossBetween val="midCat"/>
      </c:valAx>
      <c:valAx>
        <c:axId val="756809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68092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  Residual Plot</a:t>
            </a:r>
          </a:p>
        </c:rich>
      </c:tx>
      <c:overlay val="0"/>
    </c:title>
    <c:autoTitleDeleted val="0"/>
    <c:plotArea>
      <c:layout/>
      <c:scatterChart>
        <c:scatterStyle val="lineMarker"/>
        <c:varyColors val="0"/>
        <c:ser>
          <c:idx val="0"/>
          <c:order val="0"/>
          <c:spPr>
            <a:ln w="19050">
              <a:noFill/>
            </a:ln>
          </c:spPr>
          <c:xVal>
            <c:numRef>
              <c:f>Sheet2!$B$2:$B$37</c:f>
              <c:numCache>
                <c:formatCode>General</c:formatCode>
                <c:ptCount val="3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numCache>
            </c:numRef>
          </c:xVal>
          <c:yVal>
            <c:numRef>
              <c:f>Sheet2!$O$28:$O$63</c:f>
              <c:numCache>
                <c:formatCode>0.000</c:formatCode>
                <c:ptCount val="36"/>
                <c:pt idx="0">
                  <c:v>14.768627289209718</c:v>
                </c:pt>
                <c:pt idx="1">
                  <c:v>11.385784276157196</c:v>
                </c:pt>
                <c:pt idx="2">
                  <c:v>4.1335691811909783</c:v>
                </c:pt>
                <c:pt idx="3">
                  <c:v>2.1293683471035649</c:v>
                </c:pt>
                <c:pt idx="4">
                  <c:v>3.4581978547153653</c:v>
                </c:pt>
                <c:pt idx="5">
                  <c:v>-4.8996977768142358</c:v>
                </c:pt>
                <c:pt idx="6">
                  <c:v>-0.74636135901812395</c:v>
                </c:pt>
                <c:pt idx="7">
                  <c:v>-1.933996169043553</c:v>
                </c:pt>
                <c:pt idx="8">
                  <c:v>-0.36717016538781877</c:v>
                </c:pt>
                <c:pt idx="9">
                  <c:v>-4.4718438564538872</c:v>
                </c:pt>
                <c:pt idx="10">
                  <c:v>-0.95080984440124894</c:v>
                </c:pt>
                <c:pt idx="11">
                  <c:v>1.8091827541119301</c:v>
                </c:pt>
                <c:pt idx="12">
                  <c:v>1.0275490045115703</c:v>
                </c:pt>
                <c:pt idx="13">
                  <c:v>-1.5637373978603648</c:v>
                </c:pt>
                <c:pt idx="14">
                  <c:v>-2.8862410935003311</c:v>
                </c:pt>
                <c:pt idx="15">
                  <c:v>-7.9861252076657081</c:v>
                </c:pt>
                <c:pt idx="16">
                  <c:v>-4.618419380605701</c:v>
                </c:pt>
                <c:pt idx="17">
                  <c:v>-5.5776156646584525</c:v>
                </c:pt>
                <c:pt idx="18">
                  <c:v>-3.6914109322991067</c:v>
                </c:pt>
                <c:pt idx="19">
                  <c:v>-3.3230693720009583</c:v>
                </c:pt>
                <c:pt idx="20">
                  <c:v>-5.711158900768055</c:v>
                </c:pt>
                <c:pt idx="21">
                  <c:v>-1.0619437175589042</c:v>
                </c:pt>
                <c:pt idx="22">
                  <c:v>-5.5834236050366997</c:v>
                </c:pt>
                <c:pt idx="23">
                  <c:v>-9.4129452592746361</c:v>
                </c:pt>
                <c:pt idx="24">
                  <c:v>-8.8709645601384182</c:v>
                </c:pt>
                <c:pt idx="25">
                  <c:v>-6.432351326441335</c:v>
                </c:pt>
                <c:pt idx="26">
                  <c:v>-5.4877459901517227</c:v>
                </c:pt>
                <c:pt idx="27">
                  <c:v>0.89422484768644495</c:v>
                </c:pt>
                <c:pt idx="28">
                  <c:v>-2.1776766511419225</c:v>
                </c:pt>
                <c:pt idx="29">
                  <c:v>-0.56884969709327038</c:v>
                </c:pt>
                <c:pt idx="30">
                  <c:v>12.988255188127255</c:v>
                </c:pt>
                <c:pt idx="31">
                  <c:v>9.1489894060082975</c:v>
                </c:pt>
                <c:pt idx="32">
                  <c:v>6.7703636859847052</c:v>
                </c:pt>
                <c:pt idx="33">
                  <c:v>13.188368855931373</c:v>
                </c:pt>
                <c:pt idx="34">
                  <c:v>9.3669413577320597</c:v>
                </c:pt>
                <c:pt idx="35">
                  <c:v>-2.7458641211569557</c:v>
                </c:pt>
              </c:numCache>
            </c:numRef>
          </c:yVal>
          <c:smooth val="0"/>
          <c:extLst>
            <c:ext xmlns:c16="http://schemas.microsoft.com/office/drawing/2014/chart" uri="{C3380CC4-5D6E-409C-BE32-E72D297353CC}">
              <c16:uniqueId val="{00000000-A202-4CE5-8230-44C094264041}"/>
            </c:ext>
          </c:extLst>
        </c:ser>
        <c:dLbls>
          <c:showLegendKey val="0"/>
          <c:showVal val="0"/>
          <c:showCatName val="0"/>
          <c:showSerName val="0"/>
          <c:showPercent val="0"/>
          <c:showBubbleSize val="0"/>
        </c:dLbls>
        <c:axId val="754586680"/>
        <c:axId val="754587320"/>
      </c:scatterChart>
      <c:valAx>
        <c:axId val="754586680"/>
        <c:scaling>
          <c:orientation val="minMax"/>
        </c:scaling>
        <c:delete val="0"/>
        <c:axPos val="b"/>
        <c:title>
          <c:tx>
            <c:rich>
              <a:bodyPr/>
              <a:lstStyle/>
              <a:p>
                <a:pPr>
                  <a:defRPr/>
                </a:pPr>
                <a:r>
                  <a:rPr lang="en-US"/>
                  <a:t>t</a:t>
                </a:r>
              </a:p>
            </c:rich>
          </c:tx>
          <c:overlay val="0"/>
        </c:title>
        <c:numFmt formatCode="General" sourceLinked="1"/>
        <c:majorTickMark val="out"/>
        <c:minorTickMark val="none"/>
        <c:tickLblPos val="nextTo"/>
        <c:crossAx val="754587320"/>
        <c:crosses val="autoZero"/>
        <c:crossBetween val="midCat"/>
      </c:valAx>
      <c:valAx>
        <c:axId val="754587320"/>
        <c:scaling>
          <c:orientation val="minMax"/>
        </c:scaling>
        <c:delete val="0"/>
        <c:axPos val="l"/>
        <c:title>
          <c:tx>
            <c:rich>
              <a:bodyPr/>
              <a:lstStyle/>
              <a:p>
                <a:pPr>
                  <a:defRPr/>
                </a:pPr>
                <a:r>
                  <a:rPr lang="en-US"/>
                  <a:t>Residuals</a:t>
                </a:r>
              </a:p>
            </c:rich>
          </c:tx>
          <c:overlay val="0"/>
        </c:title>
        <c:numFmt formatCode="0.000" sourceLinked="1"/>
        <c:majorTickMark val="out"/>
        <c:minorTickMark val="none"/>
        <c:tickLblPos val="nextTo"/>
        <c:crossAx val="754586680"/>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CMA vs Yt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Decmp4!$C$1</c:f>
              <c:strCache>
                <c:ptCount val="1"/>
                <c:pt idx="0">
                  <c:v>Yt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Decmp4!$B$2:$B$17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Decmp4!$C$2:$C$17</c:f>
              <c:numCache>
                <c:formatCode>0.0</c:formatCode>
                <c:ptCount val="16"/>
                <c:pt idx="0">
                  <c:v>48</c:v>
                </c:pt>
                <c:pt idx="1">
                  <c:v>41</c:v>
                </c:pt>
                <c:pt idx="2">
                  <c:v>60</c:v>
                </c:pt>
                <c:pt idx="3">
                  <c:v>65</c:v>
                </c:pt>
                <c:pt idx="4">
                  <c:v>58</c:v>
                </c:pt>
                <c:pt idx="5">
                  <c:v>52</c:v>
                </c:pt>
                <c:pt idx="6">
                  <c:v>68</c:v>
                </c:pt>
                <c:pt idx="7">
                  <c:v>74</c:v>
                </c:pt>
                <c:pt idx="8">
                  <c:v>60</c:v>
                </c:pt>
                <c:pt idx="9">
                  <c:v>56</c:v>
                </c:pt>
                <c:pt idx="10">
                  <c:v>75</c:v>
                </c:pt>
                <c:pt idx="11">
                  <c:v>78</c:v>
                </c:pt>
                <c:pt idx="12">
                  <c:v>63</c:v>
                </c:pt>
                <c:pt idx="13">
                  <c:v>59</c:v>
                </c:pt>
                <c:pt idx="14">
                  <c:v>80</c:v>
                </c:pt>
                <c:pt idx="15">
                  <c:v>84</c:v>
                </c:pt>
              </c:numCache>
            </c:numRef>
          </c:yVal>
          <c:smooth val="0"/>
          <c:extLst>
            <c:ext xmlns:c16="http://schemas.microsoft.com/office/drawing/2014/chart" uri="{C3380CC4-5D6E-409C-BE32-E72D297353CC}">
              <c16:uniqueId val="{00000001-87DB-45D8-9A0F-D0B6058A07DB}"/>
            </c:ext>
          </c:extLst>
        </c:ser>
        <c:ser>
          <c:idx val="1"/>
          <c:order val="1"/>
          <c:tx>
            <c:strRef>
              <c:f>Decmp4!$E$1</c:f>
              <c:strCache>
                <c:ptCount val="1"/>
                <c:pt idx="0">
                  <c:v>CMA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Decmp4!$B$2:$B$17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Decmp4!$E$2:$E$17</c:f>
              <c:numCache>
                <c:formatCode>General</c:formatCode>
                <c:ptCount val="16"/>
                <c:pt idx="2" formatCode="0.000">
                  <c:v>54.75</c:v>
                </c:pt>
                <c:pt idx="3" formatCode="0.000">
                  <c:v>57.375</c:v>
                </c:pt>
                <c:pt idx="4" formatCode="0.000">
                  <c:v>59.75</c:v>
                </c:pt>
                <c:pt idx="5" formatCode="0.000">
                  <c:v>61.875</c:v>
                </c:pt>
                <c:pt idx="6" formatCode="0.000">
                  <c:v>63.25</c:v>
                </c:pt>
                <c:pt idx="7" formatCode="0.000">
                  <c:v>64</c:v>
                </c:pt>
                <c:pt idx="8" formatCode="0.000">
                  <c:v>65.375</c:v>
                </c:pt>
                <c:pt idx="9" formatCode="0.000">
                  <c:v>66.75</c:v>
                </c:pt>
                <c:pt idx="10" formatCode="0.000">
                  <c:v>67.625</c:v>
                </c:pt>
                <c:pt idx="11" formatCode="0.000">
                  <c:v>68.375</c:v>
                </c:pt>
                <c:pt idx="12" formatCode="0.000">
                  <c:v>69.375</c:v>
                </c:pt>
                <c:pt idx="13" formatCode="0.000">
                  <c:v>70.75</c:v>
                </c:pt>
              </c:numCache>
            </c:numRef>
          </c:yVal>
          <c:smooth val="0"/>
          <c:extLst>
            <c:ext xmlns:c16="http://schemas.microsoft.com/office/drawing/2014/chart" uri="{C3380CC4-5D6E-409C-BE32-E72D297353CC}">
              <c16:uniqueId val="{00000002-87DB-45D8-9A0F-D0B6058A07DB}"/>
            </c:ext>
          </c:extLst>
        </c:ser>
        <c:dLbls>
          <c:showLegendKey val="0"/>
          <c:showVal val="0"/>
          <c:showCatName val="0"/>
          <c:showSerName val="0"/>
          <c:showPercent val="0"/>
          <c:showBubbleSize val="0"/>
        </c:dLbls>
        <c:axId val="749400848"/>
        <c:axId val="749399248"/>
      </c:scatterChart>
      <c:valAx>
        <c:axId val="749400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399248"/>
        <c:crosses val="autoZero"/>
        <c:crossBetween val="midCat"/>
      </c:valAx>
      <c:valAx>
        <c:axId val="7493992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4008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 vs DSY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Decmp4!$C$1</c:f>
              <c:strCache>
                <c:ptCount val="1"/>
                <c:pt idx="0">
                  <c:v>Yt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Decmp4!$B$2:$B$17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Decmp4!$C$2:$C$17</c:f>
              <c:numCache>
                <c:formatCode>0.0</c:formatCode>
                <c:ptCount val="16"/>
                <c:pt idx="0">
                  <c:v>48</c:v>
                </c:pt>
                <c:pt idx="1">
                  <c:v>41</c:v>
                </c:pt>
                <c:pt idx="2">
                  <c:v>60</c:v>
                </c:pt>
                <c:pt idx="3">
                  <c:v>65</c:v>
                </c:pt>
                <c:pt idx="4">
                  <c:v>58</c:v>
                </c:pt>
                <c:pt idx="5">
                  <c:v>52</c:v>
                </c:pt>
                <c:pt idx="6">
                  <c:v>68</c:v>
                </c:pt>
                <c:pt idx="7">
                  <c:v>74</c:v>
                </c:pt>
                <c:pt idx="8">
                  <c:v>60</c:v>
                </c:pt>
                <c:pt idx="9">
                  <c:v>56</c:v>
                </c:pt>
                <c:pt idx="10">
                  <c:v>75</c:v>
                </c:pt>
                <c:pt idx="11">
                  <c:v>78</c:v>
                </c:pt>
                <c:pt idx="12">
                  <c:v>63</c:v>
                </c:pt>
                <c:pt idx="13">
                  <c:v>59</c:v>
                </c:pt>
                <c:pt idx="14">
                  <c:v>80</c:v>
                </c:pt>
                <c:pt idx="15">
                  <c:v>84</c:v>
                </c:pt>
              </c:numCache>
            </c:numRef>
          </c:yVal>
          <c:smooth val="0"/>
          <c:extLst>
            <c:ext xmlns:c16="http://schemas.microsoft.com/office/drawing/2014/chart" uri="{C3380CC4-5D6E-409C-BE32-E72D297353CC}">
              <c16:uniqueId val="{00000001-E031-411F-A76D-BBF37469CD65}"/>
            </c:ext>
          </c:extLst>
        </c:ser>
        <c:ser>
          <c:idx val="1"/>
          <c:order val="1"/>
          <c:tx>
            <c:strRef>
              <c:f>Decmp4!$H$1</c:f>
              <c:strCache>
                <c:ptCount val="1"/>
                <c:pt idx="0">
                  <c:v>DSY=Y/S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Decmp4!$B$2:$B$17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Decmp4!$H$2:$H$17</c:f>
              <c:numCache>
                <c:formatCode>0.000</c:formatCode>
                <c:ptCount val="16"/>
                <c:pt idx="0">
                  <c:v>51.491069966198786</c:v>
                </c:pt>
                <c:pt idx="1">
                  <c:v>48.940077043632357</c:v>
                </c:pt>
                <c:pt idx="2">
                  <c:v>54.877270351727397</c:v>
                </c:pt>
                <c:pt idx="3">
                  <c:v>56.852713745967328</c:v>
                </c:pt>
                <c:pt idx="4">
                  <c:v>62.218376209156865</c:v>
                </c:pt>
                <c:pt idx="5">
                  <c:v>62.070341616314209</c:v>
                </c:pt>
                <c:pt idx="6">
                  <c:v>62.194239731957722</c:v>
                </c:pt>
                <c:pt idx="7">
                  <c:v>64.724627956947415</c:v>
                </c:pt>
                <c:pt idx="8">
                  <c:v>64.363837457748488</c:v>
                </c:pt>
                <c:pt idx="9">
                  <c:v>66.844983279107609</c:v>
                </c:pt>
                <c:pt idx="10">
                  <c:v>68.596587939659244</c:v>
                </c:pt>
                <c:pt idx="11">
                  <c:v>68.223256495160797</c:v>
                </c:pt>
                <c:pt idx="12">
                  <c:v>67.582029330635905</c:v>
                </c:pt>
                <c:pt idx="13">
                  <c:v>70.425964526202662</c:v>
                </c:pt>
                <c:pt idx="14">
                  <c:v>73.1696938023032</c:v>
                </c:pt>
                <c:pt idx="15">
                  <c:v>73.471199302480855</c:v>
                </c:pt>
              </c:numCache>
            </c:numRef>
          </c:yVal>
          <c:smooth val="0"/>
          <c:extLst>
            <c:ext xmlns:c16="http://schemas.microsoft.com/office/drawing/2014/chart" uri="{C3380CC4-5D6E-409C-BE32-E72D297353CC}">
              <c16:uniqueId val="{00000002-E031-411F-A76D-BBF37469CD65}"/>
            </c:ext>
          </c:extLst>
        </c:ser>
        <c:dLbls>
          <c:showLegendKey val="0"/>
          <c:showVal val="0"/>
          <c:showCatName val="0"/>
          <c:showSerName val="0"/>
          <c:showPercent val="0"/>
          <c:showBubbleSize val="0"/>
        </c:dLbls>
        <c:axId val="754637240"/>
        <c:axId val="754637880"/>
      </c:scatterChart>
      <c:valAx>
        <c:axId val="754637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637880"/>
        <c:crosses val="autoZero"/>
        <c:crossBetween val="midCat"/>
      </c:valAx>
      <c:valAx>
        <c:axId val="754637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6372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Regression residuals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Sheet2!$C$24</c:f>
              <c:strCache>
                <c:ptCount val="1"/>
                <c:pt idx="0">
                  <c:v>Residuals</c:v>
                </c:pt>
              </c:strCache>
            </c:strRef>
          </c:tx>
          <c:spPr>
            <a:ln w="28575" cap="rnd">
              <a:solidFill>
                <a:schemeClr val="accent1"/>
              </a:solidFill>
              <a:round/>
            </a:ln>
            <a:effectLst/>
          </c:spPr>
          <c:marker>
            <c:symbol val="none"/>
          </c:marker>
          <c:val>
            <c:numRef>
              <c:f>Sheet2!$C$25:$C$40</c:f>
              <c:numCache>
                <c:formatCode>General</c:formatCode>
                <c:ptCount val="16"/>
                <c:pt idx="0">
                  <c:v>-0.97641814148803263</c:v>
                </c:pt>
                <c:pt idx="1">
                  <c:v>-4.9987982226562195</c:v>
                </c:pt>
                <c:pt idx="2">
                  <c:v>-0.53299207316294428</c:v>
                </c:pt>
                <c:pt idx="3">
                  <c:v>-2.8935837524777241E-2</c:v>
                </c:pt>
                <c:pt idx="4">
                  <c:v>3.8653394670629808</c:v>
                </c:pt>
                <c:pt idx="5">
                  <c:v>2.2459177156185675</c:v>
                </c:pt>
                <c:pt idx="6">
                  <c:v>0.8984286726603159</c:v>
                </c:pt>
                <c:pt idx="7">
                  <c:v>1.9574297390482442</c:v>
                </c:pt>
                <c:pt idx="8">
                  <c:v>0.12525208124753817</c:v>
                </c:pt>
                <c:pt idx="9">
                  <c:v>1.1350107440049015</c:v>
                </c:pt>
                <c:pt idx="10">
                  <c:v>1.4152282459547791</c:v>
                </c:pt>
                <c:pt idx="11">
                  <c:v>-0.42949035714543982</c:v>
                </c:pt>
                <c:pt idx="12">
                  <c:v>-2.5421046802721037</c:v>
                </c:pt>
                <c:pt idx="13">
                  <c:v>-1.1695566433071036</c:v>
                </c:pt>
                <c:pt idx="14">
                  <c:v>0.10278547419166273</c:v>
                </c:pt>
                <c:pt idx="15">
                  <c:v>-1.0670961842324402</c:v>
                </c:pt>
              </c:numCache>
            </c:numRef>
          </c:val>
          <c:smooth val="0"/>
          <c:extLst>
            <c:ext xmlns:c16="http://schemas.microsoft.com/office/drawing/2014/chart" uri="{C3380CC4-5D6E-409C-BE32-E72D297353CC}">
              <c16:uniqueId val="{00000000-EA44-431E-A085-D7E647A39A50}"/>
            </c:ext>
          </c:extLst>
        </c:ser>
        <c:dLbls>
          <c:showLegendKey val="0"/>
          <c:showVal val="0"/>
          <c:showCatName val="0"/>
          <c:showSerName val="0"/>
          <c:showPercent val="0"/>
          <c:showBubbleSize val="0"/>
        </c:dLbls>
        <c:smooth val="0"/>
        <c:axId val="795576192"/>
        <c:axId val="795577248"/>
      </c:lineChart>
      <c:catAx>
        <c:axId val="795576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577248"/>
        <c:crosses val="autoZero"/>
        <c:auto val="1"/>
        <c:lblAlgn val="ctr"/>
        <c:lblOffset val="100"/>
        <c:noMultiLvlLbl val="0"/>
      </c:catAx>
      <c:valAx>
        <c:axId val="79557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576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 vs Yhat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Decmp4!$C$1</c:f>
              <c:strCache>
                <c:ptCount val="1"/>
                <c:pt idx="0">
                  <c:v>Yt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val>
            <c:numRef>
              <c:f>Decmp4!$C$2:$C$21</c:f>
              <c:numCache>
                <c:formatCode>0.0</c:formatCode>
                <c:ptCount val="20"/>
                <c:pt idx="0">
                  <c:v>48</c:v>
                </c:pt>
                <c:pt idx="1">
                  <c:v>41</c:v>
                </c:pt>
                <c:pt idx="2">
                  <c:v>60</c:v>
                </c:pt>
                <c:pt idx="3">
                  <c:v>65</c:v>
                </c:pt>
                <c:pt idx="4">
                  <c:v>58</c:v>
                </c:pt>
                <c:pt idx="5">
                  <c:v>52</c:v>
                </c:pt>
                <c:pt idx="6">
                  <c:v>68</c:v>
                </c:pt>
                <c:pt idx="7">
                  <c:v>74</c:v>
                </c:pt>
                <c:pt idx="8">
                  <c:v>60</c:v>
                </c:pt>
                <c:pt idx="9">
                  <c:v>56</c:v>
                </c:pt>
                <c:pt idx="10">
                  <c:v>75</c:v>
                </c:pt>
                <c:pt idx="11">
                  <c:v>78</c:v>
                </c:pt>
                <c:pt idx="12">
                  <c:v>63</c:v>
                </c:pt>
                <c:pt idx="13">
                  <c:v>59</c:v>
                </c:pt>
                <c:pt idx="14">
                  <c:v>80</c:v>
                </c:pt>
                <c:pt idx="15">
                  <c:v>84</c:v>
                </c:pt>
              </c:numCache>
            </c:numRef>
          </c:val>
          <c:smooth val="0"/>
          <c:extLst>
            <c:ext xmlns:c16="http://schemas.microsoft.com/office/drawing/2014/chart" uri="{C3380CC4-5D6E-409C-BE32-E72D297353CC}">
              <c16:uniqueId val="{00000001-9458-4E53-BFFC-D409DC9B19FD}"/>
            </c:ext>
          </c:extLst>
        </c:ser>
        <c:ser>
          <c:idx val="1"/>
          <c:order val="1"/>
          <c:tx>
            <c:strRef>
              <c:f>Decmp4!$J$1</c:f>
              <c:strCache>
                <c:ptCount val="1"/>
                <c:pt idx="0">
                  <c:v> = 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Decmp4!$J$2:$J$21</c:f>
              <c:numCache>
                <c:formatCode>0.000</c:formatCode>
                <c:ptCount val="20"/>
                <c:pt idx="0">
                  <c:v>48.910217457555099</c:v>
                </c:pt>
                <c:pt idx="1">
                  <c:v>45.187789221218061</c:v>
                </c:pt>
                <c:pt idx="2">
                  <c:v>60.582746266073528</c:v>
                </c:pt>
                <c:pt idx="3">
                  <c:v>65.033082491849285</c:v>
                </c:pt>
                <c:pt idx="4">
                  <c:v>54.396728703815661</c:v>
                </c:pt>
                <c:pt idx="5">
                  <c:v>50.118461761752741</c:v>
                </c:pt>
                <c:pt idx="6">
                  <c:v>67.017704050982886</c:v>
                </c:pt>
                <c:pt idx="7">
                  <c:v>71.762060512948494</c:v>
                </c:pt>
                <c:pt idx="8">
                  <c:v>59.883239950076224</c:v>
                </c:pt>
                <c:pt idx="9">
                  <c:v>55.04913430228742</c:v>
                </c:pt>
                <c:pt idx="10">
                  <c:v>73.452661835892243</c:v>
                </c:pt>
                <c:pt idx="11">
                  <c:v>78.491038534047703</c:v>
                </c:pt>
                <c:pt idx="12">
                  <c:v>65.369751196336779</c:v>
                </c:pt>
                <c:pt idx="13">
                  <c:v>59.979806842822093</c:v>
                </c:pt>
                <c:pt idx="14">
                  <c:v>79.887619620801615</c:v>
                </c:pt>
                <c:pt idx="15">
                  <c:v>85.220016555146913</c:v>
                </c:pt>
                <c:pt idx="16">
                  <c:v>70.856262442597327</c:v>
                </c:pt>
                <c:pt idx="17">
                  <c:v>64.910479383356758</c:v>
                </c:pt>
                <c:pt idx="18">
                  <c:v>86.322577405710959</c:v>
                </c:pt>
                <c:pt idx="19">
                  <c:v>91.948994576246122</c:v>
                </c:pt>
              </c:numCache>
            </c:numRef>
          </c:val>
          <c:smooth val="0"/>
          <c:extLst>
            <c:ext xmlns:c16="http://schemas.microsoft.com/office/drawing/2014/chart" uri="{C3380CC4-5D6E-409C-BE32-E72D297353CC}">
              <c16:uniqueId val="{00000002-9458-4E53-BFFC-D409DC9B19FD}"/>
            </c:ext>
          </c:extLst>
        </c:ser>
        <c:dLbls>
          <c:showLegendKey val="0"/>
          <c:showVal val="0"/>
          <c:showCatName val="0"/>
          <c:showSerName val="0"/>
          <c:showPercent val="0"/>
          <c:showBubbleSize val="0"/>
        </c:dLbls>
        <c:marker val="1"/>
        <c:smooth val="0"/>
        <c:axId val="749385168"/>
        <c:axId val="749382928"/>
      </c:lineChart>
      <c:catAx>
        <c:axId val="749385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382928"/>
        <c:crosses val="autoZero"/>
        <c:auto val="1"/>
        <c:lblAlgn val="ctr"/>
        <c:lblOffset val="100"/>
        <c:noMultiLvlLbl val="0"/>
      </c:catAx>
      <c:valAx>
        <c:axId val="74938292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38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Y-Yhat= 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Decmp4!$K$1</c:f>
              <c:strCache>
                <c:ptCount val="1"/>
                <c:pt idx="0">
                  <c:v>et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Decmp4!$K$2:$K$17</c:f>
              <c:numCache>
                <c:formatCode>0.000</c:formatCode>
                <c:ptCount val="16"/>
                <c:pt idx="0">
                  <c:v>-0.91021745755509897</c:v>
                </c:pt>
                <c:pt idx="1">
                  <c:v>-4.1877892212180612</c:v>
                </c:pt>
                <c:pt idx="2">
                  <c:v>-0.58274626607352786</c:v>
                </c:pt>
                <c:pt idx="3">
                  <c:v>-3.3082491849285134E-2</c:v>
                </c:pt>
                <c:pt idx="4">
                  <c:v>3.6032712961843387</c:v>
                </c:pt>
                <c:pt idx="5">
                  <c:v>1.8815382382472592</c:v>
                </c:pt>
                <c:pt idx="6">
                  <c:v>0.98229594901711437</c:v>
                </c:pt>
                <c:pt idx="7">
                  <c:v>2.2379394870515057</c:v>
                </c:pt>
                <c:pt idx="8">
                  <c:v>0.11676004992377642</c:v>
                </c:pt>
                <c:pt idx="9">
                  <c:v>0.95086569771257956</c:v>
                </c:pt>
                <c:pt idx="10">
                  <c:v>1.5473381641077566</c:v>
                </c:pt>
                <c:pt idx="11">
                  <c:v>-0.49103853404770348</c:v>
                </c:pt>
                <c:pt idx="12">
                  <c:v>-2.3697511963367788</c:v>
                </c:pt>
                <c:pt idx="13">
                  <c:v>-0.97980684282209296</c:v>
                </c:pt>
                <c:pt idx="14">
                  <c:v>0.11238037919838462</c:v>
                </c:pt>
                <c:pt idx="15">
                  <c:v>-1.2200165551469127</c:v>
                </c:pt>
              </c:numCache>
            </c:numRef>
          </c:val>
          <c:smooth val="0"/>
          <c:extLst>
            <c:ext xmlns:c16="http://schemas.microsoft.com/office/drawing/2014/chart" uri="{C3380CC4-5D6E-409C-BE32-E72D297353CC}">
              <c16:uniqueId val="{00000000-C7A6-4449-934B-3A8ED7CC11CA}"/>
            </c:ext>
          </c:extLst>
        </c:ser>
        <c:dLbls>
          <c:showLegendKey val="0"/>
          <c:showVal val="0"/>
          <c:showCatName val="0"/>
          <c:showSerName val="0"/>
          <c:showPercent val="0"/>
          <c:showBubbleSize val="0"/>
        </c:dLbls>
        <c:marker val="1"/>
        <c:smooth val="0"/>
        <c:axId val="869847776"/>
        <c:axId val="869851296"/>
      </c:lineChart>
      <c:catAx>
        <c:axId val="8698477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851296"/>
        <c:crosses val="autoZero"/>
        <c:auto val="1"/>
        <c:lblAlgn val="ctr"/>
        <c:lblOffset val="100"/>
        <c:noMultiLvlLbl val="0"/>
      </c:catAx>
      <c:valAx>
        <c:axId val="86985129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847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Monthly sales with seasonal flauctuation &amp; Trend</a:t>
            </a:r>
          </a:p>
        </c:rich>
      </c:tx>
      <c:layout>
        <c:manualLayout>
          <c:xMode val="edge"/>
          <c:yMode val="edge"/>
          <c:x val="9.9791557305336828E-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yVal>
            <c:numRef>
              <c:f>Sheet2!$C$2:$C$37</c:f>
              <c:numCache>
                <c:formatCode>General</c:formatCode>
                <c:ptCount val="36"/>
                <c:pt idx="0">
                  <c:v>180</c:v>
                </c:pt>
                <c:pt idx="1">
                  <c:v>170</c:v>
                </c:pt>
                <c:pt idx="2">
                  <c:v>150</c:v>
                </c:pt>
                <c:pt idx="3">
                  <c:v>140</c:v>
                </c:pt>
                <c:pt idx="4">
                  <c:v>130</c:v>
                </c:pt>
                <c:pt idx="5">
                  <c:v>115</c:v>
                </c:pt>
                <c:pt idx="6">
                  <c:v>105</c:v>
                </c:pt>
                <c:pt idx="7">
                  <c:v>100</c:v>
                </c:pt>
                <c:pt idx="8">
                  <c:v>120</c:v>
                </c:pt>
                <c:pt idx="9">
                  <c:v>130</c:v>
                </c:pt>
                <c:pt idx="10">
                  <c:v>150</c:v>
                </c:pt>
                <c:pt idx="11">
                  <c:v>170</c:v>
                </c:pt>
                <c:pt idx="12">
                  <c:v>200</c:v>
                </c:pt>
                <c:pt idx="13">
                  <c:v>190</c:v>
                </c:pt>
                <c:pt idx="14">
                  <c:v>175</c:v>
                </c:pt>
                <c:pt idx="15">
                  <c:v>160</c:v>
                </c:pt>
                <c:pt idx="16">
                  <c:v>150</c:v>
                </c:pt>
                <c:pt idx="17">
                  <c:v>140</c:v>
                </c:pt>
                <c:pt idx="18">
                  <c:v>125</c:v>
                </c:pt>
                <c:pt idx="19">
                  <c:v>120</c:v>
                </c:pt>
                <c:pt idx="20">
                  <c:v>140</c:v>
                </c:pt>
                <c:pt idx="21">
                  <c:v>160</c:v>
                </c:pt>
                <c:pt idx="22">
                  <c:v>175</c:v>
                </c:pt>
                <c:pt idx="23">
                  <c:v>190</c:v>
                </c:pt>
                <c:pt idx="24">
                  <c:v>225</c:v>
                </c:pt>
                <c:pt idx="25">
                  <c:v>220</c:v>
                </c:pt>
                <c:pt idx="26">
                  <c:v>205</c:v>
                </c:pt>
                <c:pt idx="27">
                  <c:v>200</c:v>
                </c:pt>
                <c:pt idx="28">
                  <c:v>180</c:v>
                </c:pt>
                <c:pt idx="29">
                  <c:v>170</c:v>
                </c:pt>
                <c:pt idx="30">
                  <c:v>160</c:v>
                </c:pt>
                <c:pt idx="31">
                  <c:v>150</c:v>
                </c:pt>
                <c:pt idx="32">
                  <c:v>175</c:v>
                </c:pt>
                <c:pt idx="33">
                  <c:v>200</c:v>
                </c:pt>
                <c:pt idx="34">
                  <c:v>220</c:v>
                </c:pt>
                <c:pt idx="35">
                  <c:v>230</c:v>
                </c:pt>
              </c:numCache>
            </c:numRef>
          </c:yVal>
          <c:smooth val="0"/>
          <c:extLst>
            <c:ext xmlns:c16="http://schemas.microsoft.com/office/drawing/2014/chart" uri="{C3380CC4-5D6E-409C-BE32-E72D297353CC}">
              <c16:uniqueId val="{00000001-3F6C-43F1-99A8-85DA0751D2A2}"/>
            </c:ext>
          </c:extLst>
        </c:ser>
        <c:dLbls>
          <c:showLegendKey val="0"/>
          <c:showVal val="0"/>
          <c:showCatName val="0"/>
          <c:showSerName val="0"/>
          <c:showPercent val="0"/>
          <c:showBubbleSize val="0"/>
        </c:dLbls>
        <c:axId val="249086320"/>
        <c:axId val="249086000"/>
      </c:scatterChart>
      <c:valAx>
        <c:axId val="24908632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86000"/>
        <c:crosses val="autoZero"/>
        <c:crossBetween val="midCat"/>
      </c:valAx>
      <c:valAx>
        <c:axId val="24908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863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 vs DSY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Sheet2!$C$1</c:f>
              <c:strCache>
                <c:ptCount val="1"/>
                <c:pt idx="0">
                  <c:v>Sales-Y</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val>
            <c:numRef>
              <c:f>Sheet2!$C$2:$C$37</c:f>
              <c:numCache>
                <c:formatCode>General</c:formatCode>
                <c:ptCount val="36"/>
                <c:pt idx="0">
                  <c:v>180</c:v>
                </c:pt>
                <c:pt idx="1">
                  <c:v>170</c:v>
                </c:pt>
                <c:pt idx="2">
                  <c:v>150</c:v>
                </c:pt>
                <c:pt idx="3">
                  <c:v>140</c:v>
                </c:pt>
                <c:pt idx="4">
                  <c:v>130</c:v>
                </c:pt>
                <c:pt idx="5">
                  <c:v>115</c:v>
                </c:pt>
                <c:pt idx="6">
                  <c:v>105</c:v>
                </c:pt>
                <c:pt idx="7">
                  <c:v>100</c:v>
                </c:pt>
                <c:pt idx="8">
                  <c:v>120</c:v>
                </c:pt>
                <c:pt idx="9">
                  <c:v>130</c:v>
                </c:pt>
                <c:pt idx="10">
                  <c:v>150</c:v>
                </c:pt>
                <c:pt idx="11">
                  <c:v>170</c:v>
                </c:pt>
                <c:pt idx="12">
                  <c:v>200</c:v>
                </c:pt>
                <c:pt idx="13">
                  <c:v>190</c:v>
                </c:pt>
                <c:pt idx="14">
                  <c:v>175</c:v>
                </c:pt>
                <c:pt idx="15">
                  <c:v>160</c:v>
                </c:pt>
                <c:pt idx="16">
                  <c:v>150</c:v>
                </c:pt>
                <c:pt idx="17">
                  <c:v>140</c:v>
                </c:pt>
                <c:pt idx="18">
                  <c:v>125</c:v>
                </c:pt>
                <c:pt idx="19">
                  <c:v>120</c:v>
                </c:pt>
                <c:pt idx="20">
                  <c:v>140</c:v>
                </c:pt>
                <c:pt idx="21">
                  <c:v>160</c:v>
                </c:pt>
                <c:pt idx="22">
                  <c:v>175</c:v>
                </c:pt>
                <c:pt idx="23">
                  <c:v>190</c:v>
                </c:pt>
                <c:pt idx="24">
                  <c:v>225</c:v>
                </c:pt>
                <c:pt idx="25">
                  <c:v>220</c:v>
                </c:pt>
                <c:pt idx="26">
                  <c:v>205</c:v>
                </c:pt>
                <c:pt idx="27">
                  <c:v>200</c:v>
                </c:pt>
                <c:pt idx="28">
                  <c:v>180</c:v>
                </c:pt>
                <c:pt idx="29">
                  <c:v>170</c:v>
                </c:pt>
                <c:pt idx="30">
                  <c:v>160</c:v>
                </c:pt>
                <c:pt idx="31">
                  <c:v>150</c:v>
                </c:pt>
                <c:pt idx="32">
                  <c:v>175</c:v>
                </c:pt>
                <c:pt idx="33">
                  <c:v>200</c:v>
                </c:pt>
                <c:pt idx="34">
                  <c:v>220</c:v>
                </c:pt>
                <c:pt idx="35">
                  <c:v>230</c:v>
                </c:pt>
              </c:numCache>
            </c:numRef>
          </c:val>
          <c:smooth val="0"/>
          <c:extLst>
            <c:ext xmlns:c16="http://schemas.microsoft.com/office/drawing/2014/chart" uri="{C3380CC4-5D6E-409C-BE32-E72D297353CC}">
              <c16:uniqueId val="{00000001-2160-4603-8A33-2FF675E494C8}"/>
            </c:ext>
          </c:extLst>
        </c:ser>
        <c:ser>
          <c:idx val="1"/>
          <c:order val="1"/>
          <c:tx>
            <c:strRef>
              <c:f>Sheet2!$H$1</c:f>
              <c:strCache>
                <c:ptCount val="1"/>
                <c:pt idx="0">
                  <c:v>DSY=Y/S</c:v>
                </c:pt>
              </c:strCache>
            </c:strRef>
          </c:tx>
          <c:spPr>
            <a:ln w="28575" cap="rnd">
              <a:solidFill>
                <a:schemeClr val="accent2"/>
              </a:solidFill>
              <a:round/>
            </a:ln>
            <a:effectLst/>
          </c:spPr>
          <c:marker>
            <c:symbol val="none"/>
          </c:marker>
          <c:val>
            <c:numRef>
              <c:f>Sheet2!$H$2:$H$37</c:f>
              <c:numCache>
                <c:formatCode>0.00</c:formatCode>
                <c:ptCount val="36"/>
                <c:pt idx="0">
                  <c:v>138.3323299217339</c:v>
                </c:pt>
                <c:pt idx="1">
                  <c:v>137.37543167242228</c:v>
                </c:pt>
                <c:pt idx="2">
                  <c:v>132.54916134119696</c:v>
                </c:pt>
                <c:pt idx="3">
                  <c:v>132.97090527085044</c:v>
                </c:pt>
                <c:pt idx="4">
                  <c:v>136.72567954220315</c:v>
                </c:pt>
                <c:pt idx="5">
                  <c:v>130.79372867441444</c:v>
                </c:pt>
                <c:pt idx="6">
                  <c:v>137.37300985595147</c:v>
                </c:pt>
                <c:pt idx="7">
                  <c:v>138.61131980966692</c:v>
                </c:pt>
                <c:pt idx="8">
                  <c:v>142.60409057706354</c:v>
                </c:pt>
                <c:pt idx="9">
                  <c:v>140.92536164973839</c:v>
                </c:pt>
                <c:pt idx="10">
                  <c:v>146.87234042553192</c:v>
                </c:pt>
                <c:pt idx="11">
                  <c:v>152.05827778778601</c:v>
                </c:pt>
                <c:pt idx="12">
                  <c:v>153.70258880192654</c:v>
                </c:pt>
                <c:pt idx="13">
                  <c:v>153.53724716329552</c:v>
                </c:pt>
                <c:pt idx="14">
                  <c:v>154.64068823139644</c:v>
                </c:pt>
                <c:pt idx="15">
                  <c:v>151.96674888097195</c:v>
                </c:pt>
                <c:pt idx="16">
                  <c:v>157.76039947177287</c:v>
                </c:pt>
                <c:pt idx="17">
                  <c:v>159.22714795146103</c:v>
                </c:pt>
                <c:pt idx="18">
                  <c:v>163.53929744756127</c:v>
                </c:pt>
                <c:pt idx="19">
                  <c:v>166.3335837716003</c:v>
                </c:pt>
                <c:pt idx="20">
                  <c:v>166.37143900657412</c:v>
                </c:pt>
                <c:pt idx="21">
                  <c:v>173.44659895352416</c:v>
                </c:pt>
                <c:pt idx="22">
                  <c:v>171.35106382978725</c:v>
                </c:pt>
                <c:pt idx="23">
                  <c:v>169.94748693929023</c:v>
                </c:pt>
                <c:pt idx="24">
                  <c:v>172.91541240216736</c:v>
                </c:pt>
                <c:pt idx="25">
                  <c:v>177.77997039960533</c:v>
                </c:pt>
                <c:pt idx="26">
                  <c:v>181.15052049963583</c:v>
                </c:pt>
                <c:pt idx="27">
                  <c:v>189.95843610121491</c:v>
                </c:pt>
                <c:pt idx="28">
                  <c:v>189.31247936612743</c:v>
                </c:pt>
                <c:pt idx="29">
                  <c:v>193.34725108391697</c:v>
                </c:pt>
                <c:pt idx="30">
                  <c:v>209.33030073287841</c:v>
                </c:pt>
                <c:pt idx="31">
                  <c:v>207.91697971450037</c:v>
                </c:pt>
                <c:pt idx="32">
                  <c:v>207.96429875821767</c:v>
                </c:pt>
                <c:pt idx="33">
                  <c:v>216.80824869190522</c:v>
                </c:pt>
                <c:pt idx="34">
                  <c:v>215.41276595744682</c:v>
                </c:pt>
                <c:pt idx="35">
                  <c:v>205.72590524229872</c:v>
                </c:pt>
              </c:numCache>
            </c:numRef>
          </c:val>
          <c:smooth val="0"/>
          <c:extLst>
            <c:ext xmlns:c16="http://schemas.microsoft.com/office/drawing/2014/chart" uri="{C3380CC4-5D6E-409C-BE32-E72D297353CC}">
              <c16:uniqueId val="{00000002-2160-4603-8A33-2FF675E494C8}"/>
            </c:ext>
          </c:extLst>
        </c:ser>
        <c:dLbls>
          <c:showLegendKey val="0"/>
          <c:showVal val="0"/>
          <c:showCatName val="0"/>
          <c:showSerName val="0"/>
          <c:showPercent val="0"/>
          <c:showBubbleSize val="0"/>
        </c:dLbls>
        <c:smooth val="0"/>
        <c:axId val="627386168"/>
        <c:axId val="627384568"/>
      </c:lineChart>
      <c:catAx>
        <c:axId val="627386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384568"/>
        <c:crosses val="autoZero"/>
        <c:auto val="1"/>
        <c:lblAlgn val="ctr"/>
        <c:lblOffset val="100"/>
        <c:noMultiLvlLbl val="0"/>
      </c:catAx>
      <c:valAx>
        <c:axId val="627384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386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Ratio to MA Prediction of Monthly 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Sheet2!$C$1</c:f>
              <c:strCache>
                <c:ptCount val="1"/>
                <c:pt idx="0">
                  <c:v>Sales-Y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Sheet2!$C$2:$C$37</c:f>
              <c:numCache>
                <c:formatCode>General</c:formatCode>
                <c:ptCount val="36"/>
                <c:pt idx="0">
                  <c:v>180</c:v>
                </c:pt>
                <c:pt idx="1">
                  <c:v>170</c:v>
                </c:pt>
                <c:pt idx="2">
                  <c:v>150</c:v>
                </c:pt>
                <c:pt idx="3">
                  <c:v>140</c:v>
                </c:pt>
                <c:pt idx="4">
                  <c:v>130</c:v>
                </c:pt>
                <c:pt idx="5">
                  <c:v>115</c:v>
                </c:pt>
                <c:pt idx="6">
                  <c:v>105</c:v>
                </c:pt>
                <c:pt idx="7">
                  <c:v>100</c:v>
                </c:pt>
                <c:pt idx="8">
                  <c:v>120</c:v>
                </c:pt>
                <c:pt idx="9">
                  <c:v>130</c:v>
                </c:pt>
                <c:pt idx="10">
                  <c:v>150</c:v>
                </c:pt>
                <c:pt idx="11">
                  <c:v>170</c:v>
                </c:pt>
                <c:pt idx="12">
                  <c:v>200</c:v>
                </c:pt>
                <c:pt idx="13">
                  <c:v>190</c:v>
                </c:pt>
                <c:pt idx="14">
                  <c:v>175</c:v>
                </c:pt>
                <c:pt idx="15">
                  <c:v>160</c:v>
                </c:pt>
                <c:pt idx="16">
                  <c:v>150</c:v>
                </c:pt>
                <c:pt idx="17">
                  <c:v>140</c:v>
                </c:pt>
                <c:pt idx="18">
                  <c:v>125</c:v>
                </c:pt>
                <c:pt idx="19">
                  <c:v>120</c:v>
                </c:pt>
                <c:pt idx="20">
                  <c:v>140</c:v>
                </c:pt>
                <c:pt idx="21">
                  <c:v>160</c:v>
                </c:pt>
                <c:pt idx="22">
                  <c:v>175</c:v>
                </c:pt>
                <c:pt idx="23">
                  <c:v>190</c:v>
                </c:pt>
                <c:pt idx="24">
                  <c:v>225</c:v>
                </c:pt>
                <c:pt idx="25">
                  <c:v>220</c:v>
                </c:pt>
                <c:pt idx="26">
                  <c:v>205</c:v>
                </c:pt>
                <c:pt idx="27">
                  <c:v>200</c:v>
                </c:pt>
                <c:pt idx="28">
                  <c:v>180</c:v>
                </c:pt>
                <c:pt idx="29">
                  <c:v>170</c:v>
                </c:pt>
                <c:pt idx="30">
                  <c:v>160</c:v>
                </c:pt>
                <c:pt idx="31">
                  <c:v>150</c:v>
                </c:pt>
                <c:pt idx="32">
                  <c:v>175</c:v>
                </c:pt>
                <c:pt idx="33">
                  <c:v>200</c:v>
                </c:pt>
                <c:pt idx="34">
                  <c:v>220</c:v>
                </c:pt>
                <c:pt idx="35">
                  <c:v>230</c:v>
                </c:pt>
              </c:numCache>
            </c:numRef>
          </c:yVal>
          <c:smooth val="0"/>
          <c:extLst>
            <c:ext xmlns:c16="http://schemas.microsoft.com/office/drawing/2014/chart" uri="{C3380CC4-5D6E-409C-BE32-E72D297353CC}">
              <c16:uniqueId val="{00000000-CA4B-4E59-BCB2-DD8151D0FFA8}"/>
            </c:ext>
          </c:extLst>
        </c:ser>
        <c:ser>
          <c:idx val="1"/>
          <c:order val="1"/>
          <c:tx>
            <c:strRef>
              <c:f>Sheet2!$J$1</c:f>
              <c:strCache>
                <c:ptCount val="1"/>
                <c:pt idx="0">
                  <c:v> = S*T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yVal>
            <c:numRef>
              <c:f>Sheet2!$J$2:$J$43</c:f>
              <c:numCache>
                <c:formatCode>0.00</c:formatCode>
                <c:ptCount val="42"/>
                <c:pt idx="0">
                  <c:v>160.78285160409141</c:v>
                </c:pt>
                <c:pt idx="1">
                  <c:v>155.91026573396175</c:v>
                </c:pt>
                <c:pt idx="2">
                  <c:v>145.32222331016789</c:v>
                </c:pt>
                <c:pt idx="3">
                  <c:v>137.75806919575925</c:v>
                </c:pt>
                <c:pt idx="4">
                  <c:v>126.71191452389725</c:v>
                </c:pt>
                <c:pt idx="5">
                  <c:v>119.30804481257871</c:v>
                </c:pt>
                <c:pt idx="6">
                  <c:v>105.57047554522595</c:v>
                </c:pt>
                <c:pt idx="7">
                  <c:v>101.39526567649685</c:v>
                </c:pt>
                <c:pt idx="8">
                  <c:v>120.30897023828869</c:v>
                </c:pt>
                <c:pt idx="9">
                  <c:v>134.12516025883184</c:v>
                </c:pt>
                <c:pt idx="10">
                  <c:v>150.97105742474702</c:v>
                </c:pt>
                <c:pt idx="11">
                  <c:v>167.97734741788761</c:v>
                </c:pt>
                <c:pt idx="12">
                  <c:v>198.66293858480711</c:v>
                </c:pt>
                <c:pt idx="13">
                  <c:v>191.9351011632863</c:v>
                </c:pt>
                <c:pt idx="14">
                  <c:v>178.26623088101343</c:v>
                </c:pt>
                <c:pt idx="15">
                  <c:v>168.40828696169146</c:v>
                </c:pt>
                <c:pt idx="16">
                  <c:v>154.3912344885689</c:v>
                </c:pt>
                <c:pt idx="17">
                  <c:v>144.90410211511306</c:v>
                </c:pt>
                <c:pt idx="18">
                  <c:v>127.82150146013281</c:v>
                </c:pt>
                <c:pt idx="19">
                  <c:v>122.39740114773022</c:v>
                </c:pt>
                <c:pt idx="20">
                  <c:v>144.80588646033127</c:v>
                </c:pt>
                <c:pt idx="21">
                  <c:v>160.9796156040797</c:v>
                </c:pt>
                <c:pt idx="22">
                  <c:v>180.70232310814265</c:v>
                </c:pt>
                <c:pt idx="23">
                  <c:v>200.52360132810358</c:v>
                </c:pt>
                <c:pt idx="24">
                  <c:v>236.54302556552284</c:v>
                </c:pt>
                <c:pt idx="25">
                  <c:v>227.95993659261086</c:v>
                </c:pt>
                <c:pt idx="26">
                  <c:v>211.21023845185894</c:v>
                </c:pt>
                <c:pt idx="27">
                  <c:v>199.0585047276237</c:v>
                </c:pt>
                <c:pt idx="28">
                  <c:v>182.07055445324053</c:v>
                </c:pt>
                <c:pt idx="29">
                  <c:v>170.50015941764738</c:v>
                </c:pt>
                <c:pt idx="30">
                  <c:v>150.07252737503967</c:v>
                </c:pt>
                <c:pt idx="31">
                  <c:v>143.39953661896359</c:v>
                </c:pt>
                <c:pt idx="32">
                  <c:v>169.30280268237385</c:v>
                </c:pt>
                <c:pt idx="33">
                  <c:v>187.83407094932753</c:v>
                </c:pt>
                <c:pt idx="34">
                  <c:v>210.43358879153831</c:v>
                </c:pt>
                <c:pt idx="35">
                  <c:v>233.06985523831955</c:v>
                </c:pt>
                <c:pt idx="36">
                  <c:v>274.42311254623849</c:v>
                </c:pt>
                <c:pt idx="37">
                  <c:v>263.98477202193544</c:v>
                </c:pt>
                <c:pt idx="38">
                  <c:v>244.15424602270451</c:v>
                </c:pt>
                <c:pt idx="39">
                  <c:v>229.70872249355591</c:v>
                </c:pt>
                <c:pt idx="40">
                  <c:v>209.7498744179122</c:v>
                </c:pt>
                <c:pt idx="41">
                  <c:v>196.09621672018176</c:v>
                </c:pt>
              </c:numCache>
            </c:numRef>
          </c:yVal>
          <c:smooth val="0"/>
          <c:extLst>
            <c:ext xmlns:c16="http://schemas.microsoft.com/office/drawing/2014/chart" uri="{C3380CC4-5D6E-409C-BE32-E72D297353CC}">
              <c16:uniqueId val="{00000001-CA4B-4E59-BCB2-DD8151D0FFA8}"/>
            </c:ext>
          </c:extLst>
        </c:ser>
        <c:dLbls>
          <c:showLegendKey val="0"/>
          <c:showVal val="0"/>
          <c:showCatName val="0"/>
          <c:showSerName val="0"/>
          <c:showPercent val="0"/>
          <c:showBubbleSize val="0"/>
        </c:dLbls>
        <c:axId val="711130360"/>
        <c:axId val="711127160"/>
      </c:scatterChart>
      <c:valAx>
        <c:axId val="71113036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127160"/>
        <c:crosses val="autoZero"/>
        <c:crossBetween val="midCat"/>
      </c:valAx>
      <c:valAx>
        <c:axId val="711127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1303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2T04:30:33.301"/>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0 1,'5'0,"0"1,-1 0,1 1,-1-1,1 1,6 4,6 1,-1-1,1 2,-1 0,0 1,-1 0,0 1,-1 1,0 1,12 12,13 18,40 55,10 11,-68-85,-4-4,1 0,38 30,-11-16,53 52,-68-57,66 43,-70-55,-2 2,0 1,-1 0,41 46,-38-23,-23-34,2-1,-1 1,1-1,0 0,10 10,7 4,1-1,2-1,0-1,33 18,-42-26,0 1,-1 1,-1 0,16 17,34 27,-57-51,0 0,0 1,0 0,7 10,2 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TotalTime>
  <Pages>11</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 Gharana</dc:creator>
  <cp:keywords/>
  <dc:description/>
  <cp:lastModifiedBy>Kishor Gharana</cp:lastModifiedBy>
  <cp:revision>5</cp:revision>
  <cp:lastPrinted>2023-08-24T00:36:00Z</cp:lastPrinted>
  <dcterms:created xsi:type="dcterms:W3CDTF">2024-03-16T19:18:00Z</dcterms:created>
  <dcterms:modified xsi:type="dcterms:W3CDTF">2024-07-24T04:27:00Z</dcterms:modified>
</cp:coreProperties>
</file>