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F94E" w14:textId="1B9F6C8D" w:rsidR="002A0475" w:rsidRPr="009002E0" w:rsidRDefault="00000000" w:rsidP="007E0A19">
      <w:pPr>
        <w:pStyle w:val="Default"/>
        <w:spacing w:before="0" w:line="240" w:lineRule="auto"/>
        <w:jc w:val="center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MBA5003 - ASSESSMENT TASK 2: </w:t>
      </w: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fr-FR"/>
        </w:rPr>
        <w:t>Operations Plan</w:t>
      </w:r>
    </w:p>
    <w:p w14:paraId="67C4AB03" w14:textId="77777777" w:rsidR="007E0A19" w:rsidRPr="009002E0" w:rsidRDefault="007E0A19" w:rsidP="007E0A19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</w:pPr>
    </w:p>
    <w:p w14:paraId="038516B5" w14:textId="77573622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TASK: 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develop a detailed Operations Plan for an operation relating to a product or service to be delivered across national borders (Australia)</w:t>
      </w:r>
    </w:p>
    <w:p w14:paraId="194496BB" w14:textId="77777777" w:rsidR="007E0A19" w:rsidRPr="009002E0" w:rsidRDefault="007E0A19" w:rsidP="007E0A19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</w:pPr>
    </w:p>
    <w:p w14:paraId="23C4CA6A" w14:textId="44DE6395" w:rsidR="002A0475" w:rsidRPr="009002E0" w:rsidRDefault="00000000" w:rsidP="007E0A19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Structure of the Report</w:t>
      </w:r>
    </w:p>
    <w:p w14:paraId="229F1C21" w14:textId="77777777" w:rsidR="005A56F5" w:rsidRPr="009002E0" w:rsidRDefault="005A56F5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</w:p>
    <w:p w14:paraId="4F9601E0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VIT Assessment Task Sheet with Student Details</w:t>
      </w:r>
    </w:p>
    <w:p w14:paraId="48D2BF26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Executive Summary</w:t>
      </w:r>
    </w:p>
    <w:p w14:paraId="57FBE74D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Table of Contents</w:t>
      </w:r>
    </w:p>
    <w:p w14:paraId="75E54E49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  <w:lang w:val="fr-FR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fr-FR"/>
        </w:rPr>
        <w:t>Introduction</w:t>
      </w:r>
    </w:p>
    <w:p w14:paraId="78F93423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Background</w:t>
      </w:r>
    </w:p>
    <w:p w14:paraId="0B521908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Scope or Theory</w:t>
      </w:r>
    </w:p>
    <w:p w14:paraId="6796F430" w14:textId="1A96911B" w:rsidR="002A0475" w:rsidRPr="009002E0" w:rsidRDefault="00B96744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fr-FR"/>
        </w:rPr>
        <w:t>Suggested</w:t>
      </w:r>
      <w:proofErr w:type="spellEnd"/>
      <w:r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fr-FR"/>
        </w:rPr>
        <w:t xml:space="preserve"> </w:t>
      </w:r>
      <w:r w:rsidR="00000000"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fr-FR"/>
        </w:rPr>
        <w:t>Operations Plan</w:t>
      </w:r>
      <w:r w:rsidR="00000000"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 </w:t>
      </w:r>
    </w:p>
    <w:p w14:paraId="2522BCB1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Recommendations </w:t>
      </w:r>
    </w:p>
    <w:p w14:paraId="40AD9151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  <w:lang w:val="it-IT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it-IT"/>
        </w:rPr>
        <w:t>Conclusion</w:t>
      </w:r>
    </w:p>
    <w:p w14:paraId="5DACA10C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  <w:lang w:val="pt-PT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pt-PT"/>
        </w:rPr>
        <w:t>Reference List</w:t>
      </w:r>
    </w:p>
    <w:p w14:paraId="42AB3448" w14:textId="4E140F80" w:rsidR="002A0475" w:rsidRPr="009002E0" w:rsidRDefault="00000000" w:rsidP="007E0A19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it-IT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it-IT"/>
        </w:rPr>
        <w:t>Appendices</w:t>
      </w:r>
    </w:p>
    <w:p w14:paraId="72A376C4" w14:textId="0410322C" w:rsidR="007E0A19" w:rsidRPr="009002E0" w:rsidRDefault="007E0A19" w:rsidP="007E0A19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  <w:lang w:val="it-IT"/>
        </w:rPr>
      </w:pPr>
    </w:p>
    <w:p w14:paraId="6B65BC84" w14:textId="2EF4D1AE" w:rsidR="005A56F5" w:rsidRPr="009002E0" w:rsidRDefault="005A56F5" w:rsidP="005A56F5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VIT Assessment Task Sheet with Student Details</w:t>
      </w: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 xml:space="preserve">: 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Title of the report, Student name, Student ID, Lecturer, Course Code &amp; Title</w:t>
      </w:r>
    </w:p>
    <w:p w14:paraId="7FF325FC" w14:textId="7C418250" w:rsidR="002A0475" w:rsidRPr="009002E0" w:rsidRDefault="00000000" w:rsidP="007E0A19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Executive summary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: Write a 250-word abstract or summary of what you did in the Operations Plan report</w:t>
      </w:r>
    </w:p>
    <w:p w14:paraId="2E0531D4" w14:textId="77777777" w:rsidR="002A0475" w:rsidRPr="009002E0" w:rsidRDefault="00000000" w:rsidP="007E0A19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Introduction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: Introduce what you are going to do in this report, what critical material will you use to support your arguments, and include any relevant or previous study on this issue</w:t>
      </w:r>
    </w:p>
    <w:p w14:paraId="18556078" w14:textId="532A8056" w:rsidR="002A0475" w:rsidRPr="009002E0" w:rsidRDefault="00000000" w:rsidP="007E0A19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Background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: </w:t>
      </w:r>
      <w:r w:rsidR="00AB7B3E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(a) 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Brief background of the company - reason for selecting this particular company - a brief current situation of the company based on analysis of its operation, vision, finances, </w:t>
      </w:r>
      <w:proofErr w:type="spellStart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etc</w:t>
      </w:r>
      <w:proofErr w:type="spellEnd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- describe the key operations in this company and how these operations relate to the company’s strategy, its competitive priorities, and the key performance indicators used by the company</w:t>
      </w:r>
      <w:r w:rsidR="00AB7B3E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; (b) a brief background of the country of origin and Australia – use PESTLE (</w:t>
      </w:r>
      <w:r w:rsidR="00AB7B3E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Political, Economic, Social, Technological, Legal and Environmental factors</w:t>
      </w:r>
      <w:r w:rsidR="00AB7B3E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) – just 1-2 lines each key area (no need to go into detail) </w:t>
      </w:r>
    </w:p>
    <w:p w14:paraId="2C43E5CE" w14:textId="3491A4BF" w:rsidR="00AB7B3E" w:rsidRPr="009002E0" w:rsidRDefault="00000000" w:rsidP="007E0A19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Scope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: or Theory: Describe the theory used and the specific question or idea that you are trying to raise </w:t>
      </w:r>
      <w:r w:rsidR="00AB7B3E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– operations management theory </w:t>
      </w:r>
    </w:p>
    <w:p w14:paraId="70E279A8" w14:textId="3D41A236" w:rsidR="009002E0" w:rsidRPr="009002E0" w:rsidRDefault="00000000" w:rsidP="009002E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Suggested Operations Plan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: identify a product or service and describe the detailed Operations plan - clearly identify the transforming and transformed resources, the transformation process, and the outputs and outcomes of the operation</w:t>
      </w:r>
      <w:r w:rsidR="009002E0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:</w:t>
      </w:r>
    </w:p>
    <w:p w14:paraId="323483B1" w14:textId="4CC32489" w:rsidR="009002E0" w:rsidRPr="009002E0" w:rsidRDefault="00AB7B3E" w:rsidP="009002E0">
      <w:pPr>
        <w:pStyle w:val="Default"/>
        <w:numPr>
          <w:ilvl w:val="3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proofErr w:type="spellStart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Analysing</w:t>
      </w:r>
      <w:proofErr w:type="spellEnd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the Market</w:t>
      </w:r>
      <w:r w:rsidR="009002E0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</w:t>
      </w:r>
      <w:r w:rsid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–</w:t>
      </w:r>
      <w:r w:rsidR="009002E0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</w:t>
      </w:r>
      <w:r w:rsid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existing Product/Service or d</w:t>
      </w:r>
      <w:r w:rsidR="009002E0" w:rsidRPr="009002E0">
        <w:rPr>
          <w:rFonts w:ascii="Times New Roman" w:eastAsiaTheme="majorEastAsia" w:hAnsi="Times New Roman" w:cs="Times New Roman"/>
          <w:color w:val="000000" w:themeColor="text1"/>
        </w:rPr>
        <w:t>esigning New Product</w:t>
      </w:r>
      <w:r w:rsidR="009002E0" w:rsidRPr="009002E0">
        <w:rPr>
          <w:rFonts w:ascii="Times New Roman" w:eastAsiaTheme="majorEastAsia" w:hAnsi="Times New Roman" w:cs="Times New Roman"/>
          <w:color w:val="000000" w:themeColor="text1"/>
        </w:rPr>
        <w:t>/Service</w:t>
      </w:r>
    </w:p>
    <w:p w14:paraId="42F4D5C0" w14:textId="77777777" w:rsidR="009002E0" w:rsidRPr="009002E0" w:rsidRDefault="009002E0" w:rsidP="009002E0">
      <w:pPr>
        <w:pStyle w:val="Default"/>
        <w:numPr>
          <w:ilvl w:val="3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eastAsiaTheme="majorEastAsia" w:hAnsi="Times New Roman" w:cs="Times New Roman"/>
          <w:color w:val="000000" w:themeColor="text1"/>
        </w:rPr>
        <w:t xml:space="preserve">Management of the </w:t>
      </w:r>
      <w:r>
        <w:rPr>
          <w:rFonts w:ascii="Times New Roman" w:eastAsiaTheme="majorEastAsia" w:hAnsi="Times New Roman" w:cs="Times New Roman"/>
          <w:color w:val="000000" w:themeColor="text1"/>
        </w:rPr>
        <w:t>Operations/</w:t>
      </w:r>
      <w:r w:rsidRPr="009002E0">
        <w:rPr>
          <w:rFonts w:ascii="Times New Roman" w:eastAsiaTheme="majorEastAsia" w:hAnsi="Times New Roman" w:cs="Times New Roman"/>
          <w:color w:val="000000" w:themeColor="text1"/>
        </w:rPr>
        <w:t>Supply Chain</w:t>
      </w:r>
      <w:r>
        <w:rPr>
          <w:rFonts w:ascii="Times New Roman" w:eastAsiaTheme="majorEastAsia" w:hAnsi="Times New Roman" w:cs="Times New Roman"/>
          <w:color w:val="000000" w:themeColor="text1"/>
        </w:rPr>
        <w:t xml:space="preserve"> - </w:t>
      </w:r>
      <w:r w:rsidRPr="009002E0">
        <w:rPr>
          <w:rFonts w:ascii="Times New Roman" w:hAnsi="Times New Roman" w:cs="Times New Roman"/>
          <w:color w:val="1D2125"/>
        </w:rPr>
        <w:t>Operations Timeline</w:t>
      </w:r>
    </w:p>
    <w:p w14:paraId="58D411FB" w14:textId="05FB5C74" w:rsidR="009002E0" w:rsidRPr="009002E0" w:rsidRDefault="009002E0" w:rsidP="009002E0">
      <w:pPr>
        <w:pStyle w:val="Default"/>
        <w:numPr>
          <w:ilvl w:val="3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Allocating Human Resources</w:t>
      </w:r>
      <w:r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– who will do what and how?</w:t>
      </w:r>
    </w:p>
    <w:p w14:paraId="7ABECD75" w14:textId="57A464C8" w:rsidR="009002E0" w:rsidRDefault="009002E0" w:rsidP="009002E0">
      <w:pPr>
        <w:pStyle w:val="Default"/>
        <w:numPr>
          <w:ilvl w:val="3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Allocating Financial Resources</w:t>
      </w:r>
      <w:r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- </w:t>
      </w:r>
      <w:r w:rsidRPr="009002E0">
        <w:rPr>
          <w:rFonts w:ascii="Times New Roman" w:eastAsiaTheme="majorEastAsia" w:hAnsi="Times New Roman" w:cs="Times New Roman"/>
          <w:color w:val="000000" w:themeColor="text1"/>
        </w:rPr>
        <w:t>Organizing Finances</w:t>
      </w:r>
      <w:r>
        <w:rPr>
          <w:rFonts w:ascii="Times New Roman" w:eastAsiaTheme="majorEastAsia" w:hAnsi="Times New Roman" w:cs="Times New Roman"/>
          <w:color w:val="000000" w:themeColor="text1"/>
        </w:rPr>
        <w:t xml:space="preserve">, </w:t>
      </w:r>
      <w:r w:rsidRPr="009002E0">
        <w:rPr>
          <w:rFonts w:ascii="Times New Roman" w:eastAsiaTheme="majorEastAsia" w:hAnsi="Times New Roman" w:cs="Times New Roman"/>
          <w:color w:val="000000" w:themeColor="text1"/>
        </w:rPr>
        <w:t>Resource Repurposing</w:t>
      </w:r>
      <w:r>
        <w:rPr>
          <w:rFonts w:ascii="Times New Roman" w:hAnsi="Times New Roman" w:cs="Times New Roman"/>
          <w:color w:val="1D2125"/>
        </w:rPr>
        <w:t xml:space="preserve">, and </w:t>
      </w:r>
      <w:r w:rsidRPr="009002E0">
        <w:rPr>
          <w:rFonts w:ascii="Times New Roman" w:hAnsi="Times New Roman" w:cs="Times New Roman"/>
          <w:color w:val="1D2125"/>
        </w:rPr>
        <w:t>Finance Management Plan</w:t>
      </w:r>
    </w:p>
    <w:p w14:paraId="58BB3EB2" w14:textId="030A14D0" w:rsidR="009002E0" w:rsidRPr="009002E0" w:rsidRDefault="009002E0" w:rsidP="009002E0">
      <w:pPr>
        <w:pStyle w:val="Default"/>
        <w:numPr>
          <w:ilvl w:val="3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eastAsiaTheme="majorEastAsia" w:hAnsi="Times New Roman" w:cs="Times New Roman"/>
          <w:color w:val="000000" w:themeColor="text1"/>
        </w:rPr>
        <w:t xml:space="preserve">Results </w:t>
      </w:r>
      <w:r>
        <w:rPr>
          <w:rFonts w:ascii="Times New Roman" w:eastAsiaTheme="majorEastAsia" w:hAnsi="Times New Roman" w:cs="Times New Roman"/>
          <w:color w:val="000000" w:themeColor="text1"/>
        </w:rPr>
        <w:t>or Outputs</w:t>
      </w:r>
      <w:r w:rsidRPr="009002E0">
        <w:rPr>
          <w:rFonts w:ascii="Times New Roman" w:eastAsiaTheme="majorEastAsia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1D2125"/>
        </w:rPr>
        <w:t>– Value Addition</w:t>
      </w:r>
    </w:p>
    <w:p w14:paraId="404CD00F" w14:textId="77777777" w:rsidR="002A0475" w:rsidRPr="009002E0" w:rsidRDefault="00000000" w:rsidP="007E0A19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Recommendation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: Provide a critical review of this key operation and its management that might underpin its future improvement and contribution to the company’s competitive priorities</w:t>
      </w:r>
    </w:p>
    <w:p w14:paraId="5DD69967" w14:textId="77777777" w:rsidR="002A0475" w:rsidRPr="009002E0" w:rsidRDefault="00000000" w:rsidP="007E0A19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Conclusion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: Explain the significance of the operations plan for you and what can be learnt from it</w:t>
      </w:r>
    </w:p>
    <w:p w14:paraId="0CC7E8FA" w14:textId="210C19F3" w:rsidR="002A0475" w:rsidRPr="009002E0" w:rsidRDefault="00000000" w:rsidP="007E0A19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Reference List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: This needs to be in the latest APA Style - at least 10-15 references including the latest relevant journal articles, books, and company annual statement - also note that these references should be used within the case study report to support your arguments</w:t>
      </w:r>
      <w:r w:rsidR="00AB7B3E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as in-text citations</w:t>
      </w:r>
    </w:p>
    <w:p w14:paraId="6C416927" w14:textId="369718EA" w:rsidR="002A0475" w:rsidRPr="009002E0" w:rsidRDefault="00000000" w:rsidP="007E0A19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lastRenderedPageBreak/>
        <w:t>Appendices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: Please take a screenshot of the relevant tables from company profile/annual statement and paste it here with the source (Company name, Annual Statement 2022, page no. XYZ) - you can </w:t>
      </w:r>
      <w:r w:rsidR="007E0A19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refer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to a table or graph given in an appendix within the case study report (See Appendix 1)</w:t>
      </w:r>
    </w:p>
    <w:p w14:paraId="10231B50" w14:textId="77777777" w:rsidR="007E0A19" w:rsidRPr="009002E0" w:rsidRDefault="007E0A19" w:rsidP="007E0A19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</w:pPr>
    </w:p>
    <w:p w14:paraId="5BBEEFE2" w14:textId="01DCD6A5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Submission Formatting</w:t>
      </w:r>
    </w:p>
    <w:p w14:paraId="47059E59" w14:textId="3511431A" w:rsidR="002A0475" w:rsidRPr="009002E0" w:rsidRDefault="00000000" w:rsidP="007E0A19">
      <w:pPr>
        <w:pStyle w:val="Default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Text: 12-point Calibri</w:t>
      </w:r>
      <w:r w:rsidR="007E0A19"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/Times New Roman/Arial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, with 1.5 line spacing</w:t>
      </w:r>
    </w:p>
    <w:p w14:paraId="3D988FBA" w14:textId="77777777" w:rsidR="002A0475" w:rsidRPr="009002E0" w:rsidRDefault="00000000" w:rsidP="007E0A19">
      <w:pPr>
        <w:pStyle w:val="Default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Margins: 2.5 </w:t>
      </w:r>
      <w:proofErr w:type="spellStart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centimetres</w:t>
      </w:r>
      <w:proofErr w:type="spellEnd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left-hand margins </w:t>
      </w:r>
    </w:p>
    <w:p w14:paraId="20CEB2C8" w14:textId="77777777" w:rsidR="002A0475" w:rsidRPr="009002E0" w:rsidRDefault="00000000" w:rsidP="007E0A19">
      <w:pPr>
        <w:pStyle w:val="Default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Headings: in Bold text (not </w:t>
      </w:r>
      <w:proofErr w:type="spellStart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capitalised</w:t>
      </w:r>
      <w:proofErr w:type="spellEnd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)</w:t>
      </w:r>
    </w:p>
    <w:p w14:paraId="34AD5ED3" w14:textId="77777777" w:rsidR="002A0475" w:rsidRPr="009002E0" w:rsidRDefault="002A0475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b/>
          <w:bCs/>
          <w:color w:val="1D2125"/>
          <w:u w:color="1D2125"/>
          <w:shd w:val="clear" w:color="auto" w:fill="FFFFFF"/>
        </w:rPr>
      </w:pPr>
    </w:p>
    <w:p w14:paraId="7A1B9905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Remember (Researching):</w:t>
      </w:r>
    </w:p>
    <w:p w14:paraId="0FCA42E4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1. Select a product or service </w:t>
      </w:r>
      <w:proofErr w:type="spellStart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compnay</w:t>
      </w:r>
      <w:proofErr w:type="spellEnd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(any country) that is trying to establish or should establish operations in Australia (retail, hospitality, aged care, banking, not-for-profit, </w:t>
      </w:r>
      <w:proofErr w:type="spellStart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etc</w:t>
      </w:r>
      <w:proofErr w:type="spellEnd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)</w:t>
      </w:r>
    </w:p>
    <w:p w14:paraId="5D74D1DC" w14:textId="77777777" w:rsidR="002A0475" w:rsidRPr="009002E0" w:rsidRDefault="002A0475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</w:p>
    <w:p w14:paraId="65A3C521" w14:textId="77777777" w:rsidR="002A0475" w:rsidRPr="009002E0" w:rsidRDefault="00000000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2. Download the company/</w:t>
      </w:r>
      <w:proofErr w:type="spellStart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organisation's</w:t>
      </w:r>
      <w:proofErr w:type="spellEnd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Annual Report 2022 and look at Vision, mission, profile, operations, financial </w:t>
      </w:r>
      <w:proofErr w:type="gramStart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reporting</w:t>
      </w:r>
      <w:proofErr w:type="gramEnd"/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or performance [DOWNLOAD 1 ANNUAL REPORT AND COPY THE CITATION IN APA 6th or 7TH referencing style - Paste or put them in alphabetical order under the 'Reference List' heading of your case study/business report]</w:t>
      </w:r>
    </w:p>
    <w:p w14:paraId="56CE6585" w14:textId="77777777" w:rsidR="002A0475" w:rsidRPr="009002E0" w:rsidRDefault="002A0475" w:rsidP="007E0A19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</w:p>
    <w:p w14:paraId="471973B0" w14:textId="77777777" w:rsidR="002A0475" w:rsidRPr="009002E0" w:rsidRDefault="00000000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  <w:lang w:val="it-IT"/>
        </w:rPr>
        <w:t>3. Go to</w:t>
      </w:r>
      <w:r w:rsidRPr="009002E0">
        <w:rPr>
          <w:rFonts w:ascii="Times New Roman" w:hAnsi="Times New Roman" w:cs="Times New Roman"/>
          <w:color w:val="1D2125"/>
          <w:u w:color="1D2125"/>
          <w:shd w:val="clear" w:color="auto" w:fill="FFFFFF"/>
        </w:rPr>
        <w:t> </w:t>
      </w:r>
      <w:hyperlink r:id="rId7" w:history="1">
        <w:r w:rsidRPr="009002E0">
          <w:rPr>
            <w:rStyle w:val="Hyperlink0"/>
            <w:rFonts w:ascii="Times New Roman" w:hAnsi="Times New Roman" w:cs="Times New Roman"/>
            <w:sz w:val="24"/>
            <w:szCs w:val="24"/>
          </w:rPr>
          <w:t>ProQuest Academic Platform</w:t>
        </w:r>
      </w:hyperlink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> to access the latest and relevant journals (2017-2023 issues) and search for keywords such as: "COMPANY NAME operations", "COMPANY NAME financial reporting", "COMPANY NAME performance", "COMPANY NAME operations plan", "COMPANY NAME reputation", "COMPANY NAME market profile", etc. [DOWNLOAD 10 articles THE ARTICLE IN PDF AND COPY THE CITATION IN APA 6th or 7TH referencing style - Paste or put them in alphabetical order under the 'Reference List' heading of your case study/business report]</w:t>
      </w:r>
    </w:p>
    <w:p w14:paraId="3677EEA5" w14:textId="77777777" w:rsidR="002A0475" w:rsidRPr="009002E0" w:rsidRDefault="002A0475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</w:p>
    <w:p w14:paraId="320B0343" w14:textId="77777777" w:rsidR="002A0475" w:rsidRPr="009002E0" w:rsidRDefault="00000000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>4. Go to Australian Financial Review (AFR) and Harvard Business Review (HBR) to access the latest and relevant news reports (2017-2023 issues) and search for keywords such as: "COMPANY NAME operations", "COMPANY NAME financial reporting", "COMPANY NAME performance", "COMPANY NAME operations plan", "COMPANY NAME reputation", "COMPANY NAME market profile", etc.  [DOWNLOAD 4-5 NEWS REPORTS AND COPY THE CITATION IN APA 6th or 7TH referencing style - Paste or put them in alphabetical order under the 'Reference List' heading of your case study/business report]</w:t>
      </w:r>
    </w:p>
    <w:p w14:paraId="6B88FA94" w14:textId="77777777" w:rsidR="002A0475" w:rsidRPr="009002E0" w:rsidRDefault="002A0475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</w:p>
    <w:p w14:paraId="0101E66C" w14:textId="77777777" w:rsidR="002A0475" w:rsidRPr="009002E0" w:rsidRDefault="00000000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>5. Take screenshots of relevant vison/mission statement, financial tables from the company/</w:t>
      </w:r>
      <w:proofErr w:type="spellStart"/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>organisation's</w:t>
      </w:r>
      <w:proofErr w:type="spellEnd"/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 Annual Report 2022 and paste these as Appendices at the end of your case study/business report</w:t>
      </w:r>
    </w:p>
    <w:p w14:paraId="40F16B04" w14:textId="77777777" w:rsidR="002A0475" w:rsidRPr="009002E0" w:rsidRDefault="002A0475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</w:p>
    <w:p w14:paraId="08A3519F" w14:textId="77777777" w:rsidR="002A0475" w:rsidRPr="009002E0" w:rsidRDefault="00000000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>6. Start drafting your report as instructed and in the given structure - keep a backup of all your files either on Cloud/Google Drive or a USB drive - it best to email the final draft to yourself</w:t>
      </w:r>
    </w:p>
    <w:p w14:paraId="7C7F058B" w14:textId="77777777" w:rsidR="002A0475" w:rsidRPr="009002E0" w:rsidRDefault="002A0475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</w:p>
    <w:p w14:paraId="30049BF6" w14:textId="77777777" w:rsidR="002A0475" w:rsidRPr="009002E0" w:rsidRDefault="00000000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>7. Re-read your report - check for grammar/punctuation/style - revise and edit before submitting</w:t>
      </w:r>
    </w:p>
    <w:p w14:paraId="3BDFE696" w14:textId="77777777" w:rsidR="002A0475" w:rsidRPr="009002E0" w:rsidRDefault="002A0475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</w:p>
    <w:p w14:paraId="179DE781" w14:textId="77777777" w:rsidR="002A0475" w:rsidRPr="009002E0" w:rsidRDefault="00000000" w:rsidP="007E0A19">
      <w:pPr>
        <w:pStyle w:val="Default"/>
        <w:spacing w:before="0" w:line="240" w:lineRule="auto"/>
        <w:rPr>
          <w:rStyle w:val="None"/>
          <w:rFonts w:ascii="Times New Roman" w:eastAsia="Helvetica" w:hAnsi="Times New Roman" w:cs="Times New Roman"/>
          <w:color w:val="1D2125"/>
          <w:u w:color="1D2125"/>
          <w:shd w:val="clear" w:color="auto" w:fill="FFFFFF"/>
        </w:rPr>
      </w:pPr>
      <w:r w:rsidRPr="009002E0">
        <w:rPr>
          <w:rStyle w:val="None"/>
          <w:rFonts w:ascii="Times New Roman" w:hAnsi="Times New Roman" w:cs="Times New Roman"/>
          <w:b/>
          <w:bCs/>
          <w:color w:val="1D2125"/>
          <w:u w:color="1D2125"/>
          <w:shd w:val="clear" w:color="auto" w:fill="FFFFFF"/>
        </w:rPr>
        <w:t>Remember (Writing):</w:t>
      </w:r>
    </w:p>
    <w:p w14:paraId="1FC6FFA1" w14:textId="77777777" w:rsidR="002A0475" w:rsidRPr="009002E0" w:rsidRDefault="00000000" w:rsidP="007E0A19">
      <w:pPr>
        <w:pStyle w:val="Default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>Your writing should be clear and concise and be in your own words. </w:t>
      </w:r>
    </w:p>
    <w:p w14:paraId="30498D12" w14:textId="77777777" w:rsidR="002A0475" w:rsidRPr="009002E0" w:rsidRDefault="00000000" w:rsidP="007E0A19">
      <w:pPr>
        <w:pStyle w:val="Default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>Use headings as given above to guide the reader and include tables or diagrams in Appendices that make the case clearer. </w:t>
      </w:r>
    </w:p>
    <w:p w14:paraId="10B5AD41" w14:textId="72481C93" w:rsidR="002A0475" w:rsidRPr="009002E0" w:rsidRDefault="00000000" w:rsidP="007E0A19">
      <w:pPr>
        <w:pStyle w:val="Default"/>
        <w:numPr>
          <w:ilvl w:val="0"/>
          <w:numId w:val="4"/>
        </w:numPr>
        <w:spacing w:before="0" w:line="240" w:lineRule="auto"/>
        <w:rPr>
          <w:rStyle w:val="None"/>
          <w:rFonts w:ascii="Times New Roman" w:hAnsi="Times New Roman" w:cs="Times New Roman"/>
          <w:color w:val="1D2125"/>
        </w:rPr>
      </w:pPr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>Case study report should be written in appropriate business language so that your analysis and discussion have an objective tone.</w:t>
      </w:r>
    </w:p>
    <w:p w14:paraId="537D3554" w14:textId="00EDB984" w:rsidR="007E0A19" w:rsidRPr="009002E0" w:rsidRDefault="007E0A19" w:rsidP="007E0A19">
      <w:pPr>
        <w:pStyle w:val="Default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1D2125"/>
        </w:rPr>
      </w:pPr>
      <w:r w:rsidRPr="009002E0">
        <w:rPr>
          <w:rStyle w:val="None"/>
          <w:rFonts w:ascii="Times New Roman" w:hAnsi="Times New Roman" w:cs="Times New Roman"/>
          <w:color w:val="1D2125"/>
          <w:u w:color="1D2125"/>
          <w:shd w:val="clear" w:color="auto" w:fill="FFFFFF"/>
        </w:rPr>
        <w:t xml:space="preserve">Check if you have used all references inside the report as in-text citations. </w:t>
      </w:r>
    </w:p>
    <w:sectPr w:rsidR="007E0A19" w:rsidRPr="009002E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B288" w14:textId="77777777" w:rsidR="00B23AA5" w:rsidRDefault="00B23AA5">
      <w:r>
        <w:separator/>
      </w:r>
    </w:p>
  </w:endnote>
  <w:endnote w:type="continuationSeparator" w:id="0">
    <w:p w14:paraId="08403698" w14:textId="77777777" w:rsidR="00B23AA5" w:rsidRDefault="00B2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B536" w14:textId="77777777" w:rsidR="002A0475" w:rsidRDefault="002A04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3F24" w14:textId="77777777" w:rsidR="00B23AA5" w:rsidRDefault="00B23AA5">
      <w:r>
        <w:separator/>
      </w:r>
    </w:p>
  </w:footnote>
  <w:footnote w:type="continuationSeparator" w:id="0">
    <w:p w14:paraId="2A540A12" w14:textId="77777777" w:rsidR="00B23AA5" w:rsidRDefault="00B2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1BF5" w14:textId="77777777" w:rsidR="002A0475" w:rsidRDefault="002A047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76C"/>
    <w:multiLevelType w:val="hybridMultilevel"/>
    <w:tmpl w:val="827A0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68D1"/>
    <w:multiLevelType w:val="hybridMultilevel"/>
    <w:tmpl w:val="B74434E8"/>
    <w:styleLink w:val="Numbered"/>
    <w:lvl w:ilvl="0" w:tplc="FE802F2C">
      <w:start w:val="1"/>
      <w:numFmt w:val="decimal"/>
      <w:lvlText w:val="%1.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1" w:tplc="291C79A4">
      <w:start w:val="1"/>
      <w:numFmt w:val="decimal"/>
      <w:lvlText w:val="%2.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2" w:tplc="17F8F8B4">
      <w:start w:val="1"/>
      <w:numFmt w:val="decimal"/>
      <w:lvlText w:val="%3.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3" w:tplc="9A3EB4FE">
      <w:start w:val="1"/>
      <w:numFmt w:val="decimal"/>
      <w:lvlText w:val="%4.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4" w:tplc="14124BB4">
      <w:start w:val="1"/>
      <w:numFmt w:val="decimal"/>
      <w:lvlText w:val="%5.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5" w:tplc="BEEABFE4">
      <w:start w:val="1"/>
      <w:numFmt w:val="decimal"/>
      <w:lvlText w:val="%6.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6" w:tplc="37C4C4C2">
      <w:start w:val="1"/>
      <w:numFmt w:val="decimal"/>
      <w:lvlText w:val="%7.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7" w:tplc="00F03156">
      <w:start w:val="1"/>
      <w:numFmt w:val="decimal"/>
      <w:lvlText w:val="%8.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8" w:tplc="3982C092">
      <w:start w:val="1"/>
      <w:numFmt w:val="decimal"/>
      <w:lvlText w:val="%9.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1E5857"/>
    <w:multiLevelType w:val="hybridMultilevel"/>
    <w:tmpl w:val="B74434E8"/>
    <w:numStyleLink w:val="Numbered"/>
  </w:abstractNum>
  <w:abstractNum w:abstractNumId="3" w15:restartNumberingAfterBreak="0">
    <w:nsid w:val="5D26489D"/>
    <w:multiLevelType w:val="hybridMultilevel"/>
    <w:tmpl w:val="FEC6BA7C"/>
    <w:numStyleLink w:val="Bullet"/>
  </w:abstractNum>
  <w:abstractNum w:abstractNumId="4" w15:restartNumberingAfterBreak="0">
    <w:nsid w:val="71366488"/>
    <w:multiLevelType w:val="hybridMultilevel"/>
    <w:tmpl w:val="FEC6BA7C"/>
    <w:styleLink w:val="Bullet"/>
    <w:lvl w:ilvl="0" w:tplc="E05E0E5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1" w:tplc="C31A3016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2" w:tplc="104A3B2A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3" w:tplc="4D565592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4" w:tplc="472CFA88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5" w:tplc="B6624A32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6" w:tplc="CE86A28A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7" w:tplc="2BACDC62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  <w:lvl w:ilvl="8" w:tplc="5ADAC30C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2125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30577175">
    <w:abstractNumId w:val="4"/>
  </w:num>
  <w:num w:numId="2" w16cid:durableId="1459101089">
    <w:abstractNumId w:val="3"/>
  </w:num>
  <w:num w:numId="3" w16cid:durableId="1494024398">
    <w:abstractNumId w:val="1"/>
  </w:num>
  <w:num w:numId="4" w16cid:durableId="1854539175">
    <w:abstractNumId w:val="2"/>
    <w:lvlOverride w:ilvl="0">
      <w:lvl w:ilvl="0" w:tplc="8BC46E0C">
        <w:start w:val="1"/>
        <w:numFmt w:val="decimal"/>
        <w:lvlText w:val="%1."/>
        <w:lvlJc w:val="left"/>
        <w:pPr>
          <w:ind w:left="720" w:hanging="500"/>
        </w:pPr>
        <w:rPr>
          <w:rFonts w:ascii="Times New Roman" w:eastAsia="Helvetic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D212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817041966">
    <w:abstractNumId w:val="2"/>
    <w:lvlOverride w:ilvl="0">
      <w:startOverride w:val="1"/>
    </w:lvlOverride>
  </w:num>
  <w:num w:numId="6" w16cid:durableId="145529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75"/>
    <w:rsid w:val="002A0475"/>
    <w:rsid w:val="005A56F5"/>
    <w:rsid w:val="007E0A19"/>
    <w:rsid w:val="008A1B08"/>
    <w:rsid w:val="009002E0"/>
    <w:rsid w:val="00AB7B3E"/>
    <w:rsid w:val="00B23AA5"/>
    <w:rsid w:val="00B96744"/>
    <w:rsid w:val="00D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C1E0"/>
  <w15:docId w15:val="{2FE939E3-1E3B-4242-B201-0618632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F6CBF"/>
      <w:sz w:val="30"/>
      <w:szCs w:val="30"/>
      <w:u w:val="single" w:color="0F6CBF"/>
      <w:shd w:val="clear" w:color="auto" w:fill="FFFFFF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B7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B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3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90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learning.vit.edu.au/mod/url/view.php?id=110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Reema Sarwal</cp:lastModifiedBy>
  <cp:revision>9</cp:revision>
  <dcterms:created xsi:type="dcterms:W3CDTF">2023-07-18T09:31:00Z</dcterms:created>
  <dcterms:modified xsi:type="dcterms:W3CDTF">2023-07-18T09:48:00Z</dcterms:modified>
</cp:coreProperties>
</file>