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EEBB" w14:textId="57ED4782" w:rsidR="004628F9" w:rsidRPr="00AD1194" w:rsidRDefault="004628F9" w:rsidP="00DC76A0">
      <w:pPr>
        <w:pStyle w:val="Title"/>
        <w:spacing w:after="120"/>
        <w:rPr>
          <w:rFonts w:ascii="Arial" w:hAnsi="Arial" w:cs="Arial"/>
          <w:color w:val="000000" w:themeColor="text1"/>
        </w:rPr>
      </w:pPr>
      <w:r w:rsidRPr="00AD1194">
        <w:rPr>
          <w:rFonts w:ascii="Arial" w:hAnsi="Arial" w:cs="Arial"/>
          <w:noProof/>
          <w:color w:val="000000" w:themeColor="text1"/>
          <w:lang w:eastAsia="en-GB"/>
        </w:rPr>
        <w:drawing>
          <wp:anchor distT="0" distB="0" distL="114300" distR="114300" simplePos="0" relativeHeight="251660288" behindDoc="0" locked="0" layoutInCell="1" allowOverlap="1" wp14:anchorId="7257231B" wp14:editId="13EAA6C4">
            <wp:simplePos x="0" y="0"/>
            <wp:positionH relativeFrom="column">
              <wp:posOffset>0</wp:posOffset>
            </wp:positionH>
            <wp:positionV relativeFrom="paragraph">
              <wp:posOffset>0</wp:posOffset>
            </wp:positionV>
            <wp:extent cx="695325" cy="695325"/>
            <wp:effectExtent l="0" t="0" r="9525" b="9525"/>
            <wp:wrapSquare wrapText="bothSides"/>
            <wp:docPr id="1" name="Picture 1" descr="https://staffspace.kingston.ac.uk/dep/planningoffice/PublishingImages/_t/KU%20Square%20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space.kingston.ac.uk/dep/planningoffice/PublishingImages/_t/KU%20Square%20logo_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194">
        <w:rPr>
          <w:rFonts w:ascii="Arial" w:hAnsi="Arial" w:cs="Arial"/>
          <w:color w:val="000000" w:themeColor="text1"/>
        </w:rPr>
        <w:t>Faculty of Engineering</w:t>
      </w:r>
      <w:r w:rsidR="00F63F25">
        <w:rPr>
          <w:rFonts w:ascii="Arial" w:hAnsi="Arial" w:cs="Arial"/>
          <w:color w:val="000000" w:themeColor="text1"/>
        </w:rPr>
        <w:t xml:space="preserve">, </w:t>
      </w:r>
      <w:r w:rsidRPr="00AD1194">
        <w:rPr>
          <w:rFonts w:ascii="Arial" w:hAnsi="Arial" w:cs="Arial"/>
          <w:color w:val="000000" w:themeColor="text1"/>
        </w:rPr>
        <w:t>Computing</w:t>
      </w:r>
      <w:r w:rsidR="00F63F25">
        <w:rPr>
          <w:rFonts w:ascii="Arial" w:hAnsi="Arial" w:cs="Arial"/>
          <w:color w:val="000000" w:themeColor="text1"/>
        </w:rPr>
        <w:t xml:space="preserve"> and the Environment</w:t>
      </w:r>
    </w:p>
    <w:p w14:paraId="04FD7CD0" w14:textId="4EDC4BDA" w:rsidR="004628F9" w:rsidRPr="00AD1194" w:rsidRDefault="00673719" w:rsidP="00B53334">
      <w:pPr>
        <w:pStyle w:val="Title"/>
        <w:spacing w:after="120"/>
        <w:rPr>
          <w:rFonts w:ascii="Arial" w:hAnsi="Arial" w:cs="Arial"/>
          <w:color w:val="000000" w:themeColor="text1"/>
        </w:rPr>
      </w:pPr>
      <w:r w:rsidRPr="00AD1194">
        <w:rPr>
          <w:rFonts w:ascii="Arial" w:hAnsi="Arial" w:cs="Arial"/>
          <w:color w:val="000000" w:themeColor="text1"/>
        </w:rPr>
        <w:t>CI6</w:t>
      </w:r>
      <w:r w:rsidR="0077166B" w:rsidRPr="00AD1194">
        <w:rPr>
          <w:rFonts w:ascii="Arial" w:hAnsi="Arial" w:cs="Arial"/>
          <w:color w:val="000000" w:themeColor="text1"/>
        </w:rPr>
        <w:t>41</w:t>
      </w:r>
      <w:r w:rsidR="00E0739B" w:rsidRPr="00AD1194">
        <w:rPr>
          <w:rFonts w:ascii="Arial" w:hAnsi="Arial" w:cs="Arial"/>
          <w:color w:val="000000" w:themeColor="text1"/>
        </w:rPr>
        <w:t>5</w:t>
      </w:r>
      <w:r w:rsidR="005D7A97" w:rsidRPr="00AD1194">
        <w:rPr>
          <w:rFonts w:ascii="Arial" w:hAnsi="Arial" w:cs="Arial"/>
          <w:color w:val="000000" w:themeColor="text1"/>
        </w:rPr>
        <w:t xml:space="preserve"> </w:t>
      </w:r>
      <w:r w:rsidR="0077166B" w:rsidRPr="00AD1194">
        <w:rPr>
          <w:rFonts w:ascii="Arial" w:hAnsi="Arial" w:cs="Arial"/>
          <w:color w:val="000000" w:themeColor="text1"/>
        </w:rPr>
        <w:t>Digital Entrepreneurship</w:t>
      </w:r>
    </w:p>
    <w:p w14:paraId="13179460" w14:textId="4D981669" w:rsidR="004628F9" w:rsidRPr="00AD1194" w:rsidRDefault="00310236" w:rsidP="00B53334">
      <w:pPr>
        <w:pStyle w:val="Heading1"/>
        <w:spacing w:after="120"/>
        <w:jc w:val="center"/>
        <w:rPr>
          <w:rFonts w:ascii="Arial" w:hAnsi="Arial" w:cs="Arial"/>
          <w:color w:val="000000" w:themeColor="text1"/>
        </w:rPr>
      </w:pPr>
      <w:r w:rsidRPr="26E3A44F">
        <w:rPr>
          <w:rFonts w:ascii="Arial" w:hAnsi="Arial" w:cs="Arial"/>
          <w:color w:val="000000" w:themeColor="text1"/>
        </w:rPr>
        <w:t>202</w:t>
      </w:r>
      <w:r w:rsidR="00DC76A0">
        <w:rPr>
          <w:rFonts w:ascii="Arial" w:hAnsi="Arial" w:cs="Arial"/>
          <w:color w:val="000000" w:themeColor="text1"/>
        </w:rPr>
        <w:t>3</w:t>
      </w:r>
      <w:r w:rsidRPr="26E3A44F">
        <w:rPr>
          <w:rFonts w:ascii="Arial" w:hAnsi="Arial" w:cs="Arial"/>
          <w:color w:val="000000" w:themeColor="text1"/>
        </w:rPr>
        <w:t>-202</w:t>
      </w:r>
      <w:r w:rsidR="00DC76A0">
        <w:rPr>
          <w:rFonts w:ascii="Arial" w:hAnsi="Arial" w:cs="Arial"/>
          <w:color w:val="000000" w:themeColor="text1"/>
        </w:rPr>
        <w:t>4</w:t>
      </w:r>
      <w:r w:rsidRPr="26E3A44F">
        <w:rPr>
          <w:rFonts w:ascii="Arial" w:hAnsi="Arial" w:cs="Arial"/>
          <w:color w:val="000000" w:themeColor="text1"/>
        </w:rPr>
        <w:t xml:space="preserve"> </w:t>
      </w:r>
      <w:r w:rsidR="004628F9" w:rsidRPr="26E3A44F">
        <w:rPr>
          <w:rFonts w:ascii="Arial" w:hAnsi="Arial" w:cs="Arial"/>
          <w:color w:val="000000" w:themeColor="text1"/>
        </w:rPr>
        <w:t>Assessment</w:t>
      </w:r>
      <w:r w:rsidR="009A062A" w:rsidRPr="26E3A44F">
        <w:rPr>
          <w:rFonts w:ascii="Arial" w:hAnsi="Arial" w:cs="Arial"/>
          <w:color w:val="000000" w:themeColor="text1"/>
        </w:rPr>
        <w:t>s</w:t>
      </w:r>
      <w:r w:rsidR="00902052" w:rsidRPr="26E3A44F">
        <w:rPr>
          <w:rFonts w:ascii="Arial" w:hAnsi="Arial" w:cs="Arial"/>
          <w:color w:val="000000" w:themeColor="text1"/>
        </w:rPr>
        <w:t xml:space="preserve"> (v</w:t>
      </w:r>
      <w:r w:rsidR="009A1CB1">
        <w:rPr>
          <w:rFonts w:ascii="Arial" w:hAnsi="Arial" w:cs="Arial"/>
          <w:color w:val="000000" w:themeColor="text1"/>
        </w:rPr>
        <w:t>1.</w:t>
      </w:r>
      <w:r w:rsidR="00DC76A0">
        <w:rPr>
          <w:rFonts w:ascii="Arial" w:hAnsi="Arial" w:cs="Arial"/>
          <w:color w:val="000000" w:themeColor="text1"/>
        </w:rPr>
        <w:t>1</w:t>
      </w:r>
      <w:r w:rsidR="00902052" w:rsidRPr="26E3A44F">
        <w:rPr>
          <w:rFonts w:ascii="Arial" w:hAnsi="Arial" w:cs="Arial"/>
          <w:color w:val="000000" w:themeColor="text1"/>
        </w:rPr>
        <w:t>)</w:t>
      </w:r>
    </w:p>
    <w:p w14:paraId="5DD0DB63" w14:textId="77777777" w:rsidR="00DA4AE8" w:rsidRPr="00AD1194" w:rsidRDefault="00DA4AE8" w:rsidP="00B53334">
      <w:pPr>
        <w:spacing w:after="120"/>
        <w:jc w:val="both"/>
        <w:rPr>
          <w:rFonts w:ascii="Arial" w:hAnsi="Arial" w:cs="Arial"/>
          <w:color w:val="000000" w:themeColor="text1"/>
          <w:szCs w:val="22"/>
        </w:rPr>
      </w:pPr>
    </w:p>
    <w:p w14:paraId="604113F5" w14:textId="2DF50445" w:rsidR="00741C05" w:rsidRDefault="005D7A97" w:rsidP="00B53334">
      <w:pPr>
        <w:spacing w:after="120"/>
        <w:jc w:val="both"/>
        <w:rPr>
          <w:rFonts w:ascii="Arial" w:hAnsi="Arial" w:cs="Arial"/>
          <w:color w:val="000000" w:themeColor="text1"/>
          <w:szCs w:val="22"/>
        </w:rPr>
      </w:pPr>
      <w:r w:rsidRPr="00AD1194">
        <w:rPr>
          <w:rFonts w:ascii="Arial" w:hAnsi="Arial" w:cs="Arial"/>
          <w:color w:val="000000" w:themeColor="text1"/>
          <w:szCs w:val="22"/>
        </w:rPr>
        <w:t>Assessment in CI6</w:t>
      </w:r>
      <w:r w:rsidR="00A00ED9" w:rsidRPr="00AD1194">
        <w:rPr>
          <w:rFonts w:ascii="Arial" w:hAnsi="Arial" w:cs="Arial"/>
          <w:color w:val="000000" w:themeColor="text1"/>
          <w:szCs w:val="22"/>
        </w:rPr>
        <w:t>41</w:t>
      </w:r>
      <w:r w:rsidR="00E0739B" w:rsidRPr="00AD1194">
        <w:rPr>
          <w:rFonts w:ascii="Arial" w:hAnsi="Arial" w:cs="Arial"/>
          <w:color w:val="000000" w:themeColor="text1"/>
          <w:szCs w:val="22"/>
        </w:rPr>
        <w:t>5</w:t>
      </w:r>
      <w:r w:rsidRPr="00AD1194">
        <w:rPr>
          <w:rFonts w:ascii="Arial" w:hAnsi="Arial" w:cs="Arial"/>
          <w:color w:val="000000" w:themeColor="text1"/>
          <w:szCs w:val="22"/>
        </w:rPr>
        <w:t xml:space="preserve"> </w:t>
      </w:r>
      <w:r w:rsidR="00503A9C" w:rsidRPr="00AD1194">
        <w:rPr>
          <w:rFonts w:ascii="Arial" w:hAnsi="Arial" w:cs="Arial"/>
          <w:color w:val="000000" w:themeColor="text1"/>
          <w:szCs w:val="22"/>
        </w:rPr>
        <w:t xml:space="preserve">is based on two </w:t>
      </w:r>
      <w:r w:rsidR="00732BC1" w:rsidRPr="00AD1194">
        <w:rPr>
          <w:rFonts w:ascii="Arial" w:hAnsi="Arial" w:cs="Arial"/>
          <w:color w:val="000000" w:themeColor="text1"/>
          <w:szCs w:val="22"/>
        </w:rPr>
        <w:t xml:space="preserve">broad categories of activity that </w:t>
      </w:r>
      <w:r w:rsidR="00310236">
        <w:rPr>
          <w:rFonts w:ascii="Arial" w:hAnsi="Arial" w:cs="Arial"/>
          <w:color w:val="000000" w:themeColor="text1"/>
          <w:szCs w:val="22"/>
        </w:rPr>
        <w:t>form the foundation of digital entrepreneurship in today’s fast-moving commercial sectors, where you are likely to find yourself employed by</w:t>
      </w:r>
      <w:r w:rsidR="00732BC1" w:rsidRPr="00AD1194">
        <w:rPr>
          <w:rFonts w:ascii="Arial" w:hAnsi="Arial" w:cs="Arial"/>
          <w:color w:val="000000" w:themeColor="text1"/>
          <w:szCs w:val="22"/>
        </w:rPr>
        <w:t xml:space="preserve"> </w:t>
      </w:r>
      <w:r w:rsidR="00310236">
        <w:rPr>
          <w:rFonts w:ascii="Arial" w:hAnsi="Arial" w:cs="Arial"/>
          <w:color w:val="000000" w:themeColor="text1"/>
          <w:szCs w:val="22"/>
        </w:rPr>
        <w:t>a</w:t>
      </w:r>
      <w:r w:rsidR="00732BC1" w:rsidRPr="00AD1194">
        <w:rPr>
          <w:rFonts w:ascii="Arial" w:hAnsi="Arial" w:cs="Arial"/>
          <w:color w:val="000000" w:themeColor="text1"/>
          <w:szCs w:val="22"/>
        </w:rPr>
        <w:t xml:space="preserve"> digital </w:t>
      </w:r>
      <w:r w:rsidR="00310236">
        <w:rPr>
          <w:rFonts w:ascii="Arial" w:hAnsi="Arial" w:cs="Arial"/>
          <w:color w:val="000000" w:themeColor="text1"/>
          <w:szCs w:val="22"/>
        </w:rPr>
        <w:t>consultancy working with client entrepreneurs</w:t>
      </w:r>
      <w:r w:rsidR="002C643E" w:rsidRPr="00AD1194">
        <w:rPr>
          <w:rFonts w:ascii="Arial" w:hAnsi="Arial" w:cs="Arial"/>
          <w:color w:val="000000" w:themeColor="text1"/>
          <w:szCs w:val="22"/>
        </w:rPr>
        <w:t xml:space="preserve"> or establishing </w:t>
      </w:r>
      <w:r w:rsidR="00310236">
        <w:rPr>
          <w:rFonts w:ascii="Arial" w:hAnsi="Arial" w:cs="Arial"/>
          <w:color w:val="000000" w:themeColor="text1"/>
          <w:szCs w:val="22"/>
        </w:rPr>
        <w:t xml:space="preserve">your own </w:t>
      </w:r>
      <w:r w:rsidR="002C643E" w:rsidRPr="00AD1194">
        <w:rPr>
          <w:rFonts w:ascii="Arial" w:hAnsi="Arial" w:cs="Arial"/>
          <w:color w:val="000000" w:themeColor="text1"/>
          <w:szCs w:val="22"/>
        </w:rPr>
        <w:t>digital busines</w:t>
      </w:r>
      <w:r w:rsidR="00310236">
        <w:rPr>
          <w:rFonts w:ascii="Arial" w:hAnsi="Arial" w:cs="Arial"/>
          <w:color w:val="000000" w:themeColor="text1"/>
          <w:szCs w:val="22"/>
        </w:rPr>
        <w:t xml:space="preserve">s as a digital entrepreneur. </w:t>
      </w:r>
      <w:r w:rsidR="00732BC1" w:rsidRPr="00AD1194">
        <w:rPr>
          <w:rFonts w:ascii="Arial" w:hAnsi="Arial" w:cs="Arial"/>
          <w:color w:val="000000" w:themeColor="text1"/>
          <w:szCs w:val="22"/>
        </w:rPr>
        <w:t xml:space="preserve"> </w:t>
      </w:r>
    </w:p>
    <w:p w14:paraId="1AC6762D" w14:textId="1D7D3EF6" w:rsidR="00310236" w:rsidRPr="00FA26AE" w:rsidRDefault="00310236" w:rsidP="26E3A44F">
      <w:pPr>
        <w:spacing w:after="120"/>
        <w:jc w:val="both"/>
        <w:rPr>
          <w:rFonts w:ascii="Arial" w:hAnsi="Arial" w:cs="Arial"/>
          <w:color w:val="000000" w:themeColor="text1"/>
        </w:rPr>
      </w:pPr>
      <w:r w:rsidRPr="00FA26AE">
        <w:rPr>
          <w:rFonts w:ascii="Arial" w:hAnsi="Arial" w:cs="Arial"/>
          <w:color w:val="000000" w:themeColor="text1"/>
        </w:rPr>
        <w:t xml:space="preserve">In teaching block two you will act as entrepreneurs to </w:t>
      </w:r>
      <w:r w:rsidR="4B68687C" w:rsidRPr="00FA26AE">
        <w:rPr>
          <w:rFonts w:ascii="Arial" w:hAnsi="Arial" w:cs="Arial"/>
          <w:color w:val="000000" w:themeColor="text1"/>
        </w:rPr>
        <w:t>work on an original idea of your own which you will</w:t>
      </w:r>
      <w:r w:rsidRPr="00FA26AE">
        <w:rPr>
          <w:rFonts w:ascii="Arial" w:hAnsi="Arial" w:cs="Arial"/>
          <w:color w:val="000000" w:themeColor="text1"/>
        </w:rPr>
        <w:t xml:space="preserve"> research and </w:t>
      </w:r>
      <w:r w:rsidR="5E17F986" w:rsidRPr="00FA26AE">
        <w:rPr>
          <w:rFonts w:ascii="Arial" w:hAnsi="Arial" w:cs="Arial"/>
          <w:color w:val="000000" w:themeColor="text1"/>
        </w:rPr>
        <w:t xml:space="preserve">using the tools and approaches covered in the class turn into an initial draft of a business </w:t>
      </w:r>
      <w:r w:rsidRPr="00FA26AE">
        <w:rPr>
          <w:rFonts w:ascii="Arial" w:hAnsi="Arial" w:cs="Arial"/>
          <w:color w:val="000000" w:themeColor="text1"/>
        </w:rPr>
        <w:t xml:space="preserve">plan </w:t>
      </w:r>
      <w:r w:rsidR="1073E412" w:rsidRPr="00FA26AE">
        <w:rPr>
          <w:rFonts w:ascii="Arial" w:hAnsi="Arial" w:cs="Arial"/>
          <w:color w:val="000000" w:themeColor="text1"/>
        </w:rPr>
        <w:t xml:space="preserve">for </w:t>
      </w:r>
      <w:r w:rsidRPr="00FA26AE">
        <w:rPr>
          <w:rFonts w:ascii="Arial" w:hAnsi="Arial" w:cs="Arial"/>
          <w:color w:val="000000" w:themeColor="text1"/>
        </w:rPr>
        <w:t xml:space="preserve">how </w:t>
      </w:r>
      <w:r w:rsidR="418EB0DF" w:rsidRPr="00FA26AE">
        <w:rPr>
          <w:rFonts w:ascii="Arial" w:hAnsi="Arial" w:cs="Arial"/>
          <w:color w:val="000000" w:themeColor="text1"/>
        </w:rPr>
        <w:t xml:space="preserve">you could turn the idea </w:t>
      </w:r>
      <w:r w:rsidRPr="00FA26AE">
        <w:rPr>
          <w:rFonts w:ascii="Arial" w:hAnsi="Arial" w:cs="Arial"/>
          <w:color w:val="000000" w:themeColor="text1"/>
        </w:rPr>
        <w:t xml:space="preserve">into a viable start-up business. </w:t>
      </w:r>
    </w:p>
    <w:tbl>
      <w:tblPr>
        <w:tblpPr w:leftFromText="180" w:rightFromText="18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4111"/>
        <w:gridCol w:w="2075"/>
      </w:tblGrid>
      <w:tr w:rsidR="00741C05" w:rsidRPr="00AD1194" w14:paraId="7A599E30" w14:textId="77777777" w:rsidTr="00741C05">
        <w:trPr>
          <w:trHeight w:val="397"/>
        </w:trPr>
        <w:tc>
          <w:tcPr>
            <w:tcW w:w="2830" w:type="dxa"/>
            <w:tcBorders>
              <w:bottom w:val="single" w:sz="4" w:space="0" w:color="auto"/>
            </w:tcBorders>
            <w:shd w:val="clear" w:color="auto" w:fill="D9D9D9" w:themeFill="background1" w:themeFillShade="D9"/>
            <w:vAlign w:val="center"/>
          </w:tcPr>
          <w:p w14:paraId="3BA781F5" w14:textId="70ABA956" w:rsidR="00741C05" w:rsidRPr="00AD1194" w:rsidRDefault="00741C05" w:rsidP="00B53334">
            <w:pPr>
              <w:pStyle w:val="BodyText"/>
              <w:keepNext/>
              <w:keepLines/>
              <w:spacing w:after="120"/>
              <w:rPr>
                <w:sz w:val="24"/>
              </w:rPr>
            </w:pPr>
            <w:r>
              <w:rPr>
                <w:sz w:val="24"/>
              </w:rPr>
              <w:t>Assessment element</w:t>
            </w:r>
          </w:p>
        </w:tc>
        <w:tc>
          <w:tcPr>
            <w:tcW w:w="4111" w:type="dxa"/>
            <w:shd w:val="clear" w:color="auto" w:fill="D9D9D9" w:themeFill="background1" w:themeFillShade="D9"/>
          </w:tcPr>
          <w:p w14:paraId="243179AF" w14:textId="77777777" w:rsidR="00741C05" w:rsidRPr="00AD1194" w:rsidRDefault="00741C05" w:rsidP="00B53334">
            <w:pPr>
              <w:pStyle w:val="BodyText"/>
              <w:keepNext/>
              <w:keepLines/>
              <w:spacing w:after="120"/>
              <w:rPr>
                <w:sz w:val="24"/>
              </w:rPr>
            </w:pPr>
            <w:r w:rsidRPr="00AD1194">
              <w:rPr>
                <w:sz w:val="24"/>
              </w:rPr>
              <w:t>Deadline</w:t>
            </w:r>
          </w:p>
        </w:tc>
        <w:tc>
          <w:tcPr>
            <w:tcW w:w="2075" w:type="dxa"/>
            <w:shd w:val="clear" w:color="auto" w:fill="D9D9D9" w:themeFill="background1" w:themeFillShade="D9"/>
          </w:tcPr>
          <w:p w14:paraId="1915F4B6" w14:textId="77777777" w:rsidR="00741C05" w:rsidRPr="00AD1194" w:rsidRDefault="00741C05" w:rsidP="00B53334">
            <w:pPr>
              <w:pStyle w:val="BodyText"/>
              <w:keepNext/>
              <w:keepLines/>
              <w:spacing w:after="120"/>
              <w:rPr>
                <w:sz w:val="24"/>
              </w:rPr>
            </w:pPr>
            <w:r w:rsidRPr="00AD1194">
              <w:rPr>
                <w:sz w:val="24"/>
              </w:rPr>
              <w:t>Weighting</w:t>
            </w:r>
          </w:p>
        </w:tc>
      </w:tr>
      <w:tr w:rsidR="00741C05" w:rsidRPr="00AD1194" w14:paraId="6279AE86" w14:textId="77777777" w:rsidTr="00741C05">
        <w:trPr>
          <w:trHeight w:val="345"/>
        </w:trPr>
        <w:tc>
          <w:tcPr>
            <w:tcW w:w="2830" w:type="dxa"/>
            <w:shd w:val="clear" w:color="auto" w:fill="auto"/>
          </w:tcPr>
          <w:p w14:paraId="5B16A0DB" w14:textId="77777777" w:rsidR="00741C05" w:rsidRPr="00741C05" w:rsidRDefault="00741C05" w:rsidP="00B53334">
            <w:pPr>
              <w:pStyle w:val="BodyText"/>
              <w:keepNext/>
              <w:keepLines/>
              <w:spacing w:after="120"/>
              <w:rPr>
                <w:b w:val="0"/>
              </w:rPr>
            </w:pPr>
            <w:r w:rsidRPr="00741C05">
              <w:rPr>
                <w:b w:val="0"/>
              </w:rPr>
              <w:t xml:space="preserve">Coursework 1 </w:t>
            </w:r>
          </w:p>
        </w:tc>
        <w:tc>
          <w:tcPr>
            <w:tcW w:w="4111" w:type="dxa"/>
          </w:tcPr>
          <w:p w14:paraId="0E25D07F" w14:textId="78FD1EE1" w:rsidR="00741C05" w:rsidRPr="00741C05" w:rsidRDefault="001F5DFA" w:rsidP="00B53334">
            <w:pPr>
              <w:pStyle w:val="BodyText"/>
              <w:keepNext/>
              <w:keepLines/>
              <w:spacing w:after="120"/>
              <w:rPr>
                <w:b w:val="0"/>
              </w:rPr>
            </w:pPr>
            <w:r>
              <w:rPr>
                <w:b w:val="0"/>
              </w:rPr>
              <w:t>Completed</w:t>
            </w:r>
          </w:p>
        </w:tc>
        <w:tc>
          <w:tcPr>
            <w:tcW w:w="2075" w:type="dxa"/>
          </w:tcPr>
          <w:p w14:paraId="5BBC50EE" w14:textId="77777777" w:rsidR="00741C05" w:rsidRPr="00741C05" w:rsidRDefault="00741C05" w:rsidP="00B53334">
            <w:pPr>
              <w:pStyle w:val="BodyText"/>
              <w:keepNext/>
              <w:keepLines/>
              <w:spacing w:after="120"/>
              <w:rPr>
                <w:b w:val="0"/>
              </w:rPr>
            </w:pPr>
            <w:r w:rsidRPr="00741C05">
              <w:rPr>
                <w:b w:val="0"/>
              </w:rPr>
              <w:t>50%</w:t>
            </w:r>
          </w:p>
        </w:tc>
      </w:tr>
      <w:tr w:rsidR="00741C05" w:rsidRPr="00AD1194" w14:paraId="684AAF94" w14:textId="77777777" w:rsidTr="00741C05">
        <w:trPr>
          <w:trHeight w:val="345"/>
        </w:trPr>
        <w:tc>
          <w:tcPr>
            <w:tcW w:w="2830" w:type="dxa"/>
            <w:shd w:val="clear" w:color="auto" w:fill="auto"/>
          </w:tcPr>
          <w:p w14:paraId="71293261" w14:textId="77777777" w:rsidR="00741C05" w:rsidRPr="00741C05" w:rsidRDefault="00741C05" w:rsidP="00B53334">
            <w:pPr>
              <w:pStyle w:val="BodyText"/>
              <w:keepNext/>
              <w:keepLines/>
              <w:spacing w:after="120"/>
              <w:rPr>
                <w:b w:val="0"/>
              </w:rPr>
            </w:pPr>
            <w:r w:rsidRPr="00741C05">
              <w:rPr>
                <w:b w:val="0"/>
              </w:rPr>
              <w:t>Coursework 2</w:t>
            </w:r>
          </w:p>
        </w:tc>
        <w:tc>
          <w:tcPr>
            <w:tcW w:w="4111" w:type="dxa"/>
          </w:tcPr>
          <w:p w14:paraId="547E9C10" w14:textId="4C6F5502" w:rsidR="00741C05" w:rsidRPr="00741C05" w:rsidRDefault="002B7217" w:rsidP="00B53334">
            <w:pPr>
              <w:pStyle w:val="BodyText"/>
              <w:keepNext/>
              <w:keepLines/>
              <w:spacing w:after="120"/>
              <w:rPr>
                <w:b w:val="0"/>
              </w:rPr>
            </w:pPr>
            <w:r>
              <w:rPr>
                <w:b w:val="0"/>
              </w:rPr>
              <w:t>2</w:t>
            </w:r>
            <w:r w:rsidR="00310236">
              <w:rPr>
                <w:b w:val="0"/>
              </w:rPr>
              <w:t xml:space="preserve"> </w:t>
            </w:r>
            <w:r>
              <w:rPr>
                <w:b w:val="0"/>
              </w:rPr>
              <w:t>April</w:t>
            </w:r>
            <w:r w:rsidR="00741C05" w:rsidRPr="00741C05">
              <w:rPr>
                <w:b w:val="0"/>
              </w:rPr>
              <w:t xml:space="preserve"> 202</w:t>
            </w:r>
            <w:r>
              <w:rPr>
                <w:b w:val="0"/>
              </w:rPr>
              <w:t>4</w:t>
            </w:r>
          </w:p>
        </w:tc>
        <w:tc>
          <w:tcPr>
            <w:tcW w:w="2075" w:type="dxa"/>
          </w:tcPr>
          <w:p w14:paraId="1835F026" w14:textId="77777777" w:rsidR="00741C05" w:rsidRPr="00741C05" w:rsidRDefault="00741C05" w:rsidP="00B53334">
            <w:pPr>
              <w:pStyle w:val="BodyText"/>
              <w:keepNext/>
              <w:keepLines/>
              <w:spacing w:after="120"/>
              <w:rPr>
                <w:b w:val="0"/>
              </w:rPr>
            </w:pPr>
            <w:r w:rsidRPr="00741C05">
              <w:rPr>
                <w:b w:val="0"/>
              </w:rPr>
              <w:t>50%</w:t>
            </w:r>
          </w:p>
        </w:tc>
      </w:tr>
    </w:tbl>
    <w:p w14:paraId="30882FEC" w14:textId="3C830B1F" w:rsidR="00741C05" w:rsidRDefault="00741C05" w:rsidP="00B53334">
      <w:pPr>
        <w:spacing w:after="120"/>
        <w:rPr>
          <w:rFonts w:ascii="Arial" w:hAnsi="Arial" w:cs="Arial"/>
          <w:color w:val="000000" w:themeColor="text1"/>
          <w:szCs w:val="22"/>
        </w:rPr>
      </w:pPr>
    </w:p>
    <w:p w14:paraId="7EBB60EF" w14:textId="7CB6444B" w:rsidR="00B44574" w:rsidRPr="00AD1194" w:rsidRDefault="00B44574" w:rsidP="00B53334">
      <w:pPr>
        <w:spacing w:after="120"/>
        <w:jc w:val="both"/>
        <w:rPr>
          <w:rFonts w:ascii="Arial" w:hAnsi="Arial" w:cs="Arial"/>
          <w:color w:val="000000" w:themeColor="text1"/>
          <w:szCs w:val="22"/>
        </w:rPr>
      </w:pPr>
    </w:p>
    <w:p w14:paraId="6FB69774" w14:textId="77777777" w:rsidR="00B44574" w:rsidRPr="00AD1194" w:rsidRDefault="00B44574" w:rsidP="00B53334">
      <w:pPr>
        <w:spacing w:before="100" w:beforeAutospacing="1" w:after="120"/>
        <w:jc w:val="both"/>
        <w:rPr>
          <w:rFonts w:ascii="Arial" w:hAnsi="Arial" w:cs="Arial"/>
          <w:b/>
        </w:rPr>
      </w:pPr>
      <w:r w:rsidRPr="00AD1194">
        <w:rPr>
          <w:rFonts w:ascii="Arial" w:hAnsi="Arial" w:cs="Arial"/>
          <w:b/>
        </w:rPr>
        <w:t>Deadlines and Mitigating Circumstances</w:t>
      </w:r>
    </w:p>
    <w:p w14:paraId="4ADD3493" w14:textId="77777777" w:rsidR="00B44574" w:rsidRPr="00AD1194" w:rsidRDefault="00B44574" w:rsidP="00B53334">
      <w:pPr>
        <w:spacing w:after="120"/>
        <w:jc w:val="both"/>
        <w:rPr>
          <w:rFonts w:ascii="Arial" w:hAnsi="Arial" w:cs="Arial"/>
          <w:b/>
        </w:rPr>
      </w:pPr>
      <w:r w:rsidRPr="00AD1194">
        <w:rPr>
          <w:rFonts w:ascii="Arial" w:hAnsi="Arial" w:cs="Arial"/>
        </w:rPr>
        <w:t>You must meet all deadlines.  Failure to do so will result in a penalty. Deadlines for the module assessments are given in Table 1. Work submitted late but within a week of the deadline will be capped at 40% and receive a grade of LP (Late Pass) unless it is not of a passing standard in which case it will receive a grade of LF (Late Fail).  Work submitted beyond a week of the deadline without approval, will get 0% with a grade of F0. For retakes, late work receives no marks.</w:t>
      </w:r>
    </w:p>
    <w:p w14:paraId="2336D9EC" w14:textId="0AD048A8" w:rsidR="00B44574" w:rsidRDefault="00B44574" w:rsidP="00B53334">
      <w:pPr>
        <w:pStyle w:val="BodyTextIndent"/>
        <w:tabs>
          <w:tab w:val="left" w:pos="700"/>
        </w:tabs>
        <w:spacing w:before="100" w:beforeAutospacing="1" w:line="240" w:lineRule="auto"/>
        <w:ind w:left="0"/>
        <w:rPr>
          <w:rFonts w:ascii="Arial" w:hAnsi="Arial" w:cs="Arial"/>
        </w:rPr>
      </w:pPr>
      <w:r w:rsidRPr="00AD1194">
        <w:rPr>
          <w:rFonts w:ascii="Arial" w:hAnsi="Arial" w:cs="Arial"/>
        </w:rPr>
        <w:t xml:space="preserve">If you are ill or have problems that prevent you from meeting the deadline, you may be able to negotiate an extension </w:t>
      </w:r>
      <w:r w:rsidRPr="00AD1194">
        <w:rPr>
          <w:rFonts w:ascii="Arial" w:hAnsi="Arial" w:cs="Arial"/>
          <w:b/>
        </w:rPr>
        <w:t xml:space="preserve">in advance. </w:t>
      </w:r>
      <w:r w:rsidRPr="00AD1194">
        <w:rPr>
          <w:rFonts w:ascii="Arial" w:hAnsi="Arial" w:cs="Arial"/>
        </w:rPr>
        <w:t xml:space="preserve">The </w:t>
      </w:r>
      <w:r w:rsidRPr="00AD1194">
        <w:rPr>
          <w:rFonts w:ascii="Arial" w:hAnsi="Arial" w:cs="Arial"/>
          <w:b/>
        </w:rPr>
        <w:t>University Mitigating Circumstances policy</w:t>
      </w:r>
      <w:r w:rsidRPr="00AD1194">
        <w:rPr>
          <w:rFonts w:ascii="Arial" w:hAnsi="Arial" w:cs="Arial"/>
        </w:rPr>
        <w:t xml:space="preserve"> may apply.  You will need to complete a form and attach suitable independent documentation. Remember if you submit a piece of work or attend an examination, you have judged yourself fit to undertake the assessment and cannot claim mitigating circumstances retrospectively.</w:t>
      </w:r>
    </w:p>
    <w:p w14:paraId="5699136E" w14:textId="248AC13F" w:rsidR="005D5ECC" w:rsidRPr="00AD1194" w:rsidRDefault="005D5ECC" w:rsidP="00B53334">
      <w:pPr>
        <w:spacing w:after="120"/>
        <w:jc w:val="both"/>
        <w:rPr>
          <w:rFonts w:ascii="Arial" w:hAnsi="Arial" w:cs="Arial"/>
          <w:color w:val="000000" w:themeColor="text1"/>
        </w:rPr>
      </w:pPr>
    </w:p>
    <w:p w14:paraId="0D3BD831" w14:textId="5C0C0ED0" w:rsidR="005D5ECC" w:rsidRPr="00AD1194" w:rsidRDefault="00AD1194" w:rsidP="00B53334">
      <w:pPr>
        <w:spacing w:after="120"/>
        <w:jc w:val="both"/>
        <w:rPr>
          <w:rFonts w:ascii="Arial" w:hAnsi="Arial" w:cs="Arial"/>
          <w:b/>
          <w:color w:val="000000" w:themeColor="text1"/>
        </w:rPr>
      </w:pPr>
      <w:r w:rsidRPr="00AD1194">
        <w:rPr>
          <w:rFonts w:ascii="Arial" w:hAnsi="Arial" w:cs="Arial"/>
          <w:b/>
          <w:color w:val="000000" w:themeColor="text1"/>
        </w:rPr>
        <w:t>Feedback</w:t>
      </w:r>
    </w:p>
    <w:p w14:paraId="205559C5" w14:textId="26C8C65B" w:rsidR="00AD1194" w:rsidRPr="00AD1194" w:rsidRDefault="005D5ECC" w:rsidP="00B53334">
      <w:pPr>
        <w:spacing w:after="120"/>
        <w:jc w:val="both"/>
        <w:rPr>
          <w:rFonts w:ascii="Arial" w:hAnsi="Arial" w:cs="Arial"/>
          <w:color w:val="000000" w:themeColor="text1"/>
        </w:rPr>
      </w:pPr>
      <w:r w:rsidRPr="00AD1194">
        <w:rPr>
          <w:rFonts w:ascii="Arial" w:hAnsi="Arial" w:cs="Arial"/>
          <w:color w:val="000000" w:themeColor="text1"/>
        </w:rPr>
        <w:t xml:space="preserve">Ongoing feedback will be given in the synchronous online sessions. Students can contact module tutors online during published office hours, and/or email their concerns and questions. Final set of marks and feedback comments </w:t>
      </w:r>
      <w:r w:rsidR="00301F12">
        <w:rPr>
          <w:rFonts w:ascii="Arial" w:hAnsi="Arial" w:cs="Arial"/>
          <w:color w:val="000000" w:themeColor="text1"/>
        </w:rPr>
        <w:t>should</w:t>
      </w:r>
      <w:r w:rsidRPr="00AD1194">
        <w:rPr>
          <w:rFonts w:ascii="Arial" w:hAnsi="Arial" w:cs="Arial"/>
          <w:color w:val="000000" w:themeColor="text1"/>
        </w:rPr>
        <w:t xml:space="preserve"> be available via Canvas within three weeks from the respective coursework submission deadline (excluding holidays).</w:t>
      </w:r>
    </w:p>
    <w:p w14:paraId="5697E6F4" w14:textId="77777777" w:rsidR="00AD1194" w:rsidRPr="00AD1194" w:rsidRDefault="005D5ECC" w:rsidP="00B53334">
      <w:pPr>
        <w:spacing w:after="120"/>
        <w:jc w:val="both"/>
        <w:rPr>
          <w:rFonts w:ascii="Arial" w:hAnsi="Arial" w:cs="Arial"/>
          <w:b/>
          <w:color w:val="000000" w:themeColor="text1"/>
        </w:rPr>
      </w:pPr>
      <w:r w:rsidRPr="00AD1194">
        <w:rPr>
          <w:rFonts w:ascii="Arial" w:hAnsi="Arial" w:cs="Arial"/>
          <w:b/>
          <w:color w:val="000000" w:themeColor="text1"/>
        </w:rPr>
        <w:t>P</w:t>
      </w:r>
      <w:r w:rsidR="00AD1194" w:rsidRPr="00AD1194">
        <w:rPr>
          <w:rFonts w:ascii="Arial" w:hAnsi="Arial" w:cs="Arial"/>
          <w:b/>
          <w:color w:val="000000" w:themeColor="text1"/>
        </w:rPr>
        <w:t xml:space="preserve">lagiarism </w:t>
      </w:r>
    </w:p>
    <w:p w14:paraId="6A1C027A" w14:textId="7AA993CC" w:rsidR="005D5ECC" w:rsidRPr="00AD1194" w:rsidRDefault="005D5ECC" w:rsidP="00B53334">
      <w:pPr>
        <w:spacing w:after="120"/>
        <w:jc w:val="both"/>
        <w:rPr>
          <w:rFonts w:ascii="Arial" w:hAnsi="Arial" w:cs="Arial"/>
          <w:color w:val="000000" w:themeColor="text1"/>
        </w:rPr>
      </w:pPr>
      <w:r w:rsidRPr="00AD1194">
        <w:rPr>
          <w:rFonts w:ascii="Arial" w:hAnsi="Arial" w:cs="Arial"/>
          <w:color w:val="000000" w:themeColor="text1"/>
        </w:rPr>
        <w:t>Plagiarism is presenting somebody else’s work as your own. It is an offence to copy materials (even if it is a phrase or a sentence) from the Internet or other work and publications. You must write everything in your own words. There is a heavy penalty for plagiarism, which could see you receiving a ZERO mark and subsequently your academic record may be affected. Further details about plagiarism and referencing can be found at:</w:t>
      </w:r>
    </w:p>
    <w:p w14:paraId="4F97F08A" w14:textId="28AB219F" w:rsidR="005D5ECC" w:rsidRDefault="0020110F" w:rsidP="00B53334">
      <w:pPr>
        <w:spacing w:after="120"/>
        <w:jc w:val="both"/>
        <w:rPr>
          <w:rFonts w:ascii="Arial" w:hAnsi="Arial" w:cs="Arial"/>
          <w:color w:val="000000" w:themeColor="text1"/>
        </w:rPr>
      </w:pPr>
      <w:hyperlink r:id="rId9" w:history="1">
        <w:r w:rsidR="00741C05" w:rsidRPr="00935912">
          <w:rPr>
            <w:rStyle w:val="Hyperlink"/>
            <w:rFonts w:ascii="Arial" w:hAnsi="Arial" w:cs="Arial"/>
          </w:rPr>
          <w:t>https://www.kingston.ac.uk/documents/aboutkingstonuniversity/howtheuniversityworks/policiesandregulations/documents/AG03b-Plagiarism-a-student-guide-2019-2020-draft-v01.pdf</w:t>
        </w:r>
      </w:hyperlink>
    </w:p>
    <w:p w14:paraId="7A246553" w14:textId="77777777" w:rsidR="005D5ECC" w:rsidRPr="00AD1194" w:rsidRDefault="005D5ECC" w:rsidP="00B53334">
      <w:pPr>
        <w:spacing w:after="120"/>
        <w:jc w:val="both"/>
        <w:rPr>
          <w:rFonts w:ascii="Arial" w:hAnsi="Arial" w:cs="Arial"/>
          <w:color w:val="000000" w:themeColor="text1"/>
        </w:rPr>
      </w:pPr>
    </w:p>
    <w:p w14:paraId="40E4D51E" w14:textId="10A33707" w:rsidR="26E3A44F" w:rsidRDefault="2B9EF099" w:rsidP="26E3A44F">
      <w:pPr>
        <w:spacing w:after="120"/>
        <w:jc w:val="both"/>
        <w:rPr>
          <w:rFonts w:ascii="Arial" w:hAnsi="Arial" w:cs="Arial"/>
          <w:b/>
          <w:bCs/>
          <w:color w:val="000000" w:themeColor="text1"/>
          <w:sz w:val="32"/>
          <w:szCs w:val="32"/>
        </w:rPr>
      </w:pPr>
      <w:r w:rsidRPr="26E3A44F">
        <w:rPr>
          <w:rStyle w:val="Strong"/>
          <w:rFonts w:ascii="Arial" w:hAnsi="Arial" w:cs="Arial"/>
          <w:color w:val="111111"/>
          <w:sz w:val="32"/>
          <w:szCs w:val="32"/>
        </w:rPr>
        <w:t>Coursework 2</w:t>
      </w:r>
    </w:p>
    <w:p w14:paraId="02928F47" w14:textId="72B983D2" w:rsidR="2B9EF099" w:rsidRDefault="2B9EF099" w:rsidP="26E3A44F">
      <w:pPr>
        <w:spacing w:after="120"/>
        <w:jc w:val="both"/>
        <w:rPr>
          <w:rStyle w:val="Strong"/>
          <w:rFonts w:ascii="Arial" w:hAnsi="Arial" w:cs="Arial"/>
          <w:color w:val="111111"/>
        </w:rPr>
      </w:pPr>
      <w:r w:rsidRPr="26E3A44F">
        <w:rPr>
          <w:rStyle w:val="Strong"/>
          <w:rFonts w:ascii="Arial" w:hAnsi="Arial" w:cs="Arial"/>
          <w:color w:val="111111"/>
        </w:rPr>
        <w:t>Module Learning Outcomes assessed in this piece of coursework</w:t>
      </w:r>
    </w:p>
    <w:p w14:paraId="132FA484" w14:textId="511CD01E" w:rsidR="2B9EF099" w:rsidRDefault="2B9EF099" w:rsidP="26E3A44F">
      <w:pPr>
        <w:pStyle w:val="ListParagraph"/>
        <w:numPr>
          <w:ilvl w:val="0"/>
          <w:numId w:val="27"/>
        </w:numPr>
        <w:spacing w:after="120"/>
        <w:ind w:left="714" w:hanging="357"/>
        <w:jc w:val="both"/>
        <w:rPr>
          <w:rFonts w:ascii="Arial" w:hAnsi="Arial" w:cs="Arial"/>
          <w:color w:val="111111"/>
          <w:sz w:val="22"/>
          <w:szCs w:val="22"/>
        </w:rPr>
      </w:pPr>
      <w:r w:rsidRPr="26E3A44F">
        <w:rPr>
          <w:rFonts w:ascii="Arial" w:hAnsi="Arial" w:cs="Arial"/>
          <w:color w:val="111111"/>
          <w:sz w:val="22"/>
          <w:szCs w:val="22"/>
        </w:rPr>
        <w:t>Understand the key elements of the business plan and how these can be used to build a compelling case for investment in a novel digital enterprise.</w:t>
      </w:r>
    </w:p>
    <w:p w14:paraId="652975AC" w14:textId="46B2D0CC" w:rsidR="2B9EF099" w:rsidRDefault="2B9EF099" w:rsidP="26E3A44F">
      <w:pPr>
        <w:pStyle w:val="ListParagraph"/>
        <w:numPr>
          <w:ilvl w:val="0"/>
          <w:numId w:val="27"/>
        </w:numPr>
        <w:spacing w:after="120"/>
        <w:jc w:val="both"/>
        <w:rPr>
          <w:rFonts w:ascii="Arial" w:hAnsi="Arial" w:cs="Arial"/>
          <w:b/>
          <w:bCs/>
          <w:color w:val="111111"/>
          <w:sz w:val="22"/>
          <w:szCs w:val="22"/>
        </w:rPr>
      </w:pPr>
      <w:r w:rsidRPr="26E3A44F">
        <w:rPr>
          <w:rFonts w:ascii="Arial" w:hAnsi="Arial" w:cs="Arial"/>
          <w:color w:val="111111"/>
          <w:sz w:val="22"/>
          <w:szCs w:val="22"/>
        </w:rPr>
        <w:t>Critically assess how the technical and non-technical aspects can best be managed to ensure the successful implementation of a digital business.</w:t>
      </w:r>
    </w:p>
    <w:p w14:paraId="1D1AC731" w14:textId="7FF6C4EE" w:rsidR="2B9EF099" w:rsidRDefault="2B9EF099" w:rsidP="26E3A44F">
      <w:pPr>
        <w:pStyle w:val="ListParagraph"/>
        <w:numPr>
          <w:ilvl w:val="0"/>
          <w:numId w:val="27"/>
        </w:numPr>
        <w:spacing w:after="120"/>
        <w:rPr>
          <w:rFonts w:ascii="Arial" w:hAnsi="Arial" w:cs="Arial"/>
          <w:color w:val="111111"/>
          <w:sz w:val="22"/>
          <w:szCs w:val="22"/>
        </w:rPr>
      </w:pPr>
      <w:r w:rsidRPr="26E3A44F">
        <w:rPr>
          <w:rFonts w:ascii="Arial" w:hAnsi="Arial" w:cs="Arial"/>
          <w:color w:val="111111"/>
          <w:sz w:val="22"/>
          <w:szCs w:val="22"/>
        </w:rPr>
        <w:t>Describe key technical and non-technical components, legal and regulatory business issues, social and business trends that form the foundation of a complex digital business project.</w:t>
      </w:r>
    </w:p>
    <w:p w14:paraId="7699CF68" w14:textId="0C7052F4" w:rsidR="2B9EF099" w:rsidRDefault="2B9EF099" w:rsidP="26E3A44F">
      <w:pPr>
        <w:pStyle w:val="Heading2"/>
        <w:shd w:val="clear" w:color="auto" w:fill="FFFFFF" w:themeFill="background1"/>
        <w:spacing w:before="0" w:after="120"/>
        <w:jc w:val="both"/>
        <w:rPr>
          <w:rStyle w:val="Strong"/>
          <w:rFonts w:ascii="Arial" w:hAnsi="Arial" w:cs="Arial"/>
          <w:b/>
          <w:bCs/>
          <w:color w:val="111111"/>
        </w:rPr>
      </w:pPr>
      <w:r w:rsidRPr="26E3A44F">
        <w:rPr>
          <w:rStyle w:val="Strong"/>
          <w:rFonts w:ascii="Arial" w:hAnsi="Arial" w:cs="Arial"/>
          <w:b/>
          <w:bCs/>
          <w:color w:val="111111"/>
        </w:rPr>
        <w:t>Assignment Brief and assessment criteria</w:t>
      </w:r>
    </w:p>
    <w:p w14:paraId="7B4CAD90" w14:textId="6990D593" w:rsidR="163929F2" w:rsidRDefault="163929F2" w:rsidP="26E3A44F">
      <w:pPr>
        <w:spacing w:after="120"/>
        <w:jc w:val="both"/>
        <w:rPr>
          <w:rFonts w:ascii="Arial" w:hAnsi="Arial" w:cs="Arial"/>
        </w:rPr>
      </w:pPr>
      <w:r w:rsidRPr="26E3A44F">
        <w:rPr>
          <w:rFonts w:ascii="Arial" w:hAnsi="Arial" w:cs="Arial"/>
        </w:rPr>
        <w:t xml:space="preserve">Each student will be expected to work on an innovative idea and use that idea to produce a </w:t>
      </w:r>
      <w:r w:rsidR="2F473937" w:rsidRPr="26E3A44F">
        <w:rPr>
          <w:rFonts w:ascii="Arial" w:hAnsi="Arial" w:cs="Arial"/>
        </w:rPr>
        <w:t>convincing business plan. The novelty of the idea will not be marked</w:t>
      </w:r>
      <w:r w:rsidR="61A323C2" w:rsidRPr="26E3A44F">
        <w:rPr>
          <w:rFonts w:ascii="Arial" w:hAnsi="Arial" w:cs="Arial"/>
        </w:rPr>
        <w:t xml:space="preserve">, and </w:t>
      </w:r>
      <w:r w:rsidR="335DCCC6" w:rsidRPr="26E3A44F">
        <w:rPr>
          <w:rFonts w:ascii="Arial" w:hAnsi="Arial" w:cs="Arial"/>
        </w:rPr>
        <w:t xml:space="preserve">examples of potential ideas will be discussed in class which students will be able to use </w:t>
      </w:r>
      <w:r w:rsidR="61A323C2" w:rsidRPr="26E3A44F">
        <w:rPr>
          <w:rFonts w:ascii="Arial" w:hAnsi="Arial" w:cs="Arial"/>
        </w:rPr>
        <w:t xml:space="preserve">if </w:t>
      </w:r>
      <w:r w:rsidR="7014CD87" w:rsidRPr="26E3A44F">
        <w:rPr>
          <w:rFonts w:ascii="Arial" w:hAnsi="Arial" w:cs="Arial"/>
        </w:rPr>
        <w:t xml:space="preserve">they have no ideas of their own. </w:t>
      </w:r>
      <w:r w:rsidR="1916D5C3" w:rsidRPr="26E3A44F">
        <w:rPr>
          <w:rFonts w:ascii="Arial" w:hAnsi="Arial" w:cs="Arial"/>
        </w:rPr>
        <w:t>The business plan produced needs to analyse what the legal and regulatory aspects of this idea might be, and how it can be protected, it should look at the potential market for</w:t>
      </w:r>
      <w:r w:rsidR="57BBBAF4" w:rsidRPr="26E3A44F">
        <w:rPr>
          <w:rFonts w:ascii="Arial" w:hAnsi="Arial" w:cs="Arial"/>
        </w:rPr>
        <w:t xml:space="preserve"> the idea and competitors. The business plan should have a thorough explanation of the business strategy and how</w:t>
      </w:r>
      <w:r w:rsidR="6F4C7C5A" w:rsidRPr="26E3A44F">
        <w:rPr>
          <w:rFonts w:ascii="Arial" w:hAnsi="Arial" w:cs="Arial"/>
        </w:rPr>
        <w:t xml:space="preserve"> the business will enter the market, overcome </w:t>
      </w:r>
      <w:proofErr w:type="gramStart"/>
      <w:r w:rsidR="6F4C7C5A" w:rsidRPr="26E3A44F">
        <w:rPr>
          <w:rFonts w:ascii="Arial" w:hAnsi="Arial" w:cs="Arial"/>
        </w:rPr>
        <w:t>competition</w:t>
      </w:r>
      <w:proofErr w:type="gramEnd"/>
      <w:r w:rsidR="6F4C7C5A" w:rsidRPr="26E3A44F">
        <w:rPr>
          <w:rFonts w:ascii="Arial" w:hAnsi="Arial" w:cs="Arial"/>
        </w:rPr>
        <w:t xml:space="preserve"> and develop as a business. Students expecting higher marks wi</w:t>
      </w:r>
      <w:r w:rsidR="278ACB28" w:rsidRPr="26E3A44F">
        <w:rPr>
          <w:rFonts w:ascii="Arial" w:hAnsi="Arial" w:cs="Arial"/>
        </w:rPr>
        <w:t>ll also address elements of the costs and finances of the business along with the team that would make the idea a success</w:t>
      </w:r>
    </w:p>
    <w:p w14:paraId="157C50DF" w14:textId="70C3F692" w:rsidR="26E3A44F" w:rsidRDefault="26E3A44F" w:rsidP="26E3A44F">
      <w:pPr>
        <w:spacing w:after="120"/>
        <w:jc w:val="both"/>
        <w:rPr>
          <w:rFonts w:ascii="Calibri" w:hAnsi="Calibri"/>
          <w:color w:val="000000" w:themeColor="text1"/>
          <w:szCs w:val="22"/>
        </w:rPr>
      </w:pPr>
    </w:p>
    <w:p w14:paraId="3FCC8AE6" w14:textId="24760190" w:rsidR="2B9EF099" w:rsidRDefault="2B9EF099" w:rsidP="26E3A44F">
      <w:pPr>
        <w:spacing w:after="120"/>
        <w:jc w:val="both"/>
        <w:rPr>
          <w:rFonts w:ascii="Arial" w:hAnsi="Arial" w:cs="Arial"/>
          <w:b/>
          <w:bCs/>
          <w:color w:val="000000" w:themeColor="text1"/>
        </w:rPr>
      </w:pPr>
      <w:r w:rsidRPr="26E3A44F">
        <w:rPr>
          <w:rFonts w:ascii="Arial" w:hAnsi="Arial" w:cs="Arial"/>
          <w:b/>
          <w:bCs/>
          <w:color w:val="000000" w:themeColor="text1"/>
        </w:rPr>
        <w:t>The Coursework</w:t>
      </w:r>
    </w:p>
    <w:p w14:paraId="59E1BC7D" w14:textId="56353F61" w:rsidR="2B9EF099" w:rsidRDefault="00E555EB" w:rsidP="26E3A44F">
      <w:pPr>
        <w:spacing w:after="120"/>
        <w:jc w:val="both"/>
        <w:rPr>
          <w:rFonts w:ascii="Arial" w:hAnsi="Arial" w:cs="Arial"/>
          <w:color w:val="000000" w:themeColor="text1"/>
        </w:rPr>
      </w:pPr>
      <w:r>
        <w:rPr>
          <w:rFonts w:ascii="Arial" w:hAnsi="Arial" w:cs="Arial"/>
          <w:color w:val="000000" w:themeColor="text1"/>
        </w:rPr>
        <w:t xml:space="preserve">All students will </w:t>
      </w:r>
      <w:r w:rsidR="00CB5CC3">
        <w:rPr>
          <w:rFonts w:ascii="Arial" w:hAnsi="Arial" w:cs="Arial"/>
          <w:color w:val="000000" w:themeColor="text1"/>
        </w:rPr>
        <w:t xml:space="preserve">produce a business plan of roughly 4000 words, </w:t>
      </w:r>
      <w:r w:rsidR="002B4F7D">
        <w:rPr>
          <w:rFonts w:ascii="Arial" w:hAnsi="Arial" w:cs="Arial"/>
          <w:color w:val="000000" w:themeColor="text1"/>
        </w:rPr>
        <w:t xml:space="preserve">plans can go beyond that word limit but bear in mind that </w:t>
      </w:r>
      <w:r w:rsidR="00471C43">
        <w:rPr>
          <w:rFonts w:ascii="Arial" w:hAnsi="Arial" w:cs="Arial"/>
          <w:color w:val="000000" w:themeColor="text1"/>
        </w:rPr>
        <w:t xml:space="preserve">readability and </w:t>
      </w:r>
      <w:r w:rsidR="00392C6E">
        <w:rPr>
          <w:rFonts w:ascii="Arial" w:hAnsi="Arial" w:cs="Arial"/>
          <w:color w:val="000000" w:themeColor="text1"/>
        </w:rPr>
        <w:t xml:space="preserve">writing style are marked, students can include additional sections in the </w:t>
      </w:r>
      <w:proofErr w:type="gramStart"/>
      <w:r w:rsidR="00392C6E">
        <w:rPr>
          <w:rFonts w:ascii="Arial" w:hAnsi="Arial" w:cs="Arial"/>
          <w:color w:val="000000" w:themeColor="text1"/>
        </w:rPr>
        <w:t>appendices</w:t>
      </w:r>
      <w:proofErr w:type="gramEnd"/>
      <w:r w:rsidR="00392C6E">
        <w:rPr>
          <w:rFonts w:ascii="Arial" w:hAnsi="Arial" w:cs="Arial"/>
          <w:color w:val="000000" w:themeColor="text1"/>
        </w:rPr>
        <w:t xml:space="preserve"> and these will not be counted towards the word limit</w:t>
      </w:r>
      <w:r w:rsidR="2B9EF099" w:rsidRPr="26E3A44F">
        <w:rPr>
          <w:rFonts w:ascii="Arial" w:hAnsi="Arial" w:cs="Arial"/>
          <w:color w:val="000000" w:themeColor="text1"/>
        </w:rPr>
        <w:t>.</w:t>
      </w:r>
      <w:r w:rsidR="00BD4F79">
        <w:rPr>
          <w:rFonts w:ascii="Arial" w:hAnsi="Arial" w:cs="Arial"/>
          <w:color w:val="000000" w:themeColor="text1"/>
        </w:rPr>
        <w:t xml:space="preserve"> There is no specific template given as business plans need to be flexible </w:t>
      </w:r>
      <w:r w:rsidR="00C106A5">
        <w:rPr>
          <w:rFonts w:ascii="Arial" w:hAnsi="Arial" w:cs="Arial"/>
          <w:color w:val="000000" w:themeColor="text1"/>
        </w:rPr>
        <w:t>documents depending on the idea explored. It will be expected that all submissions will addre</w:t>
      </w:r>
      <w:r w:rsidR="0069533C">
        <w:rPr>
          <w:rFonts w:ascii="Arial" w:hAnsi="Arial" w:cs="Arial"/>
          <w:color w:val="000000" w:themeColor="text1"/>
        </w:rPr>
        <w:t xml:space="preserve">ss the key areas and students are able and encouraged to </w:t>
      </w:r>
      <w:r w:rsidR="00F35CBA">
        <w:rPr>
          <w:rFonts w:ascii="Arial" w:hAnsi="Arial" w:cs="Arial"/>
          <w:color w:val="000000" w:themeColor="text1"/>
        </w:rPr>
        <w:t xml:space="preserve">look for examples in real business plans, examples in books or </w:t>
      </w:r>
      <w:r w:rsidR="007622ED">
        <w:rPr>
          <w:rFonts w:ascii="Arial" w:hAnsi="Arial" w:cs="Arial"/>
          <w:color w:val="000000" w:themeColor="text1"/>
        </w:rPr>
        <w:t>previous students (anonymised) submissions which will be offered</w:t>
      </w:r>
      <w:r w:rsidR="00B97909">
        <w:rPr>
          <w:rFonts w:ascii="Arial" w:hAnsi="Arial" w:cs="Arial"/>
          <w:color w:val="000000" w:themeColor="text1"/>
        </w:rPr>
        <w:t xml:space="preserve"> later in the teaching block.</w:t>
      </w:r>
    </w:p>
    <w:p w14:paraId="48D6157B" w14:textId="2750D04C" w:rsidR="26E3A44F" w:rsidRDefault="26E3A44F" w:rsidP="26E3A44F">
      <w:pPr>
        <w:spacing w:after="120"/>
        <w:jc w:val="both"/>
        <w:rPr>
          <w:rFonts w:ascii="Arial" w:hAnsi="Arial" w:cs="Arial"/>
          <w:color w:val="000000" w:themeColor="text1"/>
        </w:rPr>
      </w:pPr>
    </w:p>
    <w:p w14:paraId="794BD67C" w14:textId="6DD71A14" w:rsidR="2B9EF099" w:rsidRDefault="2B9EF099" w:rsidP="26E3A44F">
      <w:pPr>
        <w:spacing w:after="120"/>
        <w:jc w:val="both"/>
        <w:rPr>
          <w:rFonts w:ascii="Arial" w:hAnsi="Arial" w:cs="Arial"/>
          <w:color w:val="000000" w:themeColor="text1"/>
          <w:u w:val="single"/>
        </w:rPr>
      </w:pPr>
      <w:r w:rsidRPr="26E3A44F">
        <w:rPr>
          <w:rFonts w:ascii="Arial" w:hAnsi="Arial" w:cs="Arial"/>
          <w:color w:val="000000" w:themeColor="text1"/>
          <w:u w:val="single"/>
        </w:rPr>
        <w:t xml:space="preserve">There are </w:t>
      </w:r>
      <w:r w:rsidRPr="26E3A44F">
        <w:rPr>
          <w:rFonts w:ascii="Arial" w:hAnsi="Arial" w:cs="Arial"/>
          <w:b/>
          <w:bCs/>
          <w:color w:val="000000" w:themeColor="text1"/>
          <w:u w:val="single"/>
        </w:rPr>
        <w:t>t</w:t>
      </w:r>
      <w:r w:rsidR="286AA9CB" w:rsidRPr="26E3A44F">
        <w:rPr>
          <w:rFonts w:ascii="Arial" w:hAnsi="Arial" w:cs="Arial"/>
          <w:b/>
          <w:bCs/>
          <w:color w:val="000000" w:themeColor="text1"/>
          <w:u w:val="single"/>
        </w:rPr>
        <w:t xml:space="preserve">wo </w:t>
      </w:r>
      <w:r w:rsidRPr="26E3A44F">
        <w:rPr>
          <w:rFonts w:ascii="Arial" w:hAnsi="Arial" w:cs="Arial"/>
          <w:color w:val="000000" w:themeColor="text1"/>
          <w:u w:val="single"/>
        </w:rPr>
        <w:t xml:space="preserve">deliverables in this coursework: </w:t>
      </w:r>
    </w:p>
    <w:p w14:paraId="72E77EB9" w14:textId="05C4923A" w:rsidR="5020E398" w:rsidRDefault="5020E398" w:rsidP="26E3A44F">
      <w:pPr>
        <w:pStyle w:val="ListParagraph"/>
        <w:numPr>
          <w:ilvl w:val="0"/>
          <w:numId w:val="3"/>
        </w:numPr>
        <w:spacing w:after="120"/>
        <w:jc w:val="both"/>
        <w:rPr>
          <w:rFonts w:eastAsiaTheme="minorEastAsia" w:cstheme="minorBidi"/>
          <w:color w:val="000000" w:themeColor="text1"/>
          <w:sz w:val="22"/>
          <w:szCs w:val="22"/>
        </w:rPr>
      </w:pPr>
      <w:r w:rsidRPr="26E3A44F">
        <w:rPr>
          <w:rFonts w:ascii="Arial" w:hAnsi="Arial" w:cs="Arial"/>
          <w:color w:val="000000" w:themeColor="text1"/>
          <w:sz w:val="22"/>
          <w:szCs w:val="22"/>
        </w:rPr>
        <w:t xml:space="preserve">A fully developed business plan for the concept analysed by the student, including aspects of the market, competition, marketing, </w:t>
      </w:r>
      <w:r w:rsidR="3457F7F0" w:rsidRPr="26E3A44F">
        <w:rPr>
          <w:rFonts w:ascii="Arial" w:hAnsi="Arial" w:cs="Arial"/>
          <w:color w:val="000000" w:themeColor="text1"/>
          <w:sz w:val="22"/>
          <w:szCs w:val="22"/>
        </w:rPr>
        <w:t>strategy,</w:t>
      </w:r>
      <w:r w:rsidRPr="26E3A44F">
        <w:rPr>
          <w:rFonts w:ascii="Arial" w:hAnsi="Arial" w:cs="Arial"/>
          <w:color w:val="000000" w:themeColor="text1"/>
          <w:sz w:val="22"/>
          <w:szCs w:val="22"/>
        </w:rPr>
        <w:t xml:space="preserve"> and costs</w:t>
      </w:r>
      <w:r w:rsidR="2F27B240" w:rsidRPr="26E3A44F">
        <w:rPr>
          <w:rFonts w:ascii="Arial" w:hAnsi="Arial" w:cs="Arial"/>
          <w:color w:val="000000" w:themeColor="text1"/>
          <w:sz w:val="22"/>
          <w:szCs w:val="22"/>
        </w:rPr>
        <w:t xml:space="preserve">. </w:t>
      </w:r>
    </w:p>
    <w:p w14:paraId="7D6B603E" w14:textId="3484196E" w:rsidR="2B9EF099" w:rsidRDefault="2B9EF099" w:rsidP="26E3A44F">
      <w:pPr>
        <w:pStyle w:val="ListParagraph"/>
        <w:numPr>
          <w:ilvl w:val="0"/>
          <w:numId w:val="3"/>
        </w:numPr>
        <w:spacing w:after="120"/>
        <w:jc w:val="both"/>
        <w:rPr>
          <w:rFonts w:ascii="Arial" w:hAnsi="Arial" w:cs="Arial"/>
          <w:color w:val="000000" w:themeColor="text1"/>
          <w:sz w:val="22"/>
          <w:szCs w:val="22"/>
        </w:rPr>
      </w:pPr>
      <w:r w:rsidRPr="26E3A44F">
        <w:rPr>
          <w:rFonts w:ascii="Arial" w:hAnsi="Arial" w:cs="Arial"/>
          <w:color w:val="000000" w:themeColor="text1"/>
          <w:sz w:val="22"/>
          <w:szCs w:val="22"/>
        </w:rPr>
        <w:t xml:space="preserve">A video-recorded slide presentation directed towards </w:t>
      </w:r>
      <w:r w:rsidR="52AAFC3B" w:rsidRPr="26E3A44F">
        <w:rPr>
          <w:rFonts w:ascii="Arial" w:hAnsi="Arial" w:cs="Arial"/>
          <w:color w:val="000000" w:themeColor="text1"/>
          <w:sz w:val="22"/>
          <w:szCs w:val="22"/>
        </w:rPr>
        <w:t>a potential investor which explains the concept and key elements of business plan in a persuasive manner</w:t>
      </w:r>
      <w:r w:rsidR="002F44A6">
        <w:rPr>
          <w:rFonts w:ascii="Arial" w:hAnsi="Arial" w:cs="Arial"/>
          <w:color w:val="000000" w:themeColor="text1"/>
          <w:sz w:val="22"/>
          <w:szCs w:val="22"/>
        </w:rPr>
        <w:t xml:space="preserve"> (if students wish to the presentation element can be done with the lecturer during </w:t>
      </w:r>
      <w:r w:rsidR="00E555EB">
        <w:rPr>
          <w:rFonts w:ascii="Arial" w:hAnsi="Arial" w:cs="Arial"/>
          <w:color w:val="000000" w:themeColor="text1"/>
          <w:sz w:val="22"/>
          <w:szCs w:val="22"/>
        </w:rPr>
        <w:t>workshop time in the last 2 weeks of the teaching block)</w:t>
      </w:r>
      <w:r w:rsidRPr="26E3A44F">
        <w:rPr>
          <w:rFonts w:ascii="Arial" w:hAnsi="Arial" w:cs="Arial"/>
          <w:color w:val="000000" w:themeColor="text1"/>
          <w:sz w:val="22"/>
          <w:szCs w:val="22"/>
        </w:rPr>
        <w:t xml:space="preserve">. </w:t>
      </w:r>
    </w:p>
    <w:p w14:paraId="7F485616" w14:textId="11F77EF7" w:rsidR="26E3A44F" w:rsidRDefault="26E3A44F" w:rsidP="26E3A44F">
      <w:pPr>
        <w:spacing w:after="120"/>
        <w:jc w:val="both"/>
        <w:rPr>
          <w:rFonts w:ascii="Arial" w:hAnsi="Arial" w:cs="Arial"/>
          <w:b/>
          <w:bCs/>
          <w:color w:val="000000" w:themeColor="text1"/>
        </w:rPr>
      </w:pPr>
    </w:p>
    <w:p w14:paraId="766297D9" w14:textId="169F1331" w:rsidR="114FE16D" w:rsidRDefault="114FE16D" w:rsidP="26E3A44F">
      <w:pPr>
        <w:spacing w:after="120"/>
        <w:jc w:val="both"/>
        <w:rPr>
          <w:rFonts w:ascii="Arial" w:hAnsi="Arial" w:cs="Arial"/>
          <w:color w:val="000000" w:themeColor="text1"/>
          <w:u w:val="single"/>
        </w:rPr>
      </w:pPr>
      <w:r w:rsidRPr="26E3A44F">
        <w:rPr>
          <w:rFonts w:ascii="Arial" w:hAnsi="Arial" w:cs="Arial"/>
          <w:color w:val="000000" w:themeColor="text1"/>
          <w:u w:val="single"/>
        </w:rPr>
        <w:t xml:space="preserve">This </w:t>
      </w:r>
      <w:r w:rsidR="2B9EF099" w:rsidRPr="26E3A44F">
        <w:rPr>
          <w:rFonts w:ascii="Arial" w:hAnsi="Arial" w:cs="Arial"/>
          <w:color w:val="000000" w:themeColor="text1"/>
          <w:u w:val="single"/>
        </w:rPr>
        <w:t xml:space="preserve">is </w:t>
      </w:r>
      <w:r w:rsidR="008C531D">
        <w:rPr>
          <w:rFonts w:ascii="Arial" w:hAnsi="Arial" w:cs="Arial"/>
          <w:color w:val="000000" w:themeColor="text1"/>
          <w:u w:val="single"/>
        </w:rPr>
        <w:t>either an</w:t>
      </w:r>
      <w:r w:rsidR="2B9EF099" w:rsidRPr="26E3A44F">
        <w:rPr>
          <w:rFonts w:ascii="Arial" w:hAnsi="Arial" w:cs="Arial"/>
          <w:color w:val="000000" w:themeColor="text1"/>
          <w:u w:val="single"/>
        </w:rPr>
        <w:t xml:space="preserve"> </w:t>
      </w:r>
      <w:r w:rsidR="72D654D7" w:rsidRPr="26E3A44F">
        <w:rPr>
          <w:rFonts w:ascii="Arial" w:hAnsi="Arial" w:cs="Arial"/>
          <w:color w:val="000000" w:themeColor="text1"/>
          <w:u w:val="single"/>
        </w:rPr>
        <w:t>individual</w:t>
      </w:r>
      <w:r w:rsidR="2B9EF099" w:rsidRPr="26E3A44F">
        <w:rPr>
          <w:rFonts w:ascii="Arial" w:hAnsi="Arial" w:cs="Arial"/>
          <w:color w:val="000000" w:themeColor="text1"/>
          <w:u w:val="single"/>
        </w:rPr>
        <w:t xml:space="preserve"> project</w:t>
      </w:r>
      <w:r w:rsidR="008C531D">
        <w:rPr>
          <w:rFonts w:ascii="Arial" w:hAnsi="Arial" w:cs="Arial"/>
          <w:color w:val="000000" w:themeColor="text1"/>
          <w:u w:val="single"/>
        </w:rPr>
        <w:t xml:space="preserve"> or a group project</w:t>
      </w:r>
      <w:r w:rsidR="2B9EF099" w:rsidRPr="26E3A44F">
        <w:rPr>
          <w:rFonts w:ascii="Arial" w:hAnsi="Arial" w:cs="Arial"/>
          <w:color w:val="000000" w:themeColor="text1"/>
          <w:u w:val="single"/>
        </w:rPr>
        <w:t>.</w:t>
      </w:r>
    </w:p>
    <w:p w14:paraId="394AA625" w14:textId="044ADE6B" w:rsidR="547594F0" w:rsidRDefault="547594F0" w:rsidP="26E3A44F">
      <w:pPr>
        <w:spacing w:after="120" w:line="259" w:lineRule="auto"/>
        <w:jc w:val="both"/>
        <w:rPr>
          <w:rFonts w:ascii="Arial" w:hAnsi="Arial" w:cs="Arial"/>
          <w:color w:val="000000" w:themeColor="text1"/>
        </w:rPr>
      </w:pPr>
      <w:r w:rsidRPr="26E3A44F">
        <w:rPr>
          <w:rFonts w:ascii="Arial" w:hAnsi="Arial" w:cs="Arial"/>
          <w:color w:val="000000" w:themeColor="text1"/>
        </w:rPr>
        <w:t xml:space="preserve">Students will be encouraged to work in groups to discuss their ideas and the concepts covered in the course </w:t>
      </w:r>
      <w:r w:rsidR="34C6E83C" w:rsidRPr="26E3A44F">
        <w:rPr>
          <w:rFonts w:ascii="Arial" w:hAnsi="Arial" w:cs="Arial"/>
          <w:color w:val="000000" w:themeColor="text1"/>
        </w:rPr>
        <w:t xml:space="preserve">but will be expected to </w:t>
      </w:r>
      <w:r w:rsidR="007F520B">
        <w:rPr>
          <w:rFonts w:ascii="Arial" w:hAnsi="Arial" w:cs="Arial"/>
          <w:color w:val="000000" w:themeColor="text1"/>
        </w:rPr>
        <w:t xml:space="preserve">all </w:t>
      </w:r>
      <w:r w:rsidR="34C6E83C" w:rsidRPr="26E3A44F">
        <w:rPr>
          <w:rFonts w:ascii="Arial" w:hAnsi="Arial" w:cs="Arial"/>
          <w:color w:val="000000" w:themeColor="text1"/>
        </w:rPr>
        <w:t>submit individual business plans and presentations.</w:t>
      </w:r>
      <w:r w:rsidR="007F520B">
        <w:rPr>
          <w:rFonts w:ascii="Arial" w:hAnsi="Arial" w:cs="Arial"/>
          <w:color w:val="000000" w:themeColor="text1"/>
        </w:rPr>
        <w:t xml:space="preserve"> If students </w:t>
      </w:r>
      <w:r w:rsidR="00C33238">
        <w:rPr>
          <w:rFonts w:ascii="Arial" w:hAnsi="Arial" w:cs="Arial"/>
          <w:color w:val="000000" w:themeColor="text1"/>
        </w:rPr>
        <w:t xml:space="preserve">have worked in </w:t>
      </w:r>
      <w:proofErr w:type="gramStart"/>
      <w:r w:rsidR="00C33238">
        <w:rPr>
          <w:rFonts w:ascii="Arial" w:hAnsi="Arial" w:cs="Arial"/>
          <w:color w:val="000000" w:themeColor="text1"/>
        </w:rPr>
        <w:t>groups</w:t>
      </w:r>
      <w:proofErr w:type="gramEnd"/>
      <w:r w:rsidR="00C33238">
        <w:rPr>
          <w:rFonts w:ascii="Arial" w:hAnsi="Arial" w:cs="Arial"/>
          <w:color w:val="000000" w:themeColor="text1"/>
        </w:rPr>
        <w:t xml:space="preserve"> then they should also submit a group contribution log with their business plan and presentation</w:t>
      </w:r>
    </w:p>
    <w:p w14:paraId="202C1E0F" w14:textId="5028BFDC" w:rsidR="26E3A44F" w:rsidRDefault="26E3A44F" w:rsidP="26E3A44F">
      <w:pPr>
        <w:spacing w:after="120"/>
        <w:jc w:val="both"/>
        <w:rPr>
          <w:rFonts w:ascii="Arial" w:hAnsi="Arial" w:cs="Arial"/>
          <w:color w:val="000000" w:themeColor="text1"/>
        </w:rPr>
      </w:pPr>
    </w:p>
    <w:p w14:paraId="46553D4D" w14:textId="4F1D9FC5" w:rsidR="00FF5432" w:rsidRDefault="00FF5432" w:rsidP="26E3A44F">
      <w:pPr>
        <w:spacing w:after="120"/>
        <w:jc w:val="both"/>
        <w:rPr>
          <w:rFonts w:ascii="Arial" w:hAnsi="Arial" w:cs="Arial"/>
          <w:color w:val="000000" w:themeColor="text1"/>
        </w:rPr>
      </w:pPr>
    </w:p>
    <w:p w14:paraId="3E871884" w14:textId="5FC45286" w:rsidR="00FF5432" w:rsidRDefault="00FF5432" w:rsidP="26E3A44F">
      <w:pPr>
        <w:spacing w:after="120"/>
        <w:jc w:val="both"/>
        <w:rPr>
          <w:rFonts w:ascii="Arial" w:hAnsi="Arial" w:cs="Arial"/>
          <w:color w:val="000000" w:themeColor="text1"/>
        </w:rPr>
      </w:pPr>
    </w:p>
    <w:p w14:paraId="099EBEF7" w14:textId="2A10CCDE" w:rsidR="00FF5432" w:rsidRDefault="00FF5432" w:rsidP="26E3A44F">
      <w:pPr>
        <w:spacing w:after="120"/>
        <w:jc w:val="both"/>
        <w:rPr>
          <w:rFonts w:ascii="Arial" w:hAnsi="Arial" w:cs="Arial"/>
          <w:color w:val="000000" w:themeColor="text1"/>
        </w:rPr>
      </w:pPr>
    </w:p>
    <w:p w14:paraId="619030E5" w14:textId="77777777" w:rsidR="00FF5432" w:rsidRDefault="00FF5432" w:rsidP="26E3A44F">
      <w:pPr>
        <w:spacing w:after="120"/>
        <w:jc w:val="both"/>
        <w:rPr>
          <w:rFonts w:ascii="Arial" w:hAnsi="Arial" w:cs="Arial"/>
          <w:color w:val="000000" w:themeColor="text1"/>
        </w:rPr>
      </w:pPr>
    </w:p>
    <w:p w14:paraId="6063B8C6" w14:textId="33CCC342" w:rsidR="2B9EF099" w:rsidRDefault="2B9EF099" w:rsidP="26E3A44F">
      <w:pPr>
        <w:spacing w:after="120"/>
        <w:jc w:val="both"/>
        <w:rPr>
          <w:rFonts w:ascii="Arial" w:hAnsi="Arial" w:cs="Arial"/>
          <w:b/>
          <w:bCs/>
          <w:color w:val="000000" w:themeColor="text1"/>
        </w:rPr>
      </w:pPr>
      <w:r w:rsidRPr="26E3A44F">
        <w:rPr>
          <w:rFonts w:ascii="Arial" w:hAnsi="Arial" w:cs="Arial"/>
          <w:b/>
          <w:bCs/>
          <w:color w:val="000000" w:themeColor="text1"/>
        </w:rPr>
        <w:t>Marking rubric - indicative</w:t>
      </w:r>
    </w:p>
    <w:tbl>
      <w:tblPr>
        <w:tblW w:w="0" w:type="auto"/>
        <w:tblLook w:val="04A0" w:firstRow="1" w:lastRow="0" w:firstColumn="1" w:lastColumn="0" w:noHBand="0" w:noVBand="1"/>
      </w:tblPr>
      <w:tblGrid>
        <w:gridCol w:w="6491"/>
        <w:gridCol w:w="1436"/>
        <w:gridCol w:w="1083"/>
      </w:tblGrid>
      <w:tr w:rsidR="26E3A44F" w14:paraId="5208C10C" w14:textId="77777777" w:rsidTr="26E3A44F">
        <w:trPr>
          <w:trHeight w:val="247"/>
        </w:trPr>
        <w:tc>
          <w:tcPr>
            <w:tcW w:w="6796"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tcPr>
          <w:p w14:paraId="15DAFD60" w14:textId="07A8DDD0" w:rsidR="26E3A44F" w:rsidRDefault="26E3A44F" w:rsidP="26E3A44F">
            <w:pPr>
              <w:spacing w:after="120"/>
              <w:jc w:val="both"/>
              <w:rPr>
                <w:rFonts w:ascii="Arial" w:hAnsi="Arial" w:cs="Arial"/>
                <w:b/>
                <w:bCs/>
                <w:color w:val="000000" w:themeColor="text1"/>
                <w:lang w:eastAsia="en-GB"/>
              </w:rPr>
            </w:pPr>
            <w:r w:rsidRPr="26E3A44F">
              <w:rPr>
                <w:rFonts w:ascii="Arial" w:hAnsi="Arial" w:cs="Arial"/>
                <w:b/>
                <w:bCs/>
                <w:color w:val="000000" w:themeColor="text1"/>
                <w:lang w:eastAsia="en-GB"/>
              </w:rPr>
              <w:t>Criteria (linked to a learning outcome)</w:t>
            </w:r>
          </w:p>
        </w:tc>
        <w:tc>
          <w:tcPr>
            <w:tcW w:w="1451"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tcPr>
          <w:p w14:paraId="23332DB6" w14:textId="406F987F" w:rsidR="26E3A44F" w:rsidRDefault="26E3A44F" w:rsidP="26E3A44F">
            <w:pPr>
              <w:spacing w:after="120"/>
              <w:jc w:val="both"/>
              <w:rPr>
                <w:rFonts w:ascii="Arial" w:hAnsi="Arial" w:cs="Arial"/>
                <w:b/>
                <w:bCs/>
                <w:color w:val="000000" w:themeColor="text1"/>
                <w:lang w:eastAsia="en-GB"/>
              </w:rPr>
            </w:pPr>
            <w:r w:rsidRPr="26E3A44F">
              <w:rPr>
                <w:rFonts w:ascii="Arial" w:hAnsi="Arial" w:cs="Arial"/>
                <w:b/>
                <w:bCs/>
                <w:color w:val="000000" w:themeColor="text1"/>
                <w:lang w:eastAsia="en-GB"/>
              </w:rPr>
              <w:t>Deadline</w:t>
            </w:r>
          </w:p>
        </w:tc>
        <w:tc>
          <w:tcPr>
            <w:tcW w:w="1083"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tcPr>
          <w:p w14:paraId="065426A6" w14:textId="77777777" w:rsidR="26E3A44F" w:rsidRDefault="26E3A44F" w:rsidP="26E3A44F">
            <w:pPr>
              <w:spacing w:after="120"/>
              <w:jc w:val="both"/>
              <w:rPr>
                <w:rFonts w:ascii="Arial" w:hAnsi="Arial" w:cs="Arial"/>
                <w:b/>
                <w:bCs/>
                <w:color w:val="000000" w:themeColor="text1"/>
                <w:lang w:eastAsia="en-GB"/>
              </w:rPr>
            </w:pPr>
            <w:r w:rsidRPr="26E3A44F">
              <w:rPr>
                <w:rFonts w:ascii="Arial" w:hAnsi="Arial" w:cs="Arial"/>
                <w:b/>
                <w:bCs/>
                <w:color w:val="000000" w:themeColor="text1"/>
                <w:lang w:eastAsia="en-GB"/>
              </w:rPr>
              <w:t>Pts</w:t>
            </w:r>
          </w:p>
        </w:tc>
      </w:tr>
      <w:tr w:rsidR="26E3A44F" w14:paraId="177024FB" w14:textId="77777777" w:rsidTr="26E3A44F">
        <w:trPr>
          <w:trHeight w:val="4502"/>
        </w:trPr>
        <w:tc>
          <w:tcPr>
            <w:tcW w:w="6796" w:type="dxa"/>
            <w:tcBorders>
              <w:top w:val="single" w:sz="6" w:space="0" w:color="C7CDD1"/>
              <w:left w:val="single" w:sz="6" w:space="0" w:color="C7CDD1"/>
              <w:bottom w:val="single" w:sz="6" w:space="0" w:color="C7CDD1"/>
              <w:right w:val="single" w:sz="6" w:space="0" w:color="C7CDD1"/>
            </w:tcBorders>
            <w:shd w:val="clear" w:color="auto" w:fill="FFFFFF" w:themeFill="background1"/>
            <w:tcMar>
              <w:top w:w="105" w:type="dxa"/>
              <w:left w:w="150" w:type="dxa"/>
              <w:bottom w:w="105" w:type="dxa"/>
              <w:right w:w="150" w:type="dxa"/>
            </w:tcMar>
          </w:tcPr>
          <w:p w14:paraId="47CD88FE" w14:textId="7D82F90F" w:rsidR="64EE8BDF" w:rsidRDefault="64EE8BDF" w:rsidP="26E3A44F">
            <w:pPr>
              <w:spacing w:after="120"/>
              <w:jc w:val="both"/>
              <w:rPr>
                <w:rFonts w:ascii="Arial" w:hAnsi="Arial" w:cs="Arial"/>
                <w:color w:val="000000" w:themeColor="text1"/>
                <w:szCs w:val="22"/>
              </w:rPr>
            </w:pPr>
            <w:r w:rsidRPr="26E3A44F">
              <w:rPr>
                <w:rFonts w:ascii="Arial" w:hAnsi="Arial" w:cs="Arial"/>
                <w:color w:val="000000" w:themeColor="text1"/>
                <w:szCs w:val="22"/>
              </w:rPr>
              <w:t>Business Plan</w:t>
            </w:r>
          </w:p>
          <w:p w14:paraId="2D45D6FC" w14:textId="30C7E51E" w:rsidR="4F991A1D" w:rsidRDefault="4F991A1D" w:rsidP="26E3A44F">
            <w:pPr>
              <w:spacing w:after="120"/>
              <w:rPr>
                <w:rFonts w:ascii="Arial" w:hAnsi="Arial" w:cs="Arial"/>
                <w:color w:val="000000" w:themeColor="text1"/>
                <w:lang w:eastAsia="en-GB"/>
              </w:rPr>
            </w:pPr>
            <w:r w:rsidRPr="26E3A44F">
              <w:rPr>
                <w:rFonts w:ascii="Arial" w:hAnsi="Arial" w:cs="Arial"/>
                <w:color w:val="000000" w:themeColor="text1"/>
                <w:lang w:eastAsia="en-GB"/>
              </w:rPr>
              <w:t>The novelty of the students' ideas will not be marked</w:t>
            </w:r>
          </w:p>
          <w:p w14:paraId="3CF23F71" w14:textId="75A87CA6" w:rsidR="4F991A1D" w:rsidRDefault="4F991A1D" w:rsidP="26E3A44F">
            <w:pPr>
              <w:spacing w:after="120"/>
              <w:rPr>
                <w:rFonts w:ascii="Calibri" w:hAnsi="Calibri"/>
                <w:color w:val="000000" w:themeColor="text1"/>
                <w:szCs w:val="22"/>
                <w:lang w:eastAsia="en-GB"/>
              </w:rPr>
            </w:pPr>
            <w:r w:rsidRPr="26E3A44F">
              <w:rPr>
                <w:rFonts w:ascii="Arial" w:hAnsi="Arial" w:cs="Arial"/>
                <w:color w:val="000000" w:themeColor="text1"/>
                <w:szCs w:val="22"/>
                <w:lang w:eastAsia="en-GB"/>
              </w:rPr>
              <w:t>The marks for the business plan will be divided between the key sections of the business plan, including</w:t>
            </w:r>
          </w:p>
          <w:p w14:paraId="53EC4E7E" w14:textId="2B11A313" w:rsidR="4F991A1D" w:rsidRDefault="4F991A1D" w:rsidP="26E3A44F">
            <w:pPr>
              <w:pStyle w:val="ListParagraph"/>
              <w:numPr>
                <w:ilvl w:val="0"/>
                <w:numId w:val="1"/>
              </w:numPr>
              <w:spacing w:after="120"/>
              <w:rPr>
                <w:rFonts w:eastAsiaTheme="minorEastAsia" w:cstheme="minorBidi"/>
                <w:color w:val="000000" w:themeColor="text1"/>
                <w:sz w:val="22"/>
                <w:szCs w:val="22"/>
              </w:rPr>
            </w:pPr>
            <w:r w:rsidRPr="26E3A44F">
              <w:rPr>
                <w:rFonts w:ascii="Calibri" w:hAnsi="Calibri"/>
                <w:color w:val="000000" w:themeColor="text1"/>
              </w:rPr>
              <w:t>Executive Summary</w:t>
            </w:r>
          </w:p>
          <w:p w14:paraId="5DE7530D" w14:textId="75C0E087" w:rsidR="4F991A1D" w:rsidRDefault="4F991A1D" w:rsidP="26E3A44F">
            <w:pPr>
              <w:pStyle w:val="ListParagraph"/>
              <w:numPr>
                <w:ilvl w:val="0"/>
                <w:numId w:val="1"/>
              </w:numPr>
              <w:spacing w:after="120"/>
              <w:rPr>
                <w:color w:val="000000" w:themeColor="text1"/>
                <w:sz w:val="22"/>
                <w:szCs w:val="22"/>
              </w:rPr>
            </w:pPr>
            <w:r w:rsidRPr="26E3A44F">
              <w:rPr>
                <w:rFonts w:ascii="Calibri" w:hAnsi="Calibri"/>
                <w:color w:val="000000" w:themeColor="text1"/>
              </w:rPr>
              <w:t>Analysis of the potential market including initial market sector</w:t>
            </w:r>
          </w:p>
          <w:p w14:paraId="294277E0" w14:textId="35A01181" w:rsidR="4F991A1D" w:rsidRDefault="4F991A1D" w:rsidP="26E3A44F">
            <w:pPr>
              <w:pStyle w:val="ListParagraph"/>
              <w:numPr>
                <w:ilvl w:val="0"/>
                <w:numId w:val="1"/>
              </w:numPr>
              <w:spacing w:after="120"/>
              <w:rPr>
                <w:color w:val="000000" w:themeColor="text1"/>
                <w:sz w:val="22"/>
                <w:szCs w:val="22"/>
              </w:rPr>
            </w:pPr>
            <w:r w:rsidRPr="26E3A44F">
              <w:rPr>
                <w:rFonts w:ascii="Calibri" w:hAnsi="Calibri"/>
                <w:color w:val="000000" w:themeColor="text1"/>
              </w:rPr>
              <w:t>Analysis of the competition</w:t>
            </w:r>
          </w:p>
          <w:p w14:paraId="75C80C2D" w14:textId="0135DFA5" w:rsidR="25CEC0B5" w:rsidRDefault="25CEC0B5" w:rsidP="26E3A44F">
            <w:pPr>
              <w:pStyle w:val="ListParagraph"/>
              <w:numPr>
                <w:ilvl w:val="0"/>
                <w:numId w:val="1"/>
              </w:numPr>
              <w:spacing w:after="120"/>
              <w:rPr>
                <w:color w:val="000000" w:themeColor="text1"/>
                <w:sz w:val="22"/>
                <w:szCs w:val="22"/>
              </w:rPr>
            </w:pPr>
            <w:r w:rsidRPr="26E3A44F">
              <w:rPr>
                <w:rFonts w:ascii="Calibri" w:hAnsi="Calibri"/>
                <w:color w:val="000000" w:themeColor="text1"/>
              </w:rPr>
              <w:t>Development of a marketing strategy, how the business will enter the market area that it has chosen</w:t>
            </w:r>
          </w:p>
          <w:p w14:paraId="66B643A9" w14:textId="7295F9AC" w:rsidR="25CEC0B5" w:rsidRDefault="25CEC0B5" w:rsidP="26E3A44F">
            <w:pPr>
              <w:pStyle w:val="ListParagraph"/>
              <w:numPr>
                <w:ilvl w:val="0"/>
                <w:numId w:val="1"/>
              </w:numPr>
              <w:spacing w:after="120"/>
              <w:rPr>
                <w:color w:val="000000" w:themeColor="text1"/>
                <w:sz w:val="22"/>
                <w:szCs w:val="22"/>
              </w:rPr>
            </w:pPr>
            <w:r w:rsidRPr="26E3A44F">
              <w:rPr>
                <w:rFonts w:ascii="Calibri" w:hAnsi="Calibri"/>
                <w:color w:val="000000" w:themeColor="text1"/>
              </w:rPr>
              <w:t>Thorough discussion of the strategy of the business and prospects for long term growth</w:t>
            </w:r>
          </w:p>
          <w:p w14:paraId="0C600832" w14:textId="1D58DF5A" w:rsidR="25CEC0B5" w:rsidRDefault="25CEC0B5" w:rsidP="26E3A44F">
            <w:pPr>
              <w:pStyle w:val="ListParagraph"/>
              <w:numPr>
                <w:ilvl w:val="0"/>
                <w:numId w:val="1"/>
              </w:numPr>
              <w:spacing w:after="120"/>
              <w:rPr>
                <w:color w:val="000000" w:themeColor="text1"/>
                <w:sz w:val="22"/>
                <w:szCs w:val="22"/>
              </w:rPr>
            </w:pPr>
            <w:r w:rsidRPr="26E3A44F">
              <w:rPr>
                <w:rFonts w:ascii="Calibri" w:hAnsi="Calibri"/>
                <w:color w:val="000000" w:themeColor="text1"/>
              </w:rPr>
              <w:t>Inclusion of financial, team and legal/IP details</w:t>
            </w:r>
          </w:p>
          <w:p w14:paraId="264E332B" w14:textId="57519FEE" w:rsidR="25CEC0B5" w:rsidRDefault="25CEC0B5" w:rsidP="26E3A44F">
            <w:pPr>
              <w:spacing w:after="120" w:line="259" w:lineRule="auto"/>
              <w:rPr>
                <w:rFonts w:ascii="Arial" w:hAnsi="Arial" w:cs="Arial"/>
                <w:color w:val="000000" w:themeColor="text1"/>
                <w:szCs w:val="22"/>
                <w:lang w:eastAsia="en-GB"/>
              </w:rPr>
            </w:pPr>
            <w:r w:rsidRPr="26E3A44F">
              <w:rPr>
                <w:rFonts w:ascii="Arial" w:hAnsi="Arial" w:cs="Arial"/>
                <w:color w:val="000000" w:themeColor="text1"/>
                <w:szCs w:val="22"/>
                <w:lang w:eastAsia="en-GB"/>
              </w:rPr>
              <w:t xml:space="preserve">In </w:t>
            </w:r>
            <w:r w:rsidR="1D3626D6" w:rsidRPr="26E3A44F">
              <w:rPr>
                <w:rFonts w:ascii="Arial" w:hAnsi="Arial" w:cs="Arial"/>
                <w:color w:val="000000" w:themeColor="text1"/>
                <w:szCs w:val="22"/>
                <w:lang w:eastAsia="en-GB"/>
              </w:rPr>
              <w:t>each of these sections roughly ten pts will be allocated with the remaining marks given for an overall structure and compelling narrative.</w:t>
            </w:r>
          </w:p>
        </w:tc>
        <w:tc>
          <w:tcPr>
            <w:tcW w:w="1451" w:type="dxa"/>
            <w:tcBorders>
              <w:top w:val="single" w:sz="6" w:space="0" w:color="C7CDD1"/>
              <w:left w:val="single" w:sz="6" w:space="0" w:color="C7CDD1"/>
              <w:bottom w:val="single" w:sz="6" w:space="0" w:color="C7CDD1"/>
              <w:right w:val="single" w:sz="6" w:space="0" w:color="C7CDD1"/>
            </w:tcBorders>
            <w:shd w:val="clear" w:color="auto" w:fill="FFFFFF" w:themeFill="background1"/>
            <w:vAlign w:val="center"/>
          </w:tcPr>
          <w:p w14:paraId="7B16904C" w14:textId="673AA9DF" w:rsidR="26E3A44F" w:rsidRDefault="0020110F" w:rsidP="26E3A44F">
            <w:pPr>
              <w:spacing w:after="120"/>
              <w:jc w:val="both"/>
              <w:rPr>
                <w:rFonts w:ascii="Arial" w:hAnsi="Arial" w:cs="Arial"/>
                <w:color w:val="000000" w:themeColor="text1"/>
                <w:lang w:eastAsia="en-GB"/>
              </w:rPr>
            </w:pPr>
            <w:r>
              <w:rPr>
                <w:rFonts w:ascii="Arial" w:hAnsi="Arial" w:cs="Arial"/>
                <w:color w:val="000000" w:themeColor="text1"/>
                <w:lang w:eastAsia="en-GB"/>
              </w:rPr>
              <w:t>2</w:t>
            </w:r>
            <w:r w:rsidR="26E3A44F" w:rsidRPr="26E3A44F">
              <w:rPr>
                <w:rFonts w:ascii="Arial" w:hAnsi="Arial" w:cs="Arial"/>
                <w:color w:val="000000" w:themeColor="text1"/>
                <w:lang w:eastAsia="en-GB"/>
              </w:rPr>
              <w:t>/</w:t>
            </w:r>
            <w:r w:rsidR="09319733" w:rsidRPr="26E3A44F">
              <w:rPr>
                <w:rFonts w:ascii="Arial" w:hAnsi="Arial" w:cs="Arial"/>
                <w:color w:val="000000" w:themeColor="text1"/>
                <w:lang w:eastAsia="en-GB"/>
              </w:rPr>
              <w:t>4</w:t>
            </w:r>
            <w:r w:rsidR="26E3A44F" w:rsidRPr="26E3A44F">
              <w:rPr>
                <w:rFonts w:ascii="Arial" w:hAnsi="Arial" w:cs="Arial"/>
                <w:color w:val="000000" w:themeColor="text1"/>
                <w:lang w:eastAsia="en-GB"/>
              </w:rPr>
              <w:t>/202</w:t>
            </w:r>
            <w:r>
              <w:rPr>
                <w:rFonts w:ascii="Arial" w:hAnsi="Arial" w:cs="Arial"/>
                <w:color w:val="000000" w:themeColor="text1"/>
                <w:lang w:eastAsia="en-GB"/>
              </w:rPr>
              <w:t>4</w:t>
            </w:r>
          </w:p>
        </w:tc>
        <w:tc>
          <w:tcPr>
            <w:tcW w:w="1083" w:type="dxa"/>
            <w:tcBorders>
              <w:top w:val="single" w:sz="6" w:space="0" w:color="C7CDD1"/>
              <w:left w:val="single" w:sz="6" w:space="0" w:color="C7CDD1"/>
              <w:bottom w:val="single" w:sz="6" w:space="0" w:color="C7CDD1"/>
              <w:right w:val="single" w:sz="6" w:space="0" w:color="C7CDD1"/>
            </w:tcBorders>
            <w:shd w:val="clear" w:color="auto" w:fill="FFFFFF" w:themeFill="background1"/>
            <w:tcMar>
              <w:top w:w="105" w:type="dxa"/>
              <w:left w:w="150" w:type="dxa"/>
              <w:bottom w:w="105" w:type="dxa"/>
              <w:right w:w="150" w:type="dxa"/>
            </w:tcMar>
            <w:vAlign w:val="center"/>
          </w:tcPr>
          <w:p w14:paraId="16FDB023" w14:textId="29192481" w:rsidR="75DE172C" w:rsidRDefault="75DE172C" w:rsidP="26E3A44F">
            <w:pPr>
              <w:spacing w:after="120"/>
              <w:jc w:val="both"/>
              <w:rPr>
                <w:rFonts w:ascii="Arial" w:hAnsi="Arial" w:cs="Arial"/>
                <w:color w:val="000000" w:themeColor="text1"/>
                <w:lang w:eastAsia="en-GB"/>
              </w:rPr>
            </w:pPr>
            <w:r w:rsidRPr="26E3A44F">
              <w:rPr>
                <w:rFonts w:ascii="Arial" w:hAnsi="Arial" w:cs="Arial"/>
                <w:color w:val="000000" w:themeColor="text1"/>
                <w:lang w:eastAsia="en-GB"/>
              </w:rPr>
              <w:t>7</w:t>
            </w:r>
            <w:r w:rsidR="26E3A44F" w:rsidRPr="26E3A44F">
              <w:rPr>
                <w:rFonts w:ascii="Arial" w:hAnsi="Arial" w:cs="Arial"/>
                <w:color w:val="000000" w:themeColor="text1"/>
                <w:lang w:eastAsia="en-GB"/>
              </w:rPr>
              <w:t>0.0 pts</w:t>
            </w:r>
          </w:p>
        </w:tc>
      </w:tr>
      <w:tr w:rsidR="26E3A44F" w14:paraId="5A3DA7C3" w14:textId="77777777" w:rsidTr="26E3A44F">
        <w:trPr>
          <w:trHeight w:val="1509"/>
        </w:trPr>
        <w:tc>
          <w:tcPr>
            <w:tcW w:w="6796" w:type="dxa"/>
            <w:tcBorders>
              <w:top w:val="single" w:sz="6" w:space="0" w:color="C7CDD1"/>
              <w:left w:val="single" w:sz="6" w:space="0" w:color="C7CDD1"/>
              <w:bottom w:val="single" w:sz="6" w:space="0" w:color="C7CDD1"/>
              <w:right w:val="single" w:sz="6" w:space="0" w:color="C7CDD1"/>
            </w:tcBorders>
            <w:shd w:val="clear" w:color="auto" w:fill="FFFFFF" w:themeFill="background1"/>
            <w:tcMar>
              <w:top w:w="105" w:type="dxa"/>
              <w:left w:w="150" w:type="dxa"/>
              <w:bottom w:w="105" w:type="dxa"/>
              <w:right w:w="150" w:type="dxa"/>
            </w:tcMar>
          </w:tcPr>
          <w:p w14:paraId="45033ABF" w14:textId="2ED08AB4" w:rsidR="26E3A44F" w:rsidRDefault="004342C1" w:rsidP="26E3A44F">
            <w:pPr>
              <w:spacing w:after="120"/>
              <w:jc w:val="both"/>
              <w:rPr>
                <w:rFonts w:ascii="Arial" w:hAnsi="Arial" w:cs="Arial"/>
                <w:color w:val="000000" w:themeColor="text1"/>
              </w:rPr>
            </w:pPr>
            <w:r>
              <w:rPr>
                <w:rFonts w:ascii="Arial" w:hAnsi="Arial" w:cs="Arial"/>
                <w:color w:val="000000" w:themeColor="text1"/>
              </w:rPr>
              <w:t>P</w:t>
            </w:r>
            <w:r w:rsidR="26E3A44F" w:rsidRPr="26E3A44F">
              <w:rPr>
                <w:rFonts w:ascii="Arial" w:hAnsi="Arial" w:cs="Arial"/>
                <w:color w:val="000000" w:themeColor="text1"/>
              </w:rPr>
              <w:t xml:space="preserve">resentation of </w:t>
            </w:r>
            <w:r w:rsidR="3F9FBEB0" w:rsidRPr="26E3A44F">
              <w:rPr>
                <w:rFonts w:ascii="Arial" w:hAnsi="Arial" w:cs="Arial"/>
                <w:color w:val="000000" w:themeColor="text1"/>
              </w:rPr>
              <w:t>business plan pitch</w:t>
            </w:r>
            <w:r w:rsidR="26E3A44F" w:rsidRPr="26E3A44F">
              <w:rPr>
                <w:rFonts w:ascii="Arial" w:hAnsi="Arial" w:cs="Arial"/>
                <w:color w:val="000000" w:themeColor="text1"/>
              </w:rPr>
              <w:t xml:space="preserve"> to </w:t>
            </w:r>
            <w:r w:rsidR="761EE073" w:rsidRPr="26E3A44F">
              <w:rPr>
                <w:rFonts w:ascii="Arial" w:hAnsi="Arial" w:cs="Arial"/>
                <w:color w:val="000000" w:themeColor="text1"/>
              </w:rPr>
              <w:t>prospective investor</w:t>
            </w:r>
          </w:p>
          <w:p w14:paraId="4BC0CF8F" w14:textId="727EF1C9" w:rsidR="26E3A44F" w:rsidRDefault="26E3A44F" w:rsidP="26E3A44F">
            <w:pPr>
              <w:spacing w:after="120"/>
              <w:jc w:val="both"/>
              <w:rPr>
                <w:rFonts w:ascii="Arial" w:hAnsi="Arial" w:cs="Arial"/>
                <w:color w:val="000000" w:themeColor="text1"/>
                <w:lang w:eastAsia="en-GB"/>
              </w:rPr>
            </w:pPr>
            <w:r w:rsidRPr="26E3A44F">
              <w:rPr>
                <w:rFonts w:ascii="Arial" w:hAnsi="Arial" w:cs="Arial"/>
                <w:color w:val="000000" w:themeColor="text1"/>
                <w:lang w:eastAsia="en-GB"/>
              </w:rPr>
              <w:t xml:space="preserve">The presentation should be </w:t>
            </w:r>
            <w:r w:rsidR="1EF23149" w:rsidRPr="26E3A44F">
              <w:rPr>
                <w:rFonts w:ascii="Arial" w:hAnsi="Arial" w:cs="Arial"/>
                <w:color w:val="000000" w:themeColor="text1"/>
                <w:lang w:eastAsia="en-GB"/>
              </w:rPr>
              <w:t xml:space="preserve">around </w:t>
            </w:r>
            <w:r w:rsidRPr="26E3A44F">
              <w:rPr>
                <w:rFonts w:ascii="Arial" w:hAnsi="Arial" w:cs="Arial"/>
                <w:color w:val="000000" w:themeColor="text1"/>
                <w:lang w:eastAsia="en-GB"/>
              </w:rPr>
              <w:t xml:space="preserve">5-minutes in length and should explain the </w:t>
            </w:r>
            <w:r w:rsidR="38A1C16B" w:rsidRPr="26E3A44F">
              <w:rPr>
                <w:rFonts w:ascii="Arial" w:hAnsi="Arial" w:cs="Arial"/>
                <w:color w:val="000000" w:themeColor="text1"/>
                <w:lang w:eastAsia="en-GB"/>
              </w:rPr>
              <w:t>business proposition</w:t>
            </w:r>
            <w:r w:rsidRPr="26E3A44F">
              <w:rPr>
                <w:rFonts w:ascii="Arial" w:hAnsi="Arial" w:cs="Arial"/>
                <w:color w:val="000000" w:themeColor="text1"/>
                <w:lang w:eastAsia="en-GB"/>
              </w:rPr>
              <w:t xml:space="preserve"> in a way that is clearly understood. I</w:t>
            </w:r>
            <w:r w:rsidR="004342C1">
              <w:rPr>
                <w:rFonts w:ascii="Arial" w:hAnsi="Arial" w:cs="Arial"/>
                <w:color w:val="000000" w:themeColor="text1"/>
                <w:lang w:eastAsia="en-GB"/>
              </w:rPr>
              <w:t>f i</w:t>
            </w:r>
            <w:r w:rsidRPr="26E3A44F">
              <w:rPr>
                <w:rFonts w:ascii="Arial" w:hAnsi="Arial" w:cs="Arial"/>
                <w:color w:val="000000" w:themeColor="text1"/>
                <w:lang w:eastAsia="en-GB"/>
              </w:rPr>
              <w:t xml:space="preserve">t will be delivered remotely </w:t>
            </w:r>
            <w:r w:rsidR="004342C1">
              <w:rPr>
                <w:rFonts w:ascii="Arial" w:hAnsi="Arial" w:cs="Arial"/>
                <w:color w:val="000000" w:themeColor="text1"/>
                <w:lang w:eastAsia="en-GB"/>
              </w:rPr>
              <w:t>it</w:t>
            </w:r>
            <w:r w:rsidRPr="26E3A44F">
              <w:rPr>
                <w:rFonts w:ascii="Arial" w:hAnsi="Arial" w:cs="Arial"/>
                <w:color w:val="000000" w:themeColor="text1"/>
                <w:lang w:eastAsia="en-GB"/>
              </w:rPr>
              <w:t xml:space="preserve"> should be a video of the presentation</w:t>
            </w:r>
            <w:r w:rsidR="004342C1">
              <w:rPr>
                <w:rFonts w:ascii="Arial" w:hAnsi="Arial" w:cs="Arial"/>
                <w:color w:val="000000" w:themeColor="text1"/>
                <w:lang w:eastAsia="en-GB"/>
              </w:rPr>
              <w:t xml:space="preserve">, </w:t>
            </w:r>
            <w:r w:rsidR="001C0804">
              <w:rPr>
                <w:rFonts w:ascii="Arial" w:hAnsi="Arial" w:cs="Arial"/>
                <w:color w:val="000000" w:themeColor="text1"/>
                <w:lang w:eastAsia="en-GB"/>
              </w:rPr>
              <w:t>featuring the team/individual speaking and covering the key areas.</w:t>
            </w:r>
          </w:p>
          <w:p w14:paraId="13DF49B3" w14:textId="6408E34F" w:rsidR="26E3A44F" w:rsidRDefault="26E3A44F" w:rsidP="26E3A44F">
            <w:pPr>
              <w:pStyle w:val="ListParagraph"/>
              <w:spacing w:after="120"/>
              <w:ind w:left="360"/>
              <w:jc w:val="both"/>
              <w:rPr>
                <w:rFonts w:ascii="Arial" w:hAnsi="Arial" w:cs="Arial"/>
                <w:color w:val="000000" w:themeColor="text1"/>
                <w:sz w:val="22"/>
                <w:szCs w:val="22"/>
              </w:rPr>
            </w:pPr>
          </w:p>
        </w:tc>
        <w:tc>
          <w:tcPr>
            <w:tcW w:w="1451" w:type="dxa"/>
            <w:tcBorders>
              <w:top w:val="single" w:sz="6" w:space="0" w:color="C7CDD1"/>
              <w:left w:val="single" w:sz="6" w:space="0" w:color="C7CDD1"/>
              <w:bottom w:val="single" w:sz="6" w:space="0" w:color="C7CDD1"/>
              <w:right w:val="single" w:sz="6" w:space="0" w:color="C7CDD1"/>
            </w:tcBorders>
            <w:shd w:val="clear" w:color="auto" w:fill="FFFFFF" w:themeFill="background1"/>
            <w:vAlign w:val="center"/>
          </w:tcPr>
          <w:p w14:paraId="0EC5F4A7" w14:textId="56922B63" w:rsidR="26E3A44F" w:rsidRDefault="0020110F" w:rsidP="26E3A44F">
            <w:pPr>
              <w:spacing w:after="120"/>
              <w:jc w:val="both"/>
              <w:rPr>
                <w:rFonts w:ascii="Arial" w:hAnsi="Arial" w:cs="Arial"/>
                <w:color w:val="000000" w:themeColor="text1"/>
                <w:lang w:eastAsia="en-GB"/>
              </w:rPr>
            </w:pPr>
            <w:r>
              <w:rPr>
                <w:rFonts w:ascii="Arial" w:hAnsi="Arial" w:cs="Arial"/>
                <w:color w:val="000000" w:themeColor="text1"/>
                <w:lang w:eastAsia="en-GB"/>
              </w:rPr>
              <w:t>2</w:t>
            </w:r>
            <w:r w:rsidR="26E3A44F" w:rsidRPr="26E3A44F">
              <w:rPr>
                <w:rFonts w:ascii="Arial" w:hAnsi="Arial" w:cs="Arial"/>
                <w:color w:val="000000" w:themeColor="text1"/>
                <w:lang w:eastAsia="en-GB"/>
              </w:rPr>
              <w:t>/</w:t>
            </w:r>
            <w:r w:rsidR="42CBED55" w:rsidRPr="26E3A44F">
              <w:rPr>
                <w:rFonts w:ascii="Arial" w:hAnsi="Arial" w:cs="Arial"/>
                <w:color w:val="000000" w:themeColor="text1"/>
                <w:lang w:eastAsia="en-GB"/>
              </w:rPr>
              <w:t>4</w:t>
            </w:r>
            <w:r w:rsidR="26E3A44F" w:rsidRPr="26E3A44F">
              <w:rPr>
                <w:rFonts w:ascii="Arial" w:hAnsi="Arial" w:cs="Arial"/>
                <w:color w:val="000000" w:themeColor="text1"/>
                <w:lang w:eastAsia="en-GB"/>
              </w:rPr>
              <w:t>/202</w:t>
            </w:r>
            <w:r>
              <w:rPr>
                <w:rFonts w:ascii="Arial" w:hAnsi="Arial" w:cs="Arial"/>
                <w:color w:val="000000" w:themeColor="text1"/>
                <w:lang w:eastAsia="en-GB"/>
              </w:rPr>
              <w:t>4</w:t>
            </w:r>
          </w:p>
        </w:tc>
        <w:tc>
          <w:tcPr>
            <w:tcW w:w="1083" w:type="dxa"/>
            <w:tcBorders>
              <w:top w:val="single" w:sz="6" w:space="0" w:color="C7CDD1"/>
              <w:left w:val="single" w:sz="6" w:space="0" w:color="C7CDD1"/>
              <w:bottom w:val="single" w:sz="6" w:space="0" w:color="C7CDD1"/>
              <w:right w:val="single" w:sz="6" w:space="0" w:color="C7CDD1"/>
            </w:tcBorders>
            <w:shd w:val="clear" w:color="auto" w:fill="FFFFFF" w:themeFill="background1"/>
            <w:tcMar>
              <w:top w:w="105" w:type="dxa"/>
              <w:left w:w="150" w:type="dxa"/>
              <w:bottom w:w="105" w:type="dxa"/>
              <w:right w:w="150" w:type="dxa"/>
            </w:tcMar>
            <w:vAlign w:val="center"/>
          </w:tcPr>
          <w:p w14:paraId="08C3F46B" w14:textId="43934AAB" w:rsidR="68413E14" w:rsidRDefault="68413E14" w:rsidP="26E3A44F">
            <w:pPr>
              <w:spacing w:after="120"/>
              <w:jc w:val="both"/>
              <w:rPr>
                <w:rFonts w:ascii="Arial" w:hAnsi="Arial" w:cs="Arial"/>
                <w:color w:val="000000" w:themeColor="text1"/>
                <w:lang w:eastAsia="en-GB"/>
              </w:rPr>
            </w:pPr>
            <w:r w:rsidRPr="26E3A44F">
              <w:rPr>
                <w:rFonts w:ascii="Arial" w:hAnsi="Arial" w:cs="Arial"/>
                <w:color w:val="000000" w:themeColor="text1"/>
                <w:lang w:eastAsia="en-GB"/>
              </w:rPr>
              <w:t>3</w:t>
            </w:r>
            <w:r w:rsidR="26E3A44F" w:rsidRPr="26E3A44F">
              <w:rPr>
                <w:rFonts w:ascii="Arial" w:hAnsi="Arial" w:cs="Arial"/>
                <w:color w:val="000000" w:themeColor="text1"/>
                <w:lang w:eastAsia="en-GB"/>
              </w:rPr>
              <w:t>0.0 pts</w:t>
            </w:r>
          </w:p>
        </w:tc>
      </w:tr>
      <w:tr w:rsidR="26E3A44F" w14:paraId="442C76E4" w14:textId="77777777" w:rsidTr="26E3A44F">
        <w:trPr>
          <w:trHeight w:val="247"/>
        </w:trPr>
        <w:tc>
          <w:tcPr>
            <w:tcW w:w="9330" w:type="dxa"/>
            <w:gridSpan w:val="3"/>
            <w:tcBorders>
              <w:top w:val="single" w:sz="6" w:space="0" w:color="C7CDD1"/>
              <w:left w:val="single" w:sz="6" w:space="0" w:color="C7CDD1"/>
              <w:bottom w:val="single" w:sz="6" w:space="0" w:color="C7CDD1"/>
              <w:right w:val="single" w:sz="6" w:space="0" w:color="C7CDD1"/>
            </w:tcBorders>
            <w:shd w:val="clear" w:color="auto" w:fill="FFFFFF" w:themeFill="background1"/>
            <w:tcMar>
              <w:top w:w="105" w:type="dxa"/>
              <w:left w:w="150" w:type="dxa"/>
              <w:bottom w:w="105" w:type="dxa"/>
              <w:right w:w="150" w:type="dxa"/>
            </w:tcMar>
            <w:vAlign w:val="center"/>
          </w:tcPr>
          <w:p w14:paraId="1458A4F1" w14:textId="77777777" w:rsidR="26E3A44F" w:rsidRDefault="26E3A44F" w:rsidP="26E3A44F">
            <w:pPr>
              <w:spacing w:after="120"/>
              <w:jc w:val="both"/>
              <w:rPr>
                <w:rFonts w:ascii="Arial" w:hAnsi="Arial" w:cs="Arial"/>
                <w:color w:val="000000" w:themeColor="text1"/>
                <w:lang w:eastAsia="en-GB"/>
              </w:rPr>
            </w:pPr>
            <w:r w:rsidRPr="26E3A44F">
              <w:rPr>
                <w:rFonts w:ascii="Arial" w:hAnsi="Arial" w:cs="Arial"/>
                <w:color w:val="000000" w:themeColor="text1"/>
                <w:lang w:eastAsia="en-GB"/>
              </w:rPr>
              <w:t>Total points: 100.0</w:t>
            </w:r>
          </w:p>
        </w:tc>
      </w:tr>
    </w:tbl>
    <w:p w14:paraId="354D92CA" w14:textId="6D045D91" w:rsidR="26E3A44F" w:rsidRDefault="26E3A44F" w:rsidP="26E3A44F">
      <w:pPr>
        <w:spacing w:after="120"/>
        <w:jc w:val="both"/>
        <w:rPr>
          <w:rFonts w:ascii="Calibri" w:hAnsi="Calibri"/>
          <w:color w:val="000000" w:themeColor="text1"/>
          <w:szCs w:val="22"/>
        </w:rPr>
      </w:pPr>
    </w:p>
    <w:p w14:paraId="5AF8F561" w14:textId="7201ED16" w:rsidR="00AD1194" w:rsidRDefault="000E08E5" w:rsidP="00B53334">
      <w:pPr>
        <w:spacing w:after="120"/>
        <w:jc w:val="both"/>
        <w:rPr>
          <w:rFonts w:ascii="Arial" w:hAnsi="Arial" w:cs="Arial"/>
          <w:b/>
          <w:color w:val="000000" w:themeColor="text1"/>
        </w:rPr>
      </w:pPr>
      <w:r>
        <w:rPr>
          <w:rFonts w:ascii="Arial" w:hAnsi="Arial" w:cs="Arial"/>
          <w:b/>
          <w:color w:val="000000" w:themeColor="text1"/>
        </w:rPr>
        <w:t>Detailed Breakdown</w:t>
      </w:r>
    </w:p>
    <w:p w14:paraId="15EB0147" w14:textId="77777777" w:rsidR="000E08E5" w:rsidRPr="000E08E5" w:rsidRDefault="000E08E5" w:rsidP="000E08E5">
      <w:pPr>
        <w:shd w:val="clear" w:color="auto" w:fill="F5F5F5"/>
        <w:textAlignment w:val="baseline"/>
        <w:rPr>
          <w:rFonts w:ascii="Roboto" w:hAnsi="Roboto"/>
          <w:b/>
          <w:bCs/>
          <w:color w:val="333333"/>
          <w:sz w:val="24"/>
          <w:lang w:eastAsia="en-GB"/>
        </w:rPr>
      </w:pPr>
      <w:r w:rsidRPr="000E08E5">
        <w:rPr>
          <w:rFonts w:ascii="Roboto" w:hAnsi="Roboto"/>
          <w:b/>
          <w:bCs/>
          <w:color w:val="333333"/>
          <w:sz w:val="24"/>
          <w:bdr w:val="none" w:sz="0" w:space="0" w:color="auto" w:frame="1"/>
          <w:lang w:eastAsia="en-GB"/>
        </w:rPr>
        <w:t>CI6415 TB2 Business Plan</w:t>
      </w:r>
    </w:p>
    <w:tbl>
      <w:tblPr>
        <w:tblW w:w="8897" w:type="dxa"/>
        <w:shd w:val="clear" w:color="auto" w:fill="FFFFFF"/>
        <w:tblCellMar>
          <w:left w:w="0" w:type="dxa"/>
          <w:right w:w="0" w:type="dxa"/>
        </w:tblCellMar>
        <w:tblLook w:val="04A0" w:firstRow="1" w:lastRow="0" w:firstColumn="1" w:lastColumn="0" w:noHBand="0" w:noVBand="1"/>
      </w:tblPr>
      <w:tblGrid>
        <w:gridCol w:w="7930"/>
        <w:gridCol w:w="967"/>
      </w:tblGrid>
      <w:tr w:rsidR="000E08E5" w:rsidRPr="000E08E5" w14:paraId="34F686EC" w14:textId="77777777" w:rsidTr="000E08E5">
        <w:trPr>
          <w:tblHeader/>
        </w:trPr>
        <w:tc>
          <w:tcPr>
            <w:tcW w:w="7930"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739CB384" w14:textId="77777777" w:rsidR="000E08E5" w:rsidRPr="000E08E5" w:rsidRDefault="000E08E5" w:rsidP="000E08E5">
            <w:pPr>
              <w:jc w:val="center"/>
              <w:rPr>
                <w:rFonts w:ascii="Roboto" w:hAnsi="Roboto"/>
                <w:b/>
                <w:bCs/>
                <w:color w:val="333333"/>
                <w:sz w:val="24"/>
                <w:lang w:eastAsia="en-GB"/>
              </w:rPr>
            </w:pPr>
            <w:r w:rsidRPr="000E08E5">
              <w:rPr>
                <w:rFonts w:ascii="Roboto" w:hAnsi="Roboto"/>
                <w:b/>
                <w:bCs/>
                <w:color w:val="333333"/>
                <w:sz w:val="24"/>
                <w:lang w:eastAsia="en-GB"/>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6AFE524" w14:textId="77777777" w:rsidR="000E08E5" w:rsidRPr="000E08E5" w:rsidRDefault="000E08E5" w:rsidP="000E08E5">
            <w:pPr>
              <w:jc w:val="center"/>
              <w:rPr>
                <w:rFonts w:ascii="Roboto" w:hAnsi="Roboto"/>
                <w:b/>
                <w:bCs/>
                <w:color w:val="333333"/>
                <w:sz w:val="24"/>
                <w:lang w:eastAsia="en-GB"/>
              </w:rPr>
            </w:pPr>
            <w:r w:rsidRPr="000E08E5">
              <w:rPr>
                <w:rFonts w:ascii="Roboto" w:hAnsi="Roboto"/>
                <w:b/>
                <w:bCs/>
                <w:color w:val="333333"/>
                <w:sz w:val="24"/>
                <w:lang w:eastAsia="en-GB"/>
              </w:rPr>
              <w:t>Pts</w:t>
            </w:r>
          </w:p>
        </w:tc>
      </w:tr>
      <w:tr w:rsidR="000E08E5" w:rsidRPr="000E08E5" w14:paraId="6F0E61D7" w14:textId="77777777" w:rsidTr="000E08E5">
        <w:trPr>
          <w:trHeight w:val="2262"/>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70A2D456" w14:textId="02F3960C"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t>Executive Summary</w:t>
            </w:r>
          </w:p>
          <w:p w14:paraId="31B8E7D2"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lang w:eastAsia="en-GB"/>
              </w:rPr>
              <w:t xml:space="preserve">The report includes a </w:t>
            </w:r>
            <w:proofErr w:type="gramStart"/>
            <w:r w:rsidRPr="000E08E5">
              <w:rPr>
                <w:rFonts w:ascii="Roboto" w:hAnsi="Roboto"/>
                <w:color w:val="333333"/>
                <w:sz w:val="24"/>
                <w:lang w:eastAsia="en-GB"/>
              </w:rPr>
              <w:t>high level</w:t>
            </w:r>
            <w:proofErr w:type="gramEnd"/>
            <w:r w:rsidRPr="000E08E5">
              <w:rPr>
                <w:rFonts w:ascii="Roboto" w:hAnsi="Roboto"/>
                <w:color w:val="333333"/>
                <w:sz w:val="24"/>
                <w:lang w:eastAsia="en-GB"/>
              </w:rPr>
              <w:t xml:space="preserve"> executive summary, roughly 500 words/1 side of the report. This summarises the key conclusions and findings of </w:t>
            </w:r>
            <w:proofErr w:type="gramStart"/>
            <w:r w:rsidRPr="000E08E5">
              <w:rPr>
                <w:rFonts w:ascii="Roboto" w:hAnsi="Roboto"/>
                <w:color w:val="333333"/>
                <w:sz w:val="24"/>
                <w:lang w:eastAsia="en-GB"/>
              </w:rPr>
              <w:t>all of</w:t>
            </w:r>
            <w:proofErr w:type="gramEnd"/>
            <w:r w:rsidRPr="000E08E5">
              <w:rPr>
                <w:rFonts w:ascii="Roboto" w:hAnsi="Roboto"/>
                <w:color w:val="333333"/>
                <w:sz w:val="24"/>
                <w:lang w:eastAsia="en-GB"/>
              </w:rPr>
              <w:t xml:space="preserve"> the sections of the report in accessible language. The executive summary should include the Unique Selling Point of the Business Proposition, references to overall and initial size of the market as well as an indication of the time scale to reach those markets or other key milestones. Lastly the executive summary should also address key elements of the team and funding requirements identified.</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724F80D5"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r w:rsidR="000E08E5" w:rsidRPr="000E08E5" w14:paraId="7EFC27AD" w14:textId="77777777" w:rsidTr="000E08E5">
        <w:trPr>
          <w:trHeight w:val="2262"/>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5CC55B1" w14:textId="5BE69B8F"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lastRenderedPageBreak/>
              <w:t>Business proposition</w:t>
            </w:r>
          </w:p>
          <w:p w14:paraId="5B002005"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lang w:eastAsia="en-GB"/>
              </w:rPr>
              <w:t xml:space="preserve">The Business Plan should contain a clear explanation of the proposition. This section will reference any innovative aspects of the business (including product, </w:t>
            </w:r>
            <w:proofErr w:type="gramStart"/>
            <w:r w:rsidRPr="000E08E5">
              <w:rPr>
                <w:rFonts w:ascii="Roboto" w:hAnsi="Roboto"/>
                <w:color w:val="333333"/>
                <w:sz w:val="24"/>
                <w:lang w:eastAsia="en-GB"/>
              </w:rPr>
              <w:t>approach</w:t>
            </w:r>
            <w:proofErr w:type="gramEnd"/>
            <w:r w:rsidRPr="000E08E5">
              <w:rPr>
                <w:rFonts w:ascii="Roboto" w:hAnsi="Roboto"/>
                <w:color w:val="333333"/>
                <w:sz w:val="24"/>
                <w:lang w:eastAsia="en-GB"/>
              </w:rPr>
              <w:t xml:space="preserve"> and other aspects). The section should also address access to Intellectual Property and whether any aspects of the proposed approach can and would be protected. The proposition should make it clear what the USP (Unique Selling Point) of the business is. If appropriate, images, diagrams or figures can be included and will not count towards the word count.</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61687277"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r w:rsidR="000E08E5" w:rsidRPr="000E08E5" w14:paraId="5495A9A0" w14:textId="77777777" w:rsidTr="000E08E5">
        <w:trPr>
          <w:trHeight w:val="2262"/>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A8B1FFE" w14:textId="5DA64337"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t>Market and Competitor Analysis</w:t>
            </w:r>
          </w:p>
          <w:p w14:paraId="36572EC3"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lang w:eastAsia="en-GB"/>
              </w:rPr>
              <w:t>The Business Plan will present an analysis of the market, including references to size of overall market and addressable market (initial target market). The plan should also contain a consideration of existing competitors or competitors in adjacent sectors and what the SWOT analysis of those competitors tells the investor about the marketplace. If appropriate, images, diagrams or figures can be included and will not count towards the word count. Additional details of competitors and analysis can be attached in appendices which will also not count towards the total word count.</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10457B3E"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r w:rsidR="000E08E5" w:rsidRPr="000E08E5" w14:paraId="73023B28" w14:textId="77777777" w:rsidTr="000E08E5">
        <w:trPr>
          <w:trHeight w:val="1650"/>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C99507F" w14:textId="0E84BD92"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t>Marketing Plan</w:t>
            </w:r>
          </w:p>
          <w:p w14:paraId="70B1C4CB"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lang w:eastAsia="en-GB"/>
              </w:rPr>
              <w:t>The Business Plan should develop the analysis of the Market to address how the Business should enter the market (which sector/area or subsector) and what tools it will use to move into the position it wants to in that sector. If appropriate, images, diagrams or figures can be included and will not count towards the word count.</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5CDBB02B"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r w:rsidR="000E08E5" w:rsidRPr="000E08E5" w14:paraId="3F4B3E07" w14:textId="77777777" w:rsidTr="000E08E5">
        <w:trPr>
          <w:trHeight w:val="2262"/>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37A4700F" w14:textId="5FCA094C"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t>Business Strategy</w:t>
            </w:r>
          </w:p>
          <w:p w14:paraId="3A6BB31C"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lang w:eastAsia="en-GB"/>
              </w:rPr>
              <w:t xml:space="preserve">The Business Strategy (of which the Marketing Plan is a necessary part) should demonstrate how the business plan guides the business through the first few years or months. This should include critical success factors such as partnerships, recruitment of key team members or achieving milestones in markets or development. If appropriate, images, diagrams or figures can be included and will not count towards the word count. It would be useful to see an indicative </w:t>
            </w:r>
            <w:proofErr w:type="gramStart"/>
            <w:r w:rsidRPr="000E08E5">
              <w:rPr>
                <w:rFonts w:ascii="Roboto" w:hAnsi="Roboto"/>
                <w:color w:val="333333"/>
                <w:sz w:val="24"/>
                <w:lang w:eastAsia="en-GB"/>
              </w:rPr>
              <w:t>time line</w:t>
            </w:r>
            <w:proofErr w:type="gramEnd"/>
            <w:r w:rsidRPr="000E08E5">
              <w:rPr>
                <w:rFonts w:ascii="Roboto" w:hAnsi="Roboto"/>
                <w:color w:val="333333"/>
                <w:sz w:val="24"/>
                <w:lang w:eastAsia="en-GB"/>
              </w:rPr>
              <w:t>/</w:t>
            </w:r>
            <w:proofErr w:type="spellStart"/>
            <w:r w:rsidRPr="000E08E5">
              <w:rPr>
                <w:rFonts w:ascii="Roboto" w:hAnsi="Roboto"/>
                <w:color w:val="333333"/>
                <w:sz w:val="24"/>
                <w:lang w:eastAsia="en-GB"/>
              </w:rPr>
              <w:t>gannt</w:t>
            </w:r>
            <w:proofErr w:type="spellEnd"/>
            <w:r w:rsidRPr="000E08E5">
              <w:rPr>
                <w:rFonts w:ascii="Roboto" w:hAnsi="Roboto"/>
                <w:color w:val="333333"/>
                <w:sz w:val="24"/>
                <w:lang w:eastAsia="en-GB"/>
              </w:rPr>
              <w:t xml:space="preserve"> chart setting out the delivery of the strategy with key milestones indicated.</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66DCCA56"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r w:rsidR="000E08E5" w:rsidRPr="000E08E5" w14:paraId="62FDF7AD" w14:textId="77777777" w:rsidTr="000E08E5">
        <w:trPr>
          <w:trHeight w:val="2874"/>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49764E4" w14:textId="2AC6F5AE"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lastRenderedPageBreak/>
              <w:t>Team and Financing</w:t>
            </w:r>
          </w:p>
          <w:p w14:paraId="7F064A34"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lang w:eastAsia="en-GB"/>
              </w:rPr>
              <w:t xml:space="preserve">The business plan should describe the team that will deliver the business. This should include the actual team writing the plan along with brief descriptions of appropriate skills and experience. The team should also </w:t>
            </w:r>
            <w:proofErr w:type="spellStart"/>
            <w:proofErr w:type="gramStart"/>
            <w:r w:rsidRPr="000E08E5">
              <w:rPr>
                <w:rFonts w:ascii="Roboto" w:hAnsi="Roboto"/>
                <w:color w:val="333333"/>
                <w:sz w:val="24"/>
                <w:lang w:eastAsia="en-GB"/>
              </w:rPr>
              <w:t>included</w:t>
            </w:r>
            <w:proofErr w:type="spellEnd"/>
            <w:proofErr w:type="gramEnd"/>
            <w:r w:rsidRPr="000E08E5">
              <w:rPr>
                <w:rFonts w:ascii="Roboto" w:hAnsi="Roboto"/>
                <w:color w:val="333333"/>
                <w:sz w:val="24"/>
                <w:lang w:eastAsia="en-GB"/>
              </w:rPr>
              <w:t xml:space="preserve"> details of additional hires that the team needs to succeed as detailed in the strategy. The financing requirement should include a short financial summary as a table with descriptive justification or footnotes. The spending profile of the table should reflect the description of the business strategy. If appropriate, images, diagrams or figures can be included and will not count towards the word count. If you are attaching </w:t>
            </w:r>
            <w:proofErr w:type="gramStart"/>
            <w:r w:rsidRPr="000E08E5">
              <w:rPr>
                <w:rFonts w:ascii="Roboto" w:hAnsi="Roboto"/>
                <w:color w:val="333333"/>
                <w:sz w:val="24"/>
                <w:lang w:eastAsia="en-GB"/>
              </w:rPr>
              <w:t>CV's</w:t>
            </w:r>
            <w:proofErr w:type="gramEnd"/>
            <w:r w:rsidRPr="000E08E5">
              <w:rPr>
                <w:rFonts w:ascii="Roboto" w:hAnsi="Roboto"/>
                <w:color w:val="333333"/>
                <w:sz w:val="24"/>
                <w:lang w:eastAsia="en-GB"/>
              </w:rPr>
              <w:t xml:space="preserve"> of individuals already in the team or to be hired, these should also be as appendices.</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1CC59551"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r w:rsidR="000E08E5" w:rsidRPr="000E08E5" w14:paraId="51575124" w14:textId="77777777" w:rsidTr="000E08E5">
        <w:trPr>
          <w:trHeight w:val="1650"/>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4138AFA" w14:textId="36776798"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t>Overall Style and Presentation</w:t>
            </w:r>
          </w:p>
          <w:p w14:paraId="3CC77E93" w14:textId="77777777" w:rsidR="000E08E5" w:rsidRPr="000E08E5" w:rsidRDefault="000E08E5" w:rsidP="000E08E5">
            <w:pPr>
              <w:textAlignment w:val="baseline"/>
              <w:rPr>
                <w:rFonts w:ascii="Roboto" w:hAnsi="Roboto"/>
                <w:color w:val="333333"/>
                <w:sz w:val="24"/>
                <w:lang w:eastAsia="en-GB"/>
              </w:rPr>
            </w:pPr>
            <w:proofErr w:type="gramStart"/>
            <w:r w:rsidRPr="000E08E5">
              <w:rPr>
                <w:rFonts w:ascii="Roboto" w:hAnsi="Roboto"/>
                <w:color w:val="333333"/>
                <w:sz w:val="24"/>
                <w:lang w:eastAsia="en-GB"/>
              </w:rPr>
              <w:t>This marking criteria</w:t>
            </w:r>
            <w:proofErr w:type="gramEnd"/>
            <w:r w:rsidRPr="000E08E5">
              <w:rPr>
                <w:rFonts w:ascii="Roboto" w:hAnsi="Roboto"/>
                <w:color w:val="333333"/>
                <w:sz w:val="24"/>
                <w:lang w:eastAsia="en-GB"/>
              </w:rPr>
              <w:t xml:space="preserve"> is awarded for the overall flow of the document. It is expected that the sections should read clearly and smoothly with a connected and coherent narrative. Marks will also be given for professionalism in presentation so it might be worth giving some thought to branding including logos and imagery.</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4E71D2F"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r w:rsidR="000E08E5" w:rsidRPr="000E08E5" w14:paraId="65AC3290" w14:textId="77777777" w:rsidTr="000E08E5">
        <w:trPr>
          <w:trHeight w:val="1380"/>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DD0AD58" w14:textId="6065B728"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t>Presentation and Content of the Slides</w:t>
            </w:r>
          </w:p>
          <w:p w14:paraId="6996C595"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lang w:eastAsia="en-GB"/>
              </w:rPr>
              <w:t xml:space="preserve">For the presentation part of the coursework 10% of the marks are awarded for the contents of the presentation itself. In the case of an individual or a group only submitting a </w:t>
            </w:r>
            <w:proofErr w:type="spellStart"/>
            <w:r w:rsidRPr="000E08E5">
              <w:rPr>
                <w:rFonts w:ascii="Roboto" w:hAnsi="Roboto"/>
                <w:color w:val="333333"/>
                <w:sz w:val="24"/>
                <w:lang w:eastAsia="en-GB"/>
              </w:rPr>
              <w:t>powerpoint</w:t>
            </w:r>
            <w:proofErr w:type="spellEnd"/>
            <w:r w:rsidRPr="000E08E5">
              <w:rPr>
                <w:rFonts w:ascii="Roboto" w:hAnsi="Roboto"/>
                <w:color w:val="333333"/>
                <w:sz w:val="24"/>
                <w:lang w:eastAsia="en-GB"/>
              </w:rPr>
              <w:t xml:space="preserve"> document but no video (or in person) presentation this is the only criteria that will be considered.</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66EB230A"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r w:rsidR="000E08E5" w:rsidRPr="000E08E5" w14:paraId="72BEFB74" w14:textId="77777777" w:rsidTr="000E08E5">
        <w:trPr>
          <w:trHeight w:val="1380"/>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A1CA8CA" w14:textId="5A8DF253"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t>Communication of Key Points in Presentation</w:t>
            </w:r>
          </w:p>
          <w:p w14:paraId="58840521"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lang w:eastAsia="en-GB"/>
              </w:rPr>
              <w:t>Marks will be awarded for the clarity of points from the business plan that are communicated during the presentation, including Unique Selling Point (USP), key elements of the market and the strategy to be adopted</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47ED3960"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r w:rsidR="000E08E5" w:rsidRPr="000E08E5" w14:paraId="56F41942" w14:textId="77777777" w:rsidTr="000E08E5">
        <w:trPr>
          <w:trHeight w:val="1380"/>
        </w:trPr>
        <w:tc>
          <w:tcPr>
            <w:tcW w:w="793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3C17A58" w14:textId="0713FC1C" w:rsidR="000E08E5" w:rsidRPr="000E08E5" w:rsidRDefault="000E08E5" w:rsidP="000E08E5">
            <w:pPr>
              <w:textAlignment w:val="center"/>
              <w:rPr>
                <w:rFonts w:ascii="Roboto" w:hAnsi="Roboto"/>
                <w:color w:val="333333"/>
                <w:sz w:val="24"/>
                <w:lang w:eastAsia="en-GB"/>
              </w:rPr>
            </w:pPr>
            <w:r w:rsidRPr="000E08E5">
              <w:rPr>
                <w:rFonts w:ascii="Roboto" w:hAnsi="Roboto"/>
                <w:color w:val="333333"/>
                <w:sz w:val="24"/>
                <w:bdr w:val="none" w:sz="0" w:space="0" w:color="auto" w:frame="1"/>
                <w:lang w:eastAsia="en-GB"/>
              </w:rPr>
              <w:t>Style of Presentation</w:t>
            </w:r>
          </w:p>
          <w:p w14:paraId="507F3658"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lang w:eastAsia="en-GB"/>
              </w:rPr>
              <w:t>Marks will also be awarded for the professionalism of the presentations and the style with which they are put together. Remember that you are trying to sell your business to an investor (albeit as an exercise) the more convincing that your pitch is the more points can be given.</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985A412" w14:textId="77777777" w:rsidR="000E08E5" w:rsidRPr="000E08E5" w:rsidRDefault="000E08E5" w:rsidP="000E08E5">
            <w:pPr>
              <w:textAlignment w:val="baseline"/>
              <w:rPr>
                <w:rFonts w:ascii="Roboto" w:hAnsi="Roboto"/>
                <w:color w:val="333333"/>
                <w:sz w:val="24"/>
                <w:lang w:eastAsia="en-GB"/>
              </w:rPr>
            </w:pPr>
            <w:r w:rsidRPr="000E08E5">
              <w:rPr>
                <w:rFonts w:ascii="Roboto" w:hAnsi="Roboto"/>
                <w:color w:val="333333"/>
                <w:sz w:val="24"/>
                <w:bdr w:val="none" w:sz="0" w:space="0" w:color="auto" w:frame="1"/>
                <w:lang w:eastAsia="en-GB"/>
              </w:rPr>
              <w:t>10 pts</w:t>
            </w:r>
          </w:p>
        </w:tc>
      </w:tr>
    </w:tbl>
    <w:p w14:paraId="4EF14B1E" w14:textId="77777777" w:rsidR="000E08E5" w:rsidRPr="00AD1194" w:rsidRDefault="000E08E5" w:rsidP="00B53334">
      <w:pPr>
        <w:spacing w:after="120"/>
        <w:jc w:val="both"/>
        <w:rPr>
          <w:rFonts w:ascii="Arial" w:hAnsi="Arial" w:cs="Arial"/>
          <w:b/>
          <w:color w:val="000000" w:themeColor="text1"/>
        </w:rPr>
      </w:pPr>
    </w:p>
    <w:sectPr w:rsidR="000E08E5" w:rsidRPr="00AD1194" w:rsidSect="00B546E6">
      <w:headerReference w:type="even" r:id="rId10"/>
      <w:headerReference w:type="default" r:id="rId11"/>
      <w:footerReference w:type="even" r:id="rId12"/>
      <w:footerReference w:type="default" r:id="rId13"/>
      <w:headerReference w:type="first" r:id="rId14"/>
      <w:footerReference w:type="first" r:id="rId15"/>
      <w:pgSz w:w="11906" w:h="16838" w:code="9"/>
      <w:pgMar w:top="993"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F57F" w14:textId="77777777" w:rsidR="00576567" w:rsidRDefault="00576567" w:rsidP="008C31FB">
      <w:r>
        <w:separator/>
      </w:r>
    </w:p>
  </w:endnote>
  <w:endnote w:type="continuationSeparator" w:id="0">
    <w:p w14:paraId="4D4E29AA" w14:textId="77777777" w:rsidR="00576567" w:rsidRDefault="00576567" w:rsidP="008C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F132" w14:textId="77777777" w:rsidR="00A11E23" w:rsidRDefault="00A11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01385"/>
      <w:docPartObj>
        <w:docPartGallery w:val="Page Numbers (Bottom of Page)"/>
        <w:docPartUnique/>
      </w:docPartObj>
    </w:sdtPr>
    <w:sdtEndPr>
      <w:rPr>
        <w:noProof/>
      </w:rPr>
    </w:sdtEndPr>
    <w:sdtContent>
      <w:p w14:paraId="33607452" w14:textId="5770C114" w:rsidR="00C00939" w:rsidRDefault="00C00939">
        <w:pPr>
          <w:pStyle w:val="Footer"/>
          <w:jc w:val="center"/>
        </w:pPr>
        <w:r>
          <w:fldChar w:fldCharType="begin"/>
        </w:r>
        <w:r>
          <w:instrText xml:space="preserve"> PAGE   \* MERGEFORMAT </w:instrText>
        </w:r>
        <w:r>
          <w:fldChar w:fldCharType="separate"/>
        </w:r>
        <w:r w:rsidR="00DB53D5">
          <w:rPr>
            <w:noProof/>
          </w:rPr>
          <w:t>5</w:t>
        </w:r>
        <w:r>
          <w:rPr>
            <w:noProof/>
          </w:rPr>
          <w:fldChar w:fldCharType="end"/>
        </w:r>
      </w:p>
    </w:sdtContent>
  </w:sdt>
  <w:p w14:paraId="71D37115" w14:textId="77777777" w:rsidR="00C00939" w:rsidRDefault="00C00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235E" w14:textId="77777777" w:rsidR="00A11E23" w:rsidRDefault="00A11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423A" w14:textId="77777777" w:rsidR="00576567" w:rsidRDefault="00576567" w:rsidP="008C31FB">
      <w:r>
        <w:separator/>
      </w:r>
    </w:p>
  </w:footnote>
  <w:footnote w:type="continuationSeparator" w:id="0">
    <w:p w14:paraId="799F61A0" w14:textId="77777777" w:rsidR="00576567" w:rsidRDefault="00576567" w:rsidP="008C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D4FC" w14:textId="77777777" w:rsidR="00A11E23" w:rsidRDefault="00A11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B8C1" w14:textId="77777777" w:rsidR="00A11E23" w:rsidRDefault="00A11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3660" w14:textId="77777777" w:rsidR="00A11E23" w:rsidRDefault="00A11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14FC7"/>
    <w:multiLevelType w:val="hybridMultilevel"/>
    <w:tmpl w:val="95929474"/>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 w15:restartNumberingAfterBreak="0">
    <w:nsid w:val="03E21EFB"/>
    <w:multiLevelType w:val="hybridMultilevel"/>
    <w:tmpl w:val="61381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01202"/>
    <w:multiLevelType w:val="hybridMultilevel"/>
    <w:tmpl w:val="F7B6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04F28"/>
    <w:multiLevelType w:val="hybridMultilevel"/>
    <w:tmpl w:val="06AEA3CA"/>
    <w:lvl w:ilvl="0" w:tplc="1AD0FDD2">
      <w:start w:val="1"/>
      <w:numFmt w:val="decimal"/>
      <w:lvlText w:val="%1."/>
      <w:lvlJc w:val="left"/>
      <w:pPr>
        <w:ind w:left="720" w:hanging="360"/>
      </w:pPr>
    </w:lvl>
    <w:lvl w:ilvl="1" w:tplc="F536A770">
      <w:start w:val="1"/>
      <w:numFmt w:val="lowerLetter"/>
      <w:lvlText w:val="%2."/>
      <w:lvlJc w:val="left"/>
      <w:pPr>
        <w:ind w:left="1440" w:hanging="360"/>
      </w:pPr>
    </w:lvl>
    <w:lvl w:ilvl="2" w:tplc="1464A190">
      <w:start w:val="1"/>
      <w:numFmt w:val="lowerRoman"/>
      <w:lvlText w:val="%3."/>
      <w:lvlJc w:val="right"/>
      <w:pPr>
        <w:ind w:left="2160" w:hanging="180"/>
      </w:pPr>
    </w:lvl>
    <w:lvl w:ilvl="3" w:tplc="7C1247BC">
      <w:start w:val="1"/>
      <w:numFmt w:val="decimal"/>
      <w:lvlText w:val="%4."/>
      <w:lvlJc w:val="left"/>
      <w:pPr>
        <w:ind w:left="2880" w:hanging="360"/>
      </w:pPr>
    </w:lvl>
    <w:lvl w:ilvl="4" w:tplc="5674066E">
      <w:start w:val="1"/>
      <w:numFmt w:val="lowerLetter"/>
      <w:lvlText w:val="%5."/>
      <w:lvlJc w:val="left"/>
      <w:pPr>
        <w:ind w:left="3600" w:hanging="360"/>
      </w:pPr>
    </w:lvl>
    <w:lvl w:ilvl="5" w:tplc="ED5C9EBC">
      <w:start w:val="1"/>
      <w:numFmt w:val="lowerRoman"/>
      <w:lvlText w:val="%6."/>
      <w:lvlJc w:val="right"/>
      <w:pPr>
        <w:ind w:left="4320" w:hanging="180"/>
      </w:pPr>
    </w:lvl>
    <w:lvl w:ilvl="6" w:tplc="379CB480">
      <w:start w:val="1"/>
      <w:numFmt w:val="decimal"/>
      <w:lvlText w:val="%7."/>
      <w:lvlJc w:val="left"/>
      <w:pPr>
        <w:ind w:left="5040" w:hanging="360"/>
      </w:pPr>
    </w:lvl>
    <w:lvl w:ilvl="7" w:tplc="1842DD54">
      <w:start w:val="1"/>
      <w:numFmt w:val="lowerLetter"/>
      <w:lvlText w:val="%8."/>
      <w:lvlJc w:val="left"/>
      <w:pPr>
        <w:ind w:left="5760" w:hanging="360"/>
      </w:pPr>
    </w:lvl>
    <w:lvl w:ilvl="8" w:tplc="913C55CA">
      <w:start w:val="1"/>
      <w:numFmt w:val="lowerRoman"/>
      <w:lvlText w:val="%9."/>
      <w:lvlJc w:val="right"/>
      <w:pPr>
        <w:ind w:left="6480" w:hanging="180"/>
      </w:pPr>
    </w:lvl>
  </w:abstractNum>
  <w:abstractNum w:abstractNumId="5" w15:restartNumberingAfterBreak="0">
    <w:nsid w:val="090C34FF"/>
    <w:multiLevelType w:val="hybridMultilevel"/>
    <w:tmpl w:val="A62A0770"/>
    <w:lvl w:ilvl="0" w:tplc="ACB63BF2">
      <w:start w:val="1"/>
      <w:numFmt w:val="bullet"/>
      <w:lvlText w:val="-"/>
      <w:lvlJc w:val="left"/>
      <w:pPr>
        <w:ind w:left="720" w:hanging="360"/>
      </w:pPr>
      <w:rPr>
        <w:rFonts w:ascii="Calibri" w:hAnsi="Calibri" w:hint="default"/>
      </w:rPr>
    </w:lvl>
    <w:lvl w:ilvl="1" w:tplc="23B8B0F4">
      <w:start w:val="1"/>
      <w:numFmt w:val="bullet"/>
      <w:lvlText w:val="o"/>
      <w:lvlJc w:val="left"/>
      <w:pPr>
        <w:ind w:left="1440" w:hanging="360"/>
      </w:pPr>
      <w:rPr>
        <w:rFonts w:ascii="Courier New" w:hAnsi="Courier New" w:hint="default"/>
      </w:rPr>
    </w:lvl>
    <w:lvl w:ilvl="2" w:tplc="03F64D8A">
      <w:start w:val="1"/>
      <w:numFmt w:val="bullet"/>
      <w:lvlText w:val=""/>
      <w:lvlJc w:val="left"/>
      <w:pPr>
        <w:ind w:left="2160" w:hanging="360"/>
      </w:pPr>
      <w:rPr>
        <w:rFonts w:ascii="Wingdings" w:hAnsi="Wingdings" w:hint="default"/>
      </w:rPr>
    </w:lvl>
    <w:lvl w:ilvl="3" w:tplc="009EFC58">
      <w:start w:val="1"/>
      <w:numFmt w:val="bullet"/>
      <w:lvlText w:val=""/>
      <w:lvlJc w:val="left"/>
      <w:pPr>
        <w:ind w:left="2880" w:hanging="360"/>
      </w:pPr>
      <w:rPr>
        <w:rFonts w:ascii="Symbol" w:hAnsi="Symbol" w:hint="default"/>
      </w:rPr>
    </w:lvl>
    <w:lvl w:ilvl="4" w:tplc="50E4A5D6">
      <w:start w:val="1"/>
      <w:numFmt w:val="bullet"/>
      <w:lvlText w:val="o"/>
      <w:lvlJc w:val="left"/>
      <w:pPr>
        <w:ind w:left="3600" w:hanging="360"/>
      </w:pPr>
      <w:rPr>
        <w:rFonts w:ascii="Courier New" w:hAnsi="Courier New" w:hint="default"/>
      </w:rPr>
    </w:lvl>
    <w:lvl w:ilvl="5" w:tplc="8B3CF1BC">
      <w:start w:val="1"/>
      <w:numFmt w:val="bullet"/>
      <w:lvlText w:val=""/>
      <w:lvlJc w:val="left"/>
      <w:pPr>
        <w:ind w:left="4320" w:hanging="360"/>
      </w:pPr>
      <w:rPr>
        <w:rFonts w:ascii="Wingdings" w:hAnsi="Wingdings" w:hint="default"/>
      </w:rPr>
    </w:lvl>
    <w:lvl w:ilvl="6" w:tplc="3A66DD82">
      <w:start w:val="1"/>
      <w:numFmt w:val="bullet"/>
      <w:lvlText w:val=""/>
      <w:lvlJc w:val="left"/>
      <w:pPr>
        <w:ind w:left="5040" w:hanging="360"/>
      </w:pPr>
      <w:rPr>
        <w:rFonts w:ascii="Symbol" w:hAnsi="Symbol" w:hint="default"/>
      </w:rPr>
    </w:lvl>
    <w:lvl w:ilvl="7" w:tplc="578E3492">
      <w:start w:val="1"/>
      <w:numFmt w:val="bullet"/>
      <w:lvlText w:val="o"/>
      <w:lvlJc w:val="left"/>
      <w:pPr>
        <w:ind w:left="5760" w:hanging="360"/>
      </w:pPr>
      <w:rPr>
        <w:rFonts w:ascii="Courier New" w:hAnsi="Courier New" w:hint="default"/>
      </w:rPr>
    </w:lvl>
    <w:lvl w:ilvl="8" w:tplc="12DA91D0">
      <w:start w:val="1"/>
      <w:numFmt w:val="bullet"/>
      <w:lvlText w:val=""/>
      <w:lvlJc w:val="left"/>
      <w:pPr>
        <w:ind w:left="6480" w:hanging="360"/>
      </w:pPr>
      <w:rPr>
        <w:rFonts w:ascii="Wingdings" w:hAnsi="Wingdings" w:hint="default"/>
      </w:rPr>
    </w:lvl>
  </w:abstractNum>
  <w:abstractNum w:abstractNumId="6" w15:restartNumberingAfterBreak="0">
    <w:nsid w:val="108D1BB0"/>
    <w:multiLevelType w:val="hybridMultilevel"/>
    <w:tmpl w:val="C888A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54E4D"/>
    <w:multiLevelType w:val="hybridMultilevel"/>
    <w:tmpl w:val="42E6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63215"/>
    <w:multiLevelType w:val="hybridMultilevel"/>
    <w:tmpl w:val="3E580ECA"/>
    <w:lvl w:ilvl="0" w:tplc="08090011">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9" w15:restartNumberingAfterBreak="0">
    <w:nsid w:val="2D8A435C"/>
    <w:multiLevelType w:val="hybridMultilevel"/>
    <w:tmpl w:val="A9140C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E0E1442"/>
    <w:multiLevelType w:val="hybridMultilevel"/>
    <w:tmpl w:val="AD6A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72EB8"/>
    <w:multiLevelType w:val="hybridMultilevel"/>
    <w:tmpl w:val="277AD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D3222C"/>
    <w:multiLevelType w:val="hybridMultilevel"/>
    <w:tmpl w:val="790C6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B5613F"/>
    <w:multiLevelType w:val="hybridMultilevel"/>
    <w:tmpl w:val="E7E61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BA154E"/>
    <w:multiLevelType w:val="hybridMultilevel"/>
    <w:tmpl w:val="153AC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E54FC"/>
    <w:multiLevelType w:val="hybridMultilevel"/>
    <w:tmpl w:val="3B66144A"/>
    <w:lvl w:ilvl="0" w:tplc="E3220CEE">
      <w:start w:val="1"/>
      <w:numFmt w:val="bullet"/>
      <w:lvlText w:val=""/>
      <w:lvlJc w:val="left"/>
      <w:pPr>
        <w:ind w:left="720" w:hanging="360"/>
      </w:pPr>
      <w:rPr>
        <w:rFonts w:ascii="Symbol" w:hAnsi="Symbol" w:hint="default"/>
      </w:rPr>
    </w:lvl>
    <w:lvl w:ilvl="1" w:tplc="65EC9580">
      <w:start w:val="1"/>
      <w:numFmt w:val="bullet"/>
      <w:lvlText w:val="o"/>
      <w:lvlJc w:val="left"/>
      <w:pPr>
        <w:ind w:left="1440" w:hanging="360"/>
      </w:pPr>
      <w:rPr>
        <w:rFonts w:ascii="Courier New" w:hAnsi="Courier New" w:hint="default"/>
      </w:rPr>
    </w:lvl>
    <w:lvl w:ilvl="2" w:tplc="EF644ECC">
      <w:start w:val="1"/>
      <w:numFmt w:val="bullet"/>
      <w:lvlText w:val=""/>
      <w:lvlJc w:val="left"/>
      <w:pPr>
        <w:ind w:left="2160" w:hanging="360"/>
      </w:pPr>
      <w:rPr>
        <w:rFonts w:ascii="Wingdings" w:hAnsi="Wingdings" w:hint="default"/>
      </w:rPr>
    </w:lvl>
    <w:lvl w:ilvl="3" w:tplc="6BAE48C6">
      <w:start w:val="1"/>
      <w:numFmt w:val="bullet"/>
      <w:lvlText w:val=""/>
      <w:lvlJc w:val="left"/>
      <w:pPr>
        <w:ind w:left="2880" w:hanging="360"/>
      </w:pPr>
      <w:rPr>
        <w:rFonts w:ascii="Symbol" w:hAnsi="Symbol" w:hint="default"/>
      </w:rPr>
    </w:lvl>
    <w:lvl w:ilvl="4" w:tplc="29B8D568">
      <w:start w:val="1"/>
      <w:numFmt w:val="bullet"/>
      <w:lvlText w:val="o"/>
      <w:lvlJc w:val="left"/>
      <w:pPr>
        <w:ind w:left="3600" w:hanging="360"/>
      </w:pPr>
      <w:rPr>
        <w:rFonts w:ascii="Courier New" w:hAnsi="Courier New" w:hint="default"/>
      </w:rPr>
    </w:lvl>
    <w:lvl w:ilvl="5" w:tplc="938858C0">
      <w:start w:val="1"/>
      <w:numFmt w:val="bullet"/>
      <w:lvlText w:val=""/>
      <w:lvlJc w:val="left"/>
      <w:pPr>
        <w:ind w:left="4320" w:hanging="360"/>
      </w:pPr>
      <w:rPr>
        <w:rFonts w:ascii="Wingdings" w:hAnsi="Wingdings" w:hint="default"/>
      </w:rPr>
    </w:lvl>
    <w:lvl w:ilvl="6" w:tplc="2BE0B39E">
      <w:start w:val="1"/>
      <w:numFmt w:val="bullet"/>
      <w:lvlText w:val=""/>
      <w:lvlJc w:val="left"/>
      <w:pPr>
        <w:ind w:left="5040" w:hanging="360"/>
      </w:pPr>
      <w:rPr>
        <w:rFonts w:ascii="Symbol" w:hAnsi="Symbol" w:hint="default"/>
      </w:rPr>
    </w:lvl>
    <w:lvl w:ilvl="7" w:tplc="5EBA805E">
      <w:start w:val="1"/>
      <w:numFmt w:val="bullet"/>
      <w:lvlText w:val="o"/>
      <w:lvlJc w:val="left"/>
      <w:pPr>
        <w:ind w:left="5760" w:hanging="360"/>
      </w:pPr>
      <w:rPr>
        <w:rFonts w:ascii="Courier New" w:hAnsi="Courier New" w:hint="default"/>
      </w:rPr>
    </w:lvl>
    <w:lvl w:ilvl="8" w:tplc="13FE4FAC">
      <w:start w:val="1"/>
      <w:numFmt w:val="bullet"/>
      <w:lvlText w:val=""/>
      <w:lvlJc w:val="left"/>
      <w:pPr>
        <w:ind w:left="6480" w:hanging="360"/>
      </w:pPr>
      <w:rPr>
        <w:rFonts w:ascii="Wingdings" w:hAnsi="Wingdings" w:hint="default"/>
      </w:rPr>
    </w:lvl>
  </w:abstractNum>
  <w:abstractNum w:abstractNumId="16" w15:restartNumberingAfterBreak="0">
    <w:nsid w:val="401232A3"/>
    <w:multiLevelType w:val="hybridMultilevel"/>
    <w:tmpl w:val="C8343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25E59BC"/>
    <w:multiLevelType w:val="hybridMultilevel"/>
    <w:tmpl w:val="83421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A75A3"/>
    <w:multiLevelType w:val="hybridMultilevel"/>
    <w:tmpl w:val="A484EC8E"/>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A00F76"/>
    <w:multiLevelType w:val="hybridMultilevel"/>
    <w:tmpl w:val="8C40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34667"/>
    <w:multiLevelType w:val="hybridMultilevel"/>
    <w:tmpl w:val="244CD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240FD"/>
    <w:multiLevelType w:val="multilevel"/>
    <w:tmpl w:val="F988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D7DB7"/>
    <w:multiLevelType w:val="hybridMultilevel"/>
    <w:tmpl w:val="231675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760F05"/>
    <w:multiLevelType w:val="hybridMultilevel"/>
    <w:tmpl w:val="B3DA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D3663C"/>
    <w:multiLevelType w:val="hybridMultilevel"/>
    <w:tmpl w:val="6FF0C1C6"/>
    <w:lvl w:ilvl="0" w:tplc="F9F26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1B107A"/>
    <w:multiLevelType w:val="hybridMultilevel"/>
    <w:tmpl w:val="CD3C0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48211F"/>
    <w:multiLevelType w:val="hybridMultilevel"/>
    <w:tmpl w:val="D55842A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9AE485E"/>
    <w:multiLevelType w:val="hybridMultilevel"/>
    <w:tmpl w:val="05CC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601258">
    <w:abstractNumId w:val="5"/>
  </w:num>
  <w:num w:numId="2" w16cid:durableId="339744203">
    <w:abstractNumId w:val="15"/>
  </w:num>
  <w:num w:numId="3" w16cid:durableId="1906603085">
    <w:abstractNumId w:val="4"/>
  </w:num>
  <w:num w:numId="4" w16cid:durableId="1544781130">
    <w:abstractNumId w:val="22"/>
  </w:num>
  <w:num w:numId="5" w16cid:durableId="1828983907">
    <w:abstractNumId w:val="9"/>
  </w:num>
  <w:num w:numId="6" w16cid:durableId="966743082">
    <w:abstractNumId w:val="19"/>
  </w:num>
  <w:num w:numId="7" w16cid:durableId="2080251470">
    <w:abstractNumId w:val="20"/>
  </w:num>
  <w:num w:numId="8" w16cid:durableId="28993786">
    <w:abstractNumId w:val="0"/>
  </w:num>
  <w:num w:numId="9" w16cid:durableId="2114782432">
    <w:abstractNumId w:val="13"/>
  </w:num>
  <w:num w:numId="10" w16cid:durableId="1313410681">
    <w:abstractNumId w:val="26"/>
  </w:num>
  <w:num w:numId="11" w16cid:durableId="1535268713">
    <w:abstractNumId w:val="3"/>
  </w:num>
  <w:num w:numId="12" w16cid:durableId="823397302">
    <w:abstractNumId w:val="27"/>
  </w:num>
  <w:num w:numId="13" w16cid:durableId="323630024">
    <w:abstractNumId w:val="24"/>
  </w:num>
  <w:num w:numId="14" w16cid:durableId="869609654">
    <w:abstractNumId w:val="8"/>
  </w:num>
  <w:num w:numId="15" w16cid:durableId="1551695891">
    <w:abstractNumId w:val="14"/>
  </w:num>
  <w:num w:numId="16" w16cid:durableId="1086924816">
    <w:abstractNumId w:val="17"/>
  </w:num>
  <w:num w:numId="17" w16cid:durableId="2044331347">
    <w:abstractNumId w:val="25"/>
  </w:num>
  <w:num w:numId="18" w16cid:durableId="1309169271">
    <w:abstractNumId w:val="1"/>
  </w:num>
  <w:num w:numId="19" w16cid:durableId="1064521854">
    <w:abstractNumId w:val="11"/>
  </w:num>
  <w:num w:numId="20" w16cid:durableId="17895444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2299124">
    <w:abstractNumId w:val="12"/>
  </w:num>
  <w:num w:numId="22" w16cid:durableId="648097549">
    <w:abstractNumId w:val="7"/>
  </w:num>
  <w:num w:numId="23" w16cid:durableId="1459296162">
    <w:abstractNumId w:val="10"/>
  </w:num>
  <w:num w:numId="24" w16cid:durableId="1389575825">
    <w:abstractNumId w:val="21"/>
  </w:num>
  <w:num w:numId="25" w16cid:durableId="1018703807">
    <w:abstractNumId w:val="6"/>
  </w:num>
  <w:num w:numId="26" w16cid:durableId="1797596848">
    <w:abstractNumId w:val="18"/>
  </w:num>
  <w:num w:numId="27" w16cid:durableId="2114664141">
    <w:abstractNumId w:val="28"/>
  </w:num>
  <w:num w:numId="28" w16cid:durableId="402875722">
    <w:abstractNumId w:val="2"/>
  </w:num>
  <w:num w:numId="29" w16cid:durableId="5121095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FE0"/>
    <w:rsid w:val="000044E8"/>
    <w:rsid w:val="000106A0"/>
    <w:rsid w:val="000110BC"/>
    <w:rsid w:val="00012B60"/>
    <w:rsid w:val="00017417"/>
    <w:rsid w:val="0002019B"/>
    <w:rsid w:val="000377B1"/>
    <w:rsid w:val="00045FA6"/>
    <w:rsid w:val="00047894"/>
    <w:rsid w:val="00065020"/>
    <w:rsid w:val="00082BE3"/>
    <w:rsid w:val="000838E0"/>
    <w:rsid w:val="00086398"/>
    <w:rsid w:val="00087989"/>
    <w:rsid w:val="00091531"/>
    <w:rsid w:val="000A45C3"/>
    <w:rsid w:val="000B15FF"/>
    <w:rsid w:val="000B6DF3"/>
    <w:rsid w:val="000B7335"/>
    <w:rsid w:val="000C28BF"/>
    <w:rsid w:val="000C32B4"/>
    <w:rsid w:val="000D2CB5"/>
    <w:rsid w:val="000E08E5"/>
    <w:rsid w:val="000F74E1"/>
    <w:rsid w:val="0011244F"/>
    <w:rsid w:val="00117E4B"/>
    <w:rsid w:val="001262BB"/>
    <w:rsid w:val="00130496"/>
    <w:rsid w:val="00150550"/>
    <w:rsid w:val="00151F34"/>
    <w:rsid w:val="00165C11"/>
    <w:rsid w:val="00176A7D"/>
    <w:rsid w:val="00180997"/>
    <w:rsid w:val="001871F8"/>
    <w:rsid w:val="00197BE1"/>
    <w:rsid w:val="001B1382"/>
    <w:rsid w:val="001B5EF9"/>
    <w:rsid w:val="001C0416"/>
    <w:rsid w:val="001C0804"/>
    <w:rsid w:val="001C3BEC"/>
    <w:rsid w:val="001C5D00"/>
    <w:rsid w:val="001C794B"/>
    <w:rsid w:val="001D48ED"/>
    <w:rsid w:val="001E6E80"/>
    <w:rsid w:val="001F4550"/>
    <w:rsid w:val="001F4F63"/>
    <w:rsid w:val="001F5DFA"/>
    <w:rsid w:val="00200EDC"/>
    <w:rsid w:val="00201076"/>
    <w:rsid w:val="0020110F"/>
    <w:rsid w:val="00203279"/>
    <w:rsid w:val="00205D3A"/>
    <w:rsid w:val="00212DD9"/>
    <w:rsid w:val="00215756"/>
    <w:rsid w:val="00217CC0"/>
    <w:rsid w:val="002206EF"/>
    <w:rsid w:val="002231FA"/>
    <w:rsid w:val="00226F35"/>
    <w:rsid w:val="00226FC1"/>
    <w:rsid w:val="00234544"/>
    <w:rsid w:val="00250805"/>
    <w:rsid w:val="00254165"/>
    <w:rsid w:val="0026203F"/>
    <w:rsid w:val="00263ED5"/>
    <w:rsid w:val="00271178"/>
    <w:rsid w:val="002713ED"/>
    <w:rsid w:val="002724B6"/>
    <w:rsid w:val="002763C6"/>
    <w:rsid w:val="00277301"/>
    <w:rsid w:val="002B25BF"/>
    <w:rsid w:val="002B3883"/>
    <w:rsid w:val="002B4F7D"/>
    <w:rsid w:val="002B7217"/>
    <w:rsid w:val="002B7E46"/>
    <w:rsid w:val="002C643E"/>
    <w:rsid w:val="002D0B36"/>
    <w:rsid w:val="002D13EE"/>
    <w:rsid w:val="002D3EA1"/>
    <w:rsid w:val="002D65E9"/>
    <w:rsid w:val="002E5226"/>
    <w:rsid w:val="002F2D77"/>
    <w:rsid w:val="002F44A6"/>
    <w:rsid w:val="00301F12"/>
    <w:rsid w:val="00310236"/>
    <w:rsid w:val="00310D11"/>
    <w:rsid w:val="00313759"/>
    <w:rsid w:val="00323E5D"/>
    <w:rsid w:val="00325D35"/>
    <w:rsid w:val="00331BFA"/>
    <w:rsid w:val="00350B93"/>
    <w:rsid w:val="003726FA"/>
    <w:rsid w:val="0037588D"/>
    <w:rsid w:val="00381C3C"/>
    <w:rsid w:val="00391368"/>
    <w:rsid w:val="00392C6E"/>
    <w:rsid w:val="003B6AB5"/>
    <w:rsid w:val="003D0213"/>
    <w:rsid w:val="003D0633"/>
    <w:rsid w:val="003D59FC"/>
    <w:rsid w:val="003D5D2A"/>
    <w:rsid w:val="003E272E"/>
    <w:rsid w:val="003F1983"/>
    <w:rsid w:val="003F34F2"/>
    <w:rsid w:val="0040220D"/>
    <w:rsid w:val="00403EAD"/>
    <w:rsid w:val="00410448"/>
    <w:rsid w:val="00423535"/>
    <w:rsid w:val="00427830"/>
    <w:rsid w:val="004342C1"/>
    <w:rsid w:val="00452F65"/>
    <w:rsid w:val="004628F9"/>
    <w:rsid w:val="00471C43"/>
    <w:rsid w:val="004722A0"/>
    <w:rsid w:val="0047339C"/>
    <w:rsid w:val="004854EA"/>
    <w:rsid w:val="00495C8C"/>
    <w:rsid w:val="004A3412"/>
    <w:rsid w:val="004C2BB3"/>
    <w:rsid w:val="004C5820"/>
    <w:rsid w:val="004F091C"/>
    <w:rsid w:val="004F77CB"/>
    <w:rsid w:val="00500466"/>
    <w:rsid w:val="00503A9C"/>
    <w:rsid w:val="00505C1D"/>
    <w:rsid w:val="005254EC"/>
    <w:rsid w:val="00526661"/>
    <w:rsid w:val="005545F1"/>
    <w:rsid w:val="0056106C"/>
    <w:rsid w:val="00576567"/>
    <w:rsid w:val="0059117F"/>
    <w:rsid w:val="00597345"/>
    <w:rsid w:val="00597DF9"/>
    <w:rsid w:val="005A2A29"/>
    <w:rsid w:val="005B35B6"/>
    <w:rsid w:val="005B4BE3"/>
    <w:rsid w:val="005D0CB5"/>
    <w:rsid w:val="005D5ECC"/>
    <w:rsid w:val="005D7A97"/>
    <w:rsid w:val="005E4F6C"/>
    <w:rsid w:val="005F3CDA"/>
    <w:rsid w:val="00623952"/>
    <w:rsid w:val="0063100E"/>
    <w:rsid w:val="006341B7"/>
    <w:rsid w:val="0063734F"/>
    <w:rsid w:val="00644B27"/>
    <w:rsid w:val="00645AE3"/>
    <w:rsid w:val="00652D38"/>
    <w:rsid w:val="00661FD8"/>
    <w:rsid w:val="006653C8"/>
    <w:rsid w:val="00665491"/>
    <w:rsid w:val="00673719"/>
    <w:rsid w:val="0068179E"/>
    <w:rsid w:val="00693D7F"/>
    <w:rsid w:val="0069533C"/>
    <w:rsid w:val="006A3A44"/>
    <w:rsid w:val="006A5BAD"/>
    <w:rsid w:val="006A6FE0"/>
    <w:rsid w:val="006B1E61"/>
    <w:rsid w:val="006B6760"/>
    <w:rsid w:val="006B7438"/>
    <w:rsid w:val="006C6ED5"/>
    <w:rsid w:val="006D37FA"/>
    <w:rsid w:val="006E56EB"/>
    <w:rsid w:val="0070118F"/>
    <w:rsid w:val="00704199"/>
    <w:rsid w:val="00705DDC"/>
    <w:rsid w:val="00714BFF"/>
    <w:rsid w:val="00720147"/>
    <w:rsid w:val="007231FF"/>
    <w:rsid w:val="0073240C"/>
    <w:rsid w:val="00732BC1"/>
    <w:rsid w:val="00741C05"/>
    <w:rsid w:val="00743648"/>
    <w:rsid w:val="00750948"/>
    <w:rsid w:val="00761C18"/>
    <w:rsid w:val="007622ED"/>
    <w:rsid w:val="00765859"/>
    <w:rsid w:val="0077166B"/>
    <w:rsid w:val="00772D9A"/>
    <w:rsid w:val="00776738"/>
    <w:rsid w:val="00780010"/>
    <w:rsid w:val="0078513C"/>
    <w:rsid w:val="007A19DD"/>
    <w:rsid w:val="007D4A3E"/>
    <w:rsid w:val="007D608B"/>
    <w:rsid w:val="007E1DFC"/>
    <w:rsid w:val="007F057C"/>
    <w:rsid w:val="007F3942"/>
    <w:rsid w:val="007F51F4"/>
    <w:rsid w:val="007F520B"/>
    <w:rsid w:val="00803012"/>
    <w:rsid w:val="00811B8A"/>
    <w:rsid w:val="00820E54"/>
    <w:rsid w:val="008306BE"/>
    <w:rsid w:val="0083450D"/>
    <w:rsid w:val="00844253"/>
    <w:rsid w:val="0085077E"/>
    <w:rsid w:val="00863D5F"/>
    <w:rsid w:val="00866533"/>
    <w:rsid w:val="00897F5F"/>
    <w:rsid w:val="008A0FCE"/>
    <w:rsid w:val="008B4CA6"/>
    <w:rsid w:val="008C16F6"/>
    <w:rsid w:val="008C1D09"/>
    <w:rsid w:val="008C31FB"/>
    <w:rsid w:val="008C531D"/>
    <w:rsid w:val="008C7FD4"/>
    <w:rsid w:val="008D0472"/>
    <w:rsid w:val="008D2541"/>
    <w:rsid w:val="008D3752"/>
    <w:rsid w:val="008F6613"/>
    <w:rsid w:val="00902052"/>
    <w:rsid w:val="0090634E"/>
    <w:rsid w:val="0093279A"/>
    <w:rsid w:val="00933189"/>
    <w:rsid w:val="00936119"/>
    <w:rsid w:val="00941071"/>
    <w:rsid w:val="00941BFA"/>
    <w:rsid w:val="00955CEE"/>
    <w:rsid w:val="00956CBF"/>
    <w:rsid w:val="009578B4"/>
    <w:rsid w:val="00963FAA"/>
    <w:rsid w:val="00977F9D"/>
    <w:rsid w:val="009A062A"/>
    <w:rsid w:val="009A1CB1"/>
    <w:rsid w:val="009A51D2"/>
    <w:rsid w:val="009B55B3"/>
    <w:rsid w:val="009C0600"/>
    <w:rsid w:val="009C77F8"/>
    <w:rsid w:val="009D157E"/>
    <w:rsid w:val="009E237E"/>
    <w:rsid w:val="00A00ED9"/>
    <w:rsid w:val="00A11E23"/>
    <w:rsid w:val="00A25846"/>
    <w:rsid w:val="00A26CC8"/>
    <w:rsid w:val="00A32C26"/>
    <w:rsid w:val="00A51074"/>
    <w:rsid w:val="00A63F8B"/>
    <w:rsid w:val="00AA7D0F"/>
    <w:rsid w:val="00AB452E"/>
    <w:rsid w:val="00AB482C"/>
    <w:rsid w:val="00AC00FC"/>
    <w:rsid w:val="00AC59F1"/>
    <w:rsid w:val="00AC72B7"/>
    <w:rsid w:val="00AD1194"/>
    <w:rsid w:val="00AE7E64"/>
    <w:rsid w:val="00AF2E62"/>
    <w:rsid w:val="00AF7966"/>
    <w:rsid w:val="00B009D7"/>
    <w:rsid w:val="00B06390"/>
    <w:rsid w:val="00B22D57"/>
    <w:rsid w:val="00B258AF"/>
    <w:rsid w:val="00B30B9C"/>
    <w:rsid w:val="00B33EAE"/>
    <w:rsid w:val="00B44574"/>
    <w:rsid w:val="00B53334"/>
    <w:rsid w:val="00B546E6"/>
    <w:rsid w:val="00B67CF5"/>
    <w:rsid w:val="00B7264D"/>
    <w:rsid w:val="00B97909"/>
    <w:rsid w:val="00BA494E"/>
    <w:rsid w:val="00BA7EF2"/>
    <w:rsid w:val="00BB0608"/>
    <w:rsid w:val="00BB7164"/>
    <w:rsid w:val="00BC1258"/>
    <w:rsid w:val="00BC2DC9"/>
    <w:rsid w:val="00BC464E"/>
    <w:rsid w:val="00BD2F16"/>
    <w:rsid w:val="00BD3D1E"/>
    <w:rsid w:val="00BD4F79"/>
    <w:rsid w:val="00BE5CB5"/>
    <w:rsid w:val="00BF2D90"/>
    <w:rsid w:val="00BF524F"/>
    <w:rsid w:val="00BF6325"/>
    <w:rsid w:val="00C00939"/>
    <w:rsid w:val="00C03FBD"/>
    <w:rsid w:val="00C106A5"/>
    <w:rsid w:val="00C213FB"/>
    <w:rsid w:val="00C2180B"/>
    <w:rsid w:val="00C24F0D"/>
    <w:rsid w:val="00C30632"/>
    <w:rsid w:val="00C33238"/>
    <w:rsid w:val="00C34BFC"/>
    <w:rsid w:val="00C432BA"/>
    <w:rsid w:val="00C55531"/>
    <w:rsid w:val="00C5611C"/>
    <w:rsid w:val="00C564EE"/>
    <w:rsid w:val="00C77556"/>
    <w:rsid w:val="00C9063B"/>
    <w:rsid w:val="00CA2B57"/>
    <w:rsid w:val="00CA459D"/>
    <w:rsid w:val="00CA47A2"/>
    <w:rsid w:val="00CB5CC3"/>
    <w:rsid w:val="00CB7E71"/>
    <w:rsid w:val="00CC2F38"/>
    <w:rsid w:val="00CD0B3D"/>
    <w:rsid w:val="00CD27E2"/>
    <w:rsid w:val="00CE66E7"/>
    <w:rsid w:val="00CE71D0"/>
    <w:rsid w:val="00CF1902"/>
    <w:rsid w:val="00D024CD"/>
    <w:rsid w:val="00D209CB"/>
    <w:rsid w:val="00D3719B"/>
    <w:rsid w:val="00D432DF"/>
    <w:rsid w:val="00D5032D"/>
    <w:rsid w:val="00D53FD4"/>
    <w:rsid w:val="00D646AF"/>
    <w:rsid w:val="00D764A8"/>
    <w:rsid w:val="00D814A7"/>
    <w:rsid w:val="00D909EF"/>
    <w:rsid w:val="00D920DE"/>
    <w:rsid w:val="00DA02CB"/>
    <w:rsid w:val="00DA4612"/>
    <w:rsid w:val="00DA4AE8"/>
    <w:rsid w:val="00DB53D5"/>
    <w:rsid w:val="00DC5A13"/>
    <w:rsid w:val="00DC6296"/>
    <w:rsid w:val="00DC76A0"/>
    <w:rsid w:val="00DC7A47"/>
    <w:rsid w:val="00DC7CF1"/>
    <w:rsid w:val="00DD0940"/>
    <w:rsid w:val="00DD5363"/>
    <w:rsid w:val="00DE28D9"/>
    <w:rsid w:val="00DF1360"/>
    <w:rsid w:val="00DF7A70"/>
    <w:rsid w:val="00E01F57"/>
    <w:rsid w:val="00E0739B"/>
    <w:rsid w:val="00E35DCC"/>
    <w:rsid w:val="00E40E37"/>
    <w:rsid w:val="00E42213"/>
    <w:rsid w:val="00E44E9A"/>
    <w:rsid w:val="00E520C3"/>
    <w:rsid w:val="00E5393E"/>
    <w:rsid w:val="00E555EB"/>
    <w:rsid w:val="00E55E17"/>
    <w:rsid w:val="00E57E1F"/>
    <w:rsid w:val="00E60F08"/>
    <w:rsid w:val="00E61BA7"/>
    <w:rsid w:val="00EA1164"/>
    <w:rsid w:val="00EB4887"/>
    <w:rsid w:val="00EC1BAB"/>
    <w:rsid w:val="00ED7D53"/>
    <w:rsid w:val="00EE336B"/>
    <w:rsid w:val="00EF0E80"/>
    <w:rsid w:val="00EF467D"/>
    <w:rsid w:val="00EF5558"/>
    <w:rsid w:val="00EF64AF"/>
    <w:rsid w:val="00F011BF"/>
    <w:rsid w:val="00F0127F"/>
    <w:rsid w:val="00F043C1"/>
    <w:rsid w:val="00F0567D"/>
    <w:rsid w:val="00F06F83"/>
    <w:rsid w:val="00F10715"/>
    <w:rsid w:val="00F11DC0"/>
    <w:rsid w:val="00F141E3"/>
    <w:rsid w:val="00F31602"/>
    <w:rsid w:val="00F35CBA"/>
    <w:rsid w:val="00F52209"/>
    <w:rsid w:val="00F63F25"/>
    <w:rsid w:val="00F661A9"/>
    <w:rsid w:val="00F71CF2"/>
    <w:rsid w:val="00F80430"/>
    <w:rsid w:val="00F8279C"/>
    <w:rsid w:val="00F8702F"/>
    <w:rsid w:val="00FA26AE"/>
    <w:rsid w:val="00FA4D6F"/>
    <w:rsid w:val="00FB1020"/>
    <w:rsid w:val="00FC5776"/>
    <w:rsid w:val="00FC775E"/>
    <w:rsid w:val="00FD3C86"/>
    <w:rsid w:val="00FE5963"/>
    <w:rsid w:val="00FF3724"/>
    <w:rsid w:val="00FF42B0"/>
    <w:rsid w:val="00FF5432"/>
    <w:rsid w:val="011AC847"/>
    <w:rsid w:val="04526909"/>
    <w:rsid w:val="04CC4B00"/>
    <w:rsid w:val="0803EBC2"/>
    <w:rsid w:val="09319733"/>
    <w:rsid w:val="09E70FF7"/>
    <w:rsid w:val="0B3B8C84"/>
    <w:rsid w:val="0C5D7AEE"/>
    <w:rsid w:val="0D1EB0B9"/>
    <w:rsid w:val="100EFDA7"/>
    <w:rsid w:val="1073E412"/>
    <w:rsid w:val="114FE16D"/>
    <w:rsid w:val="11F3F2DC"/>
    <w:rsid w:val="163929F2"/>
    <w:rsid w:val="17A02D95"/>
    <w:rsid w:val="18ADBAF5"/>
    <w:rsid w:val="18F4AA22"/>
    <w:rsid w:val="1916D5C3"/>
    <w:rsid w:val="193BFDF6"/>
    <w:rsid w:val="1AD7CE57"/>
    <w:rsid w:val="1ADFBBDD"/>
    <w:rsid w:val="1C9D8B37"/>
    <w:rsid w:val="1D3626D6"/>
    <w:rsid w:val="1EF23149"/>
    <w:rsid w:val="23FF7277"/>
    <w:rsid w:val="24869E23"/>
    <w:rsid w:val="25CEC0B5"/>
    <w:rsid w:val="26226E84"/>
    <w:rsid w:val="26B5A814"/>
    <w:rsid w:val="26E3A44F"/>
    <w:rsid w:val="278ACB28"/>
    <w:rsid w:val="286AA9CB"/>
    <w:rsid w:val="288145B0"/>
    <w:rsid w:val="2AC41F0C"/>
    <w:rsid w:val="2AF5DFA7"/>
    <w:rsid w:val="2B9EF099"/>
    <w:rsid w:val="2BB8E672"/>
    <w:rsid w:val="2BD07A3D"/>
    <w:rsid w:val="2E71EA78"/>
    <w:rsid w:val="2F27B240"/>
    <w:rsid w:val="2F473937"/>
    <w:rsid w:val="335DCCC6"/>
    <w:rsid w:val="3457F7F0"/>
    <w:rsid w:val="34C6E83C"/>
    <w:rsid w:val="35775C83"/>
    <w:rsid w:val="3638924E"/>
    <w:rsid w:val="38A1C16B"/>
    <w:rsid w:val="38AEFD45"/>
    <w:rsid w:val="39703310"/>
    <w:rsid w:val="3BE69E07"/>
    <w:rsid w:val="3CA7D3D2"/>
    <w:rsid w:val="3E43A433"/>
    <w:rsid w:val="3F9FBEB0"/>
    <w:rsid w:val="418EB0DF"/>
    <w:rsid w:val="41C79C8A"/>
    <w:rsid w:val="42CBED55"/>
    <w:rsid w:val="4318E656"/>
    <w:rsid w:val="4A60F170"/>
    <w:rsid w:val="4AC1AB0A"/>
    <w:rsid w:val="4B68687C"/>
    <w:rsid w:val="4BFCC1D1"/>
    <w:rsid w:val="4F991A1D"/>
    <w:rsid w:val="5020E398"/>
    <w:rsid w:val="52AAFC3B"/>
    <w:rsid w:val="547594F0"/>
    <w:rsid w:val="557475A3"/>
    <w:rsid w:val="57BBBAF4"/>
    <w:rsid w:val="5B599D56"/>
    <w:rsid w:val="5BB2696A"/>
    <w:rsid w:val="5E17F986"/>
    <w:rsid w:val="5E913E18"/>
    <w:rsid w:val="6085DA8D"/>
    <w:rsid w:val="61A323C2"/>
    <w:rsid w:val="63797ABC"/>
    <w:rsid w:val="64EE8BDF"/>
    <w:rsid w:val="65007F9C"/>
    <w:rsid w:val="66711D7B"/>
    <w:rsid w:val="68413E14"/>
    <w:rsid w:val="6898D9F8"/>
    <w:rsid w:val="68AC17A5"/>
    <w:rsid w:val="68EB12C6"/>
    <w:rsid w:val="692497DB"/>
    <w:rsid w:val="6A34AA59"/>
    <w:rsid w:val="6C9646BD"/>
    <w:rsid w:val="6EA761E2"/>
    <w:rsid w:val="6F4C7C5A"/>
    <w:rsid w:val="7014CD87"/>
    <w:rsid w:val="70433243"/>
    <w:rsid w:val="717698ED"/>
    <w:rsid w:val="72D654D7"/>
    <w:rsid w:val="75DE172C"/>
    <w:rsid w:val="761EE073"/>
    <w:rsid w:val="77E5DA71"/>
    <w:rsid w:val="7A4ACE23"/>
    <w:rsid w:val="7B85E4EA"/>
    <w:rsid w:val="7F6764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4590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74"/>
    <w:rPr>
      <w:rFonts w:asciiTheme="minorHAnsi" w:hAnsiTheme="minorHAnsi"/>
      <w:sz w:val="22"/>
      <w:szCs w:val="24"/>
      <w:lang w:eastAsia="en-US"/>
    </w:rPr>
  </w:style>
  <w:style w:type="paragraph" w:styleId="Heading1">
    <w:name w:val="heading 1"/>
    <w:basedOn w:val="Normal"/>
    <w:next w:val="Normal"/>
    <w:link w:val="Heading1Char"/>
    <w:uiPriority w:val="9"/>
    <w:qFormat/>
    <w:rsid w:val="00B06390"/>
    <w:pPr>
      <w:jc w:val="both"/>
      <w:outlineLvl w:val="0"/>
    </w:pPr>
    <w:rPr>
      <w:rFonts w:ascii="Calibri" w:hAnsi="Calibri"/>
      <w:sz w:val="36"/>
      <w:szCs w:val="36"/>
    </w:rPr>
  </w:style>
  <w:style w:type="paragraph" w:styleId="Heading2">
    <w:name w:val="heading 2"/>
    <w:basedOn w:val="Normal"/>
    <w:next w:val="Normal"/>
    <w:qFormat/>
    <w:rsid w:val="00C30632"/>
    <w:pPr>
      <w:keepNext/>
      <w:spacing w:before="240"/>
      <w:outlineLvl w:val="1"/>
    </w:pPr>
    <w:rPr>
      <w:b/>
      <w:bCs/>
    </w:rPr>
  </w:style>
  <w:style w:type="paragraph" w:styleId="Heading4">
    <w:name w:val="heading 4"/>
    <w:basedOn w:val="Normal"/>
    <w:next w:val="Normal"/>
    <w:link w:val="Heading4Char"/>
    <w:uiPriority w:val="9"/>
    <w:unhideWhenUsed/>
    <w:qFormat/>
    <w:rsid w:val="002B25BF"/>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unhideWhenUsed/>
    <w:qFormat/>
    <w:rsid w:val="002B25B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91531"/>
    <w:rPr>
      <w:rFonts w:ascii="Arial" w:hAnsi="Arial" w:cs="Arial"/>
      <w:b/>
      <w:bCs/>
    </w:rPr>
  </w:style>
  <w:style w:type="paragraph" w:styleId="BalloonText">
    <w:name w:val="Balloon Text"/>
    <w:basedOn w:val="Normal"/>
    <w:link w:val="BalloonTextChar"/>
    <w:uiPriority w:val="99"/>
    <w:semiHidden/>
    <w:unhideWhenUsed/>
    <w:rsid w:val="006A6FE0"/>
    <w:rPr>
      <w:rFonts w:ascii="Tahoma" w:hAnsi="Tahoma" w:cs="Tahoma"/>
      <w:sz w:val="16"/>
      <w:szCs w:val="16"/>
    </w:rPr>
  </w:style>
  <w:style w:type="character" w:customStyle="1" w:styleId="BalloonTextChar">
    <w:name w:val="Balloon Text Char"/>
    <w:basedOn w:val="DefaultParagraphFont"/>
    <w:link w:val="BalloonText"/>
    <w:uiPriority w:val="99"/>
    <w:semiHidden/>
    <w:rsid w:val="006A6FE0"/>
    <w:rPr>
      <w:rFonts w:ascii="Tahoma" w:hAnsi="Tahoma" w:cs="Tahoma"/>
      <w:sz w:val="16"/>
      <w:szCs w:val="16"/>
      <w:lang w:eastAsia="en-US"/>
    </w:rPr>
  </w:style>
  <w:style w:type="character" w:customStyle="1" w:styleId="Heading1Char">
    <w:name w:val="Heading 1 Char"/>
    <w:basedOn w:val="DefaultParagraphFont"/>
    <w:link w:val="Heading1"/>
    <w:uiPriority w:val="9"/>
    <w:rsid w:val="00B06390"/>
    <w:rPr>
      <w:rFonts w:ascii="Calibri" w:hAnsi="Calibri"/>
      <w:sz w:val="36"/>
      <w:szCs w:val="36"/>
      <w:lang w:eastAsia="en-US"/>
    </w:rPr>
  </w:style>
  <w:style w:type="character" w:customStyle="1" w:styleId="Heading4Char">
    <w:name w:val="Heading 4 Char"/>
    <w:basedOn w:val="DefaultParagraphFont"/>
    <w:link w:val="Heading4"/>
    <w:uiPriority w:val="9"/>
    <w:rsid w:val="002B25BF"/>
    <w:rPr>
      <w:rFonts w:asciiTheme="majorHAnsi" w:eastAsiaTheme="majorEastAsia" w:hAnsiTheme="majorHAnsi" w:cstheme="majorBidi"/>
      <w:b/>
      <w:bCs/>
      <w:i/>
      <w:iCs/>
      <w:color w:val="4F81BD" w:themeColor="accent1"/>
      <w:sz w:val="24"/>
      <w:szCs w:val="24"/>
      <w:lang w:eastAsia="en-US"/>
    </w:rPr>
  </w:style>
  <w:style w:type="character" w:customStyle="1" w:styleId="Heading8Char">
    <w:name w:val="Heading 8 Char"/>
    <w:basedOn w:val="DefaultParagraphFont"/>
    <w:link w:val="Heading8"/>
    <w:uiPriority w:val="9"/>
    <w:rsid w:val="002B25BF"/>
    <w:rPr>
      <w:rFonts w:asciiTheme="majorHAnsi" w:eastAsiaTheme="majorEastAsia" w:hAnsiTheme="majorHAnsi" w:cstheme="majorBidi"/>
      <w:color w:val="404040" w:themeColor="text1" w:themeTint="BF"/>
      <w:lang w:eastAsia="en-US"/>
    </w:rPr>
  </w:style>
  <w:style w:type="paragraph" w:styleId="ListParagraph">
    <w:name w:val="List Paragraph"/>
    <w:basedOn w:val="Normal"/>
    <w:uiPriority w:val="34"/>
    <w:qFormat/>
    <w:rsid w:val="00CE66E7"/>
    <w:pPr>
      <w:ind w:left="720"/>
      <w:contextualSpacing/>
    </w:pPr>
    <w:rPr>
      <w:sz w:val="20"/>
      <w:szCs w:val="20"/>
      <w:lang w:eastAsia="en-GB"/>
    </w:rPr>
  </w:style>
  <w:style w:type="character" w:styleId="CommentReference">
    <w:name w:val="annotation reference"/>
    <w:basedOn w:val="DefaultParagraphFont"/>
    <w:uiPriority w:val="99"/>
    <w:semiHidden/>
    <w:unhideWhenUsed/>
    <w:rsid w:val="00047894"/>
    <w:rPr>
      <w:sz w:val="18"/>
      <w:szCs w:val="18"/>
    </w:rPr>
  </w:style>
  <w:style w:type="paragraph" w:styleId="CommentText">
    <w:name w:val="annotation text"/>
    <w:basedOn w:val="Normal"/>
    <w:link w:val="CommentTextChar"/>
    <w:uiPriority w:val="99"/>
    <w:semiHidden/>
    <w:unhideWhenUsed/>
    <w:rsid w:val="00047894"/>
  </w:style>
  <w:style w:type="character" w:customStyle="1" w:styleId="CommentTextChar">
    <w:name w:val="Comment Text Char"/>
    <w:basedOn w:val="DefaultParagraphFont"/>
    <w:link w:val="CommentText"/>
    <w:uiPriority w:val="99"/>
    <w:semiHidden/>
    <w:rsid w:val="00047894"/>
    <w:rPr>
      <w:sz w:val="24"/>
      <w:szCs w:val="24"/>
      <w:lang w:eastAsia="en-US"/>
    </w:rPr>
  </w:style>
  <w:style w:type="paragraph" w:styleId="CommentSubject">
    <w:name w:val="annotation subject"/>
    <w:basedOn w:val="CommentText"/>
    <w:next w:val="CommentText"/>
    <w:link w:val="CommentSubjectChar"/>
    <w:uiPriority w:val="99"/>
    <w:semiHidden/>
    <w:unhideWhenUsed/>
    <w:rsid w:val="00047894"/>
    <w:rPr>
      <w:b/>
      <w:bCs/>
      <w:sz w:val="20"/>
      <w:szCs w:val="20"/>
    </w:rPr>
  </w:style>
  <w:style w:type="character" w:customStyle="1" w:styleId="CommentSubjectChar">
    <w:name w:val="Comment Subject Char"/>
    <w:basedOn w:val="CommentTextChar"/>
    <w:link w:val="CommentSubject"/>
    <w:uiPriority w:val="99"/>
    <w:semiHidden/>
    <w:rsid w:val="00047894"/>
    <w:rPr>
      <w:b/>
      <w:bCs/>
      <w:sz w:val="24"/>
      <w:szCs w:val="24"/>
      <w:lang w:eastAsia="en-US"/>
    </w:rPr>
  </w:style>
  <w:style w:type="paragraph" w:styleId="Title">
    <w:name w:val="Title"/>
    <w:basedOn w:val="Heading1"/>
    <w:next w:val="Normal"/>
    <w:link w:val="TitleChar"/>
    <w:uiPriority w:val="10"/>
    <w:qFormat/>
    <w:rsid w:val="002D3EA1"/>
    <w:pPr>
      <w:jc w:val="center"/>
    </w:pPr>
  </w:style>
  <w:style w:type="character" w:customStyle="1" w:styleId="TitleChar">
    <w:name w:val="Title Char"/>
    <w:basedOn w:val="DefaultParagraphFont"/>
    <w:link w:val="Title"/>
    <w:uiPriority w:val="10"/>
    <w:rsid w:val="002D3EA1"/>
    <w:rPr>
      <w:rFonts w:ascii="Calibri" w:hAnsi="Calibri"/>
      <w:sz w:val="36"/>
      <w:szCs w:val="36"/>
      <w:lang w:eastAsia="en-US"/>
    </w:rPr>
  </w:style>
  <w:style w:type="table" w:styleId="TableGrid">
    <w:name w:val="Table Grid"/>
    <w:basedOn w:val="TableNormal"/>
    <w:uiPriority w:val="59"/>
    <w:rsid w:val="002B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31FB"/>
    <w:pPr>
      <w:tabs>
        <w:tab w:val="center" w:pos="4513"/>
        <w:tab w:val="right" w:pos="9026"/>
      </w:tabs>
    </w:pPr>
  </w:style>
  <w:style w:type="character" w:customStyle="1" w:styleId="HeaderChar">
    <w:name w:val="Header Char"/>
    <w:basedOn w:val="DefaultParagraphFont"/>
    <w:link w:val="Header"/>
    <w:uiPriority w:val="99"/>
    <w:rsid w:val="008C31FB"/>
    <w:rPr>
      <w:rFonts w:asciiTheme="minorHAnsi" w:hAnsiTheme="minorHAnsi"/>
      <w:sz w:val="22"/>
      <w:szCs w:val="24"/>
      <w:lang w:eastAsia="en-US"/>
    </w:rPr>
  </w:style>
  <w:style w:type="paragraph" w:styleId="Footer">
    <w:name w:val="footer"/>
    <w:basedOn w:val="Normal"/>
    <w:link w:val="FooterChar"/>
    <w:uiPriority w:val="99"/>
    <w:unhideWhenUsed/>
    <w:rsid w:val="008C31FB"/>
    <w:pPr>
      <w:tabs>
        <w:tab w:val="center" w:pos="4513"/>
        <w:tab w:val="right" w:pos="9026"/>
      </w:tabs>
    </w:pPr>
  </w:style>
  <w:style w:type="character" w:customStyle="1" w:styleId="FooterChar">
    <w:name w:val="Footer Char"/>
    <w:basedOn w:val="DefaultParagraphFont"/>
    <w:link w:val="Footer"/>
    <w:uiPriority w:val="99"/>
    <w:rsid w:val="008C31FB"/>
    <w:rPr>
      <w:rFonts w:asciiTheme="minorHAnsi" w:hAnsiTheme="minorHAnsi"/>
      <w:sz w:val="22"/>
      <w:szCs w:val="24"/>
      <w:lang w:eastAsia="en-US"/>
    </w:rPr>
  </w:style>
  <w:style w:type="character" w:customStyle="1" w:styleId="Title1">
    <w:name w:val="Title1"/>
    <w:basedOn w:val="DefaultParagraphFont"/>
    <w:rsid w:val="005F3CDA"/>
  </w:style>
  <w:style w:type="character" w:customStyle="1" w:styleId="screenreader-only">
    <w:name w:val="screenreader-only"/>
    <w:basedOn w:val="DefaultParagraphFont"/>
    <w:rsid w:val="005F3CDA"/>
  </w:style>
  <w:style w:type="character" w:customStyle="1" w:styleId="description">
    <w:name w:val="description"/>
    <w:basedOn w:val="DefaultParagraphFont"/>
    <w:rsid w:val="005F3CDA"/>
  </w:style>
  <w:style w:type="character" w:customStyle="1" w:styleId="displaycriterionpoints">
    <w:name w:val="display_criterion_points"/>
    <w:basedOn w:val="DefaultParagraphFont"/>
    <w:rsid w:val="005F3CDA"/>
  </w:style>
  <w:style w:type="character" w:customStyle="1" w:styleId="rubrictotal">
    <w:name w:val="rubric_total"/>
    <w:basedOn w:val="DefaultParagraphFont"/>
    <w:rsid w:val="005F3CDA"/>
  </w:style>
  <w:style w:type="paragraph" w:styleId="NormalWeb">
    <w:name w:val="Normal (Web)"/>
    <w:basedOn w:val="Normal"/>
    <w:uiPriority w:val="99"/>
    <w:unhideWhenUsed/>
    <w:rsid w:val="00A00ED9"/>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A00ED9"/>
  </w:style>
  <w:style w:type="paragraph" w:styleId="BodyTextIndent">
    <w:name w:val="Body Text Indent"/>
    <w:basedOn w:val="Normal"/>
    <w:link w:val="BodyTextIndentChar"/>
    <w:unhideWhenUsed/>
    <w:rsid w:val="00B44574"/>
    <w:pPr>
      <w:spacing w:after="120" w:line="252" w:lineRule="auto"/>
      <w:ind w:left="283"/>
      <w:jc w:val="both"/>
    </w:pPr>
    <w:rPr>
      <w:rFonts w:eastAsiaTheme="minorEastAsia" w:cstheme="minorBidi"/>
      <w:szCs w:val="22"/>
      <w:lang w:eastAsia="en-GB"/>
    </w:rPr>
  </w:style>
  <w:style w:type="character" w:customStyle="1" w:styleId="BodyTextIndentChar">
    <w:name w:val="Body Text Indent Char"/>
    <w:basedOn w:val="DefaultParagraphFont"/>
    <w:link w:val="BodyTextIndent"/>
    <w:rsid w:val="00B44574"/>
    <w:rPr>
      <w:rFonts w:asciiTheme="minorHAnsi" w:eastAsiaTheme="minorEastAsia" w:hAnsiTheme="minorHAnsi" w:cstheme="minorBidi"/>
      <w:sz w:val="22"/>
      <w:szCs w:val="22"/>
    </w:rPr>
  </w:style>
  <w:style w:type="character" w:styleId="Strong">
    <w:name w:val="Strong"/>
    <w:basedOn w:val="DefaultParagraphFont"/>
    <w:uiPriority w:val="22"/>
    <w:qFormat/>
    <w:rsid w:val="00B44574"/>
    <w:rPr>
      <w:b/>
      <w:bCs/>
    </w:rPr>
  </w:style>
  <w:style w:type="character" w:customStyle="1" w:styleId="BodyTextChar">
    <w:name w:val="Body Text Char"/>
    <w:basedOn w:val="DefaultParagraphFont"/>
    <w:link w:val="BodyText"/>
    <w:semiHidden/>
    <w:rsid w:val="00741C05"/>
    <w:rPr>
      <w:rFonts w:ascii="Arial" w:hAnsi="Arial" w:cs="Arial"/>
      <w:b/>
      <w:bCs/>
      <w:sz w:val="22"/>
      <w:szCs w:val="24"/>
      <w:lang w:eastAsia="en-US"/>
    </w:rPr>
  </w:style>
  <w:style w:type="character" w:styleId="Hyperlink">
    <w:name w:val="Hyperlink"/>
    <w:basedOn w:val="DefaultParagraphFont"/>
    <w:uiPriority w:val="99"/>
    <w:unhideWhenUsed/>
    <w:rsid w:val="00741C05"/>
    <w:rPr>
      <w:color w:val="0000FF" w:themeColor="hyperlink"/>
      <w:u w:val="single"/>
    </w:rPr>
  </w:style>
  <w:style w:type="character" w:customStyle="1" w:styleId="Title2">
    <w:name w:val="Title2"/>
    <w:basedOn w:val="DefaultParagraphFont"/>
    <w:rsid w:val="000E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79100">
      <w:bodyDiv w:val="1"/>
      <w:marLeft w:val="0"/>
      <w:marRight w:val="0"/>
      <w:marTop w:val="0"/>
      <w:marBottom w:val="0"/>
      <w:divBdr>
        <w:top w:val="none" w:sz="0" w:space="0" w:color="auto"/>
        <w:left w:val="none" w:sz="0" w:space="0" w:color="auto"/>
        <w:bottom w:val="none" w:sz="0" w:space="0" w:color="auto"/>
        <w:right w:val="none" w:sz="0" w:space="0" w:color="auto"/>
      </w:divBdr>
    </w:div>
    <w:div w:id="462164789">
      <w:bodyDiv w:val="1"/>
      <w:marLeft w:val="0"/>
      <w:marRight w:val="0"/>
      <w:marTop w:val="0"/>
      <w:marBottom w:val="0"/>
      <w:divBdr>
        <w:top w:val="none" w:sz="0" w:space="0" w:color="auto"/>
        <w:left w:val="none" w:sz="0" w:space="0" w:color="auto"/>
        <w:bottom w:val="none" w:sz="0" w:space="0" w:color="auto"/>
        <w:right w:val="none" w:sz="0" w:space="0" w:color="auto"/>
      </w:divBdr>
    </w:div>
    <w:div w:id="722827314">
      <w:bodyDiv w:val="1"/>
      <w:marLeft w:val="0"/>
      <w:marRight w:val="0"/>
      <w:marTop w:val="0"/>
      <w:marBottom w:val="0"/>
      <w:divBdr>
        <w:top w:val="none" w:sz="0" w:space="0" w:color="auto"/>
        <w:left w:val="none" w:sz="0" w:space="0" w:color="auto"/>
        <w:bottom w:val="none" w:sz="0" w:space="0" w:color="auto"/>
        <w:right w:val="none" w:sz="0" w:space="0" w:color="auto"/>
      </w:divBdr>
    </w:div>
    <w:div w:id="992173919">
      <w:bodyDiv w:val="1"/>
      <w:marLeft w:val="0"/>
      <w:marRight w:val="0"/>
      <w:marTop w:val="0"/>
      <w:marBottom w:val="0"/>
      <w:divBdr>
        <w:top w:val="none" w:sz="0" w:space="0" w:color="auto"/>
        <w:left w:val="none" w:sz="0" w:space="0" w:color="auto"/>
        <w:bottom w:val="none" w:sz="0" w:space="0" w:color="auto"/>
        <w:right w:val="none" w:sz="0" w:space="0" w:color="auto"/>
      </w:divBdr>
    </w:div>
    <w:div w:id="1040785654">
      <w:bodyDiv w:val="1"/>
      <w:marLeft w:val="0"/>
      <w:marRight w:val="0"/>
      <w:marTop w:val="0"/>
      <w:marBottom w:val="0"/>
      <w:divBdr>
        <w:top w:val="none" w:sz="0" w:space="0" w:color="auto"/>
        <w:left w:val="none" w:sz="0" w:space="0" w:color="auto"/>
        <w:bottom w:val="none" w:sz="0" w:space="0" w:color="auto"/>
        <w:right w:val="none" w:sz="0" w:space="0" w:color="auto"/>
      </w:divBdr>
      <w:divsChild>
        <w:div w:id="1116634121">
          <w:marLeft w:val="0"/>
          <w:marRight w:val="0"/>
          <w:marTop w:val="0"/>
          <w:marBottom w:val="0"/>
          <w:divBdr>
            <w:top w:val="single" w:sz="6" w:space="4" w:color="C7CDD1"/>
            <w:left w:val="single" w:sz="6" w:space="4" w:color="C7CDD1"/>
            <w:bottom w:val="none" w:sz="0" w:space="4" w:color="auto"/>
            <w:right w:val="single" w:sz="6" w:space="4" w:color="C7CDD1"/>
          </w:divBdr>
          <w:divsChild>
            <w:div w:id="2511769">
              <w:marLeft w:val="0"/>
              <w:marRight w:val="0"/>
              <w:marTop w:val="0"/>
              <w:marBottom w:val="0"/>
              <w:divBdr>
                <w:top w:val="none" w:sz="0" w:space="0" w:color="auto"/>
                <w:left w:val="none" w:sz="0" w:space="0" w:color="auto"/>
                <w:bottom w:val="none" w:sz="0" w:space="0" w:color="auto"/>
                <w:right w:val="none" w:sz="0" w:space="0" w:color="auto"/>
              </w:divBdr>
            </w:div>
          </w:divsChild>
        </w:div>
        <w:div w:id="1197041183">
          <w:marLeft w:val="0"/>
          <w:marRight w:val="0"/>
          <w:marTop w:val="0"/>
          <w:marBottom w:val="0"/>
          <w:divBdr>
            <w:top w:val="none" w:sz="0" w:space="0" w:color="auto"/>
            <w:left w:val="none" w:sz="0" w:space="0" w:color="auto"/>
            <w:bottom w:val="none" w:sz="0" w:space="0" w:color="auto"/>
            <w:right w:val="none" w:sz="0" w:space="0" w:color="auto"/>
          </w:divBdr>
          <w:divsChild>
            <w:div w:id="1767384485">
              <w:marLeft w:val="0"/>
              <w:marRight w:val="0"/>
              <w:marTop w:val="0"/>
              <w:marBottom w:val="0"/>
              <w:divBdr>
                <w:top w:val="none" w:sz="0" w:space="0" w:color="auto"/>
                <w:left w:val="none" w:sz="0" w:space="0" w:color="auto"/>
                <w:bottom w:val="none" w:sz="0" w:space="0" w:color="auto"/>
                <w:right w:val="none" w:sz="0" w:space="0" w:color="auto"/>
              </w:divBdr>
              <w:divsChild>
                <w:div w:id="7407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138">
          <w:marLeft w:val="75"/>
          <w:marRight w:val="75"/>
          <w:marTop w:val="75"/>
          <w:marBottom w:val="75"/>
          <w:divBdr>
            <w:top w:val="none" w:sz="0" w:space="0" w:color="auto"/>
            <w:left w:val="none" w:sz="0" w:space="0" w:color="auto"/>
            <w:bottom w:val="none" w:sz="0" w:space="0" w:color="auto"/>
            <w:right w:val="none" w:sz="0" w:space="0" w:color="auto"/>
          </w:divBdr>
        </w:div>
        <w:div w:id="1584290535">
          <w:marLeft w:val="0"/>
          <w:marRight w:val="0"/>
          <w:marTop w:val="0"/>
          <w:marBottom w:val="0"/>
          <w:divBdr>
            <w:top w:val="none" w:sz="0" w:space="0" w:color="auto"/>
            <w:left w:val="none" w:sz="0" w:space="0" w:color="auto"/>
            <w:bottom w:val="none" w:sz="0" w:space="0" w:color="auto"/>
            <w:right w:val="none" w:sz="0" w:space="0" w:color="auto"/>
          </w:divBdr>
        </w:div>
        <w:div w:id="1329098377">
          <w:marLeft w:val="0"/>
          <w:marRight w:val="0"/>
          <w:marTop w:val="0"/>
          <w:marBottom w:val="0"/>
          <w:divBdr>
            <w:top w:val="none" w:sz="0" w:space="0" w:color="auto"/>
            <w:left w:val="none" w:sz="0" w:space="0" w:color="auto"/>
            <w:bottom w:val="none" w:sz="0" w:space="0" w:color="auto"/>
            <w:right w:val="none" w:sz="0" w:space="0" w:color="auto"/>
          </w:divBdr>
          <w:divsChild>
            <w:div w:id="1993950131">
              <w:marLeft w:val="0"/>
              <w:marRight w:val="0"/>
              <w:marTop w:val="0"/>
              <w:marBottom w:val="0"/>
              <w:divBdr>
                <w:top w:val="none" w:sz="0" w:space="0" w:color="auto"/>
                <w:left w:val="none" w:sz="0" w:space="0" w:color="auto"/>
                <w:bottom w:val="none" w:sz="0" w:space="0" w:color="auto"/>
                <w:right w:val="none" w:sz="0" w:space="0" w:color="auto"/>
              </w:divBdr>
              <w:divsChild>
                <w:div w:id="19616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209">
          <w:marLeft w:val="75"/>
          <w:marRight w:val="75"/>
          <w:marTop w:val="75"/>
          <w:marBottom w:val="75"/>
          <w:divBdr>
            <w:top w:val="none" w:sz="0" w:space="0" w:color="auto"/>
            <w:left w:val="none" w:sz="0" w:space="0" w:color="auto"/>
            <w:bottom w:val="none" w:sz="0" w:space="0" w:color="auto"/>
            <w:right w:val="none" w:sz="0" w:space="0" w:color="auto"/>
          </w:divBdr>
        </w:div>
        <w:div w:id="1533375315">
          <w:marLeft w:val="0"/>
          <w:marRight w:val="0"/>
          <w:marTop w:val="0"/>
          <w:marBottom w:val="0"/>
          <w:divBdr>
            <w:top w:val="none" w:sz="0" w:space="0" w:color="auto"/>
            <w:left w:val="none" w:sz="0" w:space="0" w:color="auto"/>
            <w:bottom w:val="none" w:sz="0" w:space="0" w:color="auto"/>
            <w:right w:val="none" w:sz="0" w:space="0" w:color="auto"/>
          </w:divBdr>
        </w:div>
        <w:div w:id="1675184590">
          <w:marLeft w:val="0"/>
          <w:marRight w:val="0"/>
          <w:marTop w:val="0"/>
          <w:marBottom w:val="0"/>
          <w:divBdr>
            <w:top w:val="none" w:sz="0" w:space="0" w:color="auto"/>
            <w:left w:val="none" w:sz="0" w:space="0" w:color="auto"/>
            <w:bottom w:val="none" w:sz="0" w:space="0" w:color="auto"/>
            <w:right w:val="none" w:sz="0" w:space="0" w:color="auto"/>
          </w:divBdr>
          <w:divsChild>
            <w:div w:id="199361265">
              <w:marLeft w:val="0"/>
              <w:marRight w:val="0"/>
              <w:marTop w:val="0"/>
              <w:marBottom w:val="0"/>
              <w:divBdr>
                <w:top w:val="none" w:sz="0" w:space="0" w:color="auto"/>
                <w:left w:val="none" w:sz="0" w:space="0" w:color="auto"/>
                <w:bottom w:val="none" w:sz="0" w:space="0" w:color="auto"/>
                <w:right w:val="none" w:sz="0" w:space="0" w:color="auto"/>
              </w:divBdr>
              <w:divsChild>
                <w:div w:id="16475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401">
          <w:marLeft w:val="75"/>
          <w:marRight w:val="75"/>
          <w:marTop w:val="75"/>
          <w:marBottom w:val="75"/>
          <w:divBdr>
            <w:top w:val="none" w:sz="0" w:space="0" w:color="auto"/>
            <w:left w:val="none" w:sz="0" w:space="0" w:color="auto"/>
            <w:bottom w:val="none" w:sz="0" w:space="0" w:color="auto"/>
            <w:right w:val="none" w:sz="0" w:space="0" w:color="auto"/>
          </w:divBdr>
        </w:div>
        <w:div w:id="1122843038">
          <w:marLeft w:val="0"/>
          <w:marRight w:val="0"/>
          <w:marTop w:val="0"/>
          <w:marBottom w:val="0"/>
          <w:divBdr>
            <w:top w:val="none" w:sz="0" w:space="0" w:color="auto"/>
            <w:left w:val="none" w:sz="0" w:space="0" w:color="auto"/>
            <w:bottom w:val="none" w:sz="0" w:space="0" w:color="auto"/>
            <w:right w:val="none" w:sz="0" w:space="0" w:color="auto"/>
          </w:divBdr>
        </w:div>
        <w:div w:id="1958365954">
          <w:marLeft w:val="0"/>
          <w:marRight w:val="0"/>
          <w:marTop w:val="0"/>
          <w:marBottom w:val="0"/>
          <w:divBdr>
            <w:top w:val="none" w:sz="0" w:space="0" w:color="auto"/>
            <w:left w:val="none" w:sz="0" w:space="0" w:color="auto"/>
            <w:bottom w:val="none" w:sz="0" w:space="0" w:color="auto"/>
            <w:right w:val="none" w:sz="0" w:space="0" w:color="auto"/>
          </w:divBdr>
        </w:div>
        <w:div w:id="510605754">
          <w:marLeft w:val="-15"/>
          <w:marRight w:val="-15"/>
          <w:marTop w:val="0"/>
          <w:marBottom w:val="0"/>
          <w:divBdr>
            <w:top w:val="none" w:sz="0" w:space="0" w:color="auto"/>
            <w:left w:val="none" w:sz="0" w:space="0" w:color="auto"/>
            <w:bottom w:val="none" w:sz="0" w:space="0" w:color="auto"/>
            <w:right w:val="none" w:sz="0" w:space="0" w:color="auto"/>
          </w:divBdr>
        </w:div>
      </w:divsChild>
    </w:div>
    <w:div w:id="1243183168">
      <w:bodyDiv w:val="1"/>
      <w:marLeft w:val="0"/>
      <w:marRight w:val="0"/>
      <w:marTop w:val="0"/>
      <w:marBottom w:val="0"/>
      <w:divBdr>
        <w:top w:val="none" w:sz="0" w:space="0" w:color="auto"/>
        <w:left w:val="none" w:sz="0" w:space="0" w:color="auto"/>
        <w:bottom w:val="none" w:sz="0" w:space="0" w:color="auto"/>
        <w:right w:val="none" w:sz="0" w:space="0" w:color="auto"/>
      </w:divBdr>
    </w:div>
    <w:div w:id="1255556995">
      <w:bodyDiv w:val="1"/>
      <w:marLeft w:val="0"/>
      <w:marRight w:val="0"/>
      <w:marTop w:val="0"/>
      <w:marBottom w:val="0"/>
      <w:divBdr>
        <w:top w:val="none" w:sz="0" w:space="0" w:color="auto"/>
        <w:left w:val="none" w:sz="0" w:space="0" w:color="auto"/>
        <w:bottom w:val="none" w:sz="0" w:space="0" w:color="auto"/>
        <w:right w:val="none" w:sz="0" w:space="0" w:color="auto"/>
      </w:divBdr>
      <w:divsChild>
        <w:div w:id="1589389927">
          <w:marLeft w:val="0"/>
          <w:marRight w:val="0"/>
          <w:marTop w:val="0"/>
          <w:marBottom w:val="0"/>
          <w:divBdr>
            <w:top w:val="single" w:sz="6" w:space="4" w:color="C7CDD1"/>
            <w:left w:val="single" w:sz="6" w:space="4" w:color="C7CDD1"/>
            <w:bottom w:val="none" w:sz="0" w:space="4" w:color="auto"/>
            <w:right w:val="single" w:sz="6" w:space="4" w:color="C7CDD1"/>
          </w:divBdr>
          <w:divsChild>
            <w:div w:id="1321232073">
              <w:marLeft w:val="0"/>
              <w:marRight w:val="0"/>
              <w:marTop w:val="0"/>
              <w:marBottom w:val="0"/>
              <w:divBdr>
                <w:top w:val="none" w:sz="0" w:space="0" w:color="auto"/>
                <w:left w:val="none" w:sz="0" w:space="0" w:color="auto"/>
                <w:bottom w:val="none" w:sz="0" w:space="0" w:color="auto"/>
                <w:right w:val="none" w:sz="0" w:space="0" w:color="auto"/>
              </w:divBdr>
            </w:div>
          </w:divsChild>
        </w:div>
        <w:div w:id="1951663983">
          <w:marLeft w:val="0"/>
          <w:marRight w:val="0"/>
          <w:marTop w:val="0"/>
          <w:marBottom w:val="0"/>
          <w:divBdr>
            <w:top w:val="none" w:sz="0" w:space="0" w:color="auto"/>
            <w:left w:val="none" w:sz="0" w:space="0" w:color="auto"/>
            <w:bottom w:val="none" w:sz="0" w:space="0" w:color="auto"/>
            <w:right w:val="none" w:sz="0" w:space="0" w:color="auto"/>
          </w:divBdr>
          <w:divsChild>
            <w:div w:id="1315571235">
              <w:marLeft w:val="0"/>
              <w:marRight w:val="0"/>
              <w:marTop w:val="0"/>
              <w:marBottom w:val="0"/>
              <w:divBdr>
                <w:top w:val="none" w:sz="0" w:space="0" w:color="auto"/>
                <w:left w:val="none" w:sz="0" w:space="0" w:color="auto"/>
                <w:bottom w:val="none" w:sz="0" w:space="0" w:color="auto"/>
                <w:right w:val="none" w:sz="0" w:space="0" w:color="auto"/>
              </w:divBdr>
              <w:divsChild>
                <w:div w:id="18676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7860">
          <w:marLeft w:val="75"/>
          <w:marRight w:val="75"/>
          <w:marTop w:val="75"/>
          <w:marBottom w:val="75"/>
          <w:divBdr>
            <w:top w:val="none" w:sz="0" w:space="0" w:color="auto"/>
            <w:left w:val="none" w:sz="0" w:space="0" w:color="auto"/>
            <w:bottom w:val="none" w:sz="0" w:space="0" w:color="auto"/>
            <w:right w:val="none" w:sz="0" w:space="0" w:color="auto"/>
          </w:divBdr>
        </w:div>
        <w:div w:id="264651713">
          <w:marLeft w:val="0"/>
          <w:marRight w:val="0"/>
          <w:marTop w:val="0"/>
          <w:marBottom w:val="0"/>
          <w:divBdr>
            <w:top w:val="none" w:sz="0" w:space="0" w:color="auto"/>
            <w:left w:val="none" w:sz="0" w:space="0" w:color="auto"/>
            <w:bottom w:val="none" w:sz="0" w:space="0" w:color="auto"/>
            <w:right w:val="none" w:sz="0" w:space="0" w:color="auto"/>
          </w:divBdr>
        </w:div>
        <w:div w:id="713848665">
          <w:marLeft w:val="0"/>
          <w:marRight w:val="0"/>
          <w:marTop w:val="0"/>
          <w:marBottom w:val="0"/>
          <w:divBdr>
            <w:top w:val="none" w:sz="0" w:space="0" w:color="auto"/>
            <w:left w:val="none" w:sz="0" w:space="0" w:color="auto"/>
            <w:bottom w:val="none" w:sz="0" w:space="0" w:color="auto"/>
            <w:right w:val="none" w:sz="0" w:space="0" w:color="auto"/>
          </w:divBdr>
          <w:divsChild>
            <w:div w:id="1471553009">
              <w:marLeft w:val="0"/>
              <w:marRight w:val="0"/>
              <w:marTop w:val="0"/>
              <w:marBottom w:val="0"/>
              <w:divBdr>
                <w:top w:val="none" w:sz="0" w:space="0" w:color="auto"/>
                <w:left w:val="none" w:sz="0" w:space="0" w:color="auto"/>
                <w:bottom w:val="none" w:sz="0" w:space="0" w:color="auto"/>
                <w:right w:val="none" w:sz="0" w:space="0" w:color="auto"/>
              </w:divBdr>
              <w:divsChild>
                <w:div w:id="12993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3312">
          <w:marLeft w:val="75"/>
          <w:marRight w:val="75"/>
          <w:marTop w:val="75"/>
          <w:marBottom w:val="75"/>
          <w:divBdr>
            <w:top w:val="none" w:sz="0" w:space="0" w:color="auto"/>
            <w:left w:val="none" w:sz="0" w:space="0" w:color="auto"/>
            <w:bottom w:val="none" w:sz="0" w:space="0" w:color="auto"/>
            <w:right w:val="none" w:sz="0" w:space="0" w:color="auto"/>
          </w:divBdr>
        </w:div>
        <w:div w:id="1672558336">
          <w:marLeft w:val="0"/>
          <w:marRight w:val="0"/>
          <w:marTop w:val="0"/>
          <w:marBottom w:val="0"/>
          <w:divBdr>
            <w:top w:val="none" w:sz="0" w:space="0" w:color="auto"/>
            <w:left w:val="none" w:sz="0" w:space="0" w:color="auto"/>
            <w:bottom w:val="none" w:sz="0" w:space="0" w:color="auto"/>
            <w:right w:val="none" w:sz="0" w:space="0" w:color="auto"/>
          </w:divBdr>
        </w:div>
        <w:div w:id="945697079">
          <w:marLeft w:val="0"/>
          <w:marRight w:val="0"/>
          <w:marTop w:val="0"/>
          <w:marBottom w:val="0"/>
          <w:divBdr>
            <w:top w:val="none" w:sz="0" w:space="0" w:color="auto"/>
            <w:left w:val="none" w:sz="0" w:space="0" w:color="auto"/>
            <w:bottom w:val="none" w:sz="0" w:space="0" w:color="auto"/>
            <w:right w:val="none" w:sz="0" w:space="0" w:color="auto"/>
          </w:divBdr>
          <w:divsChild>
            <w:div w:id="520122447">
              <w:marLeft w:val="0"/>
              <w:marRight w:val="0"/>
              <w:marTop w:val="0"/>
              <w:marBottom w:val="0"/>
              <w:divBdr>
                <w:top w:val="none" w:sz="0" w:space="0" w:color="auto"/>
                <w:left w:val="none" w:sz="0" w:space="0" w:color="auto"/>
                <w:bottom w:val="none" w:sz="0" w:space="0" w:color="auto"/>
                <w:right w:val="none" w:sz="0" w:space="0" w:color="auto"/>
              </w:divBdr>
              <w:divsChild>
                <w:div w:id="1006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461">
          <w:marLeft w:val="75"/>
          <w:marRight w:val="75"/>
          <w:marTop w:val="75"/>
          <w:marBottom w:val="75"/>
          <w:divBdr>
            <w:top w:val="none" w:sz="0" w:space="0" w:color="auto"/>
            <w:left w:val="none" w:sz="0" w:space="0" w:color="auto"/>
            <w:bottom w:val="none" w:sz="0" w:space="0" w:color="auto"/>
            <w:right w:val="none" w:sz="0" w:space="0" w:color="auto"/>
          </w:divBdr>
        </w:div>
        <w:div w:id="433938100">
          <w:marLeft w:val="0"/>
          <w:marRight w:val="0"/>
          <w:marTop w:val="0"/>
          <w:marBottom w:val="0"/>
          <w:divBdr>
            <w:top w:val="none" w:sz="0" w:space="0" w:color="auto"/>
            <w:left w:val="none" w:sz="0" w:space="0" w:color="auto"/>
            <w:bottom w:val="none" w:sz="0" w:space="0" w:color="auto"/>
            <w:right w:val="none" w:sz="0" w:space="0" w:color="auto"/>
          </w:divBdr>
        </w:div>
        <w:div w:id="532423793">
          <w:marLeft w:val="0"/>
          <w:marRight w:val="0"/>
          <w:marTop w:val="0"/>
          <w:marBottom w:val="0"/>
          <w:divBdr>
            <w:top w:val="none" w:sz="0" w:space="0" w:color="auto"/>
            <w:left w:val="none" w:sz="0" w:space="0" w:color="auto"/>
            <w:bottom w:val="none" w:sz="0" w:space="0" w:color="auto"/>
            <w:right w:val="none" w:sz="0" w:space="0" w:color="auto"/>
          </w:divBdr>
          <w:divsChild>
            <w:div w:id="217013719">
              <w:marLeft w:val="0"/>
              <w:marRight w:val="0"/>
              <w:marTop w:val="0"/>
              <w:marBottom w:val="0"/>
              <w:divBdr>
                <w:top w:val="none" w:sz="0" w:space="0" w:color="auto"/>
                <w:left w:val="none" w:sz="0" w:space="0" w:color="auto"/>
                <w:bottom w:val="none" w:sz="0" w:space="0" w:color="auto"/>
                <w:right w:val="none" w:sz="0" w:space="0" w:color="auto"/>
              </w:divBdr>
              <w:divsChild>
                <w:div w:id="9772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4485">
          <w:marLeft w:val="75"/>
          <w:marRight w:val="75"/>
          <w:marTop w:val="75"/>
          <w:marBottom w:val="75"/>
          <w:divBdr>
            <w:top w:val="none" w:sz="0" w:space="0" w:color="auto"/>
            <w:left w:val="none" w:sz="0" w:space="0" w:color="auto"/>
            <w:bottom w:val="none" w:sz="0" w:space="0" w:color="auto"/>
            <w:right w:val="none" w:sz="0" w:space="0" w:color="auto"/>
          </w:divBdr>
        </w:div>
        <w:div w:id="1112285304">
          <w:marLeft w:val="0"/>
          <w:marRight w:val="0"/>
          <w:marTop w:val="0"/>
          <w:marBottom w:val="0"/>
          <w:divBdr>
            <w:top w:val="none" w:sz="0" w:space="0" w:color="auto"/>
            <w:left w:val="none" w:sz="0" w:space="0" w:color="auto"/>
            <w:bottom w:val="none" w:sz="0" w:space="0" w:color="auto"/>
            <w:right w:val="none" w:sz="0" w:space="0" w:color="auto"/>
          </w:divBdr>
        </w:div>
        <w:div w:id="504051219">
          <w:marLeft w:val="0"/>
          <w:marRight w:val="0"/>
          <w:marTop w:val="0"/>
          <w:marBottom w:val="0"/>
          <w:divBdr>
            <w:top w:val="none" w:sz="0" w:space="0" w:color="auto"/>
            <w:left w:val="none" w:sz="0" w:space="0" w:color="auto"/>
            <w:bottom w:val="none" w:sz="0" w:space="0" w:color="auto"/>
            <w:right w:val="none" w:sz="0" w:space="0" w:color="auto"/>
          </w:divBdr>
          <w:divsChild>
            <w:div w:id="1983195827">
              <w:marLeft w:val="0"/>
              <w:marRight w:val="0"/>
              <w:marTop w:val="0"/>
              <w:marBottom w:val="0"/>
              <w:divBdr>
                <w:top w:val="none" w:sz="0" w:space="0" w:color="auto"/>
                <w:left w:val="none" w:sz="0" w:space="0" w:color="auto"/>
                <w:bottom w:val="none" w:sz="0" w:space="0" w:color="auto"/>
                <w:right w:val="none" w:sz="0" w:space="0" w:color="auto"/>
              </w:divBdr>
              <w:divsChild>
                <w:div w:id="7495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00592">
          <w:marLeft w:val="75"/>
          <w:marRight w:val="75"/>
          <w:marTop w:val="75"/>
          <w:marBottom w:val="75"/>
          <w:divBdr>
            <w:top w:val="none" w:sz="0" w:space="0" w:color="auto"/>
            <w:left w:val="none" w:sz="0" w:space="0" w:color="auto"/>
            <w:bottom w:val="none" w:sz="0" w:space="0" w:color="auto"/>
            <w:right w:val="none" w:sz="0" w:space="0" w:color="auto"/>
          </w:divBdr>
        </w:div>
        <w:div w:id="705374901">
          <w:marLeft w:val="0"/>
          <w:marRight w:val="0"/>
          <w:marTop w:val="0"/>
          <w:marBottom w:val="0"/>
          <w:divBdr>
            <w:top w:val="none" w:sz="0" w:space="0" w:color="auto"/>
            <w:left w:val="none" w:sz="0" w:space="0" w:color="auto"/>
            <w:bottom w:val="none" w:sz="0" w:space="0" w:color="auto"/>
            <w:right w:val="none" w:sz="0" w:space="0" w:color="auto"/>
          </w:divBdr>
        </w:div>
        <w:div w:id="1574585797">
          <w:marLeft w:val="0"/>
          <w:marRight w:val="0"/>
          <w:marTop w:val="0"/>
          <w:marBottom w:val="0"/>
          <w:divBdr>
            <w:top w:val="none" w:sz="0" w:space="0" w:color="auto"/>
            <w:left w:val="none" w:sz="0" w:space="0" w:color="auto"/>
            <w:bottom w:val="none" w:sz="0" w:space="0" w:color="auto"/>
            <w:right w:val="none" w:sz="0" w:space="0" w:color="auto"/>
          </w:divBdr>
          <w:divsChild>
            <w:div w:id="336812558">
              <w:marLeft w:val="0"/>
              <w:marRight w:val="0"/>
              <w:marTop w:val="0"/>
              <w:marBottom w:val="0"/>
              <w:divBdr>
                <w:top w:val="none" w:sz="0" w:space="0" w:color="auto"/>
                <w:left w:val="none" w:sz="0" w:space="0" w:color="auto"/>
                <w:bottom w:val="none" w:sz="0" w:space="0" w:color="auto"/>
                <w:right w:val="none" w:sz="0" w:space="0" w:color="auto"/>
              </w:divBdr>
              <w:divsChild>
                <w:div w:id="1936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7264">
          <w:marLeft w:val="75"/>
          <w:marRight w:val="75"/>
          <w:marTop w:val="75"/>
          <w:marBottom w:val="75"/>
          <w:divBdr>
            <w:top w:val="none" w:sz="0" w:space="0" w:color="auto"/>
            <w:left w:val="none" w:sz="0" w:space="0" w:color="auto"/>
            <w:bottom w:val="none" w:sz="0" w:space="0" w:color="auto"/>
            <w:right w:val="none" w:sz="0" w:space="0" w:color="auto"/>
          </w:divBdr>
        </w:div>
        <w:div w:id="1755130601">
          <w:marLeft w:val="0"/>
          <w:marRight w:val="0"/>
          <w:marTop w:val="0"/>
          <w:marBottom w:val="0"/>
          <w:divBdr>
            <w:top w:val="none" w:sz="0" w:space="0" w:color="auto"/>
            <w:left w:val="none" w:sz="0" w:space="0" w:color="auto"/>
            <w:bottom w:val="none" w:sz="0" w:space="0" w:color="auto"/>
            <w:right w:val="none" w:sz="0" w:space="0" w:color="auto"/>
          </w:divBdr>
        </w:div>
        <w:div w:id="272901608">
          <w:marLeft w:val="0"/>
          <w:marRight w:val="0"/>
          <w:marTop w:val="0"/>
          <w:marBottom w:val="0"/>
          <w:divBdr>
            <w:top w:val="none" w:sz="0" w:space="0" w:color="auto"/>
            <w:left w:val="none" w:sz="0" w:space="0" w:color="auto"/>
            <w:bottom w:val="none" w:sz="0" w:space="0" w:color="auto"/>
            <w:right w:val="none" w:sz="0" w:space="0" w:color="auto"/>
          </w:divBdr>
          <w:divsChild>
            <w:div w:id="897278973">
              <w:marLeft w:val="0"/>
              <w:marRight w:val="0"/>
              <w:marTop w:val="0"/>
              <w:marBottom w:val="0"/>
              <w:divBdr>
                <w:top w:val="none" w:sz="0" w:space="0" w:color="auto"/>
                <w:left w:val="none" w:sz="0" w:space="0" w:color="auto"/>
                <w:bottom w:val="none" w:sz="0" w:space="0" w:color="auto"/>
                <w:right w:val="none" w:sz="0" w:space="0" w:color="auto"/>
              </w:divBdr>
              <w:divsChild>
                <w:div w:id="9576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2805">
          <w:marLeft w:val="75"/>
          <w:marRight w:val="75"/>
          <w:marTop w:val="75"/>
          <w:marBottom w:val="75"/>
          <w:divBdr>
            <w:top w:val="none" w:sz="0" w:space="0" w:color="auto"/>
            <w:left w:val="none" w:sz="0" w:space="0" w:color="auto"/>
            <w:bottom w:val="none" w:sz="0" w:space="0" w:color="auto"/>
            <w:right w:val="none" w:sz="0" w:space="0" w:color="auto"/>
          </w:divBdr>
        </w:div>
        <w:div w:id="1139759300">
          <w:marLeft w:val="0"/>
          <w:marRight w:val="0"/>
          <w:marTop w:val="0"/>
          <w:marBottom w:val="0"/>
          <w:divBdr>
            <w:top w:val="none" w:sz="0" w:space="0" w:color="auto"/>
            <w:left w:val="none" w:sz="0" w:space="0" w:color="auto"/>
            <w:bottom w:val="none" w:sz="0" w:space="0" w:color="auto"/>
            <w:right w:val="none" w:sz="0" w:space="0" w:color="auto"/>
          </w:divBdr>
        </w:div>
        <w:div w:id="1059330343">
          <w:marLeft w:val="0"/>
          <w:marRight w:val="0"/>
          <w:marTop w:val="0"/>
          <w:marBottom w:val="0"/>
          <w:divBdr>
            <w:top w:val="none" w:sz="0" w:space="0" w:color="auto"/>
            <w:left w:val="none" w:sz="0" w:space="0" w:color="auto"/>
            <w:bottom w:val="none" w:sz="0" w:space="0" w:color="auto"/>
            <w:right w:val="none" w:sz="0" w:space="0" w:color="auto"/>
          </w:divBdr>
          <w:divsChild>
            <w:div w:id="1440103546">
              <w:marLeft w:val="0"/>
              <w:marRight w:val="0"/>
              <w:marTop w:val="0"/>
              <w:marBottom w:val="0"/>
              <w:divBdr>
                <w:top w:val="none" w:sz="0" w:space="0" w:color="auto"/>
                <w:left w:val="none" w:sz="0" w:space="0" w:color="auto"/>
                <w:bottom w:val="none" w:sz="0" w:space="0" w:color="auto"/>
                <w:right w:val="none" w:sz="0" w:space="0" w:color="auto"/>
              </w:divBdr>
              <w:divsChild>
                <w:div w:id="1467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50219">
          <w:marLeft w:val="75"/>
          <w:marRight w:val="75"/>
          <w:marTop w:val="75"/>
          <w:marBottom w:val="75"/>
          <w:divBdr>
            <w:top w:val="none" w:sz="0" w:space="0" w:color="auto"/>
            <w:left w:val="none" w:sz="0" w:space="0" w:color="auto"/>
            <w:bottom w:val="none" w:sz="0" w:space="0" w:color="auto"/>
            <w:right w:val="none" w:sz="0" w:space="0" w:color="auto"/>
          </w:divBdr>
        </w:div>
        <w:div w:id="271592644">
          <w:marLeft w:val="0"/>
          <w:marRight w:val="0"/>
          <w:marTop w:val="0"/>
          <w:marBottom w:val="0"/>
          <w:divBdr>
            <w:top w:val="none" w:sz="0" w:space="0" w:color="auto"/>
            <w:left w:val="none" w:sz="0" w:space="0" w:color="auto"/>
            <w:bottom w:val="none" w:sz="0" w:space="0" w:color="auto"/>
            <w:right w:val="none" w:sz="0" w:space="0" w:color="auto"/>
          </w:divBdr>
        </w:div>
        <w:div w:id="117191127">
          <w:marLeft w:val="0"/>
          <w:marRight w:val="0"/>
          <w:marTop w:val="0"/>
          <w:marBottom w:val="0"/>
          <w:divBdr>
            <w:top w:val="none" w:sz="0" w:space="0" w:color="auto"/>
            <w:left w:val="none" w:sz="0" w:space="0" w:color="auto"/>
            <w:bottom w:val="none" w:sz="0" w:space="0" w:color="auto"/>
            <w:right w:val="none" w:sz="0" w:space="0" w:color="auto"/>
          </w:divBdr>
          <w:divsChild>
            <w:div w:id="883372609">
              <w:marLeft w:val="0"/>
              <w:marRight w:val="0"/>
              <w:marTop w:val="0"/>
              <w:marBottom w:val="0"/>
              <w:divBdr>
                <w:top w:val="none" w:sz="0" w:space="0" w:color="auto"/>
                <w:left w:val="none" w:sz="0" w:space="0" w:color="auto"/>
                <w:bottom w:val="none" w:sz="0" w:space="0" w:color="auto"/>
                <w:right w:val="none" w:sz="0" w:space="0" w:color="auto"/>
              </w:divBdr>
              <w:divsChild>
                <w:div w:id="17767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6266">
          <w:marLeft w:val="75"/>
          <w:marRight w:val="75"/>
          <w:marTop w:val="75"/>
          <w:marBottom w:val="75"/>
          <w:divBdr>
            <w:top w:val="none" w:sz="0" w:space="0" w:color="auto"/>
            <w:left w:val="none" w:sz="0" w:space="0" w:color="auto"/>
            <w:bottom w:val="none" w:sz="0" w:space="0" w:color="auto"/>
            <w:right w:val="none" w:sz="0" w:space="0" w:color="auto"/>
          </w:divBdr>
        </w:div>
        <w:div w:id="819810690">
          <w:marLeft w:val="0"/>
          <w:marRight w:val="0"/>
          <w:marTop w:val="0"/>
          <w:marBottom w:val="0"/>
          <w:divBdr>
            <w:top w:val="none" w:sz="0" w:space="0" w:color="auto"/>
            <w:left w:val="none" w:sz="0" w:space="0" w:color="auto"/>
            <w:bottom w:val="none" w:sz="0" w:space="0" w:color="auto"/>
            <w:right w:val="none" w:sz="0" w:space="0" w:color="auto"/>
          </w:divBdr>
        </w:div>
        <w:div w:id="345063075">
          <w:marLeft w:val="0"/>
          <w:marRight w:val="0"/>
          <w:marTop w:val="0"/>
          <w:marBottom w:val="0"/>
          <w:divBdr>
            <w:top w:val="none" w:sz="0" w:space="0" w:color="auto"/>
            <w:left w:val="none" w:sz="0" w:space="0" w:color="auto"/>
            <w:bottom w:val="none" w:sz="0" w:space="0" w:color="auto"/>
            <w:right w:val="none" w:sz="0" w:space="0" w:color="auto"/>
          </w:divBdr>
          <w:divsChild>
            <w:div w:id="1973822687">
              <w:marLeft w:val="0"/>
              <w:marRight w:val="0"/>
              <w:marTop w:val="0"/>
              <w:marBottom w:val="0"/>
              <w:divBdr>
                <w:top w:val="none" w:sz="0" w:space="0" w:color="auto"/>
                <w:left w:val="none" w:sz="0" w:space="0" w:color="auto"/>
                <w:bottom w:val="none" w:sz="0" w:space="0" w:color="auto"/>
                <w:right w:val="none" w:sz="0" w:space="0" w:color="auto"/>
              </w:divBdr>
              <w:divsChild>
                <w:div w:id="20693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7227">
          <w:marLeft w:val="75"/>
          <w:marRight w:val="75"/>
          <w:marTop w:val="75"/>
          <w:marBottom w:val="75"/>
          <w:divBdr>
            <w:top w:val="none" w:sz="0" w:space="0" w:color="auto"/>
            <w:left w:val="none" w:sz="0" w:space="0" w:color="auto"/>
            <w:bottom w:val="none" w:sz="0" w:space="0" w:color="auto"/>
            <w:right w:val="none" w:sz="0" w:space="0" w:color="auto"/>
          </w:divBdr>
        </w:div>
        <w:div w:id="958804631">
          <w:marLeft w:val="0"/>
          <w:marRight w:val="0"/>
          <w:marTop w:val="0"/>
          <w:marBottom w:val="0"/>
          <w:divBdr>
            <w:top w:val="none" w:sz="0" w:space="0" w:color="auto"/>
            <w:left w:val="none" w:sz="0" w:space="0" w:color="auto"/>
            <w:bottom w:val="none" w:sz="0" w:space="0" w:color="auto"/>
            <w:right w:val="none" w:sz="0" w:space="0" w:color="auto"/>
          </w:divBdr>
        </w:div>
        <w:div w:id="1457943284">
          <w:marLeft w:val="0"/>
          <w:marRight w:val="0"/>
          <w:marTop w:val="0"/>
          <w:marBottom w:val="0"/>
          <w:divBdr>
            <w:top w:val="none" w:sz="0" w:space="0" w:color="auto"/>
            <w:left w:val="none" w:sz="0" w:space="0" w:color="auto"/>
            <w:bottom w:val="none" w:sz="0" w:space="0" w:color="auto"/>
            <w:right w:val="none" w:sz="0" w:space="0" w:color="auto"/>
          </w:divBdr>
        </w:div>
        <w:div w:id="1212812915">
          <w:marLeft w:val="-15"/>
          <w:marRight w:val="-15"/>
          <w:marTop w:val="0"/>
          <w:marBottom w:val="0"/>
          <w:divBdr>
            <w:top w:val="none" w:sz="0" w:space="0" w:color="auto"/>
            <w:left w:val="none" w:sz="0" w:space="0" w:color="auto"/>
            <w:bottom w:val="none" w:sz="0" w:space="0" w:color="auto"/>
            <w:right w:val="none" w:sz="0" w:space="0" w:color="auto"/>
          </w:divBdr>
        </w:div>
      </w:divsChild>
    </w:div>
    <w:div w:id="1624850427">
      <w:bodyDiv w:val="1"/>
      <w:marLeft w:val="0"/>
      <w:marRight w:val="0"/>
      <w:marTop w:val="0"/>
      <w:marBottom w:val="0"/>
      <w:divBdr>
        <w:top w:val="none" w:sz="0" w:space="0" w:color="auto"/>
        <w:left w:val="none" w:sz="0" w:space="0" w:color="auto"/>
        <w:bottom w:val="none" w:sz="0" w:space="0" w:color="auto"/>
        <w:right w:val="none" w:sz="0" w:space="0" w:color="auto"/>
      </w:divBdr>
    </w:div>
    <w:div w:id="1720282564">
      <w:bodyDiv w:val="1"/>
      <w:marLeft w:val="0"/>
      <w:marRight w:val="0"/>
      <w:marTop w:val="0"/>
      <w:marBottom w:val="0"/>
      <w:divBdr>
        <w:top w:val="none" w:sz="0" w:space="0" w:color="auto"/>
        <w:left w:val="none" w:sz="0" w:space="0" w:color="auto"/>
        <w:bottom w:val="none" w:sz="0" w:space="0" w:color="auto"/>
        <w:right w:val="none" w:sz="0" w:space="0" w:color="auto"/>
      </w:divBdr>
    </w:div>
    <w:div w:id="2068603619">
      <w:bodyDiv w:val="1"/>
      <w:marLeft w:val="0"/>
      <w:marRight w:val="0"/>
      <w:marTop w:val="0"/>
      <w:marBottom w:val="0"/>
      <w:divBdr>
        <w:top w:val="none" w:sz="0" w:space="0" w:color="auto"/>
        <w:left w:val="none" w:sz="0" w:space="0" w:color="auto"/>
        <w:bottom w:val="none" w:sz="0" w:space="0" w:color="auto"/>
        <w:right w:val="none" w:sz="0" w:space="0" w:color="auto"/>
      </w:divBdr>
      <w:divsChild>
        <w:div w:id="540215268">
          <w:marLeft w:val="0"/>
          <w:marRight w:val="0"/>
          <w:marTop w:val="0"/>
          <w:marBottom w:val="0"/>
          <w:divBdr>
            <w:top w:val="single" w:sz="6" w:space="4" w:color="C7CDD1"/>
            <w:left w:val="single" w:sz="6" w:space="4" w:color="C7CDD1"/>
            <w:bottom w:val="none" w:sz="0" w:space="4" w:color="auto"/>
            <w:right w:val="single" w:sz="6" w:space="4" w:color="C7CDD1"/>
          </w:divBdr>
          <w:divsChild>
            <w:div w:id="1399598067">
              <w:marLeft w:val="0"/>
              <w:marRight w:val="0"/>
              <w:marTop w:val="0"/>
              <w:marBottom w:val="0"/>
              <w:divBdr>
                <w:top w:val="none" w:sz="0" w:space="0" w:color="auto"/>
                <w:left w:val="none" w:sz="0" w:space="0" w:color="auto"/>
                <w:bottom w:val="none" w:sz="0" w:space="0" w:color="auto"/>
                <w:right w:val="none" w:sz="0" w:space="0" w:color="auto"/>
              </w:divBdr>
            </w:div>
          </w:divsChild>
        </w:div>
        <w:div w:id="408505863">
          <w:marLeft w:val="0"/>
          <w:marRight w:val="0"/>
          <w:marTop w:val="0"/>
          <w:marBottom w:val="0"/>
          <w:divBdr>
            <w:top w:val="none" w:sz="0" w:space="0" w:color="auto"/>
            <w:left w:val="none" w:sz="0" w:space="0" w:color="auto"/>
            <w:bottom w:val="none" w:sz="0" w:space="0" w:color="auto"/>
            <w:right w:val="none" w:sz="0" w:space="0" w:color="auto"/>
          </w:divBdr>
          <w:divsChild>
            <w:div w:id="1005328983">
              <w:marLeft w:val="0"/>
              <w:marRight w:val="0"/>
              <w:marTop w:val="0"/>
              <w:marBottom w:val="0"/>
              <w:divBdr>
                <w:top w:val="none" w:sz="0" w:space="0" w:color="auto"/>
                <w:left w:val="none" w:sz="0" w:space="0" w:color="auto"/>
                <w:bottom w:val="none" w:sz="0" w:space="0" w:color="auto"/>
                <w:right w:val="none" w:sz="0" w:space="0" w:color="auto"/>
              </w:divBdr>
              <w:divsChild>
                <w:div w:id="1779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092">
          <w:marLeft w:val="75"/>
          <w:marRight w:val="75"/>
          <w:marTop w:val="75"/>
          <w:marBottom w:val="75"/>
          <w:divBdr>
            <w:top w:val="none" w:sz="0" w:space="0" w:color="auto"/>
            <w:left w:val="none" w:sz="0" w:space="0" w:color="auto"/>
            <w:bottom w:val="none" w:sz="0" w:space="0" w:color="auto"/>
            <w:right w:val="none" w:sz="0" w:space="0" w:color="auto"/>
          </w:divBdr>
        </w:div>
        <w:div w:id="370349824">
          <w:marLeft w:val="0"/>
          <w:marRight w:val="0"/>
          <w:marTop w:val="0"/>
          <w:marBottom w:val="0"/>
          <w:divBdr>
            <w:top w:val="none" w:sz="0" w:space="0" w:color="auto"/>
            <w:left w:val="none" w:sz="0" w:space="0" w:color="auto"/>
            <w:bottom w:val="none" w:sz="0" w:space="0" w:color="auto"/>
            <w:right w:val="none" w:sz="0" w:space="0" w:color="auto"/>
          </w:divBdr>
        </w:div>
        <w:div w:id="1656108180">
          <w:marLeft w:val="0"/>
          <w:marRight w:val="0"/>
          <w:marTop w:val="0"/>
          <w:marBottom w:val="0"/>
          <w:divBdr>
            <w:top w:val="none" w:sz="0" w:space="0" w:color="auto"/>
            <w:left w:val="none" w:sz="0" w:space="0" w:color="auto"/>
            <w:bottom w:val="none" w:sz="0" w:space="0" w:color="auto"/>
            <w:right w:val="none" w:sz="0" w:space="0" w:color="auto"/>
          </w:divBdr>
          <w:divsChild>
            <w:div w:id="1304313940">
              <w:marLeft w:val="0"/>
              <w:marRight w:val="0"/>
              <w:marTop w:val="0"/>
              <w:marBottom w:val="0"/>
              <w:divBdr>
                <w:top w:val="none" w:sz="0" w:space="0" w:color="auto"/>
                <w:left w:val="none" w:sz="0" w:space="0" w:color="auto"/>
                <w:bottom w:val="none" w:sz="0" w:space="0" w:color="auto"/>
                <w:right w:val="none" w:sz="0" w:space="0" w:color="auto"/>
              </w:divBdr>
              <w:divsChild>
                <w:div w:id="16702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865">
          <w:marLeft w:val="75"/>
          <w:marRight w:val="75"/>
          <w:marTop w:val="75"/>
          <w:marBottom w:val="75"/>
          <w:divBdr>
            <w:top w:val="none" w:sz="0" w:space="0" w:color="auto"/>
            <w:left w:val="none" w:sz="0" w:space="0" w:color="auto"/>
            <w:bottom w:val="none" w:sz="0" w:space="0" w:color="auto"/>
            <w:right w:val="none" w:sz="0" w:space="0" w:color="auto"/>
          </w:divBdr>
        </w:div>
        <w:div w:id="6098424">
          <w:marLeft w:val="0"/>
          <w:marRight w:val="0"/>
          <w:marTop w:val="0"/>
          <w:marBottom w:val="0"/>
          <w:divBdr>
            <w:top w:val="none" w:sz="0" w:space="0" w:color="auto"/>
            <w:left w:val="none" w:sz="0" w:space="0" w:color="auto"/>
            <w:bottom w:val="none" w:sz="0" w:space="0" w:color="auto"/>
            <w:right w:val="none" w:sz="0" w:space="0" w:color="auto"/>
          </w:divBdr>
        </w:div>
        <w:div w:id="928849184">
          <w:marLeft w:val="0"/>
          <w:marRight w:val="0"/>
          <w:marTop w:val="0"/>
          <w:marBottom w:val="0"/>
          <w:divBdr>
            <w:top w:val="none" w:sz="0" w:space="0" w:color="auto"/>
            <w:left w:val="none" w:sz="0" w:space="0" w:color="auto"/>
            <w:bottom w:val="none" w:sz="0" w:space="0" w:color="auto"/>
            <w:right w:val="none" w:sz="0" w:space="0" w:color="auto"/>
          </w:divBdr>
          <w:divsChild>
            <w:div w:id="2052457594">
              <w:marLeft w:val="0"/>
              <w:marRight w:val="0"/>
              <w:marTop w:val="0"/>
              <w:marBottom w:val="0"/>
              <w:divBdr>
                <w:top w:val="none" w:sz="0" w:space="0" w:color="auto"/>
                <w:left w:val="none" w:sz="0" w:space="0" w:color="auto"/>
                <w:bottom w:val="none" w:sz="0" w:space="0" w:color="auto"/>
                <w:right w:val="none" w:sz="0" w:space="0" w:color="auto"/>
              </w:divBdr>
              <w:divsChild>
                <w:div w:id="15494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1279">
          <w:marLeft w:val="75"/>
          <w:marRight w:val="75"/>
          <w:marTop w:val="75"/>
          <w:marBottom w:val="75"/>
          <w:divBdr>
            <w:top w:val="none" w:sz="0" w:space="0" w:color="auto"/>
            <w:left w:val="none" w:sz="0" w:space="0" w:color="auto"/>
            <w:bottom w:val="none" w:sz="0" w:space="0" w:color="auto"/>
            <w:right w:val="none" w:sz="0" w:space="0" w:color="auto"/>
          </w:divBdr>
        </w:div>
        <w:div w:id="1377314815">
          <w:marLeft w:val="0"/>
          <w:marRight w:val="0"/>
          <w:marTop w:val="0"/>
          <w:marBottom w:val="0"/>
          <w:divBdr>
            <w:top w:val="none" w:sz="0" w:space="0" w:color="auto"/>
            <w:left w:val="none" w:sz="0" w:space="0" w:color="auto"/>
            <w:bottom w:val="none" w:sz="0" w:space="0" w:color="auto"/>
            <w:right w:val="none" w:sz="0" w:space="0" w:color="auto"/>
          </w:divBdr>
        </w:div>
        <w:div w:id="1823544551">
          <w:marLeft w:val="0"/>
          <w:marRight w:val="0"/>
          <w:marTop w:val="0"/>
          <w:marBottom w:val="0"/>
          <w:divBdr>
            <w:top w:val="none" w:sz="0" w:space="0" w:color="auto"/>
            <w:left w:val="none" w:sz="0" w:space="0" w:color="auto"/>
            <w:bottom w:val="none" w:sz="0" w:space="0" w:color="auto"/>
            <w:right w:val="none" w:sz="0" w:space="0" w:color="auto"/>
          </w:divBdr>
        </w:div>
        <w:div w:id="1389841720">
          <w:marLeft w:val="-15"/>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ingston.ac.uk/documents/aboutkingstonuniversity/howtheuniversityworks/policiesandregulations/documents/AG03b-Plagiarism-a-student-guide-2019-2020-draft-v0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0117-0486-43E9-B00C-34AEED6B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9815</TotalTime>
  <Pages>5</Pages>
  <Words>1863</Words>
  <Characters>10009</Characters>
  <Application>Microsoft Office Word</Application>
  <DocSecurity>0</DocSecurity>
  <Lines>83</Lines>
  <Paragraphs>23</Paragraphs>
  <ScaleCrop>false</ScaleCrop>
  <Company>FCOT</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dc:title>
  <dc:creator>Caton, Hope</dc:creator>
  <cp:lastModifiedBy>Pickard, David</cp:lastModifiedBy>
  <cp:revision>6</cp:revision>
  <cp:lastPrinted>2017-03-15T12:02:00Z</cp:lastPrinted>
  <dcterms:created xsi:type="dcterms:W3CDTF">2024-01-15T13:23:00Z</dcterms:created>
  <dcterms:modified xsi:type="dcterms:W3CDTF">2024-01-22T08:57:00Z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KU43817@kingston.ac.uk</vt:lpwstr>
  </property>
  <property fmtid="{D5CDD505-2E9C-101B-9397-08002B2CF9AE}" pid="5" name="MSIP_Label_3b551598-29da-492a-8b9f-8358cd43dd03_SetDate">
    <vt:lpwstr>2020-09-24T12:35:07.0438896Z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dbc4baae-7772-4043-bf27-8aae2cf58176</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ies>
</file>