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F410" w14:textId="49F2C029" w:rsidR="0040197E" w:rsidRDefault="0040197E" w:rsidP="0040197E">
      <w:pPr>
        <w:jc w:val="center"/>
        <w:rPr>
          <w:b/>
          <w:sz w:val="24"/>
          <w:szCs w:val="24"/>
          <w:u w:val="single"/>
        </w:rPr>
      </w:pPr>
      <w:r w:rsidRPr="0040197E">
        <w:rPr>
          <w:b/>
          <w:sz w:val="24"/>
          <w:szCs w:val="24"/>
          <w:u w:val="single"/>
        </w:rPr>
        <w:t>NUMERICAL ANSWERS</w:t>
      </w:r>
    </w:p>
    <w:p w14:paraId="57A7EC8A" w14:textId="4A00F67B" w:rsidR="00BD30C5" w:rsidRPr="0040197E" w:rsidRDefault="00BD30C5" w:rsidP="00BD30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 11</w:t>
      </w: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1635"/>
        <w:gridCol w:w="1485"/>
        <w:gridCol w:w="1383"/>
        <w:gridCol w:w="1495"/>
        <w:gridCol w:w="1590"/>
        <w:gridCol w:w="1402"/>
      </w:tblGrid>
      <w:tr w:rsidR="0040197E" w:rsidRPr="00BD30C5" w14:paraId="63EA747A" w14:textId="77777777" w:rsidTr="3DF86348">
        <w:tc>
          <w:tcPr>
            <w:tcW w:w="1635" w:type="dxa"/>
            <w:shd w:val="clear" w:color="auto" w:fill="44546A" w:themeFill="text2"/>
          </w:tcPr>
          <w:p w14:paraId="12A3F3B0" w14:textId="6C1C5660" w:rsidR="0040197E" w:rsidRPr="00BD30C5" w:rsidRDefault="00BD30C5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485" w:type="dxa"/>
            <w:shd w:val="clear" w:color="auto" w:fill="44546A" w:themeFill="text2"/>
          </w:tcPr>
          <w:p w14:paraId="36C873AA" w14:textId="77777777" w:rsidR="0040197E" w:rsidRPr="00BD30C5" w:rsidRDefault="0040197E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383" w:type="dxa"/>
            <w:shd w:val="clear" w:color="auto" w:fill="44546A" w:themeFill="text2"/>
          </w:tcPr>
          <w:p w14:paraId="430A1A99" w14:textId="77777777" w:rsidR="0040197E" w:rsidRPr="00BD30C5" w:rsidRDefault="0040197E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495" w:type="dxa"/>
            <w:shd w:val="clear" w:color="auto" w:fill="44546A" w:themeFill="text2"/>
          </w:tcPr>
          <w:p w14:paraId="75AB3140" w14:textId="77777777" w:rsidR="0040197E" w:rsidRPr="00BD30C5" w:rsidRDefault="0040197E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1590" w:type="dxa"/>
            <w:shd w:val="clear" w:color="auto" w:fill="44546A" w:themeFill="text2"/>
          </w:tcPr>
          <w:p w14:paraId="438D6401" w14:textId="77777777" w:rsidR="0040197E" w:rsidRPr="00BD30C5" w:rsidRDefault="0040197E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1402" w:type="dxa"/>
            <w:shd w:val="clear" w:color="auto" w:fill="44546A" w:themeFill="text2"/>
          </w:tcPr>
          <w:p w14:paraId="224248AA" w14:textId="77777777" w:rsidR="0040197E" w:rsidRPr="00BD30C5" w:rsidRDefault="0040197E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YEAR 5</w:t>
            </w:r>
          </w:p>
        </w:tc>
      </w:tr>
      <w:tr w:rsidR="0040197E" w14:paraId="5AFF5C43" w14:textId="77777777" w:rsidTr="3DF86348">
        <w:tc>
          <w:tcPr>
            <w:tcW w:w="1635" w:type="dxa"/>
          </w:tcPr>
          <w:p w14:paraId="34835A8A" w14:textId="06D3E6C3" w:rsidR="0040197E" w:rsidRPr="007D294D" w:rsidRDefault="3DF86348" w:rsidP="3DF86348">
            <w:pPr>
              <w:pStyle w:val="ListParagraph"/>
              <w:ind w:left="0"/>
              <w:rPr>
                <w:sz w:val="24"/>
                <w:szCs w:val="24"/>
              </w:rPr>
            </w:pPr>
            <w:r w:rsidRPr="3DF86348">
              <w:rPr>
                <w:sz w:val="24"/>
                <w:szCs w:val="24"/>
              </w:rPr>
              <w:t>Impact to FCF</w:t>
            </w:r>
          </w:p>
        </w:tc>
        <w:tc>
          <w:tcPr>
            <w:tcW w:w="1485" w:type="dxa"/>
          </w:tcPr>
          <w:p w14:paraId="2E354164" w14:textId="77777777" w:rsidR="0040197E" w:rsidRDefault="0040197E" w:rsidP="00227D9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4C1A6A53" w14:textId="77777777" w:rsidR="0040197E" w:rsidRDefault="0040197E" w:rsidP="00227D9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2C6DD98E" w14:textId="77777777" w:rsidR="0040197E" w:rsidRDefault="0040197E" w:rsidP="00227D9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D3FE98A" w14:textId="77777777" w:rsidR="0040197E" w:rsidRDefault="0040197E" w:rsidP="00227D9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67EF1B83" w14:textId="77777777" w:rsidR="0040197E" w:rsidRDefault="0040197E" w:rsidP="00227D9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17E29C1" w14:textId="77777777" w:rsidR="00BD30C5" w:rsidRPr="00BD30C5" w:rsidRDefault="00BD30C5" w:rsidP="0040197E">
      <w:pPr>
        <w:rPr>
          <w:b/>
          <w:sz w:val="16"/>
          <w:szCs w:val="16"/>
          <w:u w:val="single"/>
        </w:rPr>
      </w:pPr>
    </w:p>
    <w:p w14:paraId="4D272F73" w14:textId="73C040AD" w:rsidR="00312D14" w:rsidRDefault="00BD30C5" w:rsidP="0040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 12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</w:tblGrid>
      <w:tr w:rsidR="00BD30C5" w14:paraId="00E95C95" w14:textId="77777777" w:rsidTr="00BD30C5">
        <w:tc>
          <w:tcPr>
            <w:tcW w:w="2335" w:type="dxa"/>
            <w:shd w:val="clear" w:color="auto" w:fill="44546A" w:themeFill="text2"/>
          </w:tcPr>
          <w:p w14:paraId="03FBD29A" w14:textId="1BC6F360" w:rsidR="00BD30C5" w:rsidRDefault="00DE5823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Interest </w:t>
            </w:r>
            <w:r w:rsidR="00BD30C5">
              <w:rPr>
                <w:b/>
                <w:color w:val="FFFFFF" w:themeColor="background1"/>
                <w:sz w:val="24"/>
                <w:szCs w:val="24"/>
              </w:rPr>
              <w:t>P</w:t>
            </w:r>
            <w:r>
              <w:rPr>
                <w:b/>
                <w:color w:val="FFFFFF" w:themeColor="background1"/>
                <w:sz w:val="24"/>
                <w:szCs w:val="24"/>
              </w:rPr>
              <w:t>aid</w:t>
            </w:r>
          </w:p>
        </w:tc>
        <w:tc>
          <w:tcPr>
            <w:tcW w:w="2430" w:type="dxa"/>
          </w:tcPr>
          <w:p w14:paraId="6ECB1B75" w14:textId="77777777" w:rsid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49163371" w14:textId="77777777" w:rsidR="00BD30C5" w:rsidRPr="00BD30C5" w:rsidRDefault="00BD30C5" w:rsidP="0040197E">
      <w:pPr>
        <w:rPr>
          <w:b/>
          <w:sz w:val="16"/>
          <w:szCs w:val="16"/>
          <w:u w:val="single"/>
        </w:rPr>
      </w:pPr>
    </w:p>
    <w:p w14:paraId="1FFA8E7A" w14:textId="66403AA2" w:rsidR="0040197E" w:rsidRDefault="00BD30C5" w:rsidP="0040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 13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</w:tblGrid>
      <w:tr w:rsidR="00BD30C5" w14:paraId="5F01A715" w14:textId="77777777" w:rsidTr="00BD30C5">
        <w:tc>
          <w:tcPr>
            <w:tcW w:w="2335" w:type="dxa"/>
            <w:shd w:val="clear" w:color="auto" w:fill="44546A" w:themeFill="text2"/>
          </w:tcPr>
          <w:p w14:paraId="43A045B8" w14:textId="1CD400D6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NPV</w:t>
            </w:r>
          </w:p>
        </w:tc>
        <w:tc>
          <w:tcPr>
            <w:tcW w:w="2430" w:type="dxa"/>
          </w:tcPr>
          <w:p w14:paraId="769F7969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30C5" w14:paraId="313A9168" w14:textId="77777777" w:rsidTr="00BD30C5">
        <w:tc>
          <w:tcPr>
            <w:tcW w:w="2335" w:type="dxa"/>
            <w:shd w:val="clear" w:color="auto" w:fill="44546A" w:themeFill="text2"/>
          </w:tcPr>
          <w:p w14:paraId="18EE02B6" w14:textId="2C797615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IRR</w:t>
            </w:r>
          </w:p>
        </w:tc>
        <w:tc>
          <w:tcPr>
            <w:tcW w:w="2430" w:type="dxa"/>
          </w:tcPr>
          <w:p w14:paraId="7DEABBFB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30C5" w14:paraId="1D1E22E7" w14:textId="77777777" w:rsidTr="00BD30C5">
        <w:tc>
          <w:tcPr>
            <w:tcW w:w="2335" w:type="dxa"/>
            <w:shd w:val="clear" w:color="auto" w:fill="44546A" w:themeFill="text2"/>
          </w:tcPr>
          <w:p w14:paraId="2EE91B20" w14:textId="4FC89C25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Yes/No?</w:t>
            </w:r>
          </w:p>
        </w:tc>
        <w:tc>
          <w:tcPr>
            <w:tcW w:w="2430" w:type="dxa"/>
          </w:tcPr>
          <w:p w14:paraId="3FC25405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EA4E05E" w14:textId="77777777" w:rsidR="00BD30C5" w:rsidRPr="00BD30C5" w:rsidRDefault="00BD30C5" w:rsidP="0040197E">
      <w:pPr>
        <w:rPr>
          <w:b/>
          <w:sz w:val="16"/>
          <w:szCs w:val="16"/>
          <w:u w:val="single"/>
        </w:rPr>
      </w:pPr>
    </w:p>
    <w:p w14:paraId="18382588" w14:textId="32F225E7" w:rsidR="0040197E" w:rsidRDefault="00BD30C5" w:rsidP="0040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 14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</w:tblGrid>
      <w:tr w:rsidR="00BD30C5" w14:paraId="53C9BCC3" w14:textId="77777777" w:rsidTr="00BD30C5">
        <w:tc>
          <w:tcPr>
            <w:tcW w:w="2335" w:type="dxa"/>
            <w:shd w:val="clear" w:color="auto" w:fill="44546A" w:themeFill="text2"/>
          </w:tcPr>
          <w:p w14:paraId="0F4F34D2" w14:textId="307A2DBA" w:rsid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WACC</w:t>
            </w:r>
          </w:p>
        </w:tc>
        <w:tc>
          <w:tcPr>
            <w:tcW w:w="2430" w:type="dxa"/>
          </w:tcPr>
          <w:p w14:paraId="6CAA13E2" w14:textId="77777777" w:rsid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71ADC882" w14:textId="77777777" w:rsidR="00BD30C5" w:rsidRPr="00BD30C5" w:rsidRDefault="00BD30C5" w:rsidP="0040197E">
      <w:pPr>
        <w:rPr>
          <w:b/>
          <w:sz w:val="16"/>
          <w:szCs w:val="16"/>
          <w:u w:val="single"/>
        </w:rPr>
      </w:pPr>
    </w:p>
    <w:p w14:paraId="29A917CD" w14:textId="607E8B2B" w:rsidR="00BD30C5" w:rsidRPr="0040197E" w:rsidRDefault="00BD30C5" w:rsidP="0040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 15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34"/>
        <w:gridCol w:w="2430"/>
      </w:tblGrid>
      <w:tr w:rsidR="00BD30C5" w14:paraId="4E9EC1F8" w14:textId="77777777" w:rsidTr="00DC571B">
        <w:tc>
          <w:tcPr>
            <w:tcW w:w="2334" w:type="dxa"/>
            <w:shd w:val="clear" w:color="auto" w:fill="44546A" w:themeFill="text2"/>
          </w:tcPr>
          <w:p w14:paraId="79910C2B" w14:textId="77777777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Pre-Tax Gain/(Loss)</w:t>
            </w:r>
          </w:p>
        </w:tc>
        <w:tc>
          <w:tcPr>
            <w:tcW w:w="2430" w:type="dxa"/>
          </w:tcPr>
          <w:p w14:paraId="4C8CBF96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62765EF" w14:textId="77777777" w:rsidR="00BD30C5" w:rsidRPr="00BD30C5" w:rsidRDefault="00BD30C5" w:rsidP="00BD30C5">
      <w:pPr>
        <w:rPr>
          <w:b/>
          <w:sz w:val="16"/>
          <w:szCs w:val="16"/>
          <w:u w:val="single"/>
        </w:rPr>
      </w:pPr>
    </w:p>
    <w:p w14:paraId="4A026219" w14:textId="132B1092" w:rsidR="00BD30C5" w:rsidRPr="00BD30C5" w:rsidRDefault="00BD30C5" w:rsidP="00BD30C5">
      <w:pPr>
        <w:rPr>
          <w:b/>
          <w:sz w:val="24"/>
          <w:szCs w:val="24"/>
          <w:u w:val="single"/>
        </w:rPr>
      </w:pPr>
      <w:r w:rsidRPr="00BD30C5">
        <w:rPr>
          <w:b/>
          <w:sz w:val="24"/>
          <w:szCs w:val="24"/>
          <w:u w:val="single"/>
        </w:rPr>
        <w:t>Question 16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790"/>
      </w:tblGrid>
      <w:tr w:rsidR="009F0B38" w14:paraId="1164E59C" w14:textId="77777777" w:rsidTr="009F0B38">
        <w:tc>
          <w:tcPr>
            <w:tcW w:w="4405" w:type="dxa"/>
            <w:shd w:val="clear" w:color="auto" w:fill="44546A" w:themeFill="text2"/>
          </w:tcPr>
          <w:p w14:paraId="4182DC02" w14:textId="56C8E78F" w:rsidR="009F0B38" w:rsidRPr="00BD30C5" w:rsidRDefault="009F0B38" w:rsidP="003C74A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 xml:space="preserve">Pre-Tax </w:t>
            </w:r>
            <w:r>
              <w:rPr>
                <w:b/>
                <w:color w:val="FFFFFF" w:themeColor="background1"/>
                <w:sz w:val="24"/>
                <w:szCs w:val="24"/>
              </w:rPr>
              <w:t>Cash with participation rights</w:t>
            </w:r>
          </w:p>
        </w:tc>
        <w:tc>
          <w:tcPr>
            <w:tcW w:w="2790" w:type="dxa"/>
          </w:tcPr>
          <w:p w14:paraId="543F09B9" w14:textId="77777777" w:rsidR="009F0B38" w:rsidRDefault="009F0B38" w:rsidP="003C74A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30C5" w14:paraId="7ECA9748" w14:textId="77777777" w:rsidTr="009F0B38">
        <w:tc>
          <w:tcPr>
            <w:tcW w:w="4405" w:type="dxa"/>
            <w:shd w:val="clear" w:color="auto" w:fill="44546A" w:themeFill="text2"/>
          </w:tcPr>
          <w:p w14:paraId="2D1B127E" w14:textId="32503D68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 xml:space="preserve">Pre-Tax </w:t>
            </w:r>
            <w:r w:rsidR="006D7FC5">
              <w:rPr>
                <w:b/>
                <w:color w:val="FFFFFF" w:themeColor="background1"/>
                <w:sz w:val="24"/>
                <w:szCs w:val="24"/>
              </w:rPr>
              <w:t>Cash</w:t>
            </w:r>
            <w:r w:rsidR="009F0B38">
              <w:rPr>
                <w:b/>
                <w:color w:val="FFFFFF" w:themeColor="background1"/>
                <w:sz w:val="24"/>
                <w:szCs w:val="24"/>
              </w:rPr>
              <w:t xml:space="preserve"> without participation rights</w:t>
            </w:r>
          </w:p>
        </w:tc>
        <w:tc>
          <w:tcPr>
            <w:tcW w:w="2790" w:type="dxa"/>
          </w:tcPr>
          <w:p w14:paraId="02A13DC0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69B6980" w14:textId="77777777" w:rsidR="00BD30C5" w:rsidRPr="00BD30C5" w:rsidRDefault="00BD30C5" w:rsidP="00BD30C5">
      <w:pPr>
        <w:rPr>
          <w:b/>
          <w:sz w:val="16"/>
          <w:szCs w:val="16"/>
          <w:u w:val="single"/>
        </w:rPr>
      </w:pPr>
    </w:p>
    <w:p w14:paraId="5A45FC16" w14:textId="49EF9106" w:rsidR="00BD30C5" w:rsidRPr="00BD30C5" w:rsidRDefault="00BD30C5" w:rsidP="00BD30C5">
      <w:pPr>
        <w:rPr>
          <w:b/>
          <w:sz w:val="24"/>
          <w:szCs w:val="24"/>
          <w:u w:val="single"/>
        </w:rPr>
      </w:pPr>
      <w:r w:rsidRPr="00BD30C5">
        <w:rPr>
          <w:b/>
          <w:sz w:val="24"/>
          <w:szCs w:val="24"/>
          <w:u w:val="single"/>
        </w:rPr>
        <w:t>Question 17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</w:tblGrid>
      <w:tr w:rsidR="00BD30C5" w14:paraId="72CB5016" w14:textId="77777777" w:rsidTr="00BD30C5">
        <w:tc>
          <w:tcPr>
            <w:tcW w:w="2335" w:type="dxa"/>
            <w:shd w:val="clear" w:color="auto" w:fill="44546A" w:themeFill="text2"/>
          </w:tcPr>
          <w:p w14:paraId="4E4B1292" w14:textId="42CAC08A" w:rsidR="00BD30C5" w:rsidRPr="00BD30C5" w:rsidRDefault="00BD30C5" w:rsidP="00DC571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BD30C5">
              <w:rPr>
                <w:b/>
                <w:color w:val="FFFFFF" w:themeColor="background1"/>
                <w:sz w:val="24"/>
                <w:szCs w:val="24"/>
              </w:rPr>
              <w:t>NPV</w:t>
            </w:r>
          </w:p>
        </w:tc>
        <w:tc>
          <w:tcPr>
            <w:tcW w:w="2430" w:type="dxa"/>
          </w:tcPr>
          <w:p w14:paraId="31144C99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8943CDB" w14:textId="77777777" w:rsidR="00BD30C5" w:rsidRPr="00BD30C5" w:rsidRDefault="00BD30C5" w:rsidP="00BD30C5">
      <w:pPr>
        <w:rPr>
          <w:b/>
          <w:sz w:val="16"/>
          <w:szCs w:val="16"/>
        </w:rPr>
      </w:pPr>
    </w:p>
    <w:p w14:paraId="3EC18A5A" w14:textId="0873ABD8" w:rsidR="00BD30C5" w:rsidRPr="00576D0D" w:rsidRDefault="00BD30C5" w:rsidP="00BD30C5">
      <w:pPr>
        <w:rPr>
          <w:b/>
          <w:sz w:val="24"/>
          <w:szCs w:val="24"/>
          <w:u w:val="single"/>
        </w:rPr>
      </w:pPr>
      <w:r w:rsidRPr="00576D0D">
        <w:rPr>
          <w:b/>
          <w:sz w:val="24"/>
          <w:szCs w:val="24"/>
          <w:u w:val="single"/>
        </w:rPr>
        <w:t>Question 18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430"/>
      </w:tblGrid>
      <w:tr w:rsidR="00BD30C5" w14:paraId="244A3191" w14:textId="77777777" w:rsidTr="1705D075">
        <w:tc>
          <w:tcPr>
            <w:tcW w:w="2335" w:type="dxa"/>
            <w:shd w:val="clear" w:color="auto" w:fill="44546A" w:themeFill="text2"/>
          </w:tcPr>
          <w:p w14:paraId="177632AB" w14:textId="77777777" w:rsidR="00BD30C5" w:rsidRPr="00244D8C" w:rsidRDefault="00BD30C5" w:rsidP="00DC571B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244D8C">
              <w:rPr>
                <w:b/>
                <w:color w:val="FFFFFF" w:themeColor="background1"/>
                <w:sz w:val="24"/>
                <w:szCs w:val="24"/>
              </w:rPr>
              <w:t>Revenue Multiple</w:t>
            </w:r>
          </w:p>
        </w:tc>
        <w:tc>
          <w:tcPr>
            <w:tcW w:w="2430" w:type="dxa"/>
          </w:tcPr>
          <w:p w14:paraId="2C827834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30C5" w14:paraId="71C8D50A" w14:textId="77777777" w:rsidTr="1705D075">
        <w:tc>
          <w:tcPr>
            <w:tcW w:w="2335" w:type="dxa"/>
            <w:shd w:val="clear" w:color="auto" w:fill="44546A" w:themeFill="text2"/>
          </w:tcPr>
          <w:p w14:paraId="4D5C56E0" w14:textId="77777777" w:rsidR="00BD30C5" w:rsidRPr="00244D8C" w:rsidRDefault="00BD30C5" w:rsidP="00DC571B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244D8C">
              <w:rPr>
                <w:b/>
                <w:color w:val="FFFFFF" w:themeColor="background1"/>
                <w:sz w:val="24"/>
                <w:szCs w:val="24"/>
              </w:rPr>
              <w:t>Gross Profit Multiple</w:t>
            </w:r>
          </w:p>
        </w:tc>
        <w:tc>
          <w:tcPr>
            <w:tcW w:w="2430" w:type="dxa"/>
          </w:tcPr>
          <w:p w14:paraId="6A7DA8FD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D30C5" w14:paraId="7683CF3B" w14:textId="77777777" w:rsidTr="1705D075">
        <w:tc>
          <w:tcPr>
            <w:tcW w:w="2335" w:type="dxa"/>
            <w:shd w:val="clear" w:color="auto" w:fill="44546A" w:themeFill="text2"/>
          </w:tcPr>
          <w:p w14:paraId="40A1C663" w14:textId="32EB4F27" w:rsidR="00BD30C5" w:rsidRPr="00244D8C" w:rsidRDefault="1705D075" w:rsidP="1705D075">
            <w:pPr>
              <w:pStyle w:val="ListParagraph"/>
              <w:ind w:left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705D075">
              <w:rPr>
                <w:b/>
                <w:bCs/>
                <w:color w:val="FFFFFF" w:themeColor="background1"/>
                <w:sz w:val="24"/>
                <w:szCs w:val="24"/>
              </w:rPr>
              <w:t>EBITDA Multiple</w:t>
            </w:r>
          </w:p>
        </w:tc>
        <w:tc>
          <w:tcPr>
            <w:tcW w:w="2430" w:type="dxa"/>
          </w:tcPr>
          <w:p w14:paraId="19449138" w14:textId="77777777" w:rsidR="00BD30C5" w:rsidRDefault="00BD30C5" w:rsidP="00DC571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1DE32A1" w14:textId="77777777" w:rsidR="00393B6A" w:rsidRPr="00BD30C5" w:rsidRDefault="00393B6A" w:rsidP="00BD30C5">
      <w:pPr>
        <w:rPr>
          <w:b/>
          <w:sz w:val="16"/>
          <w:szCs w:val="16"/>
          <w:u w:val="single"/>
        </w:rPr>
      </w:pPr>
    </w:p>
    <w:p w14:paraId="1F297294" w14:textId="2DF2D9C5" w:rsidR="00BD30C5" w:rsidRPr="00BD30C5" w:rsidRDefault="00BD30C5" w:rsidP="00BD30C5">
      <w:pPr>
        <w:rPr>
          <w:b/>
          <w:sz w:val="24"/>
          <w:szCs w:val="24"/>
          <w:u w:val="single"/>
        </w:rPr>
      </w:pPr>
      <w:r w:rsidRPr="00BD30C5">
        <w:rPr>
          <w:b/>
          <w:sz w:val="24"/>
          <w:szCs w:val="24"/>
          <w:u w:val="single"/>
        </w:rPr>
        <w:t>Question 19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1620"/>
        <w:gridCol w:w="1599"/>
        <w:gridCol w:w="1641"/>
      </w:tblGrid>
      <w:tr w:rsidR="009913E9" w:rsidRPr="00432FC0" w14:paraId="16D8506D" w14:textId="77777777" w:rsidTr="00DC571B">
        <w:tc>
          <w:tcPr>
            <w:tcW w:w="2245" w:type="dxa"/>
            <w:shd w:val="clear" w:color="auto" w:fill="44546A" w:themeFill="text2"/>
          </w:tcPr>
          <w:p w14:paraId="1703A4E5" w14:textId="4D9A27BA" w:rsidR="009913E9" w:rsidRPr="00432FC0" w:rsidRDefault="009913E9" w:rsidP="00DC571B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620" w:type="dxa"/>
            <w:shd w:val="clear" w:color="auto" w:fill="44546A" w:themeFill="text2"/>
          </w:tcPr>
          <w:p w14:paraId="149A4019" w14:textId="77777777" w:rsidR="009913E9" w:rsidRPr="00432FC0" w:rsidRDefault="009913E9" w:rsidP="00DC571B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599" w:type="dxa"/>
            <w:shd w:val="clear" w:color="auto" w:fill="44546A" w:themeFill="text2"/>
          </w:tcPr>
          <w:p w14:paraId="7C99AFEF" w14:textId="77777777" w:rsidR="009913E9" w:rsidRPr="00432FC0" w:rsidRDefault="009913E9" w:rsidP="00DC571B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641" w:type="dxa"/>
            <w:shd w:val="clear" w:color="auto" w:fill="44546A" w:themeFill="text2"/>
          </w:tcPr>
          <w:p w14:paraId="2EFF6527" w14:textId="77777777" w:rsidR="009913E9" w:rsidRPr="00432FC0" w:rsidRDefault="009913E9" w:rsidP="00DC571B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3</w:t>
            </w:r>
          </w:p>
        </w:tc>
      </w:tr>
      <w:tr w:rsidR="009913E9" w14:paraId="03562D4A" w14:textId="77777777" w:rsidTr="00DC571B">
        <w:tc>
          <w:tcPr>
            <w:tcW w:w="2245" w:type="dxa"/>
          </w:tcPr>
          <w:p w14:paraId="0392357A" w14:textId="77777777" w:rsidR="009913E9" w:rsidRDefault="009913E9" w:rsidP="00DC571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Cash Flows</w:t>
            </w:r>
          </w:p>
        </w:tc>
        <w:tc>
          <w:tcPr>
            <w:tcW w:w="1620" w:type="dxa"/>
          </w:tcPr>
          <w:p w14:paraId="5679085A" w14:textId="77777777" w:rsidR="009913E9" w:rsidRDefault="009913E9" w:rsidP="00DC5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7C424DD1" w14:textId="77777777" w:rsidR="009913E9" w:rsidRDefault="009913E9" w:rsidP="00DC5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16B04510" w14:textId="77777777" w:rsidR="009913E9" w:rsidRDefault="009913E9" w:rsidP="00DC571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3F5ECFD" w14:textId="77777777" w:rsidR="00A20A35" w:rsidRDefault="00A20A35">
      <w:pPr>
        <w:rPr>
          <w:b/>
          <w:sz w:val="24"/>
          <w:szCs w:val="24"/>
        </w:rPr>
      </w:pPr>
    </w:p>
    <w:p w14:paraId="42591966" w14:textId="77777777" w:rsidR="00A20A35" w:rsidRPr="00A20A35" w:rsidRDefault="00A20A35">
      <w:pPr>
        <w:rPr>
          <w:b/>
          <w:sz w:val="24"/>
          <w:szCs w:val="24"/>
          <w:u w:val="single"/>
        </w:rPr>
      </w:pPr>
      <w:r w:rsidRPr="00A20A35">
        <w:rPr>
          <w:b/>
          <w:sz w:val="24"/>
          <w:szCs w:val="24"/>
          <w:u w:val="single"/>
        </w:rPr>
        <w:lastRenderedPageBreak/>
        <w:t>Question 20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3"/>
        <w:gridCol w:w="5487"/>
      </w:tblGrid>
      <w:tr w:rsidR="00614956" w14:paraId="4F40DBCE" w14:textId="77777777" w:rsidTr="000E4B39">
        <w:tc>
          <w:tcPr>
            <w:tcW w:w="3503" w:type="dxa"/>
            <w:shd w:val="clear" w:color="auto" w:fill="44546A" w:themeFill="text2"/>
          </w:tcPr>
          <w:p w14:paraId="492EF32F" w14:textId="77777777" w:rsidR="00614956" w:rsidRDefault="00614956" w:rsidP="000E4B3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1 NPV (1 point)</w:t>
            </w:r>
          </w:p>
        </w:tc>
        <w:tc>
          <w:tcPr>
            <w:tcW w:w="5487" w:type="dxa"/>
          </w:tcPr>
          <w:p w14:paraId="29341CC8" w14:textId="77777777" w:rsidR="00614956" w:rsidRDefault="00614956" w:rsidP="000E4B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68ED5E33" w14:textId="77777777" w:rsidTr="000E4B39">
        <w:tc>
          <w:tcPr>
            <w:tcW w:w="3503" w:type="dxa"/>
            <w:shd w:val="clear" w:color="auto" w:fill="44546A" w:themeFill="text2"/>
          </w:tcPr>
          <w:p w14:paraId="063D3BB1" w14:textId="77777777" w:rsidR="00614956" w:rsidRDefault="00614956" w:rsidP="000E4B3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1 IRR (1 point)</w:t>
            </w:r>
          </w:p>
        </w:tc>
        <w:tc>
          <w:tcPr>
            <w:tcW w:w="5487" w:type="dxa"/>
          </w:tcPr>
          <w:p w14:paraId="76279E35" w14:textId="77777777" w:rsidR="00614956" w:rsidRDefault="00614956" w:rsidP="000E4B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77ACF506" w14:textId="77777777" w:rsidTr="000E4B39">
        <w:tc>
          <w:tcPr>
            <w:tcW w:w="3503" w:type="dxa"/>
            <w:shd w:val="clear" w:color="auto" w:fill="44546A" w:themeFill="text2"/>
          </w:tcPr>
          <w:p w14:paraId="7543A99C" w14:textId="77777777" w:rsidR="00614956" w:rsidRPr="00244D8C" w:rsidRDefault="00614956" w:rsidP="000E4B3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2 NPV (1 point)</w:t>
            </w:r>
          </w:p>
        </w:tc>
        <w:tc>
          <w:tcPr>
            <w:tcW w:w="5487" w:type="dxa"/>
          </w:tcPr>
          <w:p w14:paraId="3FCEB2C5" w14:textId="77777777" w:rsidR="00614956" w:rsidRDefault="00614956" w:rsidP="000E4B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7B8A737A" w14:textId="77777777" w:rsidTr="000E4B39">
        <w:tc>
          <w:tcPr>
            <w:tcW w:w="3503" w:type="dxa"/>
            <w:shd w:val="clear" w:color="auto" w:fill="44546A" w:themeFill="text2"/>
          </w:tcPr>
          <w:p w14:paraId="4140CFA1" w14:textId="77777777" w:rsidR="00614956" w:rsidRDefault="00614956" w:rsidP="000E4B3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2 IRR (1 point)</w:t>
            </w:r>
          </w:p>
        </w:tc>
        <w:tc>
          <w:tcPr>
            <w:tcW w:w="5487" w:type="dxa"/>
          </w:tcPr>
          <w:p w14:paraId="6E6A3544" w14:textId="77777777" w:rsidR="00614956" w:rsidRDefault="00614956" w:rsidP="000E4B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705C2942" w14:textId="77777777" w:rsidTr="000E4B39">
        <w:trPr>
          <w:trHeight w:val="809"/>
        </w:trPr>
        <w:tc>
          <w:tcPr>
            <w:tcW w:w="3503" w:type="dxa"/>
            <w:shd w:val="clear" w:color="auto" w:fill="44546A" w:themeFill="text2"/>
          </w:tcPr>
          <w:p w14:paraId="097D003E" w14:textId="77777777" w:rsidR="00614956" w:rsidRPr="00244D8C" w:rsidRDefault="00614956" w:rsidP="000E4B3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Your Recommendation and explanation (1 point)</w:t>
            </w:r>
          </w:p>
        </w:tc>
        <w:tc>
          <w:tcPr>
            <w:tcW w:w="5487" w:type="dxa"/>
          </w:tcPr>
          <w:p w14:paraId="1B7EF3D0" w14:textId="77777777" w:rsidR="00614956" w:rsidRDefault="00614956" w:rsidP="000E4B3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69BDCEC" w14:textId="73FDBA84" w:rsidR="00614956" w:rsidRDefault="00614956" w:rsidP="00614956">
      <w:pPr>
        <w:pStyle w:val="ListParagraph"/>
        <w:ind w:left="360"/>
        <w:rPr>
          <w:b/>
          <w:sz w:val="24"/>
          <w:szCs w:val="24"/>
        </w:rPr>
      </w:pPr>
    </w:p>
    <w:p w14:paraId="67E95176" w14:textId="77777777" w:rsidR="00614956" w:rsidRDefault="0061495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D45A5FC" w14:textId="77777777" w:rsidR="00614956" w:rsidRDefault="00614956" w:rsidP="00614956">
      <w:pPr>
        <w:pStyle w:val="ListParagraph"/>
        <w:ind w:left="360"/>
        <w:rPr>
          <w:b/>
          <w:sz w:val="24"/>
          <w:szCs w:val="24"/>
        </w:rPr>
      </w:pPr>
    </w:p>
    <w:p w14:paraId="0B1B34F2" w14:textId="5A407A2C" w:rsidR="00A95E8A" w:rsidRPr="00241AE6" w:rsidRDefault="00C226EE" w:rsidP="00A95E8A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2016 Nike discontinued making golf balls and golf clubs. However, </w:t>
      </w:r>
      <w:r w:rsidR="00614956">
        <w:rPr>
          <w:b/>
          <w:sz w:val="24"/>
          <w:szCs w:val="24"/>
        </w:rPr>
        <w:t>as a result of the COVID 19</w:t>
      </w:r>
      <w:r>
        <w:rPr>
          <w:b/>
          <w:sz w:val="24"/>
          <w:szCs w:val="24"/>
        </w:rPr>
        <w:t xml:space="preserve"> pandemic, golf exploded as one of the most popular sports in America</w:t>
      </w:r>
      <w:r w:rsidR="00D6599E">
        <w:rPr>
          <w:b/>
          <w:sz w:val="24"/>
          <w:szCs w:val="24"/>
        </w:rPr>
        <w:t xml:space="preserve"> and Titleist, the leading brand in golf balls, has expanded its market share to almost 40% over the past few years</w:t>
      </w:r>
      <w:r>
        <w:rPr>
          <w:b/>
          <w:sz w:val="24"/>
          <w:szCs w:val="24"/>
        </w:rPr>
        <w:t xml:space="preserve">. </w:t>
      </w:r>
      <w:r w:rsidR="00D6599E">
        <w:rPr>
          <w:b/>
          <w:sz w:val="24"/>
          <w:szCs w:val="24"/>
        </w:rPr>
        <w:t xml:space="preserve">Nike is now considering getting back into the golf ball </w:t>
      </w:r>
      <w:proofErr w:type="gramStart"/>
      <w:r w:rsidR="00D6599E">
        <w:rPr>
          <w:b/>
          <w:sz w:val="24"/>
          <w:szCs w:val="24"/>
        </w:rPr>
        <w:t>business</w:t>
      </w:r>
      <w:r w:rsidR="00614956">
        <w:rPr>
          <w:b/>
          <w:sz w:val="24"/>
          <w:szCs w:val="24"/>
        </w:rPr>
        <w:t>, but</w:t>
      </w:r>
      <w:proofErr w:type="gramEnd"/>
      <w:r w:rsidR="00614956">
        <w:rPr>
          <w:b/>
          <w:sz w:val="24"/>
          <w:szCs w:val="24"/>
        </w:rPr>
        <w:t xml:space="preserve"> recognizes that this is no longer a core competency of the company and perhaps a riskier product to sustain than it once was</w:t>
      </w:r>
      <w:r w:rsidR="00D6599E">
        <w:rPr>
          <w:b/>
          <w:sz w:val="24"/>
          <w:szCs w:val="24"/>
        </w:rPr>
        <w:t xml:space="preserve">. </w:t>
      </w:r>
      <w:r w:rsidR="00A95E8A" w:rsidRPr="00241AE6">
        <w:rPr>
          <w:b/>
          <w:sz w:val="24"/>
          <w:szCs w:val="24"/>
        </w:rPr>
        <w:t xml:space="preserve">You are part of the team responsible for evaluating </w:t>
      </w:r>
      <w:r>
        <w:rPr>
          <w:b/>
          <w:sz w:val="24"/>
          <w:szCs w:val="24"/>
        </w:rPr>
        <w:t>the decision</w:t>
      </w:r>
      <w:r w:rsidR="00A95E8A" w:rsidRPr="00241AE6">
        <w:rPr>
          <w:b/>
          <w:sz w:val="24"/>
          <w:szCs w:val="24"/>
        </w:rPr>
        <w:t xml:space="preserve">. Your finance team </w:t>
      </w:r>
      <w:r w:rsidR="00D6599E">
        <w:rPr>
          <w:b/>
          <w:sz w:val="24"/>
          <w:szCs w:val="24"/>
        </w:rPr>
        <w:t>provides you</w:t>
      </w:r>
      <w:r w:rsidR="00A95E8A" w:rsidRPr="00241AE6">
        <w:rPr>
          <w:b/>
          <w:sz w:val="24"/>
          <w:szCs w:val="24"/>
        </w:rPr>
        <w:t xml:space="preserve"> with the following information. </w:t>
      </w:r>
    </w:p>
    <w:p w14:paraId="2DCAD087" w14:textId="77777777" w:rsidR="00A95E8A" w:rsidRPr="00241AE6" w:rsidRDefault="00A95E8A" w:rsidP="00A95E8A">
      <w:pPr>
        <w:pStyle w:val="ListParagraph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617"/>
        <w:gridCol w:w="1243"/>
      </w:tblGrid>
      <w:tr w:rsidR="00A95E8A" w:rsidRPr="00241AE6" w14:paraId="5BBC3727" w14:textId="77777777" w:rsidTr="00457AB2">
        <w:tc>
          <w:tcPr>
            <w:tcW w:w="3617" w:type="dxa"/>
          </w:tcPr>
          <w:p w14:paraId="58AE8FC0" w14:textId="777712A0" w:rsidR="00A95E8A" w:rsidRPr="00241AE6" w:rsidRDefault="00C226EE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Nike</w:t>
            </w:r>
            <w:r w:rsidR="00A95E8A" w:rsidRPr="00241AE6">
              <w:rPr>
                <w:b/>
                <w:sz w:val="24"/>
                <w:szCs w:val="24"/>
              </w:rPr>
              <w:t>’s Borrowing Rate</w:t>
            </w:r>
          </w:p>
        </w:tc>
        <w:tc>
          <w:tcPr>
            <w:tcW w:w="1243" w:type="dxa"/>
          </w:tcPr>
          <w:p w14:paraId="3BCDA83E" w14:textId="77777777" w:rsidR="00A95E8A" w:rsidRPr="00241AE6" w:rsidRDefault="00A95E8A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241AE6">
              <w:rPr>
                <w:b/>
                <w:sz w:val="24"/>
                <w:szCs w:val="24"/>
              </w:rPr>
              <w:t>4.0%</w:t>
            </w:r>
          </w:p>
        </w:tc>
      </w:tr>
      <w:tr w:rsidR="00A95E8A" w:rsidRPr="00241AE6" w14:paraId="6B16DE9D" w14:textId="77777777" w:rsidTr="00457AB2">
        <w:tc>
          <w:tcPr>
            <w:tcW w:w="3617" w:type="dxa"/>
          </w:tcPr>
          <w:p w14:paraId="5E9CAAD5" w14:textId="00E1AFEC" w:rsidR="00A95E8A" w:rsidRPr="00241AE6" w:rsidRDefault="00D6599E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Titleist</w:t>
            </w:r>
            <w:r w:rsidR="00A95E8A" w:rsidRPr="00241AE6">
              <w:rPr>
                <w:b/>
                <w:sz w:val="24"/>
                <w:szCs w:val="24"/>
              </w:rPr>
              <w:t>’s WACC</w:t>
            </w:r>
          </w:p>
        </w:tc>
        <w:tc>
          <w:tcPr>
            <w:tcW w:w="1243" w:type="dxa"/>
          </w:tcPr>
          <w:p w14:paraId="3B529B26" w14:textId="5EAB459C" w:rsidR="00A95E8A" w:rsidRPr="00241AE6" w:rsidRDefault="00D6599E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</w:t>
            </w:r>
            <w:r w:rsidR="00A95E8A" w:rsidRPr="00241AE6">
              <w:rPr>
                <w:b/>
                <w:sz w:val="24"/>
                <w:szCs w:val="24"/>
              </w:rPr>
              <w:t>%</w:t>
            </w:r>
          </w:p>
        </w:tc>
      </w:tr>
      <w:tr w:rsidR="00A95E8A" w:rsidRPr="00241AE6" w14:paraId="693EE370" w14:textId="77777777" w:rsidTr="00457AB2">
        <w:tc>
          <w:tcPr>
            <w:tcW w:w="3617" w:type="dxa"/>
          </w:tcPr>
          <w:p w14:paraId="676716C2" w14:textId="6CB739DB" w:rsidR="00A95E8A" w:rsidRPr="00241AE6" w:rsidRDefault="00D6599E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Nike</w:t>
            </w:r>
            <w:r w:rsidR="00A95E8A" w:rsidRPr="00241AE6">
              <w:rPr>
                <w:b/>
                <w:sz w:val="24"/>
                <w:szCs w:val="24"/>
              </w:rPr>
              <w:t>’s WACC</w:t>
            </w:r>
          </w:p>
        </w:tc>
        <w:tc>
          <w:tcPr>
            <w:tcW w:w="1243" w:type="dxa"/>
          </w:tcPr>
          <w:p w14:paraId="78E0F5B4" w14:textId="0785D5D5" w:rsidR="00A95E8A" w:rsidRPr="00241AE6" w:rsidRDefault="00D6599E" w:rsidP="00457AB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95E8A" w:rsidRPr="00241AE6">
              <w:rPr>
                <w:b/>
                <w:sz w:val="24"/>
                <w:szCs w:val="24"/>
              </w:rPr>
              <w:t>%</w:t>
            </w:r>
          </w:p>
        </w:tc>
      </w:tr>
    </w:tbl>
    <w:p w14:paraId="2CA83301" w14:textId="77777777" w:rsidR="00A95E8A" w:rsidRPr="00241AE6" w:rsidRDefault="00A95E8A" w:rsidP="00A95E8A">
      <w:pPr>
        <w:pStyle w:val="ListParagraph"/>
        <w:ind w:left="360"/>
        <w:rPr>
          <w:b/>
          <w:sz w:val="24"/>
          <w:szCs w:val="24"/>
        </w:rPr>
      </w:pPr>
    </w:p>
    <w:p w14:paraId="4BB975BE" w14:textId="582ABB5C" w:rsidR="00A95E8A" w:rsidRPr="00116EE6" w:rsidRDefault="00C226EE" w:rsidP="00A95E8A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Assuming Nike considers entering the golf ball market again, what would be the appropriate discount rate to use</w:t>
      </w:r>
      <w:r w:rsidR="006149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when preparing an NPV analysis? </w:t>
      </w:r>
      <w:r w:rsidR="00614956">
        <w:rPr>
          <w:b/>
          <w:sz w:val="24"/>
          <w:szCs w:val="24"/>
        </w:rPr>
        <w:t>Should Nike consider using a higher discount rate than those provided? Why or why not? Explain your answer</w:t>
      </w:r>
      <w:r w:rsidR="00A95E8A">
        <w:rPr>
          <w:b/>
          <w:sz w:val="24"/>
          <w:szCs w:val="24"/>
        </w:rPr>
        <w:t xml:space="preserve"> (5 points)</w:t>
      </w:r>
      <w:r w:rsidR="00A95E8A" w:rsidRPr="00241AE6">
        <w:rPr>
          <w:b/>
          <w:sz w:val="24"/>
          <w:szCs w:val="24"/>
        </w:rPr>
        <w:t>.</w:t>
      </w:r>
    </w:p>
    <w:p w14:paraId="57F5D672" w14:textId="77777777" w:rsidR="001E7559" w:rsidRPr="00A95E8A" w:rsidRDefault="001E7559" w:rsidP="00A95E8A">
      <w:pPr>
        <w:rPr>
          <w:bCs/>
          <w:sz w:val="24"/>
          <w:szCs w:val="24"/>
        </w:rPr>
      </w:pPr>
    </w:p>
    <w:p w14:paraId="6A2BD223" w14:textId="68E09727" w:rsidR="007E07B3" w:rsidRPr="0025748D" w:rsidRDefault="00D6599E" w:rsidP="0025748D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3 reason as to why a </w:t>
      </w:r>
      <w:r w:rsidR="001E7559">
        <w:rPr>
          <w:b/>
          <w:sz w:val="24"/>
          <w:szCs w:val="24"/>
        </w:rPr>
        <w:t xml:space="preserve">business with positive Net Income </w:t>
      </w:r>
      <w:r w:rsidR="000151D8">
        <w:rPr>
          <w:b/>
          <w:sz w:val="24"/>
          <w:szCs w:val="24"/>
        </w:rPr>
        <w:t xml:space="preserve">may </w:t>
      </w:r>
      <w:r w:rsidR="001E7559">
        <w:rPr>
          <w:b/>
          <w:sz w:val="24"/>
          <w:szCs w:val="24"/>
        </w:rPr>
        <w:t>run out of cash? Explain (5 points)</w:t>
      </w:r>
    </w:p>
    <w:p w14:paraId="337CCCA0" w14:textId="77777777" w:rsidR="001E7559" w:rsidRPr="001E7559" w:rsidRDefault="001E7559" w:rsidP="001E7559">
      <w:pPr>
        <w:rPr>
          <w:bCs/>
          <w:sz w:val="24"/>
          <w:szCs w:val="24"/>
        </w:rPr>
      </w:pPr>
    </w:p>
    <w:p w14:paraId="6DA9FA07" w14:textId="37C9FB14" w:rsidR="00A95E8A" w:rsidRPr="000151D8" w:rsidRDefault="001E7559" w:rsidP="000151D8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9017CC">
        <w:rPr>
          <w:b/>
          <w:sz w:val="24"/>
          <w:szCs w:val="24"/>
        </w:rPr>
        <w:t xml:space="preserve">Your company is currently looking to select 2 out of 5 projects to invest in. </w:t>
      </w:r>
      <w:r w:rsidR="000A78E4" w:rsidRPr="009017CC">
        <w:rPr>
          <w:b/>
          <w:sz w:val="24"/>
          <w:szCs w:val="24"/>
        </w:rPr>
        <w:t>Your department head</w:t>
      </w:r>
      <w:r w:rsidRPr="009017CC">
        <w:rPr>
          <w:b/>
          <w:sz w:val="24"/>
          <w:szCs w:val="24"/>
        </w:rPr>
        <w:t xml:space="preserve"> presents all projects ranked by their IRR</w:t>
      </w:r>
      <w:r w:rsidR="00E53064" w:rsidRPr="009017CC">
        <w:rPr>
          <w:b/>
          <w:sz w:val="24"/>
          <w:szCs w:val="24"/>
        </w:rPr>
        <w:t xml:space="preserve"> and present no additional financial information</w:t>
      </w:r>
      <w:r w:rsidRPr="009017CC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620"/>
        <w:gridCol w:w="810"/>
      </w:tblGrid>
      <w:tr w:rsidR="009017CC" w14:paraId="7C42B87B" w14:textId="77777777" w:rsidTr="007E07B3">
        <w:tc>
          <w:tcPr>
            <w:tcW w:w="1620" w:type="dxa"/>
            <w:shd w:val="clear" w:color="auto" w:fill="44546A" w:themeFill="text2"/>
          </w:tcPr>
          <w:p w14:paraId="5F822341" w14:textId="041AE5BF" w:rsidR="009017CC" w:rsidRPr="007E07B3" w:rsidRDefault="009017CC" w:rsidP="001E755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07B3">
              <w:rPr>
                <w:b/>
                <w:color w:val="FFFFFF" w:themeColor="background1"/>
                <w:sz w:val="24"/>
                <w:szCs w:val="24"/>
              </w:rPr>
              <w:t>PROJECTS</w:t>
            </w:r>
          </w:p>
        </w:tc>
        <w:tc>
          <w:tcPr>
            <w:tcW w:w="810" w:type="dxa"/>
            <w:shd w:val="clear" w:color="auto" w:fill="44546A" w:themeFill="text2"/>
          </w:tcPr>
          <w:p w14:paraId="1E8F587F" w14:textId="48955336" w:rsidR="009017CC" w:rsidRPr="007E07B3" w:rsidRDefault="009017CC" w:rsidP="001E755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07B3">
              <w:rPr>
                <w:b/>
                <w:color w:val="FFFFFF" w:themeColor="background1"/>
                <w:sz w:val="24"/>
                <w:szCs w:val="24"/>
              </w:rPr>
              <w:t>IRR</w:t>
            </w:r>
          </w:p>
        </w:tc>
      </w:tr>
      <w:tr w:rsidR="009017CC" w14:paraId="1C97A2B8" w14:textId="77777777" w:rsidTr="009017CC">
        <w:tc>
          <w:tcPr>
            <w:tcW w:w="1620" w:type="dxa"/>
          </w:tcPr>
          <w:p w14:paraId="26AC374D" w14:textId="430C00E8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Project 1</w:t>
            </w:r>
          </w:p>
        </w:tc>
        <w:tc>
          <w:tcPr>
            <w:tcW w:w="810" w:type="dxa"/>
          </w:tcPr>
          <w:p w14:paraId="37D25F1D" w14:textId="38FB05DB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12%</w:t>
            </w:r>
          </w:p>
        </w:tc>
      </w:tr>
      <w:tr w:rsidR="009017CC" w14:paraId="33BCC3FD" w14:textId="77777777" w:rsidTr="009017CC">
        <w:tc>
          <w:tcPr>
            <w:tcW w:w="1620" w:type="dxa"/>
          </w:tcPr>
          <w:p w14:paraId="004A35C1" w14:textId="3C0B79F6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Project 2</w:t>
            </w:r>
          </w:p>
        </w:tc>
        <w:tc>
          <w:tcPr>
            <w:tcW w:w="810" w:type="dxa"/>
          </w:tcPr>
          <w:p w14:paraId="39FCD679" w14:textId="231C6E8A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11%</w:t>
            </w:r>
          </w:p>
        </w:tc>
      </w:tr>
      <w:tr w:rsidR="009017CC" w14:paraId="7282433E" w14:textId="77777777" w:rsidTr="009017CC">
        <w:tc>
          <w:tcPr>
            <w:tcW w:w="1620" w:type="dxa"/>
          </w:tcPr>
          <w:p w14:paraId="6BB79594" w14:textId="5CCC3768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Project 3</w:t>
            </w:r>
          </w:p>
        </w:tc>
        <w:tc>
          <w:tcPr>
            <w:tcW w:w="810" w:type="dxa"/>
          </w:tcPr>
          <w:p w14:paraId="7CF23258" w14:textId="270AB335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10%</w:t>
            </w:r>
          </w:p>
        </w:tc>
      </w:tr>
      <w:tr w:rsidR="009017CC" w14:paraId="4880CA2D" w14:textId="77777777" w:rsidTr="009017CC">
        <w:tc>
          <w:tcPr>
            <w:tcW w:w="1620" w:type="dxa"/>
          </w:tcPr>
          <w:p w14:paraId="0A5A834F" w14:textId="283E81AA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Project 4</w:t>
            </w:r>
          </w:p>
        </w:tc>
        <w:tc>
          <w:tcPr>
            <w:tcW w:w="810" w:type="dxa"/>
          </w:tcPr>
          <w:p w14:paraId="4D6C22D3" w14:textId="208A68B2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9%</w:t>
            </w:r>
          </w:p>
        </w:tc>
      </w:tr>
      <w:tr w:rsidR="009017CC" w14:paraId="5CE7018D" w14:textId="77777777" w:rsidTr="009017CC">
        <w:tc>
          <w:tcPr>
            <w:tcW w:w="1620" w:type="dxa"/>
          </w:tcPr>
          <w:p w14:paraId="0FD8EBCE" w14:textId="3F712D1D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Project 5</w:t>
            </w:r>
          </w:p>
        </w:tc>
        <w:tc>
          <w:tcPr>
            <w:tcW w:w="810" w:type="dxa"/>
          </w:tcPr>
          <w:p w14:paraId="0FDAEDF1" w14:textId="28FBE63C" w:rsidR="009017CC" w:rsidRPr="009017CC" w:rsidRDefault="009017CC" w:rsidP="001E7559">
            <w:pPr>
              <w:rPr>
                <w:b/>
                <w:sz w:val="24"/>
                <w:szCs w:val="24"/>
              </w:rPr>
            </w:pPr>
            <w:r w:rsidRPr="009017CC">
              <w:rPr>
                <w:b/>
                <w:sz w:val="24"/>
                <w:szCs w:val="24"/>
              </w:rPr>
              <w:t>8%</w:t>
            </w:r>
          </w:p>
        </w:tc>
      </w:tr>
    </w:tbl>
    <w:p w14:paraId="757098AE" w14:textId="77777777" w:rsidR="000151D8" w:rsidRDefault="000151D8" w:rsidP="000151D8">
      <w:pPr>
        <w:ind w:left="360"/>
        <w:rPr>
          <w:b/>
          <w:sz w:val="24"/>
          <w:szCs w:val="24"/>
        </w:rPr>
      </w:pPr>
    </w:p>
    <w:p w14:paraId="780DE696" w14:textId="7E9EFD75" w:rsidR="000151D8" w:rsidRDefault="000151D8" w:rsidP="000151D8">
      <w:pPr>
        <w:ind w:left="360"/>
        <w:rPr>
          <w:bCs/>
          <w:sz w:val="24"/>
          <w:szCs w:val="24"/>
        </w:rPr>
      </w:pPr>
      <w:r w:rsidRPr="009017CC">
        <w:rPr>
          <w:b/>
          <w:sz w:val="24"/>
          <w:szCs w:val="24"/>
        </w:rPr>
        <w:t xml:space="preserve">The department head argues that the company should move forward with the 2 projects with the highest IRR. List 3 additional </w:t>
      </w:r>
      <w:r w:rsidRPr="009017CC">
        <w:rPr>
          <w:b/>
          <w:sz w:val="24"/>
          <w:szCs w:val="24"/>
          <w:u w:val="single"/>
        </w:rPr>
        <w:t>FINANCIAL</w:t>
      </w:r>
      <w:r w:rsidRPr="009017CC">
        <w:rPr>
          <w:b/>
          <w:sz w:val="24"/>
          <w:szCs w:val="24"/>
        </w:rPr>
        <w:t xml:space="preserve"> data points you would like to </w:t>
      </w:r>
      <w:r>
        <w:rPr>
          <w:b/>
          <w:sz w:val="24"/>
          <w:szCs w:val="24"/>
        </w:rPr>
        <w:t>review and understand</w:t>
      </w:r>
      <w:r w:rsidRPr="009017CC">
        <w:rPr>
          <w:b/>
          <w:sz w:val="24"/>
          <w:szCs w:val="24"/>
        </w:rPr>
        <w:t xml:space="preserve"> before deciding which project</w:t>
      </w:r>
      <w:r>
        <w:rPr>
          <w:b/>
          <w:sz w:val="24"/>
          <w:szCs w:val="24"/>
        </w:rPr>
        <w:t xml:space="preserve"> or projects</w:t>
      </w:r>
      <w:r w:rsidRPr="009017CC">
        <w:rPr>
          <w:b/>
          <w:sz w:val="24"/>
          <w:szCs w:val="24"/>
        </w:rPr>
        <w:t xml:space="preserve"> to select? And </w:t>
      </w:r>
      <w:r>
        <w:rPr>
          <w:b/>
          <w:sz w:val="24"/>
          <w:szCs w:val="24"/>
        </w:rPr>
        <w:t>please e</w:t>
      </w:r>
      <w:r w:rsidRPr="009017CC">
        <w:rPr>
          <w:b/>
          <w:sz w:val="24"/>
          <w:szCs w:val="24"/>
        </w:rPr>
        <w:t>xplain why these 3 data points are relevant financial information to obtain. (5 points)</w:t>
      </w:r>
    </w:p>
    <w:p w14:paraId="66CB54E5" w14:textId="77777777" w:rsidR="009017CC" w:rsidRDefault="009017CC" w:rsidP="001E7559">
      <w:pPr>
        <w:rPr>
          <w:bCs/>
          <w:sz w:val="24"/>
          <w:szCs w:val="24"/>
        </w:rPr>
      </w:pPr>
    </w:p>
    <w:p w14:paraId="24C8F5BE" w14:textId="77777777" w:rsidR="001E7559" w:rsidRPr="001E7559" w:rsidRDefault="001E7559" w:rsidP="001E7559">
      <w:pPr>
        <w:rPr>
          <w:bCs/>
          <w:sz w:val="24"/>
          <w:szCs w:val="24"/>
        </w:rPr>
      </w:pPr>
    </w:p>
    <w:p w14:paraId="58E42F4E" w14:textId="505E73F5" w:rsidR="007E07B3" w:rsidRPr="0025748D" w:rsidRDefault="00B84107" w:rsidP="0025748D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Assuming beta and the risk-free rate remain unchanged, if a company that has no debt and a WACC of 10%, borrows $200M of long-term debt at 5%, would its WACC go up, down or remain unchanged</w:t>
      </w:r>
      <w:r w:rsidR="007E07B3" w:rsidRPr="000A3E11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What would be </w:t>
      </w:r>
      <w:r w:rsidR="00806D28">
        <w:rPr>
          <w:b/>
          <w:sz w:val="24"/>
          <w:szCs w:val="24"/>
        </w:rPr>
        <w:t>1 pro and 1 con of moving forward with this decision to borrow money?</w:t>
      </w:r>
      <w:r w:rsidR="007E07B3">
        <w:rPr>
          <w:b/>
          <w:sz w:val="24"/>
          <w:szCs w:val="24"/>
        </w:rPr>
        <w:t xml:space="preserve"> (5 points)</w:t>
      </w:r>
    </w:p>
    <w:p w14:paraId="6F9E4F8C" w14:textId="77777777" w:rsidR="00F47C08" w:rsidRPr="004A48AB" w:rsidRDefault="00F47C08" w:rsidP="001B1341">
      <w:pPr>
        <w:rPr>
          <w:sz w:val="24"/>
          <w:szCs w:val="24"/>
        </w:rPr>
      </w:pPr>
    </w:p>
    <w:p w14:paraId="126FF5FE" w14:textId="705E15D5" w:rsidR="00FC703F" w:rsidRDefault="007E6F8A" w:rsidP="00CA4B47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Fast Iguana had a great year. It grew its revenues by 2</w:t>
      </w:r>
      <w:r w:rsidR="00FC703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 while maintaining its Gross Profit Margin </w:t>
      </w:r>
      <w:r w:rsidR="000B3491">
        <w:rPr>
          <w:b/>
          <w:sz w:val="24"/>
          <w:szCs w:val="24"/>
        </w:rPr>
        <w:t xml:space="preserve">(GPM) </w:t>
      </w:r>
      <w:r>
        <w:rPr>
          <w:b/>
          <w:sz w:val="24"/>
          <w:szCs w:val="24"/>
        </w:rPr>
        <w:t xml:space="preserve">at </w:t>
      </w:r>
      <w:r w:rsidR="00FC703F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%. Fast Iguana reported Net Income of $</w:t>
      </w:r>
      <w:r w:rsidR="00FC703F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 xml:space="preserve">M. </w:t>
      </w:r>
    </w:p>
    <w:p w14:paraId="75E4026C" w14:textId="77777777" w:rsidR="00FC703F" w:rsidRDefault="00FC703F" w:rsidP="00FC703F">
      <w:pPr>
        <w:pStyle w:val="ListParagraph"/>
        <w:ind w:left="360"/>
        <w:rPr>
          <w:b/>
          <w:sz w:val="24"/>
          <w:szCs w:val="24"/>
        </w:rPr>
      </w:pPr>
    </w:p>
    <w:p w14:paraId="687F03DC" w14:textId="6C3CDC80" w:rsidR="00CA4B47" w:rsidRPr="00037448" w:rsidRDefault="00CA4B47" w:rsidP="00FC703F">
      <w:pPr>
        <w:pStyle w:val="ListParagraph"/>
        <w:ind w:left="360"/>
        <w:rPr>
          <w:b/>
          <w:sz w:val="24"/>
          <w:szCs w:val="24"/>
        </w:rPr>
      </w:pPr>
      <w:r w:rsidRPr="00037448">
        <w:rPr>
          <w:b/>
          <w:sz w:val="24"/>
          <w:szCs w:val="24"/>
        </w:rPr>
        <w:t xml:space="preserve">You are the CFO of Fast Iguana and your financial analyst presented you a </w:t>
      </w:r>
      <w:proofErr w:type="gramStart"/>
      <w:r w:rsidRPr="00037448">
        <w:rPr>
          <w:b/>
          <w:sz w:val="24"/>
          <w:szCs w:val="24"/>
        </w:rPr>
        <w:t>revenue based</w:t>
      </w:r>
      <w:proofErr w:type="gramEnd"/>
      <w:r w:rsidRPr="00037448">
        <w:rPr>
          <w:b/>
          <w:sz w:val="24"/>
          <w:szCs w:val="24"/>
        </w:rPr>
        <w:t xml:space="preserve"> multiples analysis</w:t>
      </w:r>
      <w:r w:rsidR="00FC703F">
        <w:rPr>
          <w:b/>
          <w:sz w:val="24"/>
          <w:szCs w:val="24"/>
        </w:rPr>
        <w:t xml:space="preserve"> using your competitor’s publicly available financial data</w:t>
      </w:r>
      <w:r w:rsidRPr="00037448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665"/>
        <w:gridCol w:w="1085"/>
        <w:gridCol w:w="1412"/>
        <w:gridCol w:w="1403"/>
        <w:gridCol w:w="1085"/>
        <w:gridCol w:w="939"/>
        <w:gridCol w:w="1406"/>
      </w:tblGrid>
      <w:tr w:rsidR="00620515" w14:paraId="173D730C" w14:textId="1ABE3234" w:rsidTr="007E6F8A">
        <w:tc>
          <w:tcPr>
            <w:tcW w:w="1710" w:type="dxa"/>
            <w:shd w:val="clear" w:color="auto" w:fill="44546A" w:themeFill="text2"/>
            <w:vAlign w:val="bottom"/>
          </w:tcPr>
          <w:p w14:paraId="6BC3FD24" w14:textId="77777777" w:rsidR="00620515" w:rsidRPr="00693123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123">
              <w:rPr>
                <w:b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950" w:type="dxa"/>
            <w:shd w:val="clear" w:color="auto" w:fill="44546A" w:themeFill="text2"/>
          </w:tcPr>
          <w:p w14:paraId="192437EF" w14:textId="4896BE7A" w:rsidR="00620515" w:rsidRPr="00693123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YOY Revenue Growth</w:t>
            </w:r>
          </w:p>
        </w:tc>
        <w:tc>
          <w:tcPr>
            <w:tcW w:w="1432" w:type="dxa"/>
            <w:shd w:val="clear" w:color="auto" w:fill="44546A" w:themeFill="text2"/>
            <w:vAlign w:val="bottom"/>
          </w:tcPr>
          <w:p w14:paraId="58D32F55" w14:textId="581E2FFF" w:rsidR="00620515" w:rsidRPr="00693123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93123">
              <w:rPr>
                <w:b/>
                <w:color w:val="FFFFFF" w:themeColor="background1"/>
                <w:sz w:val="24"/>
                <w:szCs w:val="24"/>
              </w:rPr>
              <w:t>Revenues (in millions)</w:t>
            </w:r>
          </w:p>
        </w:tc>
        <w:tc>
          <w:tcPr>
            <w:tcW w:w="1423" w:type="dxa"/>
            <w:shd w:val="clear" w:color="auto" w:fill="44546A" w:themeFill="text2"/>
            <w:vAlign w:val="bottom"/>
          </w:tcPr>
          <w:p w14:paraId="38CBC764" w14:textId="5A6A615B" w:rsidR="00620515" w:rsidRPr="00693123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Valuation</w:t>
            </w:r>
            <w:r w:rsidRPr="00693123">
              <w:rPr>
                <w:b/>
                <w:color w:val="FFFFFF" w:themeColor="background1"/>
                <w:sz w:val="24"/>
                <w:szCs w:val="24"/>
              </w:rPr>
              <w:t xml:space="preserve"> (in millions)</w:t>
            </w:r>
          </w:p>
        </w:tc>
        <w:tc>
          <w:tcPr>
            <w:tcW w:w="1085" w:type="dxa"/>
            <w:shd w:val="clear" w:color="auto" w:fill="44546A" w:themeFill="text2"/>
            <w:vAlign w:val="bottom"/>
          </w:tcPr>
          <w:p w14:paraId="7CAD164D" w14:textId="0D8E9B6B" w:rsidR="00620515" w:rsidRPr="00693123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Revenue </w:t>
            </w:r>
            <w:r w:rsidRPr="00693123">
              <w:rPr>
                <w:b/>
                <w:color w:val="FFFFFF" w:themeColor="background1"/>
                <w:sz w:val="24"/>
                <w:szCs w:val="24"/>
              </w:rPr>
              <w:t>Multiple</w:t>
            </w:r>
          </w:p>
        </w:tc>
        <w:tc>
          <w:tcPr>
            <w:tcW w:w="960" w:type="dxa"/>
            <w:shd w:val="clear" w:color="auto" w:fill="44546A" w:themeFill="text2"/>
          </w:tcPr>
          <w:p w14:paraId="2885EFBD" w14:textId="77777777" w:rsidR="00620515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14CC1621" w14:textId="77777777" w:rsidR="00620515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300AA437" w14:textId="354AE1FA" w:rsidR="00620515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GPM</w:t>
            </w:r>
          </w:p>
        </w:tc>
        <w:tc>
          <w:tcPr>
            <w:tcW w:w="1435" w:type="dxa"/>
            <w:shd w:val="clear" w:color="auto" w:fill="44546A" w:themeFill="text2"/>
          </w:tcPr>
          <w:p w14:paraId="5AABC1CD" w14:textId="77777777" w:rsidR="00620515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0D98B8B4" w14:textId="1ED48980" w:rsidR="00620515" w:rsidRDefault="00620515" w:rsidP="00B0248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Net Income (in millions)</w:t>
            </w:r>
          </w:p>
        </w:tc>
      </w:tr>
      <w:tr w:rsidR="00620515" w14:paraId="52E5366B" w14:textId="36F293A1" w:rsidTr="007E6F8A">
        <w:tc>
          <w:tcPr>
            <w:tcW w:w="1710" w:type="dxa"/>
          </w:tcPr>
          <w:p w14:paraId="2B735C91" w14:textId="77777777" w:rsidR="00620515" w:rsidRPr="004427D3" w:rsidRDefault="00620515" w:rsidP="00B02489">
            <w:pPr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Slow Iguana</w:t>
            </w:r>
          </w:p>
        </w:tc>
        <w:tc>
          <w:tcPr>
            <w:tcW w:w="950" w:type="dxa"/>
          </w:tcPr>
          <w:p w14:paraId="348265D1" w14:textId="6020BDEC" w:rsidR="00620515" w:rsidRPr="004427D3" w:rsidRDefault="00FC703F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6F8A">
              <w:rPr>
                <w:sz w:val="24"/>
                <w:szCs w:val="24"/>
              </w:rPr>
              <w:t>0%</w:t>
            </w:r>
          </w:p>
        </w:tc>
        <w:tc>
          <w:tcPr>
            <w:tcW w:w="1432" w:type="dxa"/>
          </w:tcPr>
          <w:p w14:paraId="03B2EBEA" w14:textId="1D828DB0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$100</w:t>
            </w:r>
          </w:p>
        </w:tc>
        <w:tc>
          <w:tcPr>
            <w:tcW w:w="1423" w:type="dxa"/>
          </w:tcPr>
          <w:p w14:paraId="02111D32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$300</w:t>
            </w:r>
          </w:p>
        </w:tc>
        <w:tc>
          <w:tcPr>
            <w:tcW w:w="1085" w:type="dxa"/>
          </w:tcPr>
          <w:p w14:paraId="6599A895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3.00</w:t>
            </w:r>
          </w:p>
        </w:tc>
        <w:tc>
          <w:tcPr>
            <w:tcW w:w="960" w:type="dxa"/>
          </w:tcPr>
          <w:p w14:paraId="02526D1A" w14:textId="769F9A1F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35" w:type="dxa"/>
          </w:tcPr>
          <w:p w14:paraId="131650D9" w14:textId="719D1201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34A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1)</w:t>
            </w:r>
          </w:p>
        </w:tc>
      </w:tr>
      <w:tr w:rsidR="00620515" w14:paraId="3B08E352" w14:textId="5A2841A3" w:rsidTr="007E6F8A">
        <w:tc>
          <w:tcPr>
            <w:tcW w:w="1710" w:type="dxa"/>
          </w:tcPr>
          <w:p w14:paraId="3E6592FE" w14:textId="77777777" w:rsidR="00620515" w:rsidRPr="004427D3" w:rsidRDefault="00620515" w:rsidP="00B02489">
            <w:pPr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Flying Squirrel</w:t>
            </w:r>
          </w:p>
        </w:tc>
        <w:tc>
          <w:tcPr>
            <w:tcW w:w="950" w:type="dxa"/>
          </w:tcPr>
          <w:p w14:paraId="5EE10709" w14:textId="418E0621" w:rsidR="00620515" w:rsidRPr="004427D3" w:rsidRDefault="00FC703F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6F8A">
              <w:rPr>
                <w:sz w:val="24"/>
                <w:szCs w:val="24"/>
              </w:rPr>
              <w:t>0%</w:t>
            </w:r>
          </w:p>
        </w:tc>
        <w:tc>
          <w:tcPr>
            <w:tcW w:w="1432" w:type="dxa"/>
          </w:tcPr>
          <w:p w14:paraId="59C4F83B" w14:textId="0988C458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$250</w:t>
            </w:r>
          </w:p>
        </w:tc>
        <w:tc>
          <w:tcPr>
            <w:tcW w:w="1423" w:type="dxa"/>
          </w:tcPr>
          <w:p w14:paraId="7473E717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$850</w:t>
            </w:r>
          </w:p>
        </w:tc>
        <w:tc>
          <w:tcPr>
            <w:tcW w:w="1085" w:type="dxa"/>
          </w:tcPr>
          <w:p w14:paraId="1D7560A2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3.40</w:t>
            </w:r>
          </w:p>
        </w:tc>
        <w:tc>
          <w:tcPr>
            <w:tcW w:w="960" w:type="dxa"/>
          </w:tcPr>
          <w:p w14:paraId="696AA037" w14:textId="508775A0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435" w:type="dxa"/>
          </w:tcPr>
          <w:p w14:paraId="556AFBE1" w14:textId="336BBC51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274E17">
              <w:rPr>
                <w:sz w:val="24"/>
                <w:szCs w:val="24"/>
              </w:rPr>
              <w:t>58</w:t>
            </w:r>
          </w:p>
        </w:tc>
      </w:tr>
      <w:tr w:rsidR="00620515" w14:paraId="2DEB218B" w14:textId="044DD5A3" w:rsidTr="007E6F8A">
        <w:tc>
          <w:tcPr>
            <w:tcW w:w="1710" w:type="dxa"/>
          </w:tcPr>
          <w:p w14:paraId="5F058AAB" w14:textId="77777777" w:rsidR="00620515" w:rsidRPr="004427D3" w:rsidRDefault="00620515" w:rsidP="00B02489">
            <w:pPr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Bug Tracker</w:t>
            </w:r>
          </w:p>
        </w:tc>
        <w:tc>
          <w:tcPr>
            <w:tcW w:w="950" w:type="dxa"/>
          </w:tcPr>
          <w:p w14:paraId="64B08953" w14:textId="4CD49B9D" w:rsidR="00620515" w:rsidRPr="004427D3" w:rsidRDefault="00FC703F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F8A">
              <w:rPr>
                <w:sz w:val="24"/>
                <w:szCs w:val="24"/>
              </w:rPr>
              <w:t>5%</w:t>
            </w:r>
          </w:p>
        </w:tc>
        <w:tc>
          <w:tcPr>
            <w:tcW w:w="1432" w:type="dxa"/>
          </w:tcPr>
          <w:p w14:paraId="72A59FB4" w14:textId="79D7BE68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$1,000</w:t>
            </w:r>
          </w:p>
        </w:tc>
        <w:tc>
          <w:tcPr>
            <w:tcW w:w="1423" w:type="dxa"/>
          </w:tcPr>
          <w:p w14:paraId="56ECB792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$2,500</w:t>
            </w:r>
          </w:p>
        </w:tc>
        <w:tc>
          <w:tcPr>
            <w:tcW w:w="1085" w:type="dxa"/>
          </w:tcPr>
          <w:p w14:paraId="524B4D8E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2.50</w:t>
            </w:r>
          </w:p>
        </w:tc>
        <w:tc>
          <w:tcPr>
            <w:tcW w:w="960" w:type="dxa"/>
          </w:tcPr>
          <w:p w14:paraId="711159B5" w14:textId="62D14A9D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35" w:type="dxa"/>
          </w:tcPr>
          <w:p w14:paraId="39097B19" w14:textId="67C68AE0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</w:tr>
      <w:tr w:rsidR="00620515" w14:paraId="08744C08" w14:textId="3BC4405B" w:rsidTr="007E6F8A">
        <w:tc>
          <w:tcPr>
            <w:tcW w:w="1710" w:type="dxa"/>
          </w:tcPr>
          <w:p w14:paraId="3072ACFC" w14:textId="77777777" w:rsidR="00620515" w:rsidRPr="004427D3" w:rsidRDefault="00620515" w:rsidP="00B02489">
            <w:pPr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Athletic Earth</w:t>
            </w:r>
          </w:p>
        </w:tc>
        <w:tc>
          <w:tcPr>
            <w:tcW w:w="950" w:type="dxa"/>
          </w:tcPr>
          <w:p w14:paraId="5234D2B3" w14:textId="322C9119" w:rsidR="00620515" w:rsidRPr="004427D3" w:rsidRDefault="00FC703F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6F8A">
              <w:rPr>
                <w:sz w:val="24"/>
                <w:szCs w:val="24"/>
              </w:rPr>
              <w:t>5%</w:t>
            </w:r>
          </w:p>
        </w:tc>
        <w:tc>
          <w:tcPr>
            <w:tcW w:w="1432" w:type="dxa"/>
          </w:tcPr>
          <w:p w14:paraId="3A631112" w14:textId="63912492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$50</w:t>
            </w:r>
          </w:p>
        </w:tc>
        <w:tc>
          <w:tcPr>
            <w:tcW w:w="1423" w:type="dxa"/>
          </w:tcPr>
          <w:p w14:paraId="0592AAFF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$75</w:t>
            </w:r>
          </w:p>
        </w:tc>
        <w:tc>
          <w:tcPr>
            <w:tcW w:w="1085" w:type="dxa"/>
          </w:tcPr>
          <w:p w14:paraId="66B6A8BD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1.50</w:t>
            </w:r>
          </w:p>
        </w:tc>
        <w:tc>
          <w:tcPr>
            <w:tcW w:w="960" w:type="dxa"/>
          </w:tcPr>
          <w:p w14:paraId="67A4A457" w14:textId="36F22BB2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435" w:type="dxa"/>
          </w:tcPr>
          <w:p w14:paraId="72E5A777" w14:textId="61CCFFE4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</w:tr>
      <w:tr w:rsidR="00620515" w14:paraId="72330A04" w14:textId="6F567A36" w:rsidTr="007E6F8A">
        <w:tc>
          <w:tcPr>
            <w:tcW w:w="1710" w:type="dxa"/>
          </w:tcPr>
          <w:p w14:paraId="70957B90" w14:textId="77777777" w:rsidR="00620515" w:rsidRPr="004427D3" w:rsidRDefault="00620515" w:rsidP="00B02489">
            <w:pPr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Hatched</w:t>
            </w:r>
          </w:p>
        </w:tc>
        <w:tc>
          <w:tcPr>
            <w:tcW w:w="950" w:type="dxa"/>
          </w:tcPr>
          <w:p w14:paraId="14ED30F6" w14:textId="5E3A69CA" w:rsidR="00620515" w:rsidRPr="004427D3" w:rsidRDefault="00FC703F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6F8A">
              <w:rPr>
                <w:sz w:val="24"/>
                <w:szCs w:val="24"/>
              </w:rPr>
              <w:t>0%</w:t>
            </w:r>
          </w:p>
        </w:tc>
        <w:tc>
          <w:tcPr>
            <w:tcW w:w="1432" w:type="dxa"/>
          </w:tcPr>
          <w:p w14:paraId="31B2270B" w14:textId="4F83F8D0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$300</w:t>
            </w:r>
          </w:p>
        </w:tc>
        <w:tc>
          <w:tcPr>
            <w:tcW w:w="1423" w:type="dxa"/>
          </w:tcPr>
          <w:p w14:paraId="1A90A1D9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$200</w:t>
            </w:r>
          </w:p>
        </w:tc>
        <w:tc>
          <w:tcPr>
            <w:tcW w:w="1085" w:type="dxa"/>
          </w:tcPr>
          <w:p w14:paraId="399DB4EF" w14:textId="77777777" w:rsidR="00620515" w:rsidRPr="004427D3" w:rsidRDefault="00620515" w:rsidP="007E6F8A">
            <w:pPr>
              <w:jc w:val="center"/>
              <w:rPr>
                <w:sz w:val="24"/>
                <w:szCs w:val="24"/>
              </w:rPr>
            </w:pPr>
            <w:r w:rsidRPr="004427D3">
              <w:rPr>
                <w:sz w:val="24"/>
                <w:szCs w:val="24"/>
              </w:rPr>
              <w:t>0.67</w:t>
            </w:r>
          </w:p>
        </w:tc>
        <w:tc>
          <w:tcPr>
            <w:tcW w:w="960" w:type="dxa"/>
          </w:tcPr>
          <w:p w14:paraId="18479748" w14:textId="187A7525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435" w:type="dxa"/>
          </w:tcPr>
          <w:p w14:paraId="639B5EBA" w14:textId="0CCCBD4B" w:rsidR="00620515" w:rsidRPr="004427D3" w:rsidRDefault="007E6F8A" w:rsidP="007E6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</w:p>
        </w:tc>
      </w:tr>
      <w:tr w:rsidR="00620515" w14:paraId="2E2D2C31" w14:textId="5A8E022D" w:rsidTr="007E6F8A">
        <w:tc>
          <w:tcPr>
            <w:tcW w:w="1710" w:type="dxa"/>
            <w:shd w:val="clear" w:color="auto" w:fill="F2F2F2" w:themeFill="background1" w:themeFillShade="F2"/>
          </w:tcPr>
          <w:p w14:paraId="2B142973" w14:textId="77777777" w:rsidR="00620515" w:rsidRPr="004427D3" w:rsidRDefault="00620515" w:rsidP="00B02489">
            <w:pPr>
              <w:rPr>
                <w:b/>
                <w:sz w:val="24"/>
                <w:szCs w:val="24"/>
              </w:rPr>
            </w:pPr>
            <w:r w:rsidRPr="004427D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358A336" w14:textId="77777777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3F86ED21" w14:textId="6A7C0855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  <w:r w:rsidRPr="004427D3">
              <w:rPr>
                <w:b/>
                <w:sz w:val="24"/>
                <w:szCs w:val="24"/>
              </w:rPr>
              <w:t>$1,700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3643E85A" w14:textId="77777777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  <w:r w:rsidRPr="004427D3">
              <w:rPr>
                <w:b/>
                <w:sz w:val="24"/>
                <w:szCs w:val="24"/>
              </w:rPr>
              <w:t>$3,925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6635849B" w14:textId="77777777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  <w:r w:rsidRPr="004427D3">
              <w:rPr>
                <w:b/>
                <w:sz w:val="24"/>
                <w:szCs w:val="24"/>
              </w:rPr>
              <w:t>2.31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056753F2" w14:textId="77777777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</w:tcPr>
          <w:p w14:paraId="14F654D0" w14:textId="77777777" w:rsidR="00620515" w:rsidRPr="004427D3" w:rsidRDefault="00620515" w:rsidP="007E6F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050D46" w14:textId="405B922F" w:rsidR="00CA4B47" w:rsidRDefault="00CA4B47" w:rsidP="00CA4B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01E2E" wp14:editId="2F9ACD35">
                <wp:simplePos x="0" y="0"/>
                <wp:positionH relativeFrom="column">
                  <wp:posOffset>168250</wp:posOffset>
                </wp:positionH>
                <wp:positionV relativeFrom="paragraph">
                  <wp:posOffset>237719</wp:posOffset>
                </wp:positionV>
                <wp:extent cx="5420563" cy="607161"/>
                <wp:effectExtent l="0" t="0" r="2794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563" cy="607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8D6DD90" id="Rectangle 1" o:spid="_x0000_s1026" style="position:absolute;margin-left:13.25pt;margin-top:18.7pt;width:426.8pt;height:4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" filled="f" strokecolor="#44546a [3215]" strokeweight="1pt"/>
            </w:pict>
          </mc:Fallback>
        </mc:AlternateContent>
      </w:r>
    </w:p>
    <w:p w14:paraId="5ADAF61E" w14:textId="77777777" w:rsidR="00CA4B47" w:rsidRPr="001F35B6" w:rsidRDefault="00CA4B47" w:rsidP="00CA4B47">
      <w:pPr>
        <w:ind w:left="360"/>
        <w:rPr>
          <w:b/>
          <w:sz w:val="24"/>
          <w:szCs w:val="24"/>
          <w:u w:val="single"/>
        </w:rPr>
      </w:pPr>
      <w:r w:rsidRPr="001F35B6">
        <w:rPr>
          <w:b/>
          <w:sz w:val="24"/>
          <w:szCs w:val="24"/>
          <w:u w:val="single"/>
        </w:rPr>
        <w:t>Fast Iguana’s Valuation:</w:t>
      </w:r>
    </w:p>
    <w:p w14:paraId="1D20C5E0" w14:textId="77777777" w:rsidR="00CA4B47" w:rsidRDefault="00CA4B47" w:rsidP="00CA4B4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$700 million in revenues x 2.31 industry average revenue multiple = $1,617 million</w:t>
      </w:r>
    </w:p>
    <w:p w14:paraId="70698184" w14:textId="5B56A64D" w:rsidR="004A48AB" w:rsidRPr="0025748D" w:rsidRDefault="00620515" w:rsidP="0025748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Based ONLY on the information </w:t>
      </w:r>
      <w:r w:rsidR="00F117FD">
        <w:rPr>
          <w:b/>
          <w:sz w:val="24"/>
          <w:szCs w:val="24"/>
        </w:rPr>
        <w:t xml:space="preserve">provided </w:t>
      </w:r>
      <w:r>
        <w:rPr>
          <w:b/>
          <w:sz w:val="24"/>
          <w:szCs w:val="24"/>
        </w:rPr>
        <w:t xml:space="preserve">above, </w:t>
      </w:r>
      <w:r w:rsidR="00F117FD">
        <w:rPr>
          <w:b/>
          <w:sz w:val="24"/>
          <w:szCs w:val="24"/>
        </w:rPr>
        <w:t>describe</w:t>
      </w:r>
      <w:r>
        <w:rPr>
          <w:b/>
          <w:sz w:val="24"/>
          <w:szCs w:val="24"/>
        </w:rPr>
        <w:t xml:space="preserve"> 2 reasons that would support a higher valuation</w:t>
      </w:r>
      <w:r w:rsidR="007E6F8A">
        <w:rPr>
          <w:b/>
          <w:sz w:val="24"/>
          <w:szCs w:val="24"/>
        </w:rPr>
        <w:t xml:space="preserve"> for Fast Iguana</w:t>
      </w:r>
      <w:r>
        <w:rPr>
          <w:b/>
          <w:sz w:val="24"/>
          <w:szCs w:val="24"/>
        </w:rPr>
        <w:t xml:space="preserve"> </w:t>
      </w:r>
      <w:r w:rsidR="00F117FD">
        <w:rPr>
          <w:b/>
          <w:sz w:val="24"/>
          <w:szCs w:val="24"/>
        </w:rPr>
        <w:t>AND</w:t>
      </w:r>
      <w:r>
        <w:rPr>
          <w:b/>
          <w:sz w:val="24"/>
          <w:szCs w:val="24"/>
        </w:rPr>
        <w:t xml:space="preserve"> 2 reasons that would support a lower valuation</w:t>
      </w:r>
      <w:r w:rsidR="007E6F8A">
        <w:rPr>
          <w:b/>
          <w:sz w:val="24"/>
          <w:szCs w:val="24"/>
        </w:rPr>
        <w:t xml:space="preserve"> for Fast Iguana</w:t>
      </w:r>
      <w:r>
        <w:rPr>
          <w:b/>
          <w:sz w:val="24"/>
          <w:szCs w:val="24"/>
        </w:rPr>
        <w:t>?</w:t>
      </w:r>
      <w:r w:rsidR="00274E17">
        <w:rPr>
          <w:b/>
          <w:sz w:val="24"/>
          <w:szCs w:val="24"/>
        </w:rPr>
        <w:t xml:space="preserve"> (HINT: </w:t>
      </w:r>
      <w:r w:rsidR="00F117FD">
        <w:rPr>
          <w:b/>
          <w:sz w:val="24"/>
          <w:szCs w:val="24"/>
        </w:rPr>
        <w:t xml:space="preserve">No points will be </w:t>
      </w:r>
      <w:r w:rsidR="00274E17">
        <w:rPr>
          <w:b/>
          <w:sz w:val="24"/>
          <w:szCs w:val="24"/>
        </w:rPr>
        <w:t>award</w:t>
      </w:r>
      <w:r w:rsidR="00F117FD">
        <w:rPr>
          <w:b/>
          <w:sz w:val="24"/>
          <w:szCs w:val="24"/>
        </w:rPr>
        <w:t>ed</w:t>
      </w:r>
      <w:r w:rsidR="00274E17">
        <w:rPr>
          <w:b/>
          <w:sz w:val="24"/>
          <w:szCs w:val="24"/>
        </w:rPr>
        <w:t xml:space="preserve"> for explanations involving a different way to calculate the </w:t>
      </w:r>
      <w:r w:rsidR="00F117FD">
        <w:rPr>
          <w:b/>
          <w:sz w:val="24"/>
          <w:szCs w:val="24"/>
        </w:rPr>
        <w:t xml:space="preserve">Average </w:t>
      </w:r>
      <w:r w:rsidR="00274E17">
        <w:rPr>
          <w:b/>
          <w:sz w:val="24"/>
          <w:szCs w:val="24"/>
        </w:rPr>
        <w:t xml:space="preserve">Revenue </w:t>
      </w:r>
      <w:proofErr w:type="gramStart"/>
      <w:r w:rsidR="00274E17">
        <w:rPr>
          <w:b/>
          <w:sz w:val="24"/>
          <w:szCs w:val="24"/>
        </w:rPr>
        <w:t xml:space="preserve">Multiple) </w:t>
      </w:r>
      <w:r w:rsidR="00F47C08">
        <w:rPr>
          <w:b/>
          <w:sz w:val="24"/>
          <w:szCs w:val="24"/>
        </w:rPr>
        <w:t xml:space="preserve"> </w:t>
      </w:r>
      <w:r w:rsidR="00CA4B47">
        <w:rPr>
          <w:b/>
          <w:sz w:val="24"/>
          <w:szCs w:val="24"/>
        </w:rPr>
        <w:t>(</w:t>
      </w:r>
      <w:proofErr w:type="gramEnd"/>
      <w:r w:rsidR="00F47C08">
        <w:rPr>
          <w:b/>
          <w:sz w:val="24"/>
          <w:szCs w:val="24"/>
        </w:rPr>
        <w:t>5</w:t>
      </w:r>
      <w:r w:rsidR="00CA4B47">
        <w:rPr>
          <w:b/>
          <w:sz w:val="24"/>
          <w:szCs w:val="24"/>
        </w:rPr>
        <w:t xml:space="preserve"> points)</w:t>
      </w:r>
      <w:r w:rsidR="00F47C08">
        <w:rPr>
          <w:b/>
          <w:sz w:val="24"/>
          <w:szCs w:val="24"/>
        </w:rPr>
        <w:t>.</w:t>
      </w:r>
    </w:p>
    <w:p w14:paraId="7385BE61" w14:textId="7DFA3D17" w:rsidR="00375D40" w:rsidRPr="004A48AB" w:rsidRDefault="00375D40" w:rsidP="00375D40">
      <w:pPr>
        <w:tabs>
          <w:tab w:val="left" w:pos="16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C695334" w14:textId="42A0B756" w:rsidR="00614956" w:rsidRDefault="001E0189" w:rsidP="00703311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 are looking to retire in 20 years. You want to build a model that determines how much money you will need </w:t>
      </w:r>
      <w:r w:rsidR="00614956">
        <w:rPr>
          <w:b/>
          <w:sz w:val="24"/>
          <w:szCs w:val="24"/>
        </w:rPr>
        <w:t xml:space="preserve">put aside </w:t>
      </w:r>
      <w:r w:rsidR="00614956" w:rsidRPr="00614956">
        <w:rPr>
          <w:b/>
          <w:sz w:val="24"/>
          <w:szCs w:val="24"/>
          <w:u w:val="single"/>
        </w:rPr>
        <w:t>monthly</w:t>
      </w:r>
      <w:r w:rsidR="00614956">
        <w:rPr>
          <w:b/>
          <w:sz w:val="24"/>
          <w:szCs w:val="24"/>
        </w:rPr>
        <w:t xml:space="preserve"> so that you can retire comfortably</w:t>
      </w:r>
      <w:r>
        <w:rPr>
          <w:b/>
          <w:sz w:val="24"/>
          <w:szCs w:val="24"/>
        </w:rPr>
        <w:t xml:space="preserve">. </w:t>
      </w:r>
      <w:r w:rsidR="00614956">
        <w:rPr>
          <w:b/>
          <w:sz w:val="24"/>
          <w:szCs w:val="24"/>
        </w:rPr>
        <w:t>Your friend who claims to be an expert financial planner tells you that you this is easy math and provides you with the following analysis:</w:t>
      </w:r>
    </w:p>
    <w:p w14:paraId="181F6378" w14:textId="77777777" w:rsidR="00614956" w:rsidRDefault="00614956" w:rsidP="00614956">
      <w:pPr>
        <w:pStyle w:val="ListParagraph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05"/>
        <w:gridCol w:w="2785"/>
      </w:tblGrid>
      <w:tr w:rsidR="00614956" w14:paraId="20271EC0" w14:textId="77777777" w:rsidTr="00614956">
        <w:tc>
          <w:tcPr>
            <w:tcW w:w="6205" w:type="dxa"/>
          </w:tcPr>
          <w:p w14:paraId="4CB3FCA3" w14:textId="0F906AAB" w:rsidR="00614956" w:rsidRDefault="00614956" w:rsidP="00614956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$10,000 in current monthly expenses x 12 =</w:t>
            </w:r>
          </w:p>
        </w:tc>
        <w:tc>
          <w:tcPr>
            <w:tcW w:w="2785" w:type="dxa"/>
          </w:tcPr>
          <w:p w14:paraId="2FEFDE12" w14:textId="6B9AB629" w:rsidR="00614956" w:rsidRDefault="00614956" w:rsidP="0061495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$120,000</w:t>
            </w:r>
          </w:p>
        </w:tc>
      </w:tr>
      <w:tr w:rsidR="00614956" w14:paraId="4825EA5F" w14:textId="77777777" w:rsidTr="00614956">
        <w:tc>
          <w:tcPr>
            <w:tcW w:w="6205" w:type="dxa"/>
          </w:tcPr>
          <w:p w14:paraId="17D366CC" w14:textId="6F690EE6" w:rsidR="00614956" w:rsidRDefault="00614956" w:rsidP="00614956">
            <w:pPr>
              <w:pStyle w:val="ListParagraph"/>
              <w:numPr>
                <w:ilvl w:val="0"/>
                <w:numId w:val="9"/>
              </w:num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Numbers of Years in Retirement = </w:t>
            </w:r>
          </w:p>
        </w:tc>
        <w:tc>
          <w:tcPr>
            <w:tcW w:w="2785" w:type="dxa"/>
          </w:tcPr>
          <w:p w14:paraId="241B58AF" w14:textId="64C0A8EF" w:rsidR="00614956" w:rsidRDefault="00614956" w:rsidP="0061495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614956" w14:paraId="29BE1B41" w14:textId="77777777" w:rsidTr="00614956">
        <w:tc>
          <w:tcPr>
            <w:tcW w:w="6205" w:type="dxa"/>
          </w:tcPr>
          <w:p w14:paraId="719D0C36" w14:textId="43B959FB" w:rsidR="00614956" w:rsidRDefault="00614956" w:rsidP="00614956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 = A x B) Money Needed at Retirement = </w:t>
            </w:r>
          </w:p>
        </w:tc>
        <w:tc>
          <w:tcPr>
            <w:tcW w:w="2785" w:type="dxa"/>
          </w:tcPr>
          <w:p w14:paraId="30EA5B52" w14:textId="7F3CA369" w:rsidR="00614956" w:rsidRDefault="00614956" w:rsidP="0061495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$4,800,000</w:t>
            </w:r>
          </w:p>
        </w:tc>
      </w:tr>
      <w:tr w:rsidR="00614956" w14:paraId="5B193E6E" w14:textId="77777777" w:rsidTr="00614956">
        <w:tc>
          <w:tcPr>
            <w:tcW w:w="6205" w:type="dxa"/>
          </w:tcPr>
          <w:p w14:paraId="7FAEE001" w14:textId="2D641349" w:rsidR="00614956" w:rsidRDefault="00614956" w:rsidP="00614956">
            <w:pPr>
              <w:pStyle w:val="ListParagraph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 </w:t>
            </w:r>
            <w:r>
              <w:rPr>
                <w:b/>
                <w:sz w:val="24"/>
                <w:szCs w:val="24"/>
              </w:rPr>
              <w:sym w:font="Symbol" w:char="F0B8"/>
            </w:r>
            <w:r>
              <w:rPr>
                <w:b/>
                <w:sz w:val="24"/>
                <w:szCs w:val="24"/>
              </w:rPr>
              <w:t xml:space="preserve"> 20 Years of Savings) Annual Savings Required = </w:t>
            </w:r>
          </w:p>
        </w:tc>
        <w:tc>
          <w:tcPr>
            <w:tcW w:w="2785" w:type="dxa"/>
          </w:tcPr>
          <w:p w14:paraId="72D471A8" w14:textId="0F19B158" w:rsidR="00614956" w:rsidRDefault="00614956" w:rsidP="0061495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$240,000</w:t>
            </w:r>
          </w:p>
        </w:tc>
      </w:tr>
    </w:tbl>
    <w:p w14:paraId="6C79AA98" w14:textId="77777777" w:rsidR="00614956" w:rsidRDefault="00614956" w:rsidP="00614956">
      <w:pPr>
        <w:ind w:firstLine="360"/>
        <w:rPr>
          <w:b/>
          <w:sz w:val="24"/>
          <w:szCs w:val="24"/>
        </w:rPr>
      </w:pPr>
    </w:p>
    <w:p w14:paraId="5319A9FD" w14:textId="53C94C1C" w:rsidR="00347C32" w:rsidRPr="00614956" w:rsidRDefault="00614956" w:rsidP="00614956">
      <w:pPr>
        <w:ind w:firstLine="360"/>
        <w:rPr>
          <w:b/>
          <w:sz w:val="24"/>
          <w:szCs w:val="24"/>
        </w:rPr>
      </w:pPr>
      <w:r w:rsidRPr="00614956">
        <w:rPr>
          <w:b/>
          <w:sz w:val="24"/>
          <w:szCs w:val="24"/>
        </w:rPr>
        <w:lastRenderedPageBreak/>
        <w:t xml:space="preserve">Provide 3 key assumptions your friend missed in the analysis. </w:t>
      </w:r>
      <w:r w:rsidR="001E0189" w:rsidRPr="00614956">
        <w:rPr>
          <w:b/>
          <w:sz w:val="24"/>
          <w:szCs w:val="24"/>
        </w:rPr>
        <w:t>(</w:t>
      </w:r>
      <w:r w:rsidR="002F0736" w:rsidRPr="00614956">
        <w:rPr>
          <w:b/>
          <w:sz w:val="24"/>
          <w:szCs w:val="24"/>
        </w:rPr>
        <w:t>5</w:t>
      </w:r>
      <w:r w:rsidR="001E0189" w:rsidRPr="00614956">
        <w:rPr>
          <w:b/>
          <w:sz w:val="24"/>
          <w:szCs w:val="24"/>
        </w:rPr>
        <w:t xml:space="preserve"> points)</w:t>
      </w:r>
    </w:p>
    <w:p w14:paraId="4EC6B66F" w14:textId="0B3A7E43" w:rsidR="00F47C08" w:rsidRDefault="00F47C08" w:rsidP="00460FED">
      <w:pPr>
        <w:rPr>
          <w:sz w:val="24"/>
          <w:szCs w:val="24"/>
        </w:rPr>
      </w:pPr>
    </w:p>
    <w:p w14:paraId="12959993" w14:textId="77777777" w:rsidR="00614956" w:rsidRPr="00460FED" w:rsidRDefault="00614956" w:rsidP="00460FED">
      <w:pPr>
        <w:rPr>
          <w:sz w:val="24"/>
          <w:szCs w:val="24"/>
        </w:rPr>
      </w:pPr>
    </w:p>
    <w:p w14:paraId="61B81255" w14:textId="23EE964A" w:rsidR="00CE2B51" w:rsidRDefault="00E5749A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are leading </w:t>
      </w:r>
      <w:r w:rsidR="00CE2B51">
        <w:rPr>
          <w:b/>
          <w:bCs/>
          <w:sz w:val="24"/>
          <w:szCs w:val="24"/>
        </w:rPr>
        <w:t>the development and launch of a new product</w:t>
      </w:r>
      <w:r w:rsidR="008E21B7">
        <w:rPr>
          <w:b/>
          <w:bCs/>
          <w:sz w:val="24"/>
          <w:szCs w:val="24"/>
        </w:rPr>
        <w:t xml:space="preserve">. Before you can begin development, you must present a financial forecast to management. However, you are competing against </w:t>
      </w:r>
      <w:r w:rsidR="001D0C58">
        <w:rPr>
          <w:b/>
          <w:bCs/>
          <w:sz w:val="24"/>
          <w:szCs w:val="24"/>
        </w:rPr>
        <w:t xml:space="preserve">another product launch and </w:t>
      </w:r>
      <w:r>
        <w:rPr>
          <w:b/>
          <w:bCs/>
          <w:sz w:val="24"/>
          <w:szCs w:val="24"/>
        </w:rPr>
        <w:t xml:space="preserve">due to resource constraints </w:t>
      </w:r>
      <w:r w:rsidR="001D0C58">
        <w:rPr>
          <w:b/>
          <w:bCs/>
          <w:sz w:val="24"/>
          <w:szCs w:val="24"/>
        </w:rPr>
        <w:t>management will only select one of the two products. Your company has a policy of approving products with the following characteristics:</w:t>
      </w:r>
    </w:p>
    <w:p w14:paraId="1D6C9945" w14:textId="0F8E18F1" w:rsidR="001D0C58" w:rsidRDefault="001D0C58" w:rsidP="001D0C5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2 revenue must be greater than $1M</w:t>
      </w:r>
    </w:p>
    <w:p w14:paraId="595FA101" w14:textId="23D4E201" w:rsidR="001D0C58" w:rsidRDefault="001D0C58" w:rsidP="001D0C5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Initial cash investment must be returned within 3 years</w:t>
      </w:r>
    </w:p>
    <w:p w14:paraId="4844F452" w14:textId="3D0FCE0E" w:rsidR="001D0C58" w:rsidRDefault="00E5749A" w:rsidP="001D0C5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 to other divisions or</w:t>
      </w:r>
      <w:r w:rsidR="001D0C58">
        <w:rPr>
          <w:b/>
          <w:bCs/>
          <w:sz w:val="24"/>
          <w:szCs w:val="24"/>
        </w:rPr>
        <w:t xml:space="preserve"> products (i.e. revenue</w:t>
      </w:r>
      <w:r>
        <w:rPr>
          <w:b/>
          <w:bCs/>
          <w:sz w:val="24"/>
          <w:szCs w:val="24"/>
        </w:rPr>
        <w:t>s</w:t>
      </w:r>
      <w:r w:rsidR="001D0C58">
        <w:rPr>
          <w:b/>
          <w:bCs/>
          <w:sz w:val="24"/>
          <w:szCs w:val="24"/>
        </w:rPr>
        <w:t xml:space="preserve"> or cost</w:t>
      </w:r>
      <w:r>
        <w:rPr>
          <w:b/>
          <w:bCs/>
          <w:sz w:val="24"/>
          <w:szCs w:val="24"/>
        </w:rPr>
        <w:t>s</w:t>
      </w:r>
      <w:r w:rsidR="001D0C58">
        <w:rPr>
          <w:b/>
          <w:bCs/>
          <w:sz w:val="24"/>
          <w:szCs w:val="24"/>
        </w:rPr>
        <w:t>) are ignored</w:t>
      </w:r>
    </w:p>
    <w:p w14:paraId="365509A9" w14:textId="2636C7EB" w:rsidR="001D0C58" w:rsidRPr="0025748D" w:rsidRDefault="00614956" w:rsidP="0025748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believe your product is incredibly strategic as it allows for your company to enter a new and developing market which you expect will turn into a better long-term opportunity for your company</w:t>
      </w:r>
      <w:r w:rsidR="00E2238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This means</w:t>
      </w:r>
      <w:r w:rsidR="00E22380">
        <w:rPr>
          <w:b/>
          <w:bCs/>
          <w:sz w:val="24"/>
          <w:szCs w:val="24"/>
        </w:rPr>
        <w:t xml:space="preserve">, it will take 5 years to get to $1M in revenues. </w:t>
      </w:r>
      <w:r>
        <w:rPr>
          <w:b/>
          <w:bCs/>
          <w:sz w:val="24"/>
          <w:szCs w:val="24"/>
        </w:rPr>
        <w:t>Further</w:t>
      </w:r>
      <w:r w:rsidR="00E22380">
        <w:rPr>
          <w:b/>
          <w:bCs/>
          <w:sz w:val="24"/>
          <w:szCs w:val="24"/>
        </w:rPr>
        <w:t xml:space="preserve">, the company’s </w:t>
      </w:r>
      <w:r>
        <w:rPr>
          <w:b/>
          <w:bCs/>
          <w:sz w:val="24"/>
          <w:szCs w:val="24"/>
        </w:rPr>
        <w:t xml:space="preserve">initial </w:t>
      </w:r>
      <w:r w:rsidR="00E22380">
        <w:rPr>
          <w:b/>
          <w:bCs/>
          <w:sz w:val="24"/>
          <w:szCs w:val="24"/>
        </w:rPr>
        <w:t>cash investment will not be r</w:t>
      </w:r>
      <w:r>
        <w:rPr>
          <w:b/>
          <w:bCs/>
          <w:sz w:val="24"/>
          <w:szCs w:val="24"/>
        </w:rPr>
        <w:t>ecovered</w:t>
      </w:r>
      <w:r w:rsidR="00E22380">
        <w:rPr>
          <w:b/>
          <w:bCs/>
          <w:sz w:val="24"/>
          <w:szCs w:val="24"/>
        </w:rPr>
        <w:t xml:space="preserve"> until year </w:t>
      </w:r>
      <w:r w:rsidR="00375D40">
        <w:rPr>
          <w:b/>
          <w:bCs/>
          <w:sz w:val="24"/>
          <w:szCs w:val="24"/>
        </w:rPr>
        <w:t>8</w:t>
      </w:r>
      <w:r w:rsidR="00E22380">
        <w:rPr>
          <w:b/>
          <w:bCs/>
          <w:sz w:val="24"/>
          <w:szCs w:val="24"/>
        </w:rPr>
        <w:t xml:space="preserve">. And because the product is in a </w:t>
      </w:r>
      <w:r>
        <w:rPr>
          <w:b/>
          <w:bCs/>
          <w:sz w:val="24"/>
          <w:szCs w:val="24"/>
        </w:rPr>
        <w:t>brand-new</w:t>
      </w:r>
      <w:r w:rsidR="00E223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market</w:t>
      </w:r>
      <w:r w:rsidR="00E22380">
        <w:rPr>
          <w:b/>
          <w:bCs/>
          <w:sz w:val="24"/>
          <w:szCs w:val="24"/>
        </w:rPr>
        <w:t xml:space="preserve">, there is no know-how to leverage, but at least it does not cannibalize </w:t>
      </w:r>
      <w:r w:rsidR="007A3648">
        <w:rPr>
          <w:b/>
          <w:bCs/>
          <w:sz w:val="24"/>
          <w:szCs w:val="24"/>
        </w:rPr>
        <w:t xml:space="preserve">revenues from </w:t>
      </w:r>
      <w:r w:rsidR="00E22380">
        <w:rPr>
          <w:b/>
          <w:bCs/>
          <w:sz w:val="24"/>
          <w:szCs w:val="24"/>
        </w:rPr>
        <w:t xml:space="preserve">other </w:t>
      </w:r>
      <w:r w:rsidR="007A3648">
        <w:rPr>
          <w:b/>
          <w:bCs/>
          <w:sz w:val="24"/>
          <w:szCs w:val="24"/>
        </w:rPr>
        <w:t>existing company products</w:t>
      </w:r>
      <w:r w:rsidR="000F15E2">
        <w:rPr>
          <w:b/>
          <w:bCs/>
          <w:sz w:val="24"/>
          <w:szCs w:val="24"/>
        </w:rPr>
        <w:t xml:space="preserve"> (which may be the case with the other product)</w:t>
      </w:r>
      <w:r w:rsidR="007A3648">
        <w:rPr>
          <w:b/>
          <w:bCs/>
          <w:sz w:val="24"/>
          <w:szCs w:val="24"/>
        </w:rPr>
        <w:t>. What are 3 financial arguments you make to management when you present your product that may put you</w:t>
      </w:r>
      <w:r w:rsidR="00E5749A">
        <w:rPr>
          <w:b/>
          <w:bCs/>
          <w:sz w:val="24"/>
          <w:szCs w:val="24"/>
        </w:rPr>
        <w:t>r</w:t>
      </w:r>
      <w:r w:rsidR="007A3648">
        <w:rPr>
          <w:b/>
          <w:bCs/>
          <w:sz w:val="24"/>
          <w:szCs w:val="24"/>
        </w:rPr>
        <w:t xml:space="preserve"> </w:t>
      </w:r>
      <w:r w:rsidR="00E5749A">
        <w:rPr>
          <w:b/>
          <w:bCs/>
          <w:sz w:val="24"/>
          <w:szCs w:val="24"/>
        </w:rPr>
        <w:t>project at</w:t>
      </w:r>
      <w:r w:rsidR="007A3648">
        <w:rPr>
          <w:b/>
          <w:bCs/>
          <w:sz w:val="24"/>
          <w:szCs w:val="24"/>
        </w:rPr>
        <w:t xml:space="preserve"> advantage</w:t>
      </w:r>
      <w:r w:rsidR="00E5749A">
        <w:rPr>
          <w:b/>
          <w:bCs/>
          <w:sz w:val="24"/>
          <w:szCs w:val="24"/>
        </w:rPr>
        <w:t xml:space="preserve"> to be selected</w:t>
      </w:r>
      <w:r w:rsidR="007A3648">
        <w:rPr>
          <w:b/>
          <w:bCs/>
          <w:sz w:val="24"/>
          <w:szCs w:val="24"/>
        </w:rPr>
        <w:t>?</w:t>
      </w:r>
      <w:r w:rsidR="00347C32">
        <w:rPr>
          <w:b/>
          <w:bCs/>
          <w:sz w:val="24"/>
          <w:szCs w:val="24"/>
        </w:rPr>
        <w:t xml:space="preserve"> (5 points)</w:t>
      </w:r>
    </w:p>
    <w:p w14:paraId="62D0BA40" w14:textId="77777777" w:rsidR="00C34609" w:rsidRPr="001D0C58" w:rsidRDefault="00C34609" w:rsidP="001D0C58">
      <w:pPr>
        <w:rPr>
          <w:sz w:val="24"/>
          <w:szCs w:val="24"/>
        </w:rPr>
      </w:pPr>
    </w:p>
    <w:p w14:paraId="7629F412" w14:textId="4DA292DD" w:rsidR="00347C32" w:rsidRPr="0025748D" w:rsidRDefault="00E5749A" w:rsidP="0025748D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work for a privately held company and have options that are fully vested. The company </w:t>
      </w:r>
      <w:r w:rsidR="0014793B">
        <w:rPr>
          <w:b/>
          <w:bCs/>
          <w:sz w:val="24"/>
          <w:szCs w:val="24"/>
        </w:rPr>
        <w:t xml:space="preserve">was just acquired for $1 billion. </w:t>
      </w:r>
      <w:r w:rsidR="00375D40">
        <w:rPr>
          <w:b/>
          <w:bCs/>
          <w:sz w:val="24"/>
          <w:szCs w:val="24"/>
        </w:rPr>
        <w:t>Prior to the business being acquired, it had successfully completed 3 rounds of financing from reputable Venture Capital and Private Equity investors. T</w:t>
      </w:r>
      <w:r w:rsidR="0014793B">
        <w:rPr>
          <w:b/>
          <w:bCs/>
          <w:sz w:val="24"/>
          <w:szCs w:val="24"/>
        </w:rPr>
        <w:t xml:space="preserve">here are a total of 1 million shares outstanding at the time of the sale. You hold 100 </w:t>
      </w:r>
      <w:r w:rsidR="00347C32">
        <w:rPr>
          <w:b/>
          <w:bCs/>
          <w:sz w:val="24"/>
          <w:szCs w:val="24"/>
        </w:rPr>
        <w:t xml:space="preserve">fully vested </w:t>
      </w:r>
      <w:r w:rsidR="0014793B">
        <w:rPr>
          <w:b/>
          <w:bCs/>
          <w:sz w:val="24"/>
          <w:szCs w:val="24"/>
        </w:rPr>
        <w:t xml:space="preserve">options. Did you just make $100,000 </w:t>
      </w:r>
      <w:r w:rsidR="00375D40">
        <w:rPr>
          <w:b/>
          <w:bCs/>
          <w:sz w:val="24"/>
          <w:szCs w:val="24"/>
        </w:rPr>
        <w:t xml:space="preserve">before taxes </w:t>
      </w:r>
      <w:r w:rsidR="0014793B">
        <w:rPr>
          <w:b/>
          <w:bCs/>
          <w:sz w:val="24"/>
          <w:szCs w:val="24"/>
        </w:rPr>
        <w:t xml:space="preserve">($1 billion </w:t>
      </w:r>
      <w:r w:rsidR="0014793B">
        <w:rPr>
          <w:b/>
          <w:bCs/>
          <w:sz w:val="24"/>
          <w:szCs w:val="24"/>
        </w:rPr>
        <w:sym w:font="Symbol" w:char="F0B8"/>
      </w:r>
      <w:r w:rsidR="0014793B">
        <w:rPr>
          <w:b/>
          <w:bCs/>
          <w:sz w:val="24"/>
          <w:szCs w:val="24"/>
        </w:rPr>
        <w:t xml:space="preserve"> 1 million shares x 100 options = $100,000)? Why or why not? Name </w:t>
      </w:r>
      <w:r w:rsidR="00347C32">
        <w:rPr>
          <w:b/>
          <w:bCs/>
          <w:sz w:val="24"/>
          <w:szCs w:val="24"/>
        </w:rPr>
        <w:t>2</w:t>
      </w:r>
      <w:r w:rsidR="0014793B">
        <w:rPr>
          <w:b/>
          <w:bCs/>
          <w:sz w:val="24"/>
          <w:szCs w:val="24"/>
        </w:rPr>
        <w:t xml:space="preserve"> additional data points you would need to understand </w:t>
      </w:r>
      <w:r w:rsidR="00733D74">
        <w:rPr>
          <w:b/>
          <w:bCs/>
          <w:sz w:val="24"/>
          <w:szCs w:val="24"/>
        </w:rPr>
        <w:t>to</w:t>
      </w:r>
      <w:r w:rsidR="00AA3454">
        <w:rPr>
          <w:b/>
          <w:bCs/>
          <w:sz w:val="24"/>
          <w:szCs w:val="24"/>
        </w:rPr>
        <w:t xml:space="preserve"> determine </w:t>
      </w:r>
      <w:r w:rsidR="00375D40">
        <w:rPr>
          <w:b/>
          <w:bCs/>
          <w:sz w:val="24"/>
          <w:szCs w:val="24"/>
        </w:rPr>
        <w:t>how much your options are worth to you (pre-tax).</w:t>
      </w:r>
      <w:r w:rsidR="00347C32">
        <w:rPr>
          <w:b/>
          <w:bCs/>
          <w:sz w:val="24"/>
          <w:szCs w:val="24"/>
        </w:rPr>
        <w:t xml:space="preserve"> (5 points)</w:t>
      </w:r>
    </w:p>
    <w:p w14:paraId="7C33E0D0" w14:textId="77777777" w:rsidR="00347C32" w:rsidRPr="00347C32" w:rsidRDefault="00347C32" w:rsidP="00347C32">
      <w:pPr>
        <w:rPr>
          <w:sz w:val="24"/>
          <w:szCs w:val="24"/>
        </w:rPr>
      </w:pPr>
    </w:p>
    <w:p w14:paraId="2C9D0216" w14:textId="7EAD4580" w:rsidR="00347C32" w:rsidRDefault="002E447C" w:rsidP="00347C3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2E447C">
        <w:rPr>
          <w:b/>
          <w:sz w:val="24"/>
          <w:szCs w:val="24"/>
        </w:rPr>
        <w:t>Your team must choose one of two projects</w:t>
      </w:r>
      <w:r w:rsidR="009C2289" w:rsidRPr="002E447C">
        <w:rPr>
          <w:b/>
          <w:sz w:val="24"/>
          <w:szCs w:val="24"/>
        </w:rPr>
        <w:t xml:space="preserve"> </w:t>
      </w:r>
      <w:r w:rsidR="00134A26">
        <w:rPr>
          <w:b/>
          <w:sz w:val="24"/>
          <w:szCs w:val="24"/>
        </w:rPr>
        <w:t xml:space="preserve">with identical risk. </w:t>
      </w:r>
      <w:r w:rsidR="009C2289" w:rsidRPr="002E447C">
        <w:rPr>
          <w:b/>
          <w:sz w:val="24"/>
          <w:szCs w:val="24"/>
        </w:rPr>
        <w:t>The table below shows your team’s final FCF and NPV analysis:</w:t>
      </w:r>
    </w:p>
    <w:p w14:paraId="58502E3E" w14:textId="77777777" w:rsidR="00134A26" w:rsidRPr="002E447C" w:rsidRDefault="00134A26" w:rsidP="00134A26">
      <w:pPr>
        <w:pStyle w:val="ListParagraph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170"/>
        <w:gridCol w:w="1259"/>
        <w:gridCol w:w="1259"/>
        <w:gridCol w:w="1259"/>
        <w:gridCol w:w="1259"/>
        <w:gridCol w:w="1259"/>
        <w:gridCol w:w="1260"/>
      </w:tblGrid>
      <w:tr w:rsidR="002E447C" w14:paraId="225097B0" w14:textId="77777777" w:rsidTr="002E447C">
        <w:tc>
          <w:tcPr>
            <w:tcW w:w="270" w:type="dxa"/>
            <w:shd w:val="clear" w:color="auto" w:fill="auto"/>
            <w:vAlign w:val="bottom"/>
          </w:tcPr>
          <w:p w14:paraId="2053907B" w14:textId="0CF27510" w:rsidR="002E447C" w:rsidRPr="00693123" w:rsidRDefault="002E447C" w:rsidP="003C74A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09F0F20" w14:textId="77777777" w:rsidR="002E447C" w:rsidRDefault="002E447C" w:rsidP="003C74A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44546A" w:themeFill="text2"/>
          </w:tcPr>
          <w:p w14:paraId="40DA8EDB" w14:textId="07EE6B82" w:rsidR="002E447C" w:rsidRPr="00693123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0</w:t>
            </w:r>
          </w:p>
        </w:tc>
        <w:tc>
          <w:tcPr>
            <w:tcW w:w="1259" w:type="dxa"/>
            <w:shd w:val="clear" w:color="auto" w:fill="44546A" w:themeFill="text2"/>
            <w:vAlign w:val="bottom"/>
          </w:tcPr>
          <w:p w14:paraId="1BA74F09" w14:textId="3FE08B74" w:rsidR="002E447C" w:rsidRPr="00693123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259" w:type="dxa"/>
            <w:shd w:val="clear" w:color="auto" w:fill="44546A" w:themeFill="text2"/>
            <w:vAlign w:val="bottom"/>
          </w:tcPr>
          <w:p w14:paraId="7C8FE030" w14:textId="09AF8342" w:rsidR="002E447C" w:rsidRPr="00693123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259" w:type="dxa"/>
            <w:shd w:val="clear" w:color="auto" w:fill="44546A" w:themeFill="text2"/>
            <w:vAlign w:val="bottom"/>
          </w:tcPr>
          <w:p w14:paraId="36987C10" w14:textId="0449B34E" w:rsidR="002E447C" w:rsidRPr="00693123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1259" w:type="dxa"/>
            <w:shd w:val="clear" w:color="auto" w:fill="44546A" w:themeFill="text2"/>
          </w:tcPr>
          <w:p w14:paraId="0B88634D" w14:textId="17F1E6FB" w:rsidR="002E447C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1260" w:type="dxa"/>
            <w:shd w:val="clear" w:color="auto" w:fill="44546A" w:themeFill="text2"/>
          </w:tcPr>
          <w:p w14:paraId="289CCC26" w14:textId="60A74AEE" w:rsidR="002E447C" w:rsidRDefault="002E447C" w:rsidP="002E44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5</w:t>
            </w:r>
          </w:p>
        </w:tc>
      </w:tr>
      <w:tr w:rsidR="002E447C" w14:paraId="0E493842" w14:textId="77777777" w:rsidTr="002E447C">
        <w:tc>
          <w:tcPr>
            <w:tcW w:w="1440" w:type="dxa"/>
            <w:gridSpan w:val="2"/>
            <w:shd w:val="clear" w:color="auto" w:fill="E7E6E6" w:themeFill="background2"/>
          </w:tcPr>
          <w:p w14:paraId="0C5A0F21" w14:textId="73BD9D56" w:rsidR="002E447C" w:rsidRPr="00134A26" w:rsidRDefault="002E447C" w:rsidP="002E447C">
            <w:pPr>
              <w:rPr>
                <w:b/>
                <w:bCs/>
                <w:sz w:val="24"/>
                <w:szCs w:val="24"/>
              </w:rPr>
            </w:pPr>
            <w:r w:rsidRPr="00134A26">
              <w:rPr>
                <w:b/>
                <w:bCs/>
                <w:sz w:val="24"/>
                <w:szCs w:val="24"/>
              </w:rPr>
              <w:t>Project 1</w:t>
            </w:r>
          </w:p>
        </w:tc>
        <w:tc>
          <w:tcPr>
            <w:tcW w:w="1259" w:type="dxa"/>
            <w:shd w:val="clear" w:color="auto" w:fill="E7E6E6" w:themeFill="background2"/>
          </w:tcPr>
          <w:p w14:paraId="5F71E3B6" w14:textId="53F77C2E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2F39AEA3" w14:textId="007CEF5D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52ED5DCF" w14:textId="328A58C9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7734A9AF" w14:textId="13F82AB0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3A5E9676" w14:textId="1B11C67B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59BEF852" w14:textId="321CEF36" w:rsidR="002E447C" w:rsidRPr="004427D3" w:rsidRDefault="002E447C" w:rsidP="003C74AA">
            <w:pPr>
              <w:jc w:val="center"/>
              <w:rPr>
                <w:sz w:val="24"/>
                <w:szCs w:val="24"/>
              </w:rPr>
            </w:pPr>
          </w:p>
        </w:tc>
      </w:tr>
      <w:tr w:rsidR="002E447C" w14:paraId="1AECC213" w14:textId="77777777" w:rsidTr="002E447C">
        <w:tc>
          <w:tcPr>
            <w:tcW w:w="270" w:type="dxa"/>
          </w:tcPr>
          <w:p w14:paraId="2A0006FB" w14:textId="389E75E0" w:rsidR="002E447C" w:rsidRPr="004427D3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21E6A9" w14:textId="12A65BCE" w:rsidR="002E447C" w:rsidRDefault="002E447C" w:rsidP="002E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FCF</w:t>
            </w:r>
          </w:p>
        </w:tc>
        <w:tc>
          <w:tcPr>
            <w:tcW w:w="1259" w:type="dxa"/>
          </w:tcPr>
          <w:p w14:paraId="5E189E34" w14:textId="1D6821EB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$(1,000)</w:t>
            </w:r>
          </w:p>
        </w:tc>
        <w:tc>
          <w:tcPr>
            <w:tcW w:w="1259" w:type="dxa"/>
          </w:tcPr>
          <w:p w14:paraId="717A149E" w14:textId="2EC39DC1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$(500)</w:t>
            </w:r>
          </w:p>
        </w:tc>
        <w:tc>
          <w:tcPr>
            <w:tcW w:w="1259" w:type="dxa"/>
          </w:tcPr>
          <w:p w14:paraId="7375E888" w14:textId="4227C403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$1,000</w:t>
            </w:r>
          </w:p>
        </w:tc>
        <w:tc>
          <w:tcPr>
            <w:tcW w:w="1259" w:type="dxa"/>
          </w:tcPr>
          <w:p w14:paraId="0D66A26B" w14:textId="54ADDEE1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</w:t>
            </w:r>
          </w:p>
        </w:tc>
        <w:tc>
          <w:tcPr>
            <w:tcW w:w="1259" w:type="dxa"/>
            <w:vAlign w:val="bottom"/>
          </w:tcPr>
          <w:p w14:paraId="3571A3D6" w14:textId="3F32B3F6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$3,000</w:t>
            </w:r>
          </w:p>
        </w:tc>
        <w:tc>
          <w:tcPr>
            <w:tcW w:w="1260" w:type="dxa"/>
          </w:tcPr>
          <w:p w14:paraId="63A70EB9" w14:textId="0C65F70B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</w:t>
            </w:r>
          </w:p>
        </w:tc>
      </w:tr>
      <w:tr w:rsidR="002E447C" w14:paraId="1E76C435" w14:textId="77777777" w:rsidTr="002E447C">
        <w:tc>
          <w:tcPr>
            <w:tcW w:w="270" w:type="dxa"/>
          </w:tcPr>
          <w:p w14:paraId="07DE17D7" w14:textId="32838A06" w:rsidR="002E447C" w:rsidRPr="004427D3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791A194" w14:textId="124B1F71" w:rsidR="002E447C" w:rsidRDefault="002E447C" w:rsidP="002E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NPV</w:t>
            </w:r>
          </w:p>
        </w:tc>
        <w:tc>
          <w:tcPr>
            <w:tcW w:w="1259" w:type="dxa"/>
          </w:tcPr>
          <w:p w14:paraId="6E454AC6" w14:textId="1F63769C" w:rsidR="002E447C" w:rsidRPr="004427D3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$5,407</w:t>
            </w:r>
          </w:p>
        </w:tc>
        <w:tc>
          <w:tcPr>
            <w:tcW w:w="1259" w:type="dxa"/>
          </w:tcPr>
          <w:p w14:paraId="73528C8E" w14:textId="48378C4B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40E722E4" w14:textId="4E7A6312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7E324FAE" w14:textId="5681D94E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B27B1A8" w14:textId="7E4FCD3F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CD76626" w14:textId="79A65D22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</w:tr>
      <w:tr w:rsidR="002E447C" w14:paraId="5515912C" w14:textId="77777777" w:rsidTr="002E447C">
        <w:tc>
          <w:tcPr>
            <w:tcW w:w="270" w:type="dxa"/>
          </w:tcPr>
          <w:p w14:paraId="4D51D73B" w14:textId="6693CE59" w:rsidR="002E447C" w:rsidRPr="004427D3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8FA7214" w14:textId="77777777" w:rsidR="002E447C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57BAD231" w14:textId="754EAEC6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351E80E3" w14:textId="625F18FE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E434B32" w14:textId="180DBED8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26A8A8FD" w14:textId="11B2EBD3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2F67B413" w14:textId="34E6B4CD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873FF4A" w14:textId="7B52DC9F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</w:tr>
      <w:tr w:rsidR="002E447C" w14:paraId="2B3B3EA6" w14:textId="77777777" w:rsidTr="002E447C">
        <w:tc>
          <w:tcPr>
            <w:tcW w:w="1440" w:type="dxa"/>
            <w:gridSpan w:val="2"/>
            <w:shd w:val="clear" w:color="auto" w:fill="E7E6E6" w:themeFill="background2"/>
          </w:tcPr>
          <w:p w14:paraId="77AB98F2" w14:textId="41B2E6E3" w:rsidR="002E447C" w:rsidRPr="00134A26" w:rsidRDefault="002E447C" w:rsidP="002E447C">
            <w:pPr>
              <w:rPr>
                <w:b/>
                <w:bCs/>
                <w:sz w:val="24"/>
                <w:szCs w:val="24"/>
              </w:rPr>
            </w:pPr>
            <w:r w:rsidRPr="00134A26">
              <w:rPr>
                <w:b/>
                <w:bCs/>
                <w:sz w:val="24"/>
                <w:szCs w:val="24"/>
              </w:rPr>
              <w:t>Project 2</w:t>
            </w:r>
          </w:p>
        </w:tc>
        <w:tc>
          <w:tcPr>
            <w:tcW w:w="1259" w:type="dxa"/>
            <w:shd w:val="clear" w:color="auto" w:fill="E7E6E6" w:themeFill="background2"/>
          </w:tcPr>
          <w:p w14:paraId="40820DD8" w14:textId="356DE852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5859FF51" w14:textId="090239BE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0FA4BD31" w14:textId="63888FD1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3DFAB075" w14:textId="71E46F23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E7E6E6" w:themeFill="background2"/>
          </w:tcPr>
          <w:p w14:paraId="5550400F" w14:textId="0827974F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2B66B33" w14:textId="5863CFCC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</w:tr>
      <w:tr w:rsidR="002E447C" w14:paraId="0BACDE22" w14:textId="77777777" w:rsidTr="002E447C">
        <w:tc>
          <w:tcPr>
            <w:tcW w:w="270" w:type="dxa"/>
          </w:tcPr>
          <w:p w14:paraId="2E5A6C0C" w14:textId="77777777" w:rsidR="002E447C" w:rsidRPr="004427D3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DEFE592" w14:textId="1CE09794" w:rsidR="002E447C" w:rsidRDefault="002E447C" w:rsidP="002E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FCF</w:t>
            </w:r>
          </w:p>
        </w:tc>
        <w:tc>
          <w:tcPr>
            <w:tcW w:w="1259" w:type="dxa"/>
          </w:tcPr>
          <w:p w14:paraId="5746EA61" w14:textId="2838B2F8" w:rsidR="002E447C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$(800)</w:t>
            </w:r>
          </w:p>
        </w:tc>
        <w:tc>
          <w:tcPr>
            <w:tcW w:w="1259" w:type="dxa"/>
          </w:tcPr>
          <w:p w14:paraId="569A6AFF" w14:textId="30117143" w:rsidR="002E447C" w:rsidRPr="004427D3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$(200)</w:t>
            </w:r>
          </w:p>
        </w:tc>
        <w:tc>
          <w:tcPr>
            <w:tcW w:w="1259" w:type="dxa"/>
          </w:tcPr>
          <w:p w14:paraId="7D0797B8" w14:textId="40C3E0C9" w:rsidR="002E447C" w:rsidRPr="004427D3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  <w:tc>
          <w:tcPr>
            <w:tcW w:w="1259" w:type="dxa"/>
          </w:tcPr>
          <w:p w14:paraId="27545AF1" w14:textId="7BB00F0C" w:rsidR="002E447C" w:rsidRPr="004427D3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$700</w:t>
            </w:r>
          </w:p>
        </w:tc>
        <w:tc>
          <w:tcPr>
            <w:tcW w:w="1259" w:type="dxa"/>
          </w:tcPr>
          <w:p w14:paraId="6A319502" w14:textId="01617A36" w:rsidR="002E447C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$900</w:t>
            </w:r>
          </w:p>
        </w:tc>
        <w:tc>
          <w:tcPr>
            <w:tcW w:w="1260" w:type="dxa"/>
          </w:tcPr>
          <w:p w14:paraId="0B2E562E" w14:textId="36B2E06E" w:rsidR="002E447C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$1,000</w:t>
            </w:r>
          </w:p>
        </w:tc>
      </w:tr>
      <w:tr w:rsidR="002E447C" w14:paraId="5884CC81" w14:textId="77777777" w:rsidTr="002E447C">
        <w:tc>
          <w:tcPr>
            <w:tcW w:w="270" w:type="dxa"/>
          </w:tcPr>
          <w:p w14:paraId="01D27368" w14:textId="77777777" w:rsidR="002E447C" w:rsidRPr="004427D3" w:rsidRDefault="002E447C" w:rsidP="002E447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1A200FA" w14:textId="7162CE08" w:rsidR="002E447C" w:rsidRDefault="002E447C" w:rsidP="002E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NPV</w:t>
            </w:r>
          </w:p>
        </w:tc>
        <w:tc>
          <w:tcPr>
            <w:tcW w:w="1259" w:type="dxa"/>
          </w:tcPr>
          <w:p w14:paraId="3F0C2009" w14:textId="682EC411" w:rsidR="002E447C" w:rsidRDefault="00134A26" w:rsidP="002E4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$1,193</w:t>
            </w:r>
          </w:p>
        </w:tc>
        <w:tc>
          <w:tcPr>
            <w:tcW w:w="1259" w:type="dxa"/>
          </w:tcPr>
          <w:p w14:paraId="4F35BFFF" w14:textId="77777777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5C13725A" w14:textId="77777777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7116C2EE" w14:textId="77777777" w:rsidR="002E447C" w:rsidRPr="004427D3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1141154E" w14:textId="77777777" w:rsidR="002E447C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8DB1A18" w14:textId="77777777" w:rsidR="002E447C" w:rsidRDefault="002E447C" w:rsidP="002E447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159228" w14:textId="0194DDE1" w:rsidR="00733D74" w:rsidRPr="002E447C" w:rsidRDefault="00733D74" w:rsidP="00733D74">
      <w:pPr>
        <w:rPr>
          <w:b/>
          <w:sz w:val="24"/>
          <w:szCs w:val="24"/>
        </w:rPr>
      </w:pPr>
    </w:p>
    <w:p w14:paraId="1919D46C" w14:textId="1BA7E5B5" w:rsidR="00134A26" w:rsidRDefault="00614956" w:rsidP="002E447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Both projects have an expected duration of 5 years (meaning, no additional benefit can be captured past year 5). Further, t</w:t>
      </w:r>
      <w:r w:rsidR="009C2289" w:rsidRPr="002E447C">
        <w:rPr>
          <w:b/>
          <w:sz w:val="24"/>
          <w:szCs w:val="24"/>
        </w:rPr>
        <w:t xml:space="preserve">he data </w:t>
      </w:r>
      <w:r w:rsidR="00134A26">
        <w:rPr>
          <w:b/>
          <w:sz w:val="24"/>
          <w:szCs w:val="24"/>
        </w:rPr>
        <w:t xml:space="preserve">and assumptions </w:t>
      </w:r>
      <w:r w:rsidR="009C2289" w:rsidRPr="002E447C">
        <w:rPr>
          <w:b/>
          <w:sz w:val="24"/>
          <w:szCs w:val="24"/>
        </w:rPr>
        <w:t>ha</w:t>
      </w:r>
      <w:r w:rsidR="00134A26">
        <w:rPr>
          <w:b/>
          <w:sz w:val="24"/>
          <w:szCs w:val="24"/>
        </w:rPr>
        <w:t>ve</w:t>
      </w:r>
      <w:r w:rsidR="009C2289" w:rsidRPr="002E447C">
        <w:rPr>
          <w:b/>
          <w:sz w:val="24"/>
          <w:szCs w:val="24"/>
        </w:rPr>
        <w:t xml:space="preserve"> been verified</w:t>
      </w:r>
      <w:r w:rsidR="00134A26">
        <w:rPr>
          <w:b/>
          <w:sz w:val="24"/>
          <w:szCs w:val="24"/>
        </w:rPr>
        <w:t xml:space="preserve"> and approved by your finance team. NPV is being calculated using the discount rate approved by your company and all calculations are</w:t>
      </w:r>
      <w:r w:rsidR="009C2289" w:rsidRPr="002E447C">
        <w:rPr>
          <w:b/>
          <w:sz w:val="24"/>
          <w:szCs w:val="24"/>
        </w:rPr>
        <w:t xml:space="preserve"> completely accurate. </w:t>
      </w:r>
    </w:p>
    <w:p w14:paraId="4915A983" w14:textId="5AE0DE2F" w:rsidR="006E71CC" w:rsidRPr="002E447C" w:rsidRDefault="009C2289" w:rsidP="002E447C">
      <w:pPr>
        <w:ind w:left="360"/>
        <w:rPr>
          <w:b/>
          <w:sz w:val="24"/>
          <w:szCs w:val="24"/>
        </w:rPr>
      </w:pPr>
      <w:r w:rsidRPr="002E447C">
        <w:rPr>
          <w:b/>
          <w:sz w:val="24"/>
          <w:szCs w:val="24"/>
        </w:rPr>
        <w:t xml:space="preserve">As the leader of the </w:t>
      </w:r>
      <w:r w:rsidR="002E447C" w:rsidRPr="002E447C">
        <w:rPr>
          <w:b/>
          <w:sz w:val="24"/>
          <w:szCs w:val="24"/>
        </w:rPr>
        <w:t>team,</w:t>
      </w:r>
      <w:r w:rsidRPr="002E447C">
        <w:rPr>
          <w:b/>
          <w:sz w:val="24"/>
          <w:szCs w:val="24"/>
        </w:rPr>
        <w:t xml:space="preserve"> you present your analysis to the company’s CFO explaining that your team will be moving forward with project </w:t>
      </w:r>
      <w:r w:rsidR="002E447C" w:rsidRPr="002E447C">
        <w:rPr>
          <w:b/>
          <w:sz w:val="24"/>
          <w:szCs w:val="24"/>
        </w:rPr>
        <w:t xml:space="preserve">1, which has </w:t>
      </w:r>
      <w:r w:rsidRPr="002E447C">
        <w:rPr>
          <w:b/>
          <w:sz w:val="24"/>
          <w:szCs w:val="24"/>
        </w:rPr>
        <w:t xml:space="preserve">the higher NPV. </w:t>
      </w:r>
      <w:r w:rsidR="002E447C" w:rsidRPr="002E447C">
        <w:rPr>
          <w:b/>
          <w:sz w:val="24"/>
          <w:szCs w:val="24"/>
        </w:rPr>
        <w:t xml:space="preserve">To your surprise, your CFO approves project 2. Your CFO completely understands time value of money and completely agrees with your calculations. What would be a logical explanation for your CFO to approve project 2 instead of </w:t>
      </w:r>
      <w:r w:rsidR="00134A26">
        <w:rPr>
          <w:b/>
          <w:sz w:val="24"/>
          <w:szCs w:val="24"/>
        </w:rPr>
        <w:t xml:space="preserve">project </w:t>
      </w:r>
      <w:r w:rsidR="002E447C" w:rsidRPr="002E447C">
        <w:rPr>
          <w:b/>
          <w:sz w:val="24"/>
          <w:szCs w:val="24"/>
        </w:rPr>
        <w:t>1?</w:t>
      </w:r>
    </w:p>
    <w:p w14:paraId="07050C7A" w14:textId="77777777" w:rsidR="00C34609" w:rsidRDefault="00C34609" w:rsidP="006E71CC">
      <w:pPr>
        <w:rPr>
          <w:bCs/>
          <w:sz w:val="24"/>
          <w:szCs w:val="24"/>
        </w:rPr>
      </w:pPr>
    </w:p>
    <w:p w14:paraId="3E280E4D" w14:textId="77777777" w:rsidR="00C34609" w:rsidRPr="00DB524F" w:rsidRDefault="00C34609" w:rsidP="006E71CC">
      <w:pPr>
        <w:rPr>
          <w:bCs/>
          <w:sz w:val="24"/>
          <w:szCs w:val="24"/>
        </w:rPr>
      </w:pPr>
    </w:p>
    <w:p w14:paraId="6E7A2362" w14:textId="679DDF8E" w:rsidR="006E71CC" w:rsidRPr="00DB524F" w:rsidRDefault="006E71CC" w:rsidP="006E71CC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You just got promoted to CEO. Your first order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of business is to go acquire a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competitor who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rapidly gaining market-share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the Seattle market.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Seattle’s market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rapidly growing market for your 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company’s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product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acquisition is the fastest way to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take advantage of this opportunity. You sit down with your CFO and begin discussing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how to build a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5D40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10-year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model that will help you determine whether or not this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is a good decision and also guide you through how much you are willing to pay for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your competitor. Name 5 key assumptions you will address when building this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1A2B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forward-looking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model</w:t>
      </w:r>
      <w:r w:rsidR="00DB524F"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B524F">
        <w:rPr>
          <w:rFonts w:ascii="Times New Roman" w:eastAsia="Times New Roman" w:hAnsi="Times New Roman" w:cs="Times New Roman"/>
          <w:b/>
          <w:bCs/>
          <w:sz w:val="24"/>
          <w:szCs w:val="24"/>
        </w:rPr>
        <w:t>(5points)</w:t>
      </w:r>
    </w:p>
    <w:p w14:paraId="52433BCF" w14:textId="5261666F" w:rsidR="007A6915" w:rsidRPr="007A6915" w:rsidRDefault="007A6915" w:rsidP="007A6915">
      <w:pPr>
        <w:rPr>
          <w:sz w:val="24"/>
          <w:szCs w:val="24"/>
        </w:rPr>
      </w:pPr>
    </w:p>
    <w:p w14:paraId="43F03839" w14:textId="282DB644" w:rsidR="00703311" w:rsidRDefault="3DF86348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 xml:space="preserve">You are building a </w:t>
      </w:r>
      <w:proofErr w:type="gramStart"/>
      <w:r w:rsidRPr="3DF86348">
        <w:rPr>
          <w:b/>
          <w:bCs/>
          <w:sz w:val="24"/>
          <w:szCs w:val="24"/>
        </w:rPr>
        <w:t>5 year</w:t>
      </w:r>
      <w:proofErr w:type="gramEnd"/>
      <w:r w:rsidRPr="3DF86348">
        <w:rPr>
          <w:b/>
          <w:bCs/>
          <w:sz w:val="24"/>
          <w:szCs w:val="24"/>
        </w:rPr>
        <w:t xml:space="preserve"> financial model for one of your clients, Lou </w:t>
      </w:r>
      <w:proofErr w:type="spellStart"/>
      <w:r w:rsidRPr="3DF86348">
        <w:rPr>
          <w:b/>
          <w:bCs/>
          <w:sz w:val="24"/>
          <w:szCs w:val="24"/>
        </w:rPr>
        <w:t>Malnati’s</w:t>
      </w:r>
      <w:proofErr w:type="spellEnd"/>
      <w:r w:rsidRPr="3DF86348">
        <w:rPr>
          <w:b/>
          <w:bCs/>
          <w:sz w:val="24"/>
          <w:szCs w:val="24"/>
        </w:rPr>
        <w:t xml:space="preserve"> Pizza, who is trying to estimate cash-flows over the next 5 years. Your model is only missing estimating cash-flows associated with changes in net working capital (“NWC”). After discussions with your client, you estimate that NWC is best estimated as </w:t>
      </w:r>
      <w:r w:rsidR="00602557">
        <w:rPr>
          <w:b/>
          <w:bCs/>
          <w:sz w:val="24"/>
          <w:szCs w:val="24"/>
        </w:rPr>
        <w:t>2</w:t>
      </w:r>
      <w:r w:rsidR="00614956">
        <w:rPr>
          <w:b/>
          <w:bCs/>
          <w:sz w:val="24"/>
          <w:szCs w:val="24"/>
        </w:rPr>
        <w:t>5</w:t>
      </w:r>
      <w:r w:rsidRPr="3DF86348">
        <w:rPr>
          <w:b/>
          <w:bCs/>
          <w:sz w:val="24"/>
          <w:szCs w:val="24"/>
        </w:rPr>
        <w:t>% of revenues, which are estimated to be $</w:t>
      </w:r>
      <w:r w:rsidR="00614956">
        <w:rPr>
          <w:b/>
          <w:bCs/>
          <w:sz w:val="24"/>
          <w:szCs w:val="24"/>
        </w:rPr>
        <w:t>3</w:t>
      </w:r>
      <w:r w:rsidR="00602557">
        <w:rPr>
          <w:b/>
          <w:bCs/>
          <w:sz w:val="24"/>
          <w:szCs w:val="24"/>
        </w:rPr>
        <w:t xml:space="preserve"> million</w:t>
      </w:r>
      <w:r w:rsidRPr="3DF86348">
        <w:rPr>
          <w:b/>
          <w:bCs/>
          <w:sz w:val="24"/>
          <w:szCs w:val="24"/>
        </w:rPr>
        <w:t>, $</w:t>
      </w:r>
      <w:r w:rsidR="00614956">
        <w:rPr>
          <w:b/>
          <w:bCs/>
          <w:sz w:val="24"/>
          <w:szCs w:val="24"/>
        </w:rPr>
        <w:t>5.5</w:t>
      </w:r>
      <w:r w:rsidR="00602557">
        <w:rPr>
          <w:b/>
          <w:bCs/>
          <w:sz w:val="24"/>
          <w:szCs w:val="24"/>
        </w:rPr>
        <w:t xml:space="preserve"> million</w:t>
      </w:r>
      <w:r w:rsidRPr="3DF86348">
        <w:rPr>
          <w:b/>
          <w:bCs/>
          <w:sz w:val="24"/>
          <w:szCs w:val="24"/>
        </w:rPr>
        <w:t>, $</w:t>
      </w:r>
      <w:r w:rsidR="00614956">
        <w:rPr>
          <w:b/>
          <w:bCs/>
          <w:sz w:val="24"/>
          <w:szCs w:val="24"/>
        </w:rPr>
        <w:t>4</w:t>
      </w:r>
      <w:r w:rsidR="00602557">
        <w:rPr>
          <w:b/>
          <w:bCs/>
          <w:sz w:val="24"/>
          <w:szCs w:val="24"/>
        </w:rPr>
        <w:t xml:space="preserve"> million</w:t>
      </w:r>
      <w:r w:rsidRPr="3DF86348">
        <w:rPr>
          <w:b/>
          <w:bCs/>
          <w:sz w:val="24"/>
          <w:szCs w:val="24"/>
        </w:rPr>
        <w:t>, $</w:t>
      </w:r>
      <w:r w:rsidR="00614956">
        <w:rPr>
          <w:b/>
          <w:bCs/>
          <w:sz w:val="24"/>
          <w:szCs w:val="24"/>
        </w:rPr>
        <w:t>6</w:t>
      </w:r>
      <w:r w:rsidR="00602557">
        <w:rPr>
          <w:b/>
          <w:bCs/>
          <w:sz w:val="24"/>
          <w:szCs w:val="24"/>
        </w:rPr>
        <w:t xml:space="preserve"> million</w:t>
      </w:r>
      <w:r w:rsidRPr="3DF86348">
        <w:rPr>
          <w:b/>
          <w:bCs/>
          <w:sz w:val="24"/>
          <w:szCs w:val="24"/>
        </w:rPr>
        <w:t xml:space="preserve"> and $</w:t>
      </w:r>
      <w:r w:rsidR="00614956">
        <w:rPr>
          <w:b/>
          <w:bCs/>
          <w:sz w:val="24"/>
          <w:szCs w:val="24"/>
        </w:rPr>
        <w:t>5</w:t>
      </w:r>
      <w:r w:rsidR="00602557">
        <w:rPr>
          <w:b/>
          <w:bCs/>
          <w:sz w:val="24"/>
          <w:szCs w:val="24"/>
        </w:rPr>
        <w:t xml:space="preserve"> million</w:t>
      </w:r>
      <w:r w:rsidRPr="3DF86348">
        <w:rPr>
          <w:b/>
          <w:bCs/>
          <w:sz w:val="24"/>
          <w:szCs w:val="24"/>
        </w:rPr>
        <w:t xml:space="preserve"> over the next 5 years. What is the impact to free cash flows</w:t>
      </w:r>
      <w:r w:rsidR="00DE5823">
        <w:rPr>
          <w:b/>
          <w:bCs/>
          <w:sz w:val="24"/>
          <w:szCs w:val="24"/>
        </w:rPr>
        <w:t xml:space="preserve"> in years 1 through 5</w:t>
      </w:r>
      <w:r w:rsidRPr="3DF86348">
        <w:rPr>
          <w:b/>
          <w:bCs/>
          <w:sz w:val="24"/>
          <w:szCs w:val="24"/>
        </w:rPr>
        <w:t xml:space="preserve"> from changes in NWC if your starting NWC balance </w:t>
      </w:r>
      <w:r w:rsidR="00602557">
        <w:rPr>
          <w:b/>
          <w:bCs/>
          <w:sz w:val="24"/>
          <w:szCs w:val="24"/>
        </w:rPr>
        <w:t xml:space="preserve">(Year 0) </w:t>
      </w:r>
      <w:r w:rsidRPr="3DF86348">
        <w:rPr>
          <w:b/>
          <w:bCs/>
          <w:sz w:val="24"/>
          <w:szCs w:val="24"/>
        </w:rPr>
        <w:t>is $</w:t>
      </w:r>
      <w:r w:rsidR="00602557">
        <w:rPr>
          <w:b/>
          <w:bCs/>
          <w:sz w:val="24"/>
          <w:szCs w:val="24"/>
        </w:rPr>
        <w:t>6</w:t>
      </w:r>
      <w:r w:rsidR="00614956">
        <w:rPr>
          <w:b/>
          <w:bCs/>
          <w:sz w:val="24"/>
          <w:szCs w:val="24"/>
        </w:rPr>
        <w:t>0</w:t>
      </w:r>
      <w:r w:rsidRPr="3DF86348">
        <w:rPr>
          <w:b/>
          <w:bCs/>
          <w:sz w:val="24"/>
          <w:szCs w:val="24"/>
        </w:rPr>
        <w:t>0,000? Please don’t round answers and please use the appropriate plus or minus signs.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9"/>
        <w:gridCol w:w="1487"/>
        <w:gridCol w:w="1488"/>
        <w:gridCol w:w="1488"/>
        <w:gridCol w:w="1489"/>
        <w:gridCol w:w="1489"/>
      </w:tblGrid>
      <w:tr w:rsidR="009242F5" w14:paraId="5D5B6C7F" w14:textId="77777777" w:rsidTr="009242F5">
        <w:tc>
          <w:tcPr>
            <w:tcW w:w="1558" w:type="dxa"/>
            <w:shd w:val="clear" w:color="auto" w:fill="44546A" w:themeFill="text2"/>
          </w:tcPr>
          <w:p w14:paraId="71A9CD8D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558" w:type="dxa"/>
            <w:shd w:val="clear" w:color="auto" w:fill="44546A" w:themeFill="text2"/>
          </w:tcPr>
          <w:p w14:paraId="1A3F9B2D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558" w:type="dxa"/>
            <w:shd w:val="clear" w:color="auto" w:fill="44546A" w:themeFill="text2"/>
          </w:tcPr>
          <w:p w14:paraId="1530D80E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558" w:type="dxa"/>
            <w:shd w:val="clear" w:color="auto" w:fill="44546A" w:themeFill="text2"/>
          </w:tcPr>
          <w:p w14:paraId="0DDD483D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YEAR 3</w:t>
            </w:r>
          </w:p>
        </w:tc>
        <w:tc>
          <w:tcPr>
            <w:tcW w:w="1559" w:type="dxa"/>
            <w:shd w:val="clear" w:color="auto" w:fill="44546A" w:themeFill="text2"/>
          </w:tcPr>
          <w:p w14:paraId="7D28F3A5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1559" w:type="dxa"/>
            <w:shd w:val="clear" w:color="auto" w:fill="44546A" w:themeFill="text2"/>
          </w:tcPr>
          <w:p w14:paraId="2717F695" w14:textId="77777777" w:rsidR="009242F5" w:rsidRPr="009242F5" w:rsidRDefault="009242F5" w:rsidP="009242F5">
            <w:pPr>
              <w:pStyle w:val="List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YEAR 5</w:t>
            </w:r>
          </w:p>
        </w:tc>
      </w:tr>
      <w:tr w:rsidR="009242F5" w14:paraId="50EC7D0C" w14:textId="77777777" w:rsidTr="009242F5">
        <w:tc>
          <w:tcPr>
            <w:tcW w:w="1558" w:type="dxa"/>
          </w:tcPr>
          <w:p w14:paraId="175E3116" w14:textId="77777777" w:rsidR="009242F5" w:rsidRPr="009242F5" w:rsidRDefault="009242F5" w:rsidP="0058048B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242F5">
              <w:rPr>
                <w:b/>
                <w:sz w:val="24"/>
                <w:szCs w:val="24"/>
              </w:rPr>
              <w:t>CASHFLOWS</w:t>
            </w:r>
          </w:p>
        </w:tc>
        <w:tc>
          <w:tcPr>
            <w:tcW w:w="1558" w:type="dxa"/>
          </w:tcPr>
          <w:p w14:paraId="138DD084" w14:textId="77777777" w:rsidR="009242F5" w:rsidRDefault="009242F5" w:rsidP="005804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2852248" w14:textId="77777777" w:rsidR="009242F5" w:rsidRDefault="009242F5" w:rsidP="005804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8810531" w14:textId="77777777" w:rsidR="009242F5" w:rsidRDefault="009242F5" w:rsidP="005804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0E4E4" w14:textId="77777777" w:rsidR="009242F5" w:rsidRDefault="009242F5" w:rsidP="005804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9F298" w14:textId="77777777" w:rsidR="009242F5" w:rsidRDefault="009242F5" w:rsidP="0058048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AFD65F9" w14:textId="2CE60854" w:rsidR="00C34609" w:rsidRPr="0025748D" w:rsidRDefault="00FA74E8" w:rsidP="0025748D">
      <w:pPr>
        <w:ind w:firstLine="360"/>
        <w:rPr>
          <w:b/>
          <w:sz w:val="24"/>
          <w:szCs w:val="24"/>
          <w:u w:val="single"/>
        </w:rPr>
      </w:pPr>
      <w:r w:rsidRPr="00315D5C">
        <w:rPr>
          <w:b/>
          <w:sz w:val="24"/>
          <w:szCs w:val="24"/>
          <w:u w:val="single"/>
        </w:rPr>
        <w:t>Support:</w:t>
      </w:r>
    </w:p>
    <w:p w14:paraId="3E2123A3" w14:textId="77777777" w:rsidR="00C34609" w:rsidRPr="0058048B" w:rsidRDefault="00C34609" w:rsidP="0058048B">
      <w:pPr>
        <w:pStyle w:val="ListParagraph"/>
        <w:ind w:left="360"/>
        <w:rPr>
          <w:sz w:val="24"/>
          <w:szCs w:val="24"/>
        </w:rPr>
      </w:pPr>
    </w:p>
    <w:p w14:paraId="5622A5C1" w14:textId="075211A7" w:rsidR="009242F5" w:rsidRDefault="3DF86348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>You just bought a house for $</w:t>
      </w:r>
      <w:r w:rsidR="00BD73D1">
        <w:rPr>
          <w:b/>
          <w:bCs/>
          <w:sz w:val="24"/>
          <w:szCs w:val="24"/>
        </w:rPr>
        <w:t>1,</w:t>
      </w:r>
      <w:r w:rsidR="00614956">
        <w:rPr>
          <w:b/>
          <w:bCs/>
          <w:sz w:val="24"/>
          <w:szCs w:val="24"/>
        </w:rPr>
        <w:t>500</w:t>
      </w:r>
      <w:r w:rsidRPr="3DF86348">
        <w:rPr>
          <w:b/>
          <w:bCs/>
          <w:sz w:val="24"/>
          <w:szCs w:val="24"/>
        </w:rPr>
        <w:t>,000 and put 2</w:t>
      </w:r>
      <w:r w:rsidR="000F1146">
        <w:rPr>
          <w:b/>
          <w:bCs/>
          <w:sz w:val="24"/>
          <w:szCs w:val="24"/>
        </w:rPr>
        <w:t>0</w:t>
      </w:r>
      <w:r w:rsidRPr="3DF86348">
        <w:rPr>
          <w:b/>
          <w:bCs/>
          <w:sz w:val="24"/>
          <w:szCs w:val="24"/>
        </w:rPr>
        <w:t xml:space="preserve">% as a down-payment. The bank is lending you money at </w:t>
      </w:r>
      <w:r w:rsidR="00614956">
        <w:rPr>
          <w:b/>
          <w:bCs/>
          <w:sz w:val="24"/>
          <w:szCs w:val="24"/>
        </w:rPr>
        <w:t>a 6</w:t>
      </w:r>
      <w:r w:rsidRPr="3DF86348">
        <w:rPr>
          <w:b/>
          <w:bCs/>
          <w:sz w:val="24"/>
          <w:szCs w:val="24"/>
        </w:rPr>
        <w:t xml:space="preserve">% </w:t>
      </w:r>
      <w:r w:rsidR="00B40314">
        <w:rPr>
          <w:b/>
          <w:bCs/>
          <w:sz w:val="24"/>
          <w:szCs w:val="24"/>
        </w:rPr>
        <w:t xml:space="preserve">annual rate </w:t>
      </w:r>
      <w:r w:rsidRPr="3DF86348">
        <w:rPr>
          <w:b/>
          <w:bCs/>
          <w:sz w:val="24"/>
          <w:szCs w:val="24"/>
        </w:rPr>
        <w:t xml:space="preserve">over </w:t>
      </w:r>
      <w:r w:rsidR="00614956">
        <w:rPr>
          <w:b/>
          <w:bCs/>
          <w:sz w:val="24"/>
          <w:szCs w:val="24"/>
        </w:rPr>
        <w:t>15</w:t>
      </w:r>
      <w:r w:rsidRPr="3DF86348">
        <w:rPr>
          <w:b/>
          <w:bCs/>
          <w:sz w:val="24"/>
          <w:szCs w:val="24"/>
        </w:rPr>
        <w:t xml:space="preserve"> years to be paid </w:t>
      </w:r>
      <w:r w:rsidRPr="3DF86348">
        <w:rPr>
          <w:b/>
          <w:bCs/>
          <w:sz w:val="24"/>
          <w:szCs w:val="24"/>
          <w:u w:val="single"/>
        </w:rPr>
        <w:t>monthly</w:t>
      </w:r>
      <w:r w:rsidRPr="3DF86348">
        <w:rPr>
          <w:b/>
          <w:bCs/>
          <w:sz w:val="24"/>
          <w:szCs w:val="24"/>
        </w:rPr>
        <w:t xml:space="preserve">. </w:t>
      </w:r>
      <w:r w:rsidR="00160ABA">
        <w:rPr>
          <w:b/>
          <w:bCs/>
          <w:sz w:val="24"/>
          <w:szCs w:val="24"/>
        </w:rPr>
        <w:t>Assuming you make all payments on time, how much money will you have paid in interest after 30 years</w:t>
      </w:r>
      <w:r w:rsidRPr="3DF86348">
        <w:rPr>
          <w:b/>
          <w:bCs/>
          <w:sz w:val="24"/>
          <w:szCs w:val="24"/>
        </w:rPr>
        <w:t>?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160"/>
      </w:tblGrid>
      <w:tr w:rsidR="009242F5" w14:paraId="4620EC90" w14:textId="77777777" w:rsidTr="009242F5">
        <w:tc>
          <w:tcPr>
            <w:tcW w:w="1345" w:type="dxa"/>
            <w:shd w:val="clear" w:color="auto" w:fill="44546A" w:themeFill="text2"/>
          </w:tcPr>
          <w:p w14:paraId="0A3DB6E2" w14:textId="77777777" w:rsidR="009242F5" w:rsidRDefault="009242F5" w:rsidP="009242F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9242F5">
              <w:rPr>
                <w:b/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2160" w:type="dxa"/>
          </w:tcPr>
          <w:p w14:paraId="7C9DA070" w14:textId="77777777" w:rsidR="009242F5" w:rsidRDefault="009242F5" w:rsidP="009242F5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5E22465E" w14:textId="0FDA5CC7" w:rsidR="00C34609" w:rsidRPr="0025748D" w:rsidRDefault="00FA74E8" w:rsidP="0025748D">
      <w:pPr>
        <w:ind w:firstLine="360"/>
        <w:rPr>
          <w:b/>
          <w:sz w:val="24"/>
          <w:szCs w:val="24"/>
          <w:u w:val="single"/>
        </w:rPr>
      </w:pPr>
      <w:r w:rsidRPr="00315D5C">
        <w:rPr>
          <w:b/>
          <w:sz w:val="24"/>
          <w:szCs w:val="24"/>
          <w:u w:val="single"/>
        </w:rPr>
        <w:t>Support:</w:t>
      </w:r>
    </w:p>
    <w:p w14:paraId="0A28DBC8" w14:textId="77777777" w:rsidR="00FA74E8" w:rsidRDefault="00FA74E8" w:rsidP="009242F5">
      <w:pPr>
        <w:pStyle w:val="ListParagraph"/>
        <w:ind w:left="360"/>
        <w:rPr>
          <w:b/>
          <w:sz w:val="24"/>
          <w:szCs w:val="24"/>
        </w:rPr>
      </w:pPr>
    </w:p>
    <w:p w14:paraId="5C8433DD" w14:textId="17819B0E" w:rsidR="00FA74E8" w:rsidRPr="00FA74E8" w:rsidRDefault="3DF86348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>CBRE is evaluating the purchase of a building. The building would cost $</w:t>
      </w:r>
      <w:r w:rsidR="00F1347A">
        <w:rPr>
          <w:b/>
          <w:bCs/>
          <w:sz w:val="24"/>
          <w:szCs w:val="24"/>
        </w:rPr>
        <w:t>3</w:t>
      </w:r>
      <w:r w:rsidRPr="3DF86348">
        <w:rPr>
          <w:b/>
          <w:bCs/>
          <w:sz w:val="24"/>
          <w:szCs w:val="24"/>
        </w:rPr>
        <w:t>00 million upfront and would operate for 10 years at which point CBRE expects to sell the building for $</w:t>
      </w:r>
      <w:r w:rsidR="00614956">
        <w:rPr>
          <w:b/>
          <w:bCs/>
          <w:sz w:val="24"/>
          <w:szCs w:val="24"/>
        </w:rPr>
        <w:t>5</w:t>
      </w:r>
      <w:r w:rsidR="00F1347A">
        <w:rPr>
          <w:b/>
          <w:bCs/>
          <w:sz w:val="24"/>
          <w:szCs w:val="24"/>
        </w:rPr>
        <w:t>0</w:t>
      </w:r>
      <w:r w:rsidRPr="3DF86348">
        <w:rPr>
          <w:b/>
          <w:bCs/>
          <w:sz w:val="24"/>
          <w:szCs w:val="24"/>
        </w:rPr>
        <w:t>0 million in cash. Also, after 5 years, CBRE expects to spend an additional $</w:t>
      </w:r>
      <w:r w:rsidR="00F1347A">
        <w:rPr>
          <w:b/>
          <w:bCs/>
          <w:sz w:val="24"/>
          <w:szCs w:val="24"/>
        </w:rPr>
        <w:t>10</w:t>
      </w:r>
      <w:r w:rsidRPr="3DF86348">
        <w:rPr>
          <w:b/>
          <w:bCs/>
          <w:sz w:val="24"/>
          <w:szCs w:val="24"/>
        </w:rPr>
        <w:t xml:space="preserve">0 million in cash for </w:t>
      </w:r>
      <w:r w:rsidR="000F1146">
        <w:rPr>
          <w:b/>
          <w:bCs/>
          <w:sz w:val="24"/>
          <w:szCs w:val="24"/>
        </w:rPr>
        <w:t xml:space="preserve">repairs and </w:t>
      </w:r>
      <w:r w:rsidRPr="3DF86348">
        <w:rPr>
          <w:b/>
          <w:bCs/>
          <w:sz w:val="24"/>
          <w:szCs w:val="24"/>
        </w:rPr>
        <w:t>maintenance. CBRE’s cost of capital is 10% and cash flows are as follows:</w:t>
      </w:r>
    </w:p>
    <w:p w14:paraId="56C68591" w14:textId="77777777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</w:p>
    <w:p w14:paraId="18FEF52D" w14:textId="63042454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Today = $</w:t>
      </w:r>
      <w:r w:rsidR="00FF5B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CC3B84">
        <w:rPr>
          <w:b/>
          <w:sz w:val="24"/>
          <w:szCs w:val="24"/>
        </w:rPr>
        <w:t>0 million Investment</w:t>
      </w:r>
    </w:p>
    <w:p w14:paraId="08108F99" w14:textId="77777777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Year 1 (i.e. 1 year after purchase) = $</w:t>
      </w:r>
      <w:r>
        <w:rPr>
          <w:b/>
          <w:sz w:val="24"/>
          <w:szCs w:val="24"/>
        </w:rPr>
        <w:t>80</w:t>
      </w:r>
      <w:r w:rsidRPr="00CC3B84">
        <w:rPr>
          <w:b/>
          <w:sz w:val="24"/>
          <w:szCs w:val="24"/>
        </w:rPr>
        <w:t xml:space="preserve"> million cash inflows</w:t>
      </w:r>
    </w:p>
    <w:p w14:paraId="7E61A8A9" w14:textId="77777777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Year 2 = $50 million</w:t>
      </w:r>
      <w:r>
        <w:rPr>
          <w:b/>
          <w:sz w:val="24"/>
          <w:szCs w:val="24"/>
        </w:rPr>
        <w:t xml:space="preserve"> cash inflows</w:t>
      </w:r>
    </w:p>
    <w:p w14:paraId="0390518F" w14:textId="77777777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Year 3 = $</w:t>
      </w:r>
      <w:r>
        <w:rPr>
          <w:b/>
          <w:sz w:val="24"/>
          <w:szCs w:val="24"/>
        </w:rPr>
        <w:t>7</w:t>
      </w:r>
      <w:r w:rsidRPr="00CC3B84">
        <w:rPr>
          <w:b/>
          <w:sz w:val="24"/>
          <w:szCs w:val="24"/>
        </w:rPr>
        <w:t>5 million</w:t>
      </w:r>
      <w:r>
        <w:rPr>
          <w:b/>
          <w:sz w:val="24"/>
          <w:szCs w:val="24"/>
        </w:rPr>
        <w:t xml:space="preserve"> cash inflows</w:t>
      </w:r>
    </w:p>
    <w:p w14:paraId="52959FA8" w14:textId="77777777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Year 4 = $</w:t>
      </w:r>
      <w:r>
        <w:rPr>
          <w:b/>
          <w:sz w:val="24"/>
          <w:szCs w:val="24"/>
        </w:rPr>
        <w:t>5</w:t>
      </w:r>
      <w:r w:rsidRPr="00CC3B84">
        <w:rPr>
          <w:b/>
          <w:sz w:val="24"/>
          <w:szCs w:val="24"/>
        </w:rPr>
        <w:t>0 million</w:t>
      </w:r>
      <w:r>
        <w:rPr>
          <w:b/>
          <w:sz w:val="24"/>
          <w:szCs w:val="24"/>
        </w:rPr>
        <w:t xml:space="preserve"> cash inflows</w:t>
      </w:r>
    </w:p>
    <w:p w14:paraId="511ADF86" w14:textId="4DCD546B" w:rsidR="00FA74E8" w:rsidRPr="00CC3B84" w:rsidRDefault="00FA74E8" w:rsidP="00FA74E8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>Year 5 = $</w:t>
      </w:r>
      <w:r>
        <w:rPr>
          <w:b/>
          <w:sz w:val="24"/>
          <w:szCs w:val="24"/>
        </w:rPr>
        <w:t>3</w:t>
      </w:r>
      <w:r w:rsidRPr="00CC3B84">
        <w:rPr>
          <w:b/>
          <w:sz w:val="24"/>
          <w:szCs w:val="24"/>
        </w:rPr>
        <w:t>5 million</w:t>
      </w:r>
      <w:r>
        <w:rPr>
          <w:b/>
          <w:sz w:val="24"/>
          <w:szCs w:val="24"/>
        </w:rPr>
        <w:t xml:space="preserve"> cash inflows</w:t>
      </w:r>
      <w:r w:rsidR="00FE4129">
        <w:rPr>
          <w:b/>
          <w:sz w:val="24"/>
          <w:szCs w:val="24"/>
        </w:rPr>
        <w:t xml:space="preserve"> </w:t>
      </w:r>
      <w:r w:rsidR="000F1146">
        <w:rPr>
          <w:b/>
          <w:sz w:val="24"/>
          <w:szCs w:val="24"/>
        </w:rPr>
        <w:t xml:space="preserve">and </w:t>
      </w:r>
      <w:r w:rsidR="00FE4129">
        <w:rPr>
          <w:b/>
          <w:sz w:val="24"/>
          <w:szCs w:val="24"/>
        </w:rPr>
        <w:t>$</w:t>
      </w:r>
      <w:r w:rsidR="00614956">
        <w:rPr>
          <w:b/>
          <w:sz w:val="24"/>
          <w:szCs w:val="24"/>
        </w:rPr>
        <w:t>25</w:t>
      </w:r>
      <w:r w:rsidR="00FE4129">
        <w:rPr>
          <w:b/>
          <w:sz w:val="24"/>
          <w:szCs w:val="24"/>
        </w:rPr>
        <w:t xml:space="preserve">0 million </w:t>
      </w:r>
      <w:r w:rsidR="000F1146">
        <w:rPr>
          <w:b/>
          <w:sz w:val="24"/>
          <w:szCs w:val="24"/>
        </w:rPr>
        <w:t xml:space="preserve">in cash outflows </w:t>
      </w:r>
      <w:r w:rsidR="00FE4129">
        <w:rPr>
          <w:b/>
          <w:sz w:val="24"/>
          <w:szCs w:val="24"/>
        </w:rPr>
        <w:t>for maintenance</w:t>
      </w:r>
    </w:p>
    <w:p w14:paraId="44E21067" w14:textId="77C428E4" w:rsidR="00FE4129" w:rsidRPr="00CC3B84" w:rsidRDefault="00FE4129" w:rsidP="00FE4129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6</w:t>
      </w:r>
      <w:r w:rsidRPr="00CC3B84">
        <w:rPr>
          <w:b/>
          <w:sz w:val="24"/>
          <w:szCs w:val="24"/>
        </w:rPr>
        <w:t xml:space="preserve"> = $</w:t>
      </w:r>
      <w:r>
        <w:rPr>
          <w:b/>
          <w:sz w:val="24"/>
          <w:szCs w:val="24"/>
        </w:rPr>
        <w:t>40</w:t>
      </w:r>
      <w:r w:rsidRPr="00CC3B84">
        <w:rPr>
          <w:b/>
          <w:sz w:val="24"/>
          <w:szCs w:val="24"/>
        </w:rPr>
        <w:t>million</w:t>
      </w:r>
      <w:r>
        <w:rPr>
          <w:b/>
          <w:sz w:val="24"/>
          <w:szCs w:val="24"/>
        </w:rPr>
        <w:t xml:space="preserve"> cash inflows</w:t>
      </w:r>
    </w:p>
    <w:p w14:paraId="2F9C0B3F" w14:textId="28548EBC" w:rsidR="00FE4129" w:rsidRPr="00CC3B84" w:rsidRDefault="00FE4129" w:rsidP="00FE4129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7</w:t>
      </w:r>
      <w:r w:rsidRPr="00CC3B84">
        <w:rPr>
          <w:b/>
          <w:sz w:val="24"/>
          <w:szCs w:val="24"/>
        </w:rPr>
        <w:t xml:space="preserve"> = $</w:t>
      </w:r>
      <w:r>
        <w:rPr>
          <w:b/>
          <w:sz w:val="24"/>
          <w:szCs w:val="24"/>
        </w:rPr>
        <w:t>40</w:t>
      </w:r>
      <w:r w:rsidRPr="00CC3B84">
        <w:rPr>
          <w:b/>
          <w:sz w:val="24"/>
          <w:szCs w:val="24"/>
        </w:rPr>
        <w:t xml:space="preserve"> million</w:t>
      </w:r>
      <w:r>
        <w:rPr>
          <w:b/>
          <w:sz w:val="24"/>
          <w:szCs w:val="24"/>
        </w:rPr>
        <w:t xml:space="preserve"> cash inflows</w:t>
      </w:r>
    </w:p>
    <w:p w14:paraId="106842D6" w14:textId="791D0BB0" w:rsidR="00FE4129" w:rsidRPr="00CC3B84" w:rsidRDefault="00FE4129" w:rsidP="00FE4129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8</w:t>
      </w:r>
      <w:r w:rsidRPr="00CC3B84">
        <w:rPr>
          <w:b/>
          <w:sz w:val="24"/>
          <w:szCs w:val="24"/>
        </w:rPr>
        <w:t xml:space="preserve"> = $</w:t>
      </w:r>
      <w:r>
        <w:rPr>
          <w:b/>
          <w:sz w:val="24"/>
          <w:szCs w:val="24"/>
        </w:rPr>
        <w:t>40</w:t>
      </w:r>
      <w:r w:rsidRPr="00CC3B84">
        <w:rPr>
          <w:b/>
          <w:sz w:val="24"/>
          <w:szCs w:val="24"/>
        </w:rPr>
        <w:t xml:space="preserve"> million</w:t>
      </w:r>
      <w:r>
        <w:rPr>
          <w:b/>
          <w:sz w:val="24"/>
          <w:szCs w:val="24"/>
        </w:rPr>
        <w:t xml:space="preserve"> cash inflows</w:t>
      </w:r>
    </w:p>
    <w:p w14:paraId="0AD8C225" w14:textId="00FD588E" w:rsidR="00FE4129" w:rsidRPr="00CC3B84" w:rsidRDefault="00FE4129" w:rsidP="00FE4129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9</w:t>
      </w:r>
      <w:r w:rsidRPr="00CC3B84">
        <w:rPr>
          <w:b/>
          <w:sz w:val="24"/>
          <w:szCs w:val="24"/>
        </w:rPr>
        <w:t xml:space="preserve"> = $</w:t>
      </w:r>
      <w:r>
        <w:rPr>
          <w:b/>
          <w:sz w:val="24"/>
          <w:szCs w:val="24"/>
        </w:rPr>
        <w:t>40</w:t>
      </w:r>
      <w:r w:rsidRPr="00CC3B84">
        <w:rPr>
          <w:b/>
          <w:sz w:val="24"/>
          <w:szCs w:val="24"/>
        </w:rPr>
        <w:t xml:space="preserve"> million</w:t>
      </w:r>
      <w:r>
        <w:rPr>
          <w:b/>
          <w:sz w:val="24"/>
          <w:szCs w:val="24"/>
        </w:rPr>
        <w:t xml:space="preserve"> cash inflows</w:t>
      </w:r>
    </w:p>
    <w:p w14:paraId="35BC2A26" w14:textId="77777777" w:rsidR="00FE4129" w:rsidRDefault="00FE4129" w:rsidP="00FE4129">
      <w:pPr>
        <w:pStyle w:val="ListParagraph"/>
        <w:ind w:left="360"/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Year </w:t>
      </w:r>
      <w:r>
        <w:rPr>
          <w:b/>
          <w:sz w:val="24"/>
          <w:szCs w:val="24"/>
        </w:rPr>
        <w:t>10</w:t>
      </w:r>
      <w:r w:rsidRPr="00CC3B84">
        <w:rPr>
          <w:b/>
          <w:sz w:val="24"/>
          <w:szCs w:val="24"/>
        </w:rPr>
        <w:t xml:space="preserve"> = $</w:t>
      </w:r>
      <w:r>
        <w:rPr>
          <w:b/>
          <w:sz w:val="24"/>
          <w:szCs w:val="24"/>
        </w:rPr>
        <w:t>40</w:t>
      </w:r>
      <w:r w:rsidRPr="00CC3B84">
        <w:rPr>
          <w:b/>
          <w:sz w:val="24"/>
          <w:szCs w:val="24"/>
        </w:rPr>
        <w:t xml:space="preserve"> million</w:t>
      </w:r>
      <w:r>
        <w:rPr>
          <w:b/>
          <w:sz w:val="24"/>
          <w:szCs w:val="24"/>
        </w:rPr>
        <w:t xml:space="preserve"> cash inflows</w:t>
      </w:r>
    </w:p>
    <w:p w14:paraId="40F48A8D" w14:textId="37B3A92D" w:rsidR="00FE4129" w:rsidRDefault="00FA74E8" w:rsidP="00FE4129">
      <w:pPr>
        <w:pStyle w:val="ListParagraph"/>
        <w:ind w:left="360"/>
        <w:rPr>
          <w:b/>
          <w:sz w:val="24"/>
          <w:szCs w:val="24"/>
        </w:rPr>
      </w:pPr>
      <w:r w:rsidRPr="00FE4129">
        <w:rPr>
          <w:b/>
          <w:sz w:val="24"/>
          <w:szCs w:val="24"/>
        </w:rPr>
        <w:t xml:space="preserve">Year </w:t>
      </w:r>
      <w:r w:rsidR="00FE4129" w:rsidRPr="00FE4129">
        <w:rPr>
          <w:b/>
          <w:sz w:val="24"/>
          <w:szCs w:val="24"/>
        </w:rPr>
        <w:t>10</w:t>
      </w:r>
      <w:r w:rsidRPr="00FE4129">
        <w:rPr>
          <w:b/>
          <w:sz w:val="24"/>
          <w:szCs w:val="24"/>
        </w:rPr>
        <w:t xml:space="preserve"> = Sale of </w:t>
      </w:r>
      <w:r w:rsidR="00FE4129" w:rsidRPr="00FE4129">
        <w:rPr>
          <w:b/>
          <w:sz w:val="24"/>
          <w:szCs w:val="24"/>
        </w:rPr>
        <w:t>building</w:t>
      </w:r>
      <w:r w:rsidRPr="00FE4129">
        <w:rPr>
          <w:b/>
          <w:sz w:val="24"/>
          <w:szCs w:val="24"/>
        </w:rPr>
        <w:t xml:space="preserve"> for $</w:t>
      </w:r>
      <w:r w:rsidR="00FE4129" w:rsidRPr="00FE4129">
        <w:rPr>
          <w:b/>
          <w:sz w:val="24"/>
          <w:szCs w:val="24"/>
        </w:rPr>
        <w:t>30</w:t>
      </w:r>
      <w:r w:rsidRPr="00FE4129">
        <w:rPr>
          <w:b/>
          <w:sz w:val="24"/>
          <w:szCs w:val="24"/>
        </w:rPr>
        <w:t>0 million</w:t>
      </w:r>
    </w:p>
    <w:p w14:paraId="026DEEE1" w14:textId="77777777" w:rsidR="00FE4129" w:rsidRPr="00FE4129" w:rsidRDefault="00FE4129" w:rsidP="00FE4129">
      <w:pPr>
        <w:pStyle w:val="ListParagraph"/>
        <w:ind w:left="360"/>
        <w:rPr>
          <w:b/>
          <w:sz w:val="24"/>
          <w:szCs w:val="24"/>
        </w:rPr>
      </w:pPr>
    </w:p>
    <w:p w14:paraId="695CEF8E" w14:textId="5367CAFB" w:rsidR="00FA74E8" w:rsidRPr="00FA74E8" w:rsidRDefault="00FA74E8" w:rsidP="00FA74E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What is </w:t>
      </w:r>
      <w:r w:rsidR="00FE4129">
        <w:rPr>
          <w:b/>
          <w:sz w:val="24"/>
          <w:szCs w:val="24"/>
        </w:rPr>
        <w:t>CBRE</w:t>
      </w:r>
      <w:r w:rsidRPr="00CC3B84">
        <w:rPr>
          <w:b/>
          <w:sz w:val="24"/>
          <w:szCs w:val="24"/>
        </w:rPr>
        <w:t>’s NPV on this project?</w:t>
      </w:r>
      <w:r>
        <w:rPr>
          <w:b/>
          <w:sz w:val="24"/>
          <w:szCs w:val="24"/>
        </w:rPr>
        <w:t xml:space="preserve"> (</w:t>
      </w:r>
      <w:r w:rsidR="000F1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160"/>
      </w:tblGrid>
      <w:tr w:rsidR="00FA74E8" w14:paraId="62BDDBA9" w14:textId="77777777" w:rsidTr="00315D5C">
        <w:tc>
          <w:tcPr>
            <w:tcW w:w="1435" w:type="dxa"/>
            <w:shd w:val="clear" w:color="auto" w:fill="44546A" w:themeFill="text2"/>
          </w:tcPr>
          <w:p w14:paraId="2D5EF866" w14:textId="77777777" w:rsidR="00FA74E8" w:rsidRDefault="00FA74E8" w:rsidP="00495228">
            <w:pPr>
              <w:pStyle w:val="ListParagraph"/>
              <w:ind w:left="0"/>
              <w:rPr>
                <w:sz w:val="24"/>
                <w:szCs w:val="24"/>
              </w:rPr>
            </w:pPr>
            <w:r w:rsidRPr="00FA74E8">
              <w:rPr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2160" w:type="dxa"/>
          </w:tcPr>
          <w:p w14:paraId="2F6C246B" w14:textId="77777777" w:rsidR="00FA74E8" w:rsidRDefault="00FA74E8" w:rsidP="0049522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D1F0842" w14:textId="4726051A" w:rsidR="00315D5C" w:rsidRPr="0025748D" w:rsidRDefault="00FA74E8" w:rsidP="0025748D">
      <w:pPr>
        <w:ind w:firstLine="360"/>
        <w:rPr>
          <w:b/>
          <w:sz w:val="24"/>
          <w:szCs w:val="24"/>
          <w:u w:val="single"/>
        </w:rPr>
      </w:pPr>
      <w:r w:rsidRPr="00B640C2">
        <w:rPr>
          <w:b/>
          <w:sz w:val="24"/>
          <w:szCs w:val="24"/>
          <w:u w:val="single"/>
        </w:rPr>
        <w:t>Support:</w:t>
      </w:r>
    </w:p>
    <w:p w14:paraId="3A8CBB19" w14:textId="2CEA0154" w:rsidR="00FA74E8" w:rsidRPr="00CC3B84" w:rsidRDefault="00FA74E8" w:rsidP="00FA74E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CC3B84">
        <w:rPr>
          <w:b/>
          <w:sz w:val="24"/>
          <w:szCs w:val="24"/>
        </w:rPr>
        <w:t xml:space="preserve">What is </w:t>
      </w:r>
      <w:r w:rsidR="00FE4129">
        <w:rPr>
          <w:b/>
          <w:sz w:val="24"/>
          <w:szCs w:val="24"/>
        </w:rPr>
        <w:t>CBRE</w:t>
      </w:r>
      <w:r w:rsidRPr="00CC3B84">
        <w:rPr>
          <w:b/>
          <w:sz w:val="24"/>
          <w:szCs w:val="24"/>
        </w:rPr>
        <w:t>’s IRR on this project</w:t>
      </w:r>
      <w:r w:rsidR="00037448">
        <w:rPr>
          <w:b/>
          <w:sz w:val="24"/>
          <w:szCs w:val="24"/>
        </w:rPr>
        <w:t xml:space="preserve">? Please provide 2 </w:t>
      </w:r>
      <w:proofErr w:type="gramStart"/>
      <w:r w:rsidR="00037448">
        <w:rPr>
          <w:b/>
          <w:sz w:val="24"/>
          <w:szCs w:val="24"/>
        </w:rPr>
        <w:t>decimal</w:t>
      </w:r>
      <w:proofErr w:type="gramEnd"/>
      <w:r w:rsidR="00037448">
        <w:rPr>
          <w:b/>
          <w:sz w:val="24"/>
          <w:szCs w:val="24"/>
        </w:rPr>
        <w:t xml:space="preserve"> (e.g. </w:t>
      </w:r>
      <w:r w:rsidR="00614956">
        <w:rPr>
          <w:b/>
          <w:sz w:val="24"/>
          <w:szCs w:val="24"/>
        </w:rPr>
        <w:t>25</w:t>
      </w:r>
      <w:r w:rsidR="00037448">
        <w:rPr>
          <w:b/>
          <w:sz w:val="24"/>
          <w:szCs w:val="24"/>
        </w:rPr>
        <w:t>.</w:t>
      </w:r>
      <w:r w:rsidR="00614956">
        <w:rPr>
          <w:b/>
          <w:sz w:val="24"/>
          <w:szCs w:val="24"/>
        </w:rPr>
        <w:t>3</w:t>
      </w:r>
      <w:r w:rsidR="00037448">
        <w:rPr>
          <w:b/>
          <w:sz w:val="24"/>
          <w:szCs w:val="24"/>
        </w:rPr>
        <w:t>5%)</w:t>
      </w:r>
      <w:r w:rsidRPr="00CC3B84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(</w:t>
      </w:r>
      <w:r w:rsidR="000F1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points)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35"/>
        <w:gridCol w:w="2250"/>
      </w:tblGrid>
      <w:tr w:rsidR="00FA74E8" w14:paraId="7C63BA44" w14:textId="77777777" w:rsidTr="00315D5C">
        <w:tc>
          <w:tcPr>
            <w:tcW w:w="1435" w:type="dxa"/>
            <w:shd w:val="clear" w:color="auto" w:fill="44546A" w:themeFill="text2"/>
          </w:tcPr>
          <w:p w14:paraId="43F26FDF" w14:textId="77777777" w:rsidR="00FA74E8" w:rsidRDefault="00315D5C" w:rsidP="00495228">
            <w:pPr>
              <w:pStyle w:val="ListParagraph"/>
              <w:ind w:left="0"/>
              <w:rPr>
                <w:sz w:val="24"/>
                <w:szCs w:val="24"/>
              </w:rPr>
            </w:pPr>
            <w:r w:rsidRPr="00315D5C">
              <w:rPr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2250" w:type="dxa"/>
          </w:tcPr>
          <w:p w14:paraId="46BA83EB" w14:textId="77777777" w:rsidR="00FA74E8" w:rsidRDefault="00FA74E8" w:rsidP="0049522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B716364" w14:textId="153A5C56" w:rsidR="00315D5C" w:rsidRPr="0025748D" w:rsidRDefault="00FA74E8" w:rsidP="0025748D">
      <w:pPr>
        <w:ind w:left="360"/>
        <w:rPr>
          <w:b/>
          <w:sz w:val="24"/>
          <w:szCs w:val="24"/>
          <w:u w:val="single"/>
        </w:rPr>
      </w:pPr>
      <w:r w:rsidRPr="00D436D9">
        <w:rPr>
          <w:b/>
          <w:sz w:val="24"/>
          <w:szCs w:val="24"/>
          <w:u w:val="single"/>
        </w:rPr>
        <w:t>Support:</w:t>
      </w:r>
    </w:p>
    <w:p w14:paraId="77FEE5E4" w14:textId="77777777" w:rsidR="00315D5C" w:rsidRDefault="00315D5C" w:rsidP="00315D5C">
      <w:pPr>
        <w:pStyle w:val="ListParagraph"/>
        <w:ind w:left="360"/>
        <w:rPr>
          <w:sz w:val="24"/>
          <w:szCs w:val="24"/>
        </w:rPr>
      </w:pPr>
    </w:p>
    <w:p w14:paraId="08C651B2" w14:textId="77777777" w:rsidR="00315D5C" w:rsidRDefault="00315D5C" w:rsidP="00315D5C">
      <w:pPr>
        <w:pStyle w:val="ListParagraph"/>
        <w:ind w:left="360"/>
        <w:rPr>
          <w:sz w:val="24"/>
          <w:szCs w:val="24"/>
        </w:rPr>
      </w:pPr>
    </w:p>
    <w:p w14:paraId="19134E4C" w14:textId="2916389A" w:rsidR="00037448" w:rsidRPr="00570ED9" w:rsidRDefault="00315D5C" w:rsidP="00570ED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315D5C">
        <w:rPr>
          <w:b/>
          <w:sz w:val="24"/>
          <w:szCs w:val="24"/>
        </w:rPr>
        <w:t xml:space="preserve">Should </w:t>
      </w:r>
      <w:r w:rsidR="00FE4129">
        <w:rPr>
          <w:b/>
          <w:sz w:val="24"/>
          <w:szCs w:val="24"/>
        </w:rPr>
        <w:t>CBRE</w:t>
      </w:r>
      <w:r w:rsidRPr="00315D5C">
        <w:rPr>
          <w:b/>
          <w:sz w:val="24"/>
          <w:szCs w:val="24"/>
        </w:rPr>
        <w:t xml:space="preserve"> take on this project?</w:t>
      </w:r>
      <w:r>
        <w:rPr>
          <w:b/>
          <w:sz w:val="24"/>
          <w:szCs w:val="24"/>
        </w:rPr>
        <w:t xml:space="preserve"> Yes/No? Why? Please explain.</w:t>
      </w:r>
      <w:r w:rsidR="002C4ABE">
        <w:rPr>
          <w:b/>
          <w:sz w:val="24"/>
          <w:szCs w:val="24"/>
        </w:rPr>
        <w:t xml:space="preserve"> </w:t>
      </w:r>
      <w:r w:rsidR="001A7949">
        <w:rPr>
          <w:b/>
          <w:sz w:val="24"/>
          <w:szCs w:val="24"/>
        </w:rPr>
        <w:t>(</w:t>
      </w:r>
      <w:r w:rsidR="000F1146">
        <w:rPr>
          <w:b/>
          <w:sz w:val="24"/>
          <w:szCs w:val="24"/>
        </w:rPr>
        <w:t>1</w:t>
      </w:r>
      <w:r w:rsidR="002C4ABE">
        <w:rPr>
          <w:b/>
          <w:sz w:val="24"/>
          <w:szCs w:val="24"/>
        </w:rPr>
        <w:t xml:space="preserve"> point)</w:t>
      </w:r>
    </w:p>
    <w:p w14:paraId="14AF6F56" w14:textId="77777777" w:rsidR="00037448" w:rsidRDefault="00037448" w:rsidP="00037448">
      <w:pPr>
        <w:pStyle w:val="ListParagraph"/>
        <w:ind w:left="360"/>
        <w:rPr>
          <w:b/>
          <w:sz w:val="24"/>
          <w:szCs w:val="24"/>
        </w:rPr>
      </w:pPr>
    </w:p>
    <w:p w14:paraId="294EF2C9" w14:textId="77777777" w:rsidR="00037448" w:rsidRDefault="00037448" w:rsidP="00037448">
      <w:pPr>
        <w:pStyle w:val="ListParagraph"/>
        <w:ind w:left="360"/>
        <w:rPr>
          <w:b/>
          <w:sz w:val="24"/>
          <w:szCs w:val="24"/>
        </w:rPr>
      </w:pPr>
    </w:p>
    <w:p w14:paraId="54C4D9DE" w14:textId="77777777" w:rsidR="00037448" w:rsidRDefault="00037448" w:rsidP="00037448">
      <w:pPr>
        <w:pStyle w:val="ListParagraph"/>
        <w:ind w:left="360"/>
        <w:rPr>
          <w:b/>
          <w:sz w:val="24"/>
          <w:szCs w:val="24"/>
        </w:rPr>
      </w:pPr>
    </w:p>
    <w:p w14:paraId="1EE6F31D" w14:textId="77777777" w:rsidR="00037448" w:rsidRDefault="00037448" w:rsidP="00037448">
      <w:pPr>
        <w:pStyle w:val="ListParagraph"/>
        <w:ind w:left="360"/>
        <w:rPr>
          <w:b/>
          <w:sz w:val="24"/>
          <w:szCs w:val="24"/>
        </w:rPr>
      </w:pPr>
    </w:p>
    <w:p w14:paraId="1D0974BB" w14:textId="71607962" w:rsidR="00037448" w:rsidRDefault="3DF86348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 xml:space="preserve">Tesla has </w:t>
      </w:r>
      <w:r w:rsidR="00614956">
        <w:rPr>
          <w:b/>
          <w:bCs/>
          <w:sz w:val="24"/>
          <w:szCs w:val="24"/>
        </w:rPr>
        <w:t>3</w:t>
      </w:r>
      <w:r w:rsidR="00FE2E27">
        <w:rPr>
          <w:b/>
          <w:bCs/>
          <w:sz w:val="24"/>
          <w:szCs w:val="24"/>
        </w:rPr>
        <w:t xml:space="preserve"> billion</w:t>
      </w:r>
      <w:r w:rsidRPr="3DF86348">
        <w:rPr>
          <w:b/>
          <w:bCs/>
          <w:sz w:val="24"/>
          <w:szCs w:val="24"/>
        </w:rPr>
        <w:t xml:space="preserve"> shares outstanding trading for $</w:t>
      </w:r>
      <w:r w:rsidR="00614956">
        <w:rPr>
          <w:b/>
          <w:bCs/>
          <w:sz w:val="24"/>
          <w:szCs w:val="24"/>
        </w:rPr>
        <w:t>2</w:t>
      </w:r>
      <w:r w:rsidR="00FF5BD5">
        <w:rPr>
          <w:b/>
          <w:bCs/>
          <w:sz w:val="24"/>
          <w:szCs w:val="24"/>
        </w:rPr>
        <w:t>00</w:t>
      </w:r>
      <w:r w:rsidRPr="3DF86348">
        <w:rPr>
          <w:b/>
          <w:bCs/>
          <w:sz w:val="24"/>
          <w:szCs w:val="24"/>
        </w:rPr>
        <w:t xml:space="preserve"> per share. In addition, Tesla has $</w:t>
      </w:r>
      <w:r w:rsidR="00614956">
        <w:rPr>
          <w:b/>
          <w:bCs/>
          <w:sz w:val="24"/>
          <w:szCs w:val="24"/>
        </w:rPr>
        <w:t>8</w:t>
      </w:r>
      <w:r w:rsidRPr="3DF86348">
        <w:rPr>
          <w:b/>
          <w:bCs/>
          <w:sz w:val="24"/>
          <w:szCs w:val="24"/>
        </w:rPr>
        <w:t xml:space="preserve"> billion </w:t>
      </w:r>
      <w:r w:rsidR="00614956">
        <w:rPr>
          <w:b/>
          <w:bCs/>
          <w:sz w:val="24"/>
          <w:szCs w:val="24"/>
        </w:rPr>
        <w:t xml:space="preserve">in long term debt and an additional </w:t>
      </w:r>
      <w:r w:rsidRPr="3DF86348">
        <w:rPr>
          <w:b/>
          <w:bCs/>
          <w:sz w:val="24"/>
          <w:szCs w:val="24"/>
        </w:rPr>
        <w:t xml:space="preserve">$2 billion in short-term debt, at an average borrowing rate of </w:t>
      </w:r>
      <w:r w:rsidR="00614956">
        <w:rPr>
          <w:b/>
          <w:bCs/>
          <w:sz w:val="24"/>
          <w:szCs w:val="24"/>
        </w:rPr>
        <w:t>6</w:t>
      </w:r>
      <w:r w:rsidRPr="3DF86348">
        <w:rPr>
          <w:b/>
          <w:bCs/>
          <w:sz w:val="24"/>
          <w:szCs w:val="24"/>
        </w:rPr>
        <w:t xml:space="preserve">%. Tesla Beta is </w:t>
      </w:r>
      <w:r w:rsidR="002D297A">
        <w:rPr>
          <w:b/>
          <w:bCs/>
          <w:sz w:val="24"/>
          <w:szCs w:val="24"/>
        </w:rPr>
        <w:t>2</w:t>
      </w:r>
      <w:r w:rsidRPr="3DF86348">
        <w:rPr>
          <w:b/>
          <w:bCs/>
          <w:sz w:val="24"/>
          <w:szCs w:val="24"/>
        </w:rPr>
        <w:t>.</w:t>
      </w:r>
      <w:r w:rsidR="00614956">
        <w:rPr>
          <w:b/>
          <w:bCs/>
          <w:sz w:val="24"/>
          <w:szCs w:val="24"/>
        </w:rPr>
        <w:t>4</w:t>
      </w:r>
      <w:r w:rsidRPr="3DF86348">
        <w:rPr>
          <w:b/>
          <w:bCs/>
          <w:sz w:val="24"/>
          <w:szCs w:val="24"/>
        </w:rPr>
        <w:t xml:space="preserve"> and its corporate tax rate is </w:t>
      </w:r>
      <w:r w:rsidR="002D297A">
        <w:rPr>
          <w:b/>
          <w:bCs/>
          <w:sz w:val="24"/>
          <w:szCs w:val="24"/>
        </w:rPr>
        <w:t>1</w:t>
      </w:r>
      <w:r w:rsidR="00614956">
        <w:rPr>
          <w:b/>
          <w:bCs/>
          <w:sz w:val="24"/>
          <w:szCs w:val="24"/>
        </w:rPr>
        <w:t>5</w:t>
      </w:r>
      <w:r w:rsidRPr="3DF86348">
        <w:rPr>
          <w:b/>
          <w:bCs/>
          <w:sz w:val="24"/>
          <w:szCs w:val="24"/>
        </w:rPr>
        <w:t xml:space="preserve">%. Assuming the risk-free rate is </w:t>
      </w:r>
      <w:r w:rsidR="00614956">
        <w:rPr>
          <w:b/>
          <w:bCs/>
          <w:sz w:val="24"/>
          <w:szCs w:val="24"/>
        </w:rPr>
        <w:t>4</w:t>
      </w:r>
      <w:r w:rsidRPr="3DF86348">
        <w:rPr>
          <w:b/>
          <w:bCs/>
          <w:sz w:val="24"/>
          <w:szCs w:val="24"/>
        </w:rPr>
        <w:t xml:space="preserve">% and a historical market premium of </w:t>
      </w:r>
      <w:r w:rsidR="00FE2E27">
        <w:rPr>
          <w:b/>
          <w:bCs/>
          <w:sz w:val="24"/>
          <w:szCs w:val="24"/>
        </w:rPr>
        <w:t>8</w:t>
      </w:r>
      <w:r w:rsidRPr="3DF86348">
        <w:rPr>
          <w:b/>
          <w:bCs/>
          <w:sz w:val="24"/>
          <w:szCs w:val="24"/>
        </w:rPr>
        <w:t>%, what is Tesla’s WACC (please include 2 decimals)?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1800"/>
      </w:tblGrid>
      <w:tr w:rsidR="00002787" w14:paraId="0BD42DE8" w14:textId="77777777" w:rsidTr="00002787">
        <w:tc>
          <w:tcPr>
            <w:tcW w:w="1345" w:type="dxa"/>
            <w:shd w:val="clear" w:color="auto" w:fill="44546A" w:themeFill="text2"/>
          </w:tcPr>
          <w:p w14:paraId="0ECFF192" w14:textId="77777777" w:rsidR="00002787" w:rsidRDefault="00002787" w:rsidP="0003744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02787">
              <w:rPr>
                <w:b/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800" w:type="dxa"/>
          </w:tcPr>
          <w:p w14:paraId="5A731407" w14:textId="77777777" w:rsidR="00002787" w:rsidRDefault="00002787" w:rsidP="000374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7EB6C9C2" w14:textId="7AF513B9" w:rsidR="00C34609" w:rsidRPr="0025748D" w:rsidRDefault="00002787" w:rsidP="0025748D">
      <w:pPr>
        <w:pStyle w:val="ListParagraph"/>
        <w:ind w:left="360"/>
        <w:rPr>
          <w:b/>
          <w:sz w:val="24"/>
          <w:szCs w:val="24"/>
          <w:u w:val="single"/>
        </w:rPr>
      </w:pPr>
      <w:r w:rsidRPr="00002787">
        <w:rPr>
          <w:b/>
          <w:sz w:val="24"/>
          <w:szCs w:val="24"/>
          <w:u w:val="single"/>
        </w:rPr>
        <w:t>Support</w:t>
      </w:r>
      <w:r w:rsidR="00D93160">
        <w:rPr>
          <w:b/>
          <w:sz w:val="24"/>
          <w:szCs w:val="24"/>
          <w:u w:val="single"/>
        </w:rPr>
        <w:t>:</w:t>
      </w:r>
    </w:p>
    <w:p w14:paraId="3AB8BCBD" w14:textId="77777777" w:rsidR="00002787" w:rsidRPr="00002787" w:rsidRDefault="00002787" w:rsidP="00002787">
      <w:pPr>
        <w:rPr>
          <w:b/>
          <w:sz w:val="24"/>
          <w:szCs w:val="24"/>
        </w:rPr>
      </w:pPr>
    </w:p>
    <w:p w14:paraId="7C953DD2" w14:textId="2AAB7A28" w:rsidR="00FD0445" w:rsidRPr="00244D8C" w:rsidRDefault="3DF86348" w:rsidP="3DF86348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>Apple Inc. (NASDAQ: APPL) has a market cap of over $</w:t>
      </w:r>
      <w:r w:rsidR="00D23781">
        <w:rPr>
          <w:b/>
          <w:bCs/>
          <w:sz w:val="24"/>
          <w:szCs w:val="24"/>
        </w:rPr>
        <w:t>2</w:t>
      </w:r>
      <w:r w:rsidR="000F1146">
        <w:rPr>
          <w:b/>
          <w:bCs/>
          <w:sz w:val="24"/>
          <w:szCs w:val="24"/>
        </w:rPr>
        <w:t>,</w:t>
      </w:r>
      <w:r w:rsidR="00614956">
        <w:rPr>
          <w:b/>
          <w:bCs/>
          <w:sz w:val="24"/>
          <w:szCs w:val="24"/>
        </w:rPr>
        <w:t>6</w:t>
      </w:r>
      <w:r w:rsidR="000F1146">
        <w:rPr>
          <w:b/>
          <w:bCs/>
          <w:sz w:val="24"/>
          <w:szCs w:val="24"/>
        </w:rPr>
        <w:t>00</w:t>
      </w:r>
      <w:r w:rsidRPr="3DF86348">
        <w:rPr>
          <w:b/>
          <w:bCs/>
          <w:sz w:val="24"/>
          <w:szCs w:val="24"/>
        </w:rPr>
        <w:t xml:space="preserve"> billion. </w:t>
      </w:r>
      <w:r w:rsidR="00C34609">
        <w:rPr>
          <w:b/>
          <w:bCs/>
          <w:sz w:val="24"/>
          <w:szCs w:val="24"/>
        </w:rPr>
        <w:t xml:space="preserve">You </w:t>
      </w:r>
      <w:r w:rsidRPr="3DF86348">
        <w:rPr>
          <w:b/>
          <w:bCs/>
          <w:sz w:val="24"/>
          <w:szCs w:val="24"/>
        </w:rPr>
        <w:t xml:space="preserve">believe that the stock price will continue to increase. As a </w:t>
      </w:r>
      <w:r w:rsidR="00C34609" w:rsidRPr="3DF86348">
        <w:rPr>
          <w:b/>
          <w:bCs/>
          <w:sz w:val="24"/>
          <w:szCs w:val="24"/>
        </w:rPr>
        <w:t>result,</w:t>
      </w:r>
      <w:r w:rsidRPr="3DF86348">
        <w:rPr>
          <w:b/>
          <w:bCs/>
          <w:sz w:val="24"/>
          <w:szCs w:val="24"/>
        </w:rPr>
        <w:t xml:space="preserve"> you buy </w:t>
      </w:r>
      <w:r w:rsidR="00614956">
        <w:rPr>
          <w:b/>
          <w:bCs/>
          <w:sz w:val="24"/>
          <w:szCs w:val="24"/>
        </w:rPr>
        <w:t>1</w:t>
      </w:r>
      <w:r w:rsidRPr="3DF86348">
        <w:rPr>
          <w:b/>
          <w:bCs/>
          <w:sz w:val="24"/>
          <w:szCs w:val="24"/>
        </w:rPr>
        <w:t xml:space="preserve">0,000 </w:t>
      </w:r>
      <w:r w:rsidR="00C34609">
        <w:rPr>
          <w:b/>
          <w:bCs/>
          <w:sz w:val="24"/>
          <w:szCs w:val="24"/>
        </w:rPr>
        <w:t>call</w:t>
      </w:r>
      <w:r w:rsidRPr="3DF86348">
        <w:rPr>
          <w:b/>
          <w:bCs/>
          <w:sz w:val="24"/>
          <w:szCs w:val="24"/>
        </w:rPr>
        <w:t xml:space="preserve"> options for $</w:t>
      </w:r>
      <w:r w:rsidR="00614956">
        <w:rPr>
          <w:b/>
          <w:bCs/>
          <w:sz w:val="24"/>
          <w:szCs w:val="24"/>
        </w:rPr>
        <w:t>20</w:t>
      </w:r>
      <w:r w:rsidRPr="3DF86348">
        <w:rPr>
          <w:b/>
          <w:bCs/>
          <w:sz w:val="24"/>
          <w:szCs w:val="24"/>
        </w:rPr>
        <w:t>,000 on Apple’s stock at a strike price of $</w:t>
      </w:r>
      <w:r w:rsidR="00A84FCC">
        <w:rPr>
          <w:b/>
          <w:bCs/>
          <w:sz w:val="24"/>
          <w:szCs w:val="24"/>
        </w:rPr>
        <w:t>1</w:t>
      </w:r>
      <w:r w:rsidR="00614956">
        <w:rPr>
          <w:b/>
          <w:bCs/>
          <w:sz w:val="24"/>
          <w:szCs w:val="24"/>
        </w:rPr>
        <w:t>6</w:t>
      </w:r>
      <w:r w:rsidR="00A84FCC">
        <w:rPr>
          <w:b/>
          <w:bCs/>
          <w:sz w:val="24"/>
          <w:szCs w:val="24"/>
        </w:rPr>
        <w:t>0</w:t>
      </w:r>
      <w:r w:rsidRPr="3DF86348">
        <w:rPr>
          <w:b/>
          <w:bCs/>
          <w:sz w:val="24"/>
          <w:szCs w:val="24"/>
        </w:rPr>
        <w:t xml:space="preserve"> per share. What would be your pre-tax gain/loss (</w:t>
      </w:r>
      <w:r w:rsidR="00614956">
        <w:rPr>
          <w:b/>
          <w:bCs/>
          <w:sz w:val="24"/>
          <w:szCs w:val="24"/>
        </w:rPr>
        <w:t>inclusive of</w:t>
      </w:r>
      <w:r w:rsidRPr="3DF86348">
        <w:rPr>
          <w:b/>
          <w:bCs/>
          <w:sz w:val="24"/>
          <w:szCs w:val="24"/>
        </w:rPr>
        <w:t xml:space="preserve"> the price to buy the options) if the price of the stock is $</w:t>
      </w:r>
      <w:r w:rsidR="00A84FCC">
        <w:rPr>
          <w:b/>
          <w:bCs/>
          <w:sz w:val="24"/>
          <w:szCs w:val="24"/>
        </w:rPr>
        <w:t>1</w:t>
      </w:r>
      <w:r w:rsidR="00614956">
        <w:rPr>
          <w:b/>
          <w:bCs/>
          <w:sz w:val="24"/>
          <w:szCs w:val="24"/>
        </w:rPr>
        <w:t>85</w:t>
      </w:r>
      <w:r w:rsidRPr="3DF86348">
        <w:rPr>
          <w:b/>
          <w:bCs/>
          <w:sz w:val="24"/>
          <w:szCs w:val="24"/>
        </w:rPr>
        <w:t xml:space="preserve"> per share when your options expire? (5 points)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34"/>
        <w:gridCol w:w="2430"/>
      </w:tblGrid>
      <w:tr w:rsidR="00FD0445" w14:paraId="79279ED0" w14:textId="77777777" w:rsidTr="008407DC">
        <w:tc>
          <w:tcPr>
            <w:tcW w:w="2334" w:type="dxa"/>
            <w:shd w:val="clear" w:color="auto" w:fill="44546A" w:themeFill="text2"/>
          </w:tcPr>
          <w:p w14:paraId="04719D60" w14:textId="77777777" w:rsidR="00FD0445" w:rsidRDefault="005946B3" w:rsidP="00495228">
            <w:pPr>
              <w:pStyle w:val="ListParagraph"/>
              <w:ind w:left="0"/>
              <w:rPr>
                <w:sz w:val="24"/>
                <w:szCs w:val="24"/>
              </w:rPr>
            </w:pPr>
            <w:r w:rsidRPr="00FA74E8">
              <w:rPr>
                <w:color w:val="FFFFFF" w:themeColor="background1"/>
                <w:sz w:val="24"/>
                <w:szCs w:val="24"/>
              </w:rPr>
              <w:t>Pre-Tax Gain/(Loss)</w:t>
            </w:r>
          </w:p>
        </w:tc>
        <w:tc>
          <w:tcPr>
            <w:tcW w:w="2430" w:type="dxa"/>
          </w:tcPr>
          <w:p w14:paraId="15AF1790" w14:textId="77777777" w:rsidR="00FD0445" w:rsidRDefault="00FD0445" w:rsidP="0049522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368D0009" w14:textId="2702A129" w:rsidR="008407DC" w:rsidRPr="0025748D" w:rsidRDefault="00FD0445" w:rsidP="0025748D">
      <w:pPr>
        <w:ind w:firstLine="360"/>
        <w:rPr>
          <w:b/>
          <w:sz w:val="24"/>
          <w:szCs w:val="24"/>
          <w:u w:val="single"/>
        </w:rPr>
      </w:pPr>
      <w:r w:rsidRPr="00FD0445">
        <w:rPr>
          <w:b/>
          <w:sz w:val="24"/>
          <w:szCs w:val="24"/>
          <w:u w:val="single"/>
        </w:rPr>
        <w:t>Support:</w:t>
      </w:r>
    </w:p>
    <w:p w14:paraId="18D7F1E9" w14:textId="034292F6" w:rsidR="00E77A72" w:rsidRPr="00FC0A3B" w:rsidRDefault="3DF86348" w:rsidP="00E30CCD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3DF86348">
        <w:rPr>
          <w:b/>
          <w:bCs/>
          <w:sz w:val="24"/>
          <w:szCs w:val="24"/>
        </w:rPr>
        <w:t>You currently hold 2,</w:t>
      </w:r>
      <w:r w:rsidR="00A84FCC">
        <w:rPr>
          <w:b/>
          <w:bCs/>
          <w:sz w:val="24"/>
          <w:szCs w:val="24"/>
        </w:rPr>
        <w:t>7</w:t>
      </w:r>
      <w:r w:rsidRPr="3DF86348">
        <w:rPr>
          <w:b/>
          <w:bCs/>
          <w:sz w:val="24"/>
          <w:szCs w:val="24"/>
        </w:rPr>
        <w:t xml:space="preserve">00 shares of common stock in </w:t>
      </w:r>
      <w:proofErr w:type="spellStart"/>
      <w:r w:rsidRPr="3DF86348">
        <w:rPr>
          <w:b/>
          <w:bCs/>
          <w:sz w:val="24"/>
          <w:szCs w:val="24"/>
        </w:rPr>
        <w:t>HatchRight</w:t>
      </w:r>
      <w:proofErr w:type="spellEnd"/>
      <w:r w:rsidRPr="3DF86348">
        <w:rPr>
          <w:b/>
          <w:bCs/>
          <w:sz w:val="24"/>
          <w:szCs w:val="24"/>
        </w:rPr>
        <w:t>, who was just acquired for $</w:t>
      </w:r>
      <w:r w:rsidR="00A84FCC">
        <w:rPr>
          <w:b/>
          <w:bCs/>
          <w:sz w:val="24"/>
          <w:szCs w:val="24"/>
        </w:rPr>
        <w:t>35</w:t>
      </w:r>
      <w:r w:rsidRPr="3DF86348">
        <w:rPr>
          <w:b/>
          <w:bCs/>
          <w:sz w:val="24"/>
          <w:szCs w:val="24"/>
        </w:rPr>
        <w:t xml:space="preserve">0,000,000. There </w:t>
      </w:r>
      <w:proofErr w:type="gramStart"/>
      <w:r w:rsidRPr="3DF86348">
        <w:rPr>
          <w:b/>
          <w:bCs/>
          <w:sz w:val="24"/>
          <w:szCs w:val="24"/>
        </w:rPr>
        <w:t>are</w:t>
      </w:r>
      <w:proofErr w:type="gramEnd"/>
      <w:r w:rsidRPr="3DF86348">
        <w:rPr>
          <w:b/>
          <w:bCs/>
          <w:sz w:val="24"/>
          <w:szCs w:val="24"/>
        </w:rPr>
        <w:t xml:space="preserve"> a total of </w:t>
      </w:r>
      <w:r w:rsidR="00A84FCC">
        <w:rPr>
          <w:b/>
          <w:bCs/>
          <w:sz w:val="24"/>
          <w:szCs w:val="24"/>
        </w:rPr>
        <w:t>3</w:t>
      </w:r>
      <w:r w:rsidRPr="3DF86348">
        <w:rPr>
          <w:b/>
          <w:bCs/>
          <w:sz w:val="24"/>
          <w:szCs w:val="24"/>
        </w:rPr>
        <w:t xml:space="preserve">,000,000 shares outstanding </w:t>
      </w:r>
      <w:r w:rsidR="008F0ED4">
        <w:rPr>
          <w:b/>
          <w:bCs/>
          <w:sz w:val="24"/>
          <w:szCs w:val="24"/>
        </w:rPr>
        <w:t xml:space="preserve">(inclusive of </w:t>
      </w:r>
      <w:r w:rsidR="00D43E33">
        <w:rPr>
          <w:b/>
          <w:bCs/>
          <w:sz w:val="24"/>
          <w:szCs w:val="24"/>
        </w:rPr>
        <w:t xml:space="preserve">common stock, </w:t>
      </w:r>
      <w:r w:rsidR="008F0ED4">
        <w:rPr>
          <w:b/>
          <w:bCs/>
          <w:sz w:val="24"/>
          <w:szCs w:val="24"/>
        </w:rPr>
        <w:t>options</w:t>
      </w:r>
      <w:r w:rsidR="00D43E33">
        <w:rPr>
          <w:b/>
          <w:bCs/>
          <w:sz w:val="24"/>
          <w:szCs w:val="24"/>
        </w:rPr>
        <w:t xml:space="preserve"> and preferred shares</w:t>
      </w:r>
      <w:r w:rsidR="008F0ED4">
        <w:rPr>
          <w:b/>
          <w:bCs/>
          <w:sz w:val="24"/>
          <w:szCs w:val="24"/>
        </w:rPr>
        <w:t xml:space="preserve">) </w:t>
      </w:r>
      <w:r w:rsidRPr="3DF86348">
        <w:rPr>
          <w:b/>
          <w:bCs/>
          <w:sz w:val="24"/>
          <w:szCs w:val="24"/>
        </w:rPr>
        <w:t xml:space="preserve">when the transaction closes. Three years ago, </w:t>
      </w:r>
      <w:proofErr w:type="spellStart"/>
      <w:r w:rsidRPr="3DF86348">
        <w:rPr>
          <w:b/>
          <w:bCs/>
          <w:sz w:val="24"/>
          <w:szCs w:val="24"/>
        </w:rPr>
        <w:t>HatchRight</w:t>
      </w:r>
      <w:proofErr w:type="spellEnd"/>
      <w:r w:rsidRPr="3DF86348">
        <w:rPr>
          <w:b/>
          <w:bCs/>
          <w:sz w:val="24"/>
          <w:szCs w:val="24"/>
        </w:rPr>
        <w:t xml:space="preserve"> raised $</w:t>
      </w:r>
      <w:r w:rsidR="00A84FCC">
        <w:rPr>
          <w:b/>
          <w:bCs/>
          <w:sz w:val="24"/>
          <w:szCs w:val="24"/>
        </w:rPr>
        <w:t>50</w:t>
      </w:r>
      <w:r w:rsidRPr="3DF86348">
        <w:rPr>
          <w:b/>
          <w:bCs/>
          <w:sz w:val="24"/>
          <w:szCs w:val="24"/>
        </w:rPr>
        <w:t>,000,000 at a $1</w:t>
      </w:r>
      <w:r w:rsidR="00A84FCC">
        <w:rPr>
          <w:b/>
          <w:bCs/>
          <w:sz w:val="24"/>
          <w:szCs w:val="24"/>
        </w:rPr>
        <w:t>35</w:t>
      </w:r>
      <w:r w:rsidRPr="3DF86348">
        <w:rPr>
          <w:b/>
          <w:bCs/>
          <w:sz w:val="24"/>
          <w:szCs w:val="24"/>
        </w:rPr>
        <w:t xml:space="preserve">,000,000 pre-money valuation. The money came with a </w:t>
      </w:r>
      <w:r w:rsidR="00A84FCC">
        <w:rPr>
          <w:b/>
          <w:bCs/>
          <w:sz w:val="24"/>
          <w:szCs w:val="24"/>
        </w:rPr>
        <w:t>1</w:t>
      </w:r>
      <w:r w:rsidRPr="3DF86348">
        <w:rPr>
          <w:b/>
          <w:bCs/>
          <w:sz w:val="24"/>
          <w:szCs w:val="24"/>
        </w:rPr>
        <w:t>x liquidation preference</w:t>
      </w:r>
      <w:r w:rsidR="00947C56">
        <w:rPr>
          <w:b/>
          <w:bCs/>
          <w:sz w:val="24"/>
          <w:szCs w:val="24"/>
        </w:rPr>
        <w:t xml:space="preserve"> with participation rights.</w:t>
      </w:r>
      <w:r w:rsidRPr="3DF86348">
        <w:rPr>
          <w:b/>
          <w:bCs/>
          <w:sz w:val="24"/>
          <w:szCs w:val="24"/>
        </w:rPr>
        <w:t xml:space="preserve"> How much money (pre-tax) will you receive from this transaction? </w:t>
      </w:r>
      <w:r w:rsidR="00947C56">
        <w:rPr>
          <w:b/>
          <w:bCs/>
          <w:sz w:val="24"/>
          <w:szCs w:val="24"/>
        </w:rPr>
        <w:t xml:space="preserve">And how much money would you receive (pre-tax) </w:t>
      </w:r>
      <w:r w:rsidR="00D43E33">
        <w:rPr>
          <w:b/>
          <w:bCs/>
          <w:sz w:val="24"/>
          <w:szCs w:val="24"/>
        </w:rPr>
        <w:t>had there been</w:t>
      </w:r>
      <w:r w:rsidR="00947C56">
        <w:rPr>
          <w:b/>
          <w:bCs/>
          <w:sz w:val="24"/>
          <w:szCs w:val="24"/>
        </w:rPr>
        <w:t xml:space="preserve"> no participation rights? </w:t>
      </w:r>
      <w:r w:rsidRPr="3DF86348">
        <w:rPr>
          <w:b/>
          <w:bCs/>
          <w:sz w:val="24"/>
          <w:szCs w:val="24"/>
        </w:rPr>
        <w:t>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2520"/>
      </w:tblGrid>
      <w:tr w:rsidR="00947C56" w14:paraId="4F063955" w14:textId="77777777" w:rsidTr="003C74AA">
        <w:tc>
          <w:tcPr>
            <w:tcW w:w="4675" w:type="dxa"/>
            <w:shd w:val="clear" w:color="auto" w:fill="44546A" w:themeFill="text2"/>
          </w:tcPr>
          <w:p w14:paraId="05745D82" w14:textId="1DA4E5F8" w:rsidR="00947C56" w:rsidRDefault="00947C56" w:rsidP="003C74A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Pre-tax </w:t>
            </w:r>
            <w:r w:rsidR="009F0B38">
              <w:rPr>
                <w:color w:val="FFFFFF" w:themeColor="background1"/>
                <w:sz w:val="24"/>
                <w:szCs w:val="24"/>
              </w:rPr>
              <w:t>cash</w:t>
            </w:r>
            <w:r>
              <w:rPr>
                <w:color w:val="FFFFFF" w:themeColor="background1"/>
                <w:sz w:val="24"/>
                <w:szCs w:val="24"/>
              </w:rPr>
              <w:t xml:space="preserve"> with participation rights</w:t>
            </w:r>
          </w:p>
        </w:tc>
        <w:tc>
          <w:tcPr>
            <w:tcW w:w="2520" w:type="dxa"/>
          </w:tcPr>
          <w:p w14:paraId="5C33EC89" w14:textId="77777777" w:rsidR="00947C56" w:rsidRDefault="00947C56" w:rsidP="003C74A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77A72" w14:paraId="4B23C1E0" w14:textId="77777777" w:rsidTr="00947C56">
        <w:tc>
          <w:tcPr>
            <w:tcW w:w="4675" w:type="dxa"/>
            <w:shd w:val="clear" w:color="auto" w:fill="44546A" w:themeFill="text2"/>
          </w:tcPr>
          <w:p w14:paraId="2F683443" w14:textId="18607C7C" w:rsidR="00E77A72" w:rsidRDefault="00947C56" w:rsidP="0049522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Pre-tax </w:t>
            </w:r>
            <w:r w:rsidR="009F0B38">
              <w:rPr>
                <w:color w:val="FFFFFF" w:themeColor="background1"/>
                <w:sz w:val="24"/>
                <w:szCs w:val="24"/>
              </w:rPr>
              <w:t>cash</w:t>
            </w:r>
            <w:r>
              <w:rPr>
                <w:color w:val="FFFFFF" w:themeColor="background1"/>
                <w:sz w:val="24"/>
                <w:szCs w:val="24"/>
              </w:rPr>
              <w:t xml:space="preserve"> without participation rights</w:t>
            </w:r>
          </w:p>
        </w:tc>
        <w:tc>
          <w:tcPr>
            <w:tcW w:w="2520" w:type="dxa"/>
          </w:tcPr>
          <w:p w14:paraId="4BA9C628" w14:textId="77777777" w:rsidR="00E77A72" w:rsidRDefault="00E77A72" w:rsidP="0049522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398A1CF" w14:textId="77777777" w:rsidR="00947C56" w:rsidRDefault="00947C56" w:rsidP="00AA4F25">
      <w:pPr>
        <w:ind w:left="360"/>
        <w:rPr>
          <w:b/>
          <w:sz w:val="24"/>
          <w:szCs w:val="24"/>
          <w:u w:val="single"/>
        </w:rPr>
      </w:pPr>
    </w:p>
    <w:p w14:paraId="24782295" w14:textId="50338596" w:rsidR="007E50EF" w:rsidRDefault="00E77A72" w:rsidP="00AA4F25">
      <w:pPr>
        <w:ind w:left="360"/>
        <w:rPr>
          <w:b/>
          <w:sz w:val="24"/>
          <w:szCs w:val="24"/>
          <w:u w:val="single"/>
        </w:rPr>
      </w:pPr>
      <w:r w:rsidRPr="004E4F56">
        <w:rPr>
          <w:b/>
          <w:sz w:val="24"/>
          <w:szCs w:val="24"/>
          <w:u w:val="single"/>
        </w:rPr>
        <w:t>Support:</w:t>
      </w:r>
    </w:p>
    <w:p w14:paraId="61B13361" w14:textId="77777777" w:rsidR="00AA4F25" w:rsidRPr="00AA4F25" w:rsidRDefault="00AA4F25" w:rsidP="0025748D">
      <w:pPr>
        <w:rPr>
          <w:sz w:val="24"/>
          <w:szCs w:val="24"/>
        </w:rPr>
      </w:pPr>
    </w:p>
    <w:p w14:paraId="2FD363C7" w14:textId="6711D5C1" w:rsidR="007E50EF" w:rsidRPr="00FC0A3B" w:rsidRDefault="1705D075" w:rsidP="1705D075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1705D075">
        <w:rPr>
          <w:b/>
          <w:bCs/>
          <w:sz w:val="24"/>
          <w:szCs w:val="24"/>
        </w:rPr>
        <w:t xml:space="preserve">You are preparing a financial model to evaluate the launch of a new product. You need to make a $3MM cash investment today to get this project off the ground. After that, your cash flows are estimated to be positive $1MM in year one and growing at 20% per year through year 5. In year 6 you expect your cash-flows to grow 15% and after that </w:t>
      </w:r>
      <w:r w:rsidR="00020A59">
        <w:rPr>
          <w:b/>
          <w:bCs/>
          <w:sz w:val="24"/>
          <w:szCs w:val="24"/>
        </w:rPr>
        <w:t>decrease</w:t>
      </w:r>
      <w:r w:rsidRPr="1705D075">
        <w:rPr>
          <w:b/>
          <w:bCs/>
          <w:sz w:val="24"/>
          <w:szCs w:val="24"/>
        </w:rPr>
        <w:t xml:space="preserve"> at 3% per year in perpetuity. Using a 10% discount rate, what is the NPV of this new product (inclusive of the initial $3MM cash investment)?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1530"/>
      </w:tblGrid>
      <w:tr w:rsidR="007E50EF" w14:paraId="7FF55181" w14:textId="77777777" w:rsidTr="00495228">
        <w:tc>
          <w:tcPr>
            <w:tcW w:w="1345" w:type="dxa"/>
            <w:shd w:val="clear" w:color="auto" w:fill="44546A" w:themeFill="text2"/>
          </w:tcPr>
          <w:p w14:paraId="5BA7A53B" w14:textId="77777777" w:rsidR="007E50EF" w:rsidRDefault="007E50EF" w:rsidP="00495228">
            <w:pPr>
              <w:pStyle w:val="ListParagraph"/>
              <w:ind w:left="0"/>
              <w:rPr>
                <w:sz w:val="24"/>
                <w:szCs w:val="24"/>
              </w:rPr>
            </w:pPr>
            <w:r w:rsidRPr="00E77A72">
              <w:rPr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530" w:type="dxa"/>
          </w:tcPr>
          <w:p w14:paraId="497A9D67" w14:textId="77777777" w:rsidR="007E50EF" w:rsidRDefault="007E50EF" w:rsidP="0049522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144C0F2" w14:textId="2747999F" w:rsidR="007E50EF" w:rsidRPr="008E596B" w:rsidRDefault="008E596B" w:rsidP="00E77A72">
      <w:pPr>
        <w:ind w:firstLine="360"/>
        <w:rPr>
          <w:b/>
          <w:sz w:val="24"/>
          <w:szCs w:val="24"/>
          <w:u w:val="single"/>
        </w:rPr>
      </w:pPr>
      <w:r w:rsidRPr="008E596B">
        <w:rPr>
          <w:b/>
          <w:sz w:val="24"/>
          <w:szCs w:val="24"/>
          <w:u w:val="single"/>
        </w:rPr>
        <w:t>Support:</w:t>
      </w:r>
    </w:p>
    <w:p w14:paraId="63C7001C" w14:textId="645C0CE8" w:rsidR="006D6D3C" w:rsidRDefault="006D6D3C" w:rsidP="00E77A72">
      <w:pPr>
        <w:ind w:firstLine="360"/>
        <w:rPr>
          <w:sz w:val="24"/>
          <w:szCs w:val="24"/>
        </w:rPr>
      </w:pPr>
    </w:p>
    <w:p w14:paraId="3A681F36" w14:textId="0CBC9D81" w:rsidR="006D6D3C" w:rsidRDefault="006D6D3C" w:rsidP="00E77A72">
      <w:pPr>
        <w:ind w:firstLine="360"/>
        <w:rPr>
          <w:sz w:val="24"/>
          <w:szCs w:val="24"/>
        </w:rPr>
      </w:pPr>
    </w:p>
    <w:p w14:paraId="3AF32785" w14:textId="77777777" w:rsidR="00AA4F25" w:rsidRDefault="00AA4F25" w:rsidP="00E77A72">
      <w:pPr>
        <w:ind w:firstLine="360"/>
        <w:rPr>
          <w:sz w:val="24"/>
          <w:szCs w:val="24"/>
        </w:rPr>
      </w:pPr>
    </w:p>
    <w:p w14:paraId="101856E0" w14:textId="50B89DE2" w:rsidR="00ED6748" w:rsidRDefault="00ED6748" w:rsidP="00E77A72">
      <w:pPr>
        <w:ind w:firstLine="360"/>
        <w:rPr>
          <w:sz w:val="24"/>
          <w:szCs w:val="24"/>
        </w:rPr>
      </w:pPr>
    </w:p>
    <w:p w14:paraId="4E17BA8A" w14:textId="3EE8CFED" w:rsidR="00570ED9" w:rsidRPr="002F0736" w:rsidRDefault="1705D075" w:rsidP="1705D075">
      <w:pPr>
        <w:pStyle w:val="ListParagraph"/>
        <w:numPr>
          <w:ilvl w:val="0"/>
          <w:numId w:val="2"/>
        </w:numPr>
        <w:ind w:left="360"/>
        <w:jc w:val="both"/>
        <w:rPr>
          <w:b/>
          <w:bCs/>
          <w:sz w:val="24"/>
          <w:szCs w:val="24"/>
        </w:rPr>
      </w:pPr>
      <w:r w:rsidRPr="1705D075">
        <w:rPr>
          <w:b/>
          <w:bCs/>
          <w:sz w:val="24"/>
          <w:szCs w:val="24"/>
        </w:rPr>
        <w:t>Fast Iguana is looking to raise money at a $</w:t>
      </w:r>
      <w:r w:rsidR="00020A59">
        <w:rPr>
          <w:b/>
          <w:bCs/>
          <w:sz w:val="24"/>
          <w:szCs w:val="24"/>
        </w:rPr>
        <w:t>200</w:t>
      </w:r>
      <w:r w:rsidRPr="1705D075">
        <w:rPr>
          <w:b/>
          <w:bCs/>
          <w:sz w:val="24"/>
          <w:szCs w:val="24"/>
        </w:rPr>
        <w:t>MM valuation. Fast Iguana’s revenues, gross profit and EBITDA are $</w:t>
      </w:r>
      <w:r w:rsidR="00020A59">
        <w:rPr>
          <w:b/>
          <w:bCs/>
          <w:sz w:val="24"/>
          <w:szCs w:val="24"/>
        </w:rPr>
        <w:t>5</w:t>
      </w:r>
      <w:r w:rsidRPr="1705D075">
        <w:rPr>
          <w:b/>
          <w:bCs/>
          <w:sz w:val="24"/>
          <w:szCs w:val="24"/>
        </w:rPr>
        <w:t>0 million, $</w:t>
      </w:r>
      <w:r w:rsidR="00020A59">
        <w:rPr>
          <w:b/>
          <w:bCs/>
          <w:sz w:val="24"/>
          <w:szCs w:val="24"/>
        </w:rPr>
        <w:t>4</w:t>
      </w:r>
      <w:r w:rsidRPr="1705D075">
        <w:rPr>
          <w:b/>
          <w:bCs/>
          <w:sz w:val="24"/>
          <w:szCs w:val="24"/>
        </w:rPr>
        <w:t>0 million and $2 million</w:t>
      </w:r>
      <w:r w:rsidR="00020A59">
        <w:rPr>
          <w:b/>
          <w:bCs/>
          <w:sz w:val="24"/>
          <w:szCs w:val="24"/>
        </w:rPr>
        <w:t>,</w:t>
      </w:r>
      <w:r w:rsidRPr="1705D075">
        <w:rPr>
          <w:b/>
          <w:bCs/>
          <w:sz w:val="24"/>
          <w:szCs w:val="24"/>
        </w:rPr>
        <w:t xml:space="preserve"> respectively. What </w:t>
      </w:r>
      <w:proofErr w:type="gramStart"/>
      <w:r w:rsidRPr="1705D075">
        <w:rPr>
          <w:b/>
          <w:bCs/>
          <w:sz w:val="24"/>
          <w:szCs w:val="24"/>
        </w:rPr>
        <w:t>are</w:t>
      </w:r>
      <w:proofErr w:type="gramEnd"/>
      <w:r w:rsidRPr="1705D075">
        <w:rPr>
          <w:b/>
          <w:bCs/>
          <w:sz w:val="24"/>
          <w:szCs w:val="24"/>
        </w:rPr>
        <w:t xml:space="preserve"> Fast Iguana’s revenue, gross profit and EBITDA multiples (provide </w:t>
      </w:r>
      <w:r w:rsidR="00020A59">
        <w:rPr>
          <w:b/>
          <w:bCs/>
          <w:sz w:val="24"/>
          <w:szCs w:val="24"/>
        </w:rPr>
        <w:t>2</w:t>
      </w:r>
      <w:r w:rsidRPr="1705D075">
        <w:rPr>
          <w:b/>
          <w:bCs/>
          <w:sz w:val="24"/>
          <w:szCs w:val="24"/>
        </w:rPr>
        <w:t xml:space="preserve"> decimal</w:t>
      </w:r>
      <w:r w:rsidR="00020A59">
        <w:rPr>
          <w:b/>
          <w:bCs/>
          <w:sz w:val="24"/>
          <w:szCs w:val="24"/>
        </w:rPr>
        <w:t>s</w:t>
      </w:r>
      <w:r w:rsidRPr="1705D075">
        <w:rPr>
          <w:b/>
          <w:bCs/>
          <w:sz w:val="24"/>
          <w:szCs w:val="24"/>
        </w:rPr>
        <w:t>)?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1800"/>
      </w:tblGrid>
      <w:tr w:rsidR="00244D8C" w14:paraId="47DC7BD0" w14:textId="77777777" w:rsidTr="1705D075">
        <w:tc>
          <w:tcPr>
            <w:tcW w:w="2335" w:type="dxa"/>
            <w:shd w:val="clear" w:color="auto" w:fill="44546A" w:themeFill="text2"/>
          </w:tcPr>
          <w:p w14:paraId="02DE6160" w14:textId="57582B89" w:rsidR="00244D8C" w:rsidRPr="00244D8C" w:rsidRDefault="00244D8C" w:rsidP="002F0736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244D8C">
              <w:rPr>
                <w:b/>
                <w:color w:val="FFFFFF" w:themeColor="background1"/>
                <w:sz w:val="24"/>
                <w:szCs w:val="24"/>
              </w:rPr>
              <w:t>Revenue Multiple</w:t>
            </w:r>
          </w:p>
        </w:tc>
        <w:tc>
          <w:tcPr>
            <w:tcW w:w="1800" w:type="dxa"/>
          </w:tcPr>
          <w:p w14:paraId="284A5CF2" w14:textId="77777777" w:rsidR="00244D8C" w:rsidRDefault="00244D8C" w:rsidP="002F073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D8C" w14:paraId="3CD975DD" w14:textId="77777777" w:rsidTr="1705D075">
        <w:tc>
          <w:tcPr>
            <w:tcW w:w="2335" w:type="dxa"/>
            <w:shd w:val="clear" w:color="auto" w:fill="44546A" w:themeFill="text2"/>
          </w:tcPr>
          <w:p w14:paraId="7086ACD5" w14:textId="259B0B25" w:rsidR="00244D8C" w:rsidRPr="00244D8C" w:rsidRDefault="00244D8C" w:rsidP="002F0736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244D8C">
              <w:rPr>
                <w:b/>
                <w:color w:val="FFFFFF" w:themeColor="background1"/>
                <w:sz w:val="24"/>
                <w:szCs w:val="24"/>
              </w:rPr>
              <w:t>Gross Profit Multiple</w:t>
            </w:r>
          </w:p>
        </w:tc>
        <w:tc>
          <w:tcPr>
            <w:tcW w:w="1800" w:type="dxa"/>
          </w:tcPr>
          <w:p w14:paraId="79A15226" w14:textId="77777777" w:rsidR="00244D8C" w:rsidRDefault="00244D8C" w:rsidP="002F073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D8C" w14:paraId="1CC8F0E8" w14:textId="77777777" w:rsidTr="1705D075">
        <w:tc>
          <w:tcPr>
            <w:tcW w:w="2335" w:type="dxa"/>
            <w:shd w:val="clear" w:color="auto" w:fill="44546A" w:themeFill="text2"/>
          </w:tcPr>
          <w:p w14:paraId="7D8B7513" w14:textId="1CEBE998" w:rsidR="00244D8C" w:rsidRPr="00244D8C" w:rsidRDefault="1705D075" w:rsidP="1705D075">
            <w:pPr>
              <w:pStyle w:val="ListParagraph"/>
              <w:ind w:left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705D075">
              <w:rPr>
                <w:b/>
                <w:bCs/>
                <w:color w:val="FFFFFF" w:themeColor="background1"/>
                <w:sz w:val="24"/>
                <w:szCs w:val="24"/>
              </w:rPr>
              <w:t>EBITDA Multiple</w:t>
            </w:r>
          </w:p>
        </w:tc>
        <w:tc>
          <w:tcPr>
            <w:tcW w:w="1800" w:type="dxa"/>
          </w:tcPr>
          <w:p w14:paraId="6A175947" w14:textId="77777777" w:rsidR="00244D8C" w:rsidRDefault="00244D8C" w:rsidP="002F073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456BA4E7" w14:textId="257330D8" w:rsidR="00C34609" w:rsidRPr="0025748D" w:rsidRDefault="00244D8C" w:rsidP="0025748D">
      <w:pPr>
        <w:pStyle w:val="ListParagraph"/>
        <w:ind w:left="360"/>
        <w:rPr>
          <w:b/>
          <w:sz w:val="24"/>
          <w:szCs w:val="24"/>
          <w:u w:val="single"/>
        </w:rPr>
      </w:pPr>
      <w:r w:rsidRPr="00244D8C">
        <w:rPr>
          <w:b/>
          <w:sz w:val="24"/>
          <w:szCs w:val="24"/>
          <w:u w:val="single"/>
        </w:rPr>
        <w:t>Support:</w:t>
      </w:r>
    </w:p>
    <w:p w14:paraId="71585838" w14:textId="77777777" w:rsidR="00C34609" w:rsidRPr="00C34609" w:rsidRDefault="00C34609" w:rsidP="00C34609">
      <w:pPr>
        <w:rPr>
          <w:sz w:val="24"/>
          <w:szCs w:val="24"/>
        </w:rPr>
      </w:pPr>
    </w:p>
    <w:p w14:paraId="73B9E002" w14:textId="390D7789" w:rsidR="002D4D6F" w:rsidRDefault="56FFA359" w:rsidP="000674BA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56FFA359">
        <w:rPr>
          <w:b/>
          <w:bCs/>
          <w:sz w:val="24"/>
          <w:szCs w:val="24"/>
        </w:rPr>
        <w:t xml:space="preserve">You are forecasting cash flows for a new investment opportunity. Below is a table showing relevant net working capital, depreciation and net income information to estimate your free cash flows. When reviewing your forecasts, you noticed that </w:t>
      </w:r>
      <w:r w:rsidR="002D4D6F">
        <w:rPr>
          <w:b/>
          <w:bCs/>
          <w:sz w:val="24"/>
          <w:szCs w:val="24"/>
        </w:rPr>
        <w:t>you had mistakenly forgotten to account for 2 things:</w:t>
      </w:r>
    </w:p>
    <w:p w14:paraId="544E2A06" w14:textId="77777777" w:rsidR="002D4D6F" w:rsidRDefault="56FFA359" w:rsidP="002D4D6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56FFA359">
        <w:rPr>
          <w:b/>
          <w:bCs/>
          <w:sz w:val="24"/>
          <w:szCs w:val="24"/>
        </w:rPr>
        <w:t xml:space="preserve">CAPEX was not included in your calculations. Specifically, in 3 years, you expect to sell equipment, which you will purchase in year 1 </w:t>
      </w:r>
      <w:r w:rsidR="002D4D6F">
        <w:rPr>
          <w:b/>
          <w:bCs/>
          <w:sz w:val="24"/>
          <w:szCs w:val="24"/>
        </w:rPr>
        <w:t xml:space="preserve">(not today) </w:t>
      </w:r>
      <w:r w:rsidRPr="56FFA359">
        <w:rPr>
          <w:b/>
          <w:bCs/>
          <w:sz w:val="24"/>
          <w:szCs w:val="24"/>
        </w:rPr>
        <w:t>for $500,000. The incremental depreciation</w:t>
      </w:r>
      <w:r w:rsidR="000674BA">
        <w:rPr>
          <w:b/>
          <w:bCs/>
          <w:sz w:val="24"/>
          <w:szCs w:val="24"/>
        </w:rPr>
        <w:t xml:space="preserve"> expense</w:t>
      </w:r>
      <w:r w:rsidRPr="56FFA359">
        <w:rPr>
          <w:b/>
          <w:bCs/>
          <w:sz w:val="24"/>
          <w:szCs w:val="24"/>
        </w:rPr>
        <w:t xml:space="preserve"> </w:t>
      </w:r>
      <w:r w:rsidRPr="56FFA3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</w:t>
      </w:r>
      <w:r w:rsidR="00022F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as in </w:t>
      </w:r>
      <w:r w:rsidRPr="56FFA3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incremental </w:t>
      </w:r>
      <w:r w:rsidR="000674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depreciation expense </w:t>
      </w:r>
      <w:r w:rsidRPr="56FFA3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to </w:t>
      </w:r>
      <w:r w:rsidR="000674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that shown </w:t>
      </w:r>
      <w:r w:rsidRPr="56FFA3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in </w:t>
      </w:r>
      <w:r w:rsidR="000674B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table</w:t>
      </w:r>
      <w:r w:rsidRPr="56FFA35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below)</w:t>
      </w:r>
      <w:r w:rsidRPr="56FFA359">
        <w:rPr>
          <w:b/>
          <w:bCs/>
          <w:sz w:val="24"/>
          <w:szCs w:val="24"/>
        </w:rPr>
        <w:t xml:space="preserve"> for this equipment will be $150,000 ($50,000 in depreciation expense per year in years 1, 2 and 3) when sold</w:t>
      </w:r>
      <w:r w:rsidR="000674BA">
        <w:rPr>
          <w:b/>
          <w:bCs/>
          <w:sz w:val="24"/>
          <w:szCs w:val="24"/>
        </w:rPr>
        <w:t>.</w:t>
      </w:r>
      <w:r w:rsidRPr="56FFA359">
        <w:rPr>
          <w:b/>
          <w:bCs/>
          <w:sz w:val="24"/>
          <w:szCs w:val="24"/>
        </w:rPr>
        <w:t xml:space="preserve"> </w:t>
      </w:r>
      <w:r w:rsidR="000674BA">
        <w:rPr>
          <w:b/>
          <w:bCs/>
          <w:sz w:val="24"/>
          <w:szCs w:val="24"/>
        </w:rPr>
        <w:t>Y</w:t>
      </w:r>
      <w:r w:rsidRPr="56FFA359">
        <w:rPr>
          <w:b/>
          <w:bCs/>
          <w:sz w:val="24"/>
          <w:szCs w:val="24"/>
        </w:rPr>
        <w:t xml:space="preserve">ou </w:t>
      </w:r>
      <w:r w:rsidR="000674BA">
        <w:rPr>
          <w:b/>
          <w:bCs/>
          <w:sz w:val="24"/>
          <w:szCs w:val="24"/>
        </w:rPr>
        <w:t>expect to</w:t>
      </w:r>
      <w:r w:rsidRPr="56FFA359">
        <w:rPr>
          <w:b/>
          <w:bCs/>
          <w:sz w:val="24"/>
          <w:szCs w:val="24"/>
        </w:rPr>
        <w:t xml:space="preserve"> sell it for $400,000. </w:t>
      </w:r>
    </w:p>
    <w:p w14:paraId="390F4768" w14:textId="795CA005" w:rsidR="002D4D6F" w:rsidRDefault="002D4D6F" w:rsidP="002D4D6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underestimated revenues by $3</w:t>
      </w:r>
      <w:r w:rsidR="007A2632">
        <w:rPr>
          <w:b/>
          <w:bCs/>
          <w:sz w:val="24"/>
          <w:szCs w:val="24"/>
        </w:rPr>
        <w:t xml:space="preserve"> million</w:t>
      </w:r>
      <w:r>
        <w:rPr>
          <w:b/>
          <w:bCs/>
          <w:sz w:val="24"/>
          <w:szCs w:val="24"/>
        </w:rPr>
        <w:t xml:space="preserve"> in year 3 and as a result 50% of pre-tax expenses associated with those revenues. Also, you expect Accounts Receivable to increase 20% </w:t>
      </w:r>
      <w:r w:rsidR="00363CC0">
        <w:rPr>
          <w:b/>
          <w:bCs/>
          <w:sz w:val="24"/>
          <w:szCs w:val="24"/>
        </w:rPr>
        <w:t xml:space="preserve">in year 3 </w:t>
      </w:r>
      <w:r>
        <w:rPr>
          <w:b/>
          <w:bCs/>
          <w:sz w:val="24"/>
          <w:szCs w:val="24"/>
        </w:rPr>
        <w:t>as a result of this adjustment.</w:t>
      </w:r>
    </w:p>
    <w:p w14:paraId="33D428BD" w14:textId="55AF16EC" w:rsidR="002F0736" w:rsidRPr="002D4D6F" w:rsidRDefault="56FFA359" w:rsidP="002D4D6F">
      <w:pPr>
        <w:ind w:left="450"/>
        <w:rPr>
          <w:b/>
          <w:bCs/>
          <w:sz w:val="24"/>
          <w:szCs w:val="24"/>
        </w:rPr>
      </w:pPr>
      <w:r w:rsidRPr="002D4D6F">
        <w:rPr>
          <w:b/>
          <w:bCs/>
          <w:sz w:val="24"/>
          <w:szCs w:val="24"/>
        </w:rPr>
        <w:t>Your tax rate for this project is 40%. What are your free cash flows for years 1, 2 and 3? (5 points)</w:t>
      </w:r>
    </w:p>
    <w:p w14:paraId="2585B7AD" w14:textId="15E43E9E" w:rsidR="002F0736" w:rsidRPr="00432FC0" w:rsidRDefault="002F0736" w:rsidP="002F0736">
      <w:pPr>
        <w:pStyle w:val="ListParagraph"/>
        <w:ind w:left="360"/>
        <w:rPr>
          <w:b/>
          <w:sz w:val="24"/>
          <w:szCs w:val="24"/>
        </w:rPr>
      </w:pPr>
    </w:p>
    <w:tbl>
      <w:tblPr>
        <w:tblStyle w:val="TableGrid"/>
        <w:tblW w:w="8905" w:type="dxa"/>
        <w:tblInd w:w="360" w:type="dxa"/>
        <w:tblLook w:val="04A0" w:firstRow="1" w:lastRow="0" w:firstColumn="1" w:lastColumn="0" w:noHBand="0" w:noVBand="1"/>
      </w:tblPr>
      <w:tblGrid>
        <w:gridCol w:w="2340"/>
        <w:gridCol w:w="1665"/>
        <w:gridCol w:w="1710"/>
        <w:gridCol w:w="1549"/>
        <w:gridCol w:w="1641"/>
      </w:tblGrid>
      <w:tr w:rsidR="00432FC0" w:rsidRPr="00432FC0" w14:paraId="141A4A60" w14:textId="77777777" w:rsidTr="56FFA359">
        <w:tc>
          <w:tcPr>
            <w:tcW w:w="2340" w:type="dxa"/>
            <w:shd w:val="clear" w:color="auto" w:fill="44546A" w:themeFill="text2"/>
          </w:tcPr>
          <w:p w14:paraId="4807C73F" w14:textId="77777777" w:rsidR="00432FC0" w:rsidRPr="00432FC0" w:rsidRDefault="00432FC0" w:rsidP="00432FC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44546A" w:themeFill="text2"/>
          </w:tcPr>
          <w:p w14:paraId="7AB9FD60" w14:textId="035E0541" w:rsidR="00432FC0" w:rsidRPr="00432FC0" w:rsidRDefault="00432FC0" w:rsidP="00432FC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Today</w:t>
            </w:r>
          </w:p>
        </w:tc>
        <w:tc>
          <w:tcPr>
            <w:tcW w:w="1710" w:type="dxa"/>
            <w:shd w:val="clear" w:color="auto" w:fill="44546A" w:themeFill="text2"/>
          </w:tcPr>
          <w:p w14:paraId="6D73A263" w14:textId="2CF20BC3" w:rsidR="00432FC0" w:rsidRPr="00432FC0" w:rsidRDefault="00432FC0" w:rsidP="00432FC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549" w:type="dxa"/>
            <w:shd w:val="clear" w:color="auto" w:fill="44546A" w:themeFill="text2"/>
          </w:tcPr>
          <w:p w14:paraId="08299C64" w14:textId="14724C72" w:rsidR="00432FC0" w:rsidRPr="00432FC0" w:rsidRDefault="00432FC0" w:rsidP="00432FC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641" w:type="dxa"/>
            <w:shd w:val="clear" w:color="auto" w:fill="44546A" w:themeFill="text2"/>
          </w:tcPr>
          <w:p w14:paraId="3F615583" w14:textId="5C9DDF13" w:rsidR="00432FC0" w:rsidRPr="00432FC0" w:rsidRDefault="00432FC0" w:rsidP="00432FC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3</w:t>
            </w:r>
          </w:p>
        </w:tc>
      </w:tr>
      <w:tr w:rsidR="00432FC0" w14:paraId="6E235263" w14:textId="77777777" w:rsidTr="56FFA359">
        <w:tc>
          <w:tcPr>
            <w:tcW w:w="2340" w:type="dxa"/>
          </w:tcPr>
          <w:p w14:paraId="4FA3F8CD" w14:textId="773AE3A9" w:rsidR="00432FC0" w:rsidRDefault="00432FC0" w:rsidP="002F073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Receivable</w:t>
            </w:r>
          </w:p>
        </w:tc>
        <w:tc>
          <w:tcPr>
            <w:tcW w:w="1665" w:type="dxa"/>
          </w:tcPr>
          <w:p w14:paraId="70972ED7" w14:textId="7F8E1BDE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$350,000</w:t>
            </w:r>
          </w:p>
        </w:tc>
        <w:tc>
          <w:tcPr>
            <w:tcW w:w="1710" w:type="dxa"/>
          </w:tcPr>
          <w:p w14:paraId="608CA597" w14:textId="7A82CA77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$375,000</w:t>
            </w:r>
          </w:p>
        </w:tc>
        <w:tc>
          <w:tcPr>
            <w:tcW w:w="1549" w:type="dxa"/>
          </w:tcPr>
          <w:p w14:paraId="0EB978E3" w14:textId="108A8F96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$200,000</w:t>
            </w:r>
          </w:p>
        </w:tc>
        <w:tc>
          <w:tcPr>
            <w:tcW w:w="1641" w:type="dxa"/>
          </w:tcPr>
          <w:p w14:paraId="7C5F4692" w14:textId="0AC47BD9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</w:tr>
      <w:tr w:rsidR="00432FC0" w14:paraId="4715FB0C" w14:textId="77777777" w:rsidTr="56FFA359">
        <w:tc>
          <w:tcPr>
            <w:tcW w:w="2340" w:type="dxa"/>
          </w:tcPr>
          <w:p w14:paraId="5C1C89D6" w14:textId="1D68DE43" w:rsidR="00432FC0" w:rsidRDefault="00432FC0" w:rsidP="002F073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</w:t>
            </w:r>
          </w:p>
        </w:tc>
        <w:tc>
          <w:tcPr>
            <w:tcW w:w="1665" w:type="dxa"/>
          </w:tcPr>
          <w:p w14:paraId="02FB6701" w14:textId="1022C0D0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$100,000</w:t>
            </w:r>
          </w:p>
        </w:tc>
        <w:tc>
          <w:tcPr>
            <w:tcW w:w="1710" w:type="dxa"/>
          </w:tcPr>
          <w:p w14:paraId="4DE0C9E8" w14:textId="48814FD6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$50,000</w:t>
            </w:r>
          </w:p>
        </w:tc>
        <w:tc>
          <w:tcPr>
            <w:tcW w:w="1549" w:type="dxa"/>
          </w:tcPr>
          <w:p w14:paraId="43AEAA17" w14:textId="2E853394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$75,000</w:t>
            </w:r>
          </w:p>
        </w:tc>
        <w:tc>
          <w:tcPr>
            <w:tcW w:w="1641" w:type="dxa"/>
          </w:tcPr>
          <w:p w14:paraId="1EC001E9" w14:textId="6F9F4317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$50,000</w:t>
            </w:r>
          </w:p>
        </w:tc>
      </w:tr>
      <w:tr w:rsidR="00432FC0" w14:paraId="16CBF1CD" w14:textId="77777777" w:rsidTr="56FFA359">
        <w:tc>
          <w:tcPr>
            <w:tcW w:w="2340" w:type="dxa"/>
          </w:tcPr>
          <w:p w14:paraId="314CC610" w14:textId="0D167DDA" w:rsidR="00432FC0" w:rsidRDefault="00432FC0" w:rsidP="002F073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Payable</w:t>
            </w:r>
          </w:p>
        </w:tc>
        <w:tc>
          <w:tcPr>
            <w:tcW w:w="1665" w:type="dxa"/>
          </w:tcPr>
          <w:p w14:paraId="225A3F55" w14:textId="4215733E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$400,000</w:t>
            </w:r>
          </w:p>
        </w:tc>
        <w:tc>
          <w:tcPr>
            <w:tcW w:w="1710" w:type="dxa"/>
          </w:tcPr>
          <w:p w14:paraId="69573152" w14:textId="20A6AEC7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  <w:tc>
          <w:tcPr>
            <w:tcW w:w="1549" w:type="dxa"/>
          </w:tcPr>
          <w:p w14:paraId="510C0B01" w14:textId="38958B0D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$350,000</w:t>
            </w:r>
          </w:p>
        </w:tc>
        <w:tc>
          <w:tcPr>
            <w:tcW w:w="1641" w:type="dxa"/>
          </w:tcPr>
          <w:p w14:paraId="560EF4A3" w14:textId="1E18A16F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$400,000</w:t>
            </w:r>
          </w:p>
        </w:tc>
      </w:tr>
      <w:tr w:rsidR="00432FC0" w14:paraId="7E3A5E8B" w14:textId="77777777" w:rsidTr="56FFA359">
        <w:tc>
          <w:tcPr>
            <w:tcW w:w="2340" w:type="dxa"/>
          </w:tcPr>
          <w:p w14:paraId="2907FE1F" w14:textId="5B127867" w:rsidR="00432FC0" w:rsidRDefault="56FFA359" w:rsidP="56FFA359">
            <w:pPr>
              <w:pStyle w:val="ListParagraph"/>
              <w:ind w:left="0"/>
              <w:rPr>
                <w:sz w:val="24"/>
                <w:szCs w:val="24"/>
              </w:rPr>
            </w:pPr>
            <w:r w:rsidRPr="56FFA359">
              <w:rPr>
                <w:sz w:val="24"/>
                <w:szCs w:val="24"/>
              </w:rPr>
              <w:t>Depreciation Expense</w:t>
            </w:r>
          </w:p>
        </w:tc>
        <w:tc>
          <w:tcPr>
            <w:tcW w:w="1665" w:type="dxa"/>
          </w:tcPr>
          <w:p w14:paraId="596113A8" w14:textId="29E8F409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$200,000</w:t>
            </w:r>
          </w:p>
        </w:tc>
        <w:tc>
          <w:tcPr>
            <w:tcW w:w="1710" w:type="dxa"/>
          </w:tcPr>
          <w:p w14:paraId="32ACAB07" w14:textId="62269D76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$210,000</w:t>
            </w:r>
          </w:p>
        </w:tc>
        <w:tc>
          <w:tcPr>
            <w:tcW w:w="1549" w:type="dxa"/>
          </w:tcPr>
          <w:p w14:paraId="2529F520" w14:textId="1770334E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$225,000</w:t>
            </w:r>
          </w:p>
        </w:tc>
        <w:tc>
          <w:tcPr>
            <w:tcW w:w="1641" w:type="dxa"/>
          </w:tcPr>
          <w:p w14:paraId="55AD8E56" w14:textId="73984E75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$250,000</w:t>
            </w:r>
          </w:p>
        </w:tc>
      </w:tr>
      <w:tr w:rsidR="00432FC0" w14:paraId="240E9856" w14:textId="77777777" w:rsidTr="56FFA359">
        <w:tc>
          <w:tcPr>
            <w:tcW w:w="2340" w:type="dxa"/>
          </w:tcPr>
          <w:p w14:paraId="2049EA84" w14:textId="5DEC1BEA" w:rsidR="00432FC0" w:rsidRDefault="00432FC0" w:rsidP="002F0736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Income</w:t>
            </w:r>
          </w:p>
        </w:tc>
        <w:tc>
          <w:tcPr>
            <w:tcW w:w="1665" w:type="dxa"/>
          </w:tcPr>
          <w:p w14:paraId="2374866D" w14:textId="76748A61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  <w:tc>
          <w:tcPr>
            <w:tcW w:w="1710" w:type="dxa"/>
          </w:tcPr>
          <w:p w14:paraId="4EB692B5" w14:textId="6590A0F6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$600,000</w:t>
            </w:r>
          </w:p>
        </w:tc>
        <w:tc>
          <w:tcPr>
            <w:tcW w:w="1549" w:type="dxa"/>
          </w:tcPr>
          <w:p w14:paraId="4D2711E7" w14:textId="00B58946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$700,000</w:t>
            </w:r>
          </w:p>
        </w:tc>
        <w:tc>
          <w:tcPr>
            <w:tcW w:w="1641" w:type="dxa"/>
          </w:tcPr>
          <w:p w14:paraId="6EE6B730" w14:textId="590275EE" w:rsidR="00432FC0" w:rsidRDefault="00432FC0" w:rsidP="00432FC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$700,000</w:t>
            </w:r>
          </w:p>
        </w:tc>
      </w:tr>
    </w:tbl>
    <w:p w14:paraId="7042F3E9" w14:textId="53941A8B" w:rsidR="002F0736" w:rsidRDefault="002F0736" w:rsidP="002F0736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1620"/>
        <w:gridCol w:w="1599"/>
        <w:gridCol w:w="1641"/>
      </w:tblGrid>
      <w:tr w:rsidR="009913E9" w:rsidRPr="00432FC0" w14:paraId="6482FC33" w14:textId="77777777" w:rsidTr="00227D90">
        <w:tc>
          <w:tcPr>
            <w:tcW w:w="2245" w:type="dxa"/>
            <w:shd w:val="clear" w:color="auto" w:fill="44546A" w:themeFill="text2"/>
          </w:tcPr>
          <w:p w14:paraId="7C444699" w14:textId="2ECFFE8D" w:rsidR="009913E9" w:rsidRPr="00432FC0" w:rsidRDefault="009913E9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ANSWER</w:t>
            </w:r>
          </w:p>
        </w:tc>
        <w:tc>
          <w:tcPr>
            <w:tcW w:w="1620" w:type="dxa"/>
            <w:shd w:val="clear" w:color="auto" w:fill="44546A" w:themeFill="text2"/>
          </w:tcPr>
          <w:p w14:paraId="7D44FB7E" w14:textId="77777777" w:rsidR="009913E9" w:rsidRPr="00432FC0" w:rsidRDefault="009913E9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1</w:t>
            </w:r>
          </w:p>
        </w:tc>
        <w:tc>
          <w:tcPr>
            <w:tcW w:w="1599" w:type="dxa"/>
            <w:shd w:val="clear" w:color="auto" w:fill="44546A" w:themeFill="text2"/>
          </w:tcPr>
          <w:p w14:paraId="5A711432" w14:textId="77777777" w:rsidR="009913E9" w:rsidRPr="00432FC0" w:rsidRDefault="009913E9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2</w:t>
            </w:r>
          </w:p>
        </w:tc>
        <w:tc>
          <w:tcPr>
            <w:tcW w:w="1641" w:type="dxa"/>
            <w:shd w:val="clear" w:color="auto" w:fill="44546A" w:themeFill="text2"/>
          </w:tcPr>
          <w:p w14:paraId="3F20B315" w14:textId="77777777" w:rsidR="009913E9" w:rsidRPr="00432FC0" w:rsidRDefault="009913E9" w:rsidP="00227D90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>Year 3</w:t>
            </w:r>
          </w:p>
        </w:tc>
      </w:tr>
      <w:tr w:rsidR="009913E9" w14:paraId="101D54CF" w14:textId="77777777" w:rsidTr="00227D90">
        <w:tc>
          <w:tcPr>
            <w:tcW w:w="2245" w:type="dxa"/>
          </w:tcPr>
          <w:p w14:paraId="10122CFD" w14:textId="416DD6A0" w:rsidR="009913E9" w:rsidRDefault="009913E9" w:rsidP="00227D9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Cash Flows</w:t>
            </w:r>
          </w:p>
        </w:tc>
        <w:tc>
          <w:tcPr>
            <w:tcW w:w="1620" w:type="dxa"/>
          </w:tcPr>
          <w:p w14:paraId="5ADB302A" w14:textId="10B7B00B" w:rsidR="009913E9" w:rsidRDefault="009913E9" w:rsidP="00227D9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25D39D1E" w14:textId="71E93F47" w:rsidR="009913E9" w:rsidRDefault="009913E9" w:rsidP="00227D9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423F43EB" w14:textId="1C2D8A38" w:rsidR="009913E9" w:rsidRDefault="009913E9" w:rsidP="00227D9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A4EB20B" w14:textId="4F258EAF" w:rsidR="00E30CCD" w:rsidRPr="0025748D" w:rsidRDefault="00432FC0" w:rsidP="0025748D">
      <w:pPr>
        <w:pStyle w:val="ListParagraph"/>
        <w:ind w:left="360"/>
        <w:rPr>
          <w:b/>
          <w:sz w:val="24"/>
          <w:szCs w:val="24"/>
          <w:u w:val="single"/>
        </w:rPr>
      </w:pPr>
      <w:r w:rsidRPr="00432FC0">
        <w:rPr>
          <w:b/>
          <w:sz w:val="24"/>
          <w:szCs w:val="24"/>
          <w:u w:val="single"/>
        </w:rPr>
        <w:t>Support:</w:t>
      </w:r>
    </w:p>
    <w:p w14:paraId="30F152B0" w14:textId="77777777" w:rsidR="008A15E0" w:rsidRPr="008A15E0" w:rsidRDefault="008A15E0" w:rsidP="008A15E0">
      <w:pPr>
        <w:pStyle w:val="ListParagraph"/>
        <w:ind w:left="360"/>
        <w:rPr>
          <w:sz w:val="24"/>
          <w:szCs w:val="24"/>
        </w:rPr>
      </w:pPr>
    </w:p>
    <w:p w14:paraId="7E30862D" w14:textId="6837463E" w:rsidR="0000278D" w:rsidRPr="00EC1F7D" w:rsidRDefault="0000278D" w:rsidP="00EC1F7D">
      <w:pPr>
        <w:pStyle w:val="ListParagraph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EC1F7D">
        <w:rPr>
          <w:b/>
          <w:bCs/>
          <w:sz w:val="24"/>
          <w:szCs w:val="24"/>
        </w:rPr>
        <w:t>Two of your best project managers are fighting over budget dollars</w:t>
      </w:r>
      <w:r w:rsidR="00152900" w:rsidRPr="00EC1F7D">
        <w:rPr>
          <w:b/>
          <w:bCs/>
          <w:sz w:val="24"/>
          <w:szCs w:val="24"/>
        </w:rPr>
        <w:t xml:space="preserve"> for their specific projects</w:t>
      </w:r>
      <w:r w:rsidRPr="00EC1F7D">
        <w:rPr>
          <w:b/>
          <w:bCs/>
          <w:sz w:val="24"/>
          <w:szCs w:val="24"/>
        </w:rPr>
        <w:t xml:space="preserve">. </w:t>
      </w:r>
      <w:r w:rsidR="00761492" w:rsidRPr="00EC1F7D">
        <w:rPr>
          <w:b/>
          <w:bCs/>
          <w:sz w:val="24"/>
          <w:szCs w:val="24"/>
        </w:rPr>
        <w:t xml:space="preserve">You can invest </w:t>
      </w:r>
      <w:r w:rsidR="00152900" w:rsidRPr="00EC1F7D">
        <w:rPr>
          <w:b/>
          <w:bCs/>
          <w:sz w:val="24"/>
          <w:szCs w:val="24"/>
        </w:rPr>
        <w:t xml:space="preserve">up to $2 million, which means you can only pick one of the two proposed projects. </w:t>
      </w:r>
      <w:r w:rsidRPr="00EC1F7D">
        <w:rPr>
          <w:b/>
          <w:bCs/>
          <w:sz w:val="24"/>
          <w:szCs w:val="24"/>
        </w:rPr>
        <w:t>Your</w:t>
      </w:r>
      <w:r w:rsidR="00152900" w:rsidRPr="00EC1F7D">
        <w:rPr>
          <w:b/>
          <w:bCs/>
          <w:sz w:val="24"/>
          <w:szCs w:val="24"/>
        </w:rPr>
        <w:t xml:space="preserve"> company’s </w:t>
      </w:r>
      <w:r w:rsidR="00C34609">
        <w:rPr>
          <w:b/>
          <w:bCs/>
          <w:sz w:val="24"/>
          <w:szCs w:val="24"/>
        </w:rPr>
        <w:t xml:space="preserve">required rate of return and </w:t>
      </w:r>
      <w:r w:rsidR="00152900" w:rsidRPr="00EC1F7D">
        <w:rPr>
          <w:b/>
          <w:bCs/>
          <w:sz w:val="24"/>
          <w:szCs w:val="24"/>
        </w:rPr>
        <w:t>WACC is</w:t>
      </w:r>
      <w:r w:rsidRPr="00EC1F7D">
        <w:rPr>
          <w:b/>
          <w:bCs/>
          <w:sz w:val="24"/>
          <w:szCs w:val="24"/>
        </w:rPr>
        <w:t xml:space="preserve"> </w:t>
      </w:r>
      <w:r w:rsidR="00C34609">
        <w:rPr>
          <w:b/>
          <w:bCs/>
          <w:sz w:val="24"/>
          <w:szCs w:val="24"/>
        </w:rPr>
        <w:t>20</w:t>
      </w:r>
      <w:r w:rsidRPr="00EC1F7D">
        <w:rPr>
          <w:b/>
          <w:bCs/>
          <w:sz w:val="24"/>
          <w:szCs w:val="24"/>
        </w:rPr>
        <w:t xml:space="preserve">%. </w:t>
      </w:r>
      <w:r w:rsidR="00152900" w:rsidRPr="00EC1F7D">
        <w:rPr>
          <w:b/>
          <w:bCs/>
          <w:sz w:val="24"/>
          <w:szCs w:val="24"/>
        </w:rPr>
        <w:t xml:space="preserve">Your company uses IRR as its main decision-making financial tool. </w:t>
      </w:r>
      <w:r w:rsidRPr="00EC1F7D">
        <w:rPr>
          <w:b/>
          <w:bCs/>
          <w:sz w:val="24"/>
          <w:szCs w:val="24"/>
        </w:rPr>
        <w:t>The 2 projects you are evaluating have the following free cash flows (“FCF”):</w:t>
      </w:r>
    </w:p>
    <w:p w14:paraId="65879780" w14:textId="77777777" w:rsidR="0000278D" w:rsidRPr="0000278D" w:rsidRDefault="0000278D" w:rsidP="0000278D">
      <w:pPr>
        <w:pStyle w:val="ListParagraph"/>
        <w:ind w:left="360"/>
        <w:rPr>
          <w:sz w:val="24"/>
          <w:szCs w:val="24"/>
        </w:rPr>
      </w:pP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1962"/>
        <w:gridCol w:w="1476"/>
        <w:gridCol w:w="1186"/>
        <w:gridCol w:w="1505"/>
        <w:gridCol w:w="1401"/>
        <w:gridCol w:w="1460"/>
      </w:tblGrid>
      <w:tr w:rsidR="0000278D" w:rsidRPr="00432FC0" w14:paraId="7647E562" w14:textId="77777777" w:rsidTr="0000278D">
        <w:tc>
          <w:tcPr>
            <w:tcW w:w="1962" w:type="dxa"/>
            <w:shd w:val="clear" w:color="auto" w:fill="44546A" w:themeFill="text2"/>
          </w:tcPr>
          <w:p w14:paraId="3471039A" w14:textId="70E38E0E" w:rsidR="0000278D" w:rsidRPr="00432FC0" w:rsidRDefault="0000278D" w:rsidP="0000278D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1</w:t>
            </w:r>
          </w:p>
        </w:tc>
        <w:tc>
          <w:tcPr>
            <w:tcW w:w="1476" w:type="dxa"/>
            <w:shd w:val="clear" w:color="auto" w:fill="44546A" w:themeFill="text2"/>
          </w:tcPr>
          <w:p w14:paraId="6EA406F4" w14:textId="2BF461A5" w:rsidR="0000278D" w:rsidRPr="00432FC0" w:rsidRDefault="00A8330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44546A" w:themeFill="text2"/>
          </w:tcPr>
          <w:p w14:paraId="51D0C825" w14:textId="594E5842" w:rsidR="0000278D" w:rsidRPr="00432FC0" w:rsidRDefault="0000278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44546A" w:themeFill="text2"/>
          </w:tcPr>
          <w:p w14:paraId="25ABC0F1" w14:textId="718492BF" w:rsidR="0000278D" w:rsidRPr="00432FC0" w:rsidRDefault="0000278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44546A" w:themeFill="text2"/>
          </w:tcPr>
          <w:p w14:paraId="4915B298" w14:textId="476A3E79" w:rsidR="0000278D" w:rsidRPr="00432FC0" w:rsidRDefault="0000278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60" w:type="dxa"/>
            <w:shd w:val="clear" w:color="auto" w:fill="44546A" w:themeFill="text2"/>
          </w:tcPr>
          <w:p w14:paraId="60715146" w14:textId="527AA54F" w:rsidR="0000278D" w:rsidRPr="00432FC0" w:rsidRDefault="0000278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0278D" w14:paraId="7DFA0740" w14:textId="77777777" w:rsidTr="0000278D">
        <w:tc>
          <w:tcPr>
            <w:tcW w:w="1962" w:type="dxa"/>
          </w:tcPr>
          <w:p w14:paraId="3F37E394" w14:textId="730C644E" w:rsidR="0000278D" w:rsidRDefault="0000278D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Investment</w:t>
            </w:r>
          </w:p>
        </w:tc>
        <w:tc>
          <w:tcPr>
            <w:tcW w:w="1476" w:type="dxa"/>
          </w:tcPr>
          <w:p w14:paraId="5E226BB9" w14:textId="20E55735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</w:t>
            </w:r>
            <w:r w:rsidR="00B57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C346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00,000)</w:t>
            </w:r>
          </w:p>
        </w:tc>
        <w:tc>
          <w:tcPr>
            <w:tcW w:w="1186" w:type="dxa"/>
          </w:tcPr>
          <w:p w14:paraId="43E37A21" w14:textId="1C6F8F06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505" w:type="dxa"/>
          </w:tcPr>
          <w:p w14:paraId="698B7291" w14:textId="142049FA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401" w:type="dxa"/>
          </w:tcPr>
          <w:p w14:paraId="25B72721" w14:textId="0CBCBAE4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460" w:type="dxa"/>
          </w:tcPr>
          <w:p w14:paraId="7E64D987" w14:textId="1ED44A44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</w:tr>
      <w:tr w:rsidR="0000278D" w14:paraId="6BC6266A" w14:textId="77777777" w:rsidTr="0000278D">
        <w:tc>
          <w:tcPr>
            <w:tcW w:w="1962" w:type="dxa"/>
            <w:tcBorders>
              <w:bottom w:val="single" w:sz="12" w:space="0" w:color="auto"/>
            </w:tcBorders>
          </w:tcPr>
          <w:p w14:paraId="7BF52226" w14:textId="756BB5C8" w:rsidR="0000278D" w:rsidRDefault="0000278D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FCF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62C0E69" w14:textId="3F10DABE" w:rsidR="0000278D" w:rsidRDefault="00C34609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5BB3E5B1" w14:textId="06B88DE9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300,00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14:paraId="63317655" w14:textId="3541E713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2,</w:t>
            </w:r>
            <w:r w:rsidR="00707E9E">
              <w:rPr>
                <w:sz w:val="24"/>
                <w:szCs w:val="24"/>
              </w:rPr>
              <w:t>0</w:t>
            </w:r>
            <w:r w:rsidR="00B57CD9">
              <w:rPr>
                <w:sz w:val="24"/>
                <w:szCs w:val="24"/>
              </w:rPr>
              <w:t>0</w:t>
            </w:r>
            <w:r w:rsidR="00707E9E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7B9590D0" w14:textId="1486FFBA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14:paraId="33E17805" w14:textId="2245379B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1,0</w:t>
            </w:r>
            <w:r w:rsidR="00707E9E">
              <w:rPr>
                <w:sz w:val="24"/>
                <w:szCs w:val="24"/>
              </w:rPr>
              <w:t>00,000</w:t>
            </w:r>
          </w:p>
        </w:tc>
      </w:tr>
      <w:tr w:rsidR="0000278D" w14:paraId="3F9EF6D9" w14:textId="77777777" w:rsidTr="0000278D">
        <w:tc>
          <w:tcPr>
            <w:tcW w:w="1962" w:type="dxa"/>
            <w:tcBorders>
              <w:top w:val="single" w:sz="12" w:space="0" w:color="auto"/>
            </w:tcBorders>
          </w:tcPr>
          <w:p w14:paraId="12022B8B" w14:textId="656DD142" w:rsidR="0000278D" w:rsidRDefault="0000278D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FCF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784D2AB7" w14:textId="122FA4E2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(</w:t>
            </w:r>
            <w:r w:rsidR="00707E9E">
              <w:rPr>
                <w:sz w:val="24"/>
                <w:szCs w:val="24"/>
              </w:rPr>
              <w:t>1,</w:t>
            </w:r>
            <w:r w:rsidR="00C346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00,000</w:t>
            </w:r>
            <w:r w:rsidR="00B57CD9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436CA9AA" w14:textId="557184EB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300,000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14:paraId="3AB5A9E9" w14:textId="124E1F3C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2,0</w:t>
            </w:r>
            <w:r w:rsidR="00707E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707E9E">
              <w:rPr>
                <w:sz w:val="24"/>
                <w:szCs w:val="24"/>
              </w:rPr>
              <w:t>,000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6644309A" w14:textId="75BBDCF4" w:rsidR="0000278D" w:rsidRDefault="0000278D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D51D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61095F6E" w14:textId="4A2A9E55" w:rsidR="0000278D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00,000</w:t>
            </w:r>
          </w:p>
        </w:tc>
      </w:tr>
    </w:tbl>
    <w:p w14:paraId="127EE7FF" w14:textId="2996E021" w:rsidR="00114BB5" w:rsidRDefault="00114BB5" w:rsidP="0000278D">
      <w:pPr>
        <w:rPr>
          <w:sz w:val="24"/>
          <w:szCs w:val="24"/>
        </w:rPr>
      </w:pPr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1962"/>
        <w:gridCol w:w="1476"/>
        <w:gridCol w:w="1186"/>
        <w:gridCol w:w="1505"/>
        <w:gridCol w:w="1401"/>
        <w:gridCol w:w="1460"/>
      </w:tblGrid>
      <w:tr w:rsidR="00114BB5" w:rsidRPr="00432FC0" w14:paraId="5F6D81B4" w14:textId="77777777" w:rsidTr="00B02489">
        <w:tc>
          <w:tcPr>
            <w:tcW w:w="1962" w:type="dxa"/>
            <w:shd w:val="clear" w:color="auto" w:fill="44546A" w:themeFill="text2"/>
          </w:tcPr>
          <w:p w14:paraId="3CAA1792" w14:textId="15F73AEC" w:rsidR="00114BB5" w:rsidRPr="00432FC0" w:rsidRDefault="00114BB5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2</w:t>
            </w:r>
          </w:p>
        </w:tc>
        <w:tc>
          <w:tcPr>
            <w:tcW w:w="1476" w:type="dxa"/>
            <w:shd w:val="clear" w:color="auto" w:fill="44546A" w:themeFill="text2"/>
          </w:tcPr>
          <w:p w14:paraId="64571AF9" w14:textId="04E32D7E" w:rsidR="00114BB5" w:rsidRPr="00432FC0" w:rsidRDefault="00A8330D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44546A" w:themeFill="text2"/>
          </w:tcPr>
          <w:p w14:paraId="7CB2A19D" w14:textId="0E2B22D6" w:rsidR="00114BB5" w:rsidRPr="00432FC0" w:rsidRDefault="00114BB5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505" w:type="dxa"/>
            <w:shd w:val="clear" w:color="auto" w:fill="44546A" w:themeFill="text2"/>
          </w:tcPr>
          <w:p w14:paraId="6BEEF819" w14:textId="6E971BE1" w:rsidR="00114BB5" w:rsidRPr="00432FC0" w:rsidRDefault="00114BB5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44546A" w:themeFill="text2"/>
          </w:tcPr>
          <w:p w14:paraId="49B0BEDC" w14:textId="6F85644C" w:rsidR="00114BB5" w:rsidRPr="00432FC0" w:rsidRDefault="00114BB5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60" w:type="dxa"/>
            <w:shd w:val="clear" w:color="auto" w:fill="44546A" w:themeFill="text2"/>
          </w:tcPr>
          <w:p w14:paraId="1C96C76E" w14:textId="367AAD35" w:rsidR="00114BB5" w:rsidRPr="00432FC0" w:rsidRDefault="00114BB5" w:rsidP="00B02489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2FC0">
              <w:rPr>
                <w:b/>
                <w:color w:val="FFFFFF" w:themeColor="background1"/>
                <w:sz w:val="24"/>
                <w:szCs w:val="24"/>
              </w:rPr>
              <w:t xml:space="preserve">Year </w:t>
            </w:r>
            <w:r w:rsidR="00614A56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114BB5" w14:paraId="0FA44E23" w14:textId="77777777" w:rsidTr="00B02489">
        <w:tc>
          <w:tcPr>
            <w:tcW w:w="1962" w:type="dxa"/>
          </w:tcPr>
          <w:p w14:paraId="0715BFD2" w14:textId="77777777" w:rsidR="00114BB5" w:rsidRDefault="00114BB5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Investment</w:t>
            </w:r>
          </w:p>
        </w:tc>
        <w:tc>
          <w:tcPr>
            <w:tcW w:w="1476" w:type="dxa"/>
          </w:tcPr>
          <w:p w14:paraId="686C7E34" w14:textId="7777777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$(2,000,000)</w:t>
            </w:r>
          </w:p>
        </w:tc>
        <w:tc>
          <w:tcPr>
            <w:tcW w:w="1186" w:type="dxa"/>
          </w:tcPr>
          <w:p w14:paraId="25328375" w14:textId="7777777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505" w:type="dxa"/>
          </w:tcPr>
          <w:p w14:paraId="1DE9EEEE" w14:textId="7777777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401" w:type="dxa"/>
          </w:tcPr>
          <w:p w14:paraId="327FE89E" w14:textId="7777777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460" w:type="dxa"/>
          </w:tcPr>
          <w:p w14:paraId="700BCC2A" w14:textId="7777777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</w:tr>
      <w:tr w:rsidR="00114BB5" w14:paraId="3C495803" w14:textId="77777777" w:rsidTr="00B02489">
        <w:tc>
          <w:tcPr>
            <w:tcW w:w="1962" w:type="dxa"/>
            <w:tcBorders>
              <w:bottom w:val="single" w:sz="12" w:space="0" w:color="auto"/>
            </w:tcBorders>
          </w:tcPr>
          <w:p w14:paraId="2D565754" w14:textId="77777777" w:rsidR="00114BB5" w:rsidRDefault="00114BB5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FCF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6460F759" w14:textId="6D6AD3B7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14:paraId="76FDF642" w14:textId="5B0AEE24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14:paraId="07DD3585" w14:textId="1B45148E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$2,000,000</w:t>
            </w: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4C5AE663" w14:textId="5ABD16F5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07E9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14:paraId="56455136" w14:textId="616A3346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07E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,000,000</w:t>
            </w:r>
          </w:p>
        </w:tc>
      </w:tr>
      <w:tr w:rsidR="00114BB5" w14:paraId="3056F09E" w14:textId="77777777" w:rsidTr="00B02489">
        <w:tc>
          <w:tcPr>
            <w:tcW w:w="1962" w:type="dxa"/>
            <w:tcBorders>
              <w:top w:val="single" w:sz="12" w:space="0" w:color="auto"/>
            </w:tcBorders>
          </w:tcPr>
          <w:p w14:paraId="64C24B4C" w14:textId="77777777" w:rsidR="00114BB5" w:rsidRDefault="00114BB5" w:rsidP="00B02489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FCF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0CCF8525" w14:textId="55F9758E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$(2,000,000)</w:t>
            </w:r>
          </w:p>
        </w:tc>
        <w:tc>
          <w:tcPr>
            <w:tcW w:w="1186" w:type="dxa"/>
            <w:tcBorders>
              <w:top w:val="single" w:sz="12" w:space="0" w:color="auto"/>
            </w:tcBorders>
          </w:tcPr>
          <w:p w14:paraId="10338A73" w14:textId="4906E23C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57C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00,000</w:t>
            </w:r>
          </w:p>
        </w:tc>
        <w:tc>
          <w:tcPr>
            <w:tcW w:w="1505" w:type="dxa"/>
            <w:tcBorders>
              <w:top w:val="single" w:sz="12" w:space="0" w:color="auto"/>
            </w:tcBorders>
          </w:tcPr>
          <w:p w14:paraId="2453257C" w14:textId="52911FBB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$2,000,000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24D1D95E" w14:textId="57C3EA56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07E9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218CC464" w14:textId="5E1405BE" w:rsidR="00114BB5" w:rsidRDefault="00114BB5" w:rsidP="00B0248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07E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,000,000</w:t>
            </w:r>
          </w:p>
        </w:tc>
      </w:tr>
    </w:tbl>
    <w:p w14:paraId="1C211833" w14:textId="5CFAD6CC" w:rsidR="00114BB5" w:rsidRDefault="00114BB5" w:rsidP="0000278D">
      <w:pPr>
        <w:rPr>
          <w:sz w:val="24"/>
          <w:szCs w:val="24"/>
        </w:rPr>
      </w:pPr>
    </w:p>
    <w:p w14:paraId="75259127" w14:textId="46B597C3" w:rsidR="0019095B" w:rsidRDefault="00C34609" w:rsidP="0019095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project 1 is selected, the remaining $900,000 will be invested immediately (Year 0) in a Bond that will pay the company $1,366,263.37 by the end of Year 4 (an 11% IRR). </w:t>
      </w:r>
      <w:r w:rsidR="00614956">
        <w:rPr>
          <w:b/>
          <w:bCs/>
          <w:sz w:val="24"/>
          <w:szCs w:val="24"/>
        </w:rPr>
        <w:t xml:space="preserve">You are responsible for presenting the results to the investment committee. You provide the investment committee with the NPV and IRR for both projects. What is your recommendation </w:t>
      </w:r>
      <w:r>
        <w:rPr>
          <w:b/>
          <w:bCs/>
          <w:sz w:val="24"/>
          <w:szCs w:val="24"/>
        </w:rPr>
        <w:t xml:space="preserve">on what project to pick </w:t>
      </w:r>
      <w:r w:rsidR="00614956">
        <w:rPr>
          <w:b/>
          <w:bCs/>
          <w:sz w:val="24"/>
          <w:szCs w:val="24"/>
        </w:rPr>
        <w:t>and why</w:t>
      </w:r>
      <w:r w:rsidR="00114BB5" w:rsidRPr="00114BB5">
        <w:rPr>
          <w:b/>
          <w:bCs/>
          <w:sz w:val="24"/>
          <w:szCs w:val="24"/>
        </w:rPr>
        <w:t>?</w:t>
      </w:r>
      <w:r w:rsidR="000F1146">
        <w:rPr>
          <w:b/>
          <w:bCs/>
          <w:sz w:val="24"/>
          <w:szCs w:val="24"/>
        </w:rPr>
        <w:t xml:space="preserve"> (5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3"/>
        <w:gridCol w:w="5487"/>
      </w:tblGrid>
      <w:tr w:rsidR="00614956" w14:paraId="45AB1DC7" w14:textId="77777777" w:rsidTr="0019095B">
        <w:tc>
          <w:tcPr>
            <w:tcW w:w="3503" w:type="dxa"/>
            <w:shd w:val="clear" w:color="auto" w:fill="44546A" w:themeFill="text2"/>
          </w:tcPr>
          <w:p w14:paraId="17754820" w14:textId="08F03CB1" w:rsidR="00614956" w:rsidRDefault="00614956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1 NPV (1 point)</w:t>
            </w:r>
          </w:p>
        </w:tc>
        <w:tc>
          <w:tcPr>
            <w:tcW w:w="5487" w:type="dxa"/>
          </w:tcPr>
          <w:p w14:paraId="095CBC29" w14:textId="77777777" w:rsidR="00614956" w:rsidRDefault="00614956" w:rsidP="00B024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3300979D" w14:textId="77777777" w:rsidTr="0019095B">
        <w:tc>
          <w:tcPr>
            <w:tcW w:w="3503" w:type="dxa"/>
            <w:shd w:val="clear" w:color="auto" w:fill="44546A" w:themeFill="text2"/>
          </w:tcPr>
          <w:p w14:paraId="50A22D90" w14:textId="35ABC614" w:rsidR="00614956" w:rsidRDefault="00614956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1 IRR (1 point)</w:t>
            </w:r>
          </w:p>
        </w:tc>
        <w:tc>
          <w:tcPr>
            <w:tcW w:w="5487" w:type="dxa"/>
          </w:tcPr>
          <w:p w14:paraId="78BAD815" w14:textId="77777777" w:rsidR="00614956" w:rsidRDefault="00614956" w:rsidP="00B024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9095B" w14:paraId="7D5303D1" w14:textId="77777777" w:rsidTr="0019095B">
        <w:tc>
          <w:tcPr>
            <w:tcW w:w="3503" w:type="dxa"/>
            <w:shd w:val="clear" w:color="auto" w:fill="44546A" w:themeFill="text2"/>
          </w:tcPr>
          <w:p w14:paraId="732D2B65" w14:textId="17027194" w:rsidR="0019095B" w:rsidRPr="00244D8C" w:rsidRDefault="00614956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2 NPV (1 point)</w:t>
            </w:r>
          </w:p>
        </w:tc>
        <w:tc>
          <w:tcPr>
            <w:tcW w:w="5487" w:type="dxa"/>
          </w:tcPr>
          <w:p w14:paraId="26E6BFA6" w14:textId="77777777" w:rsidR="0019095B" w:rsidRDefault="0019095B" w:rsidP="00B024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14956" w14:paraId="562DB800" w14:textId="77777777" w:rsidTr="0019095B">
        <w:tc>
          <w:tcPr>
            <w:tcW w:w="3503" w:type="dxa"/>
            <w:shd w:val="clear" w:color="auto" w:fill="44546A" w:themeFill="text2"/>
          </w:tcPr>
          <w:p w14:paraId="51C2A2BD" w14:textId="61719B00" w:rsidR="00614956" w:rsidRDefault="00614956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Project 2 IRR (1 point)</w:t>
            </w:r>
          </w:p>
        </w:tc>
        <w:tc>
          <w:tcPr>
            <w:tcW w:w="5487" w:type="dxa"/>
          </w:tcPr>
          <w:p w14:paraId="32EA00CE" w14:textId="77777777" w:rsidR="00614956" w:rsidRDefault="00614956" w:rsidP="00B024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9095B" w14:paraId="1E4ED0DD" w14:textId="77777777" w:rsidTr="0019095B">
        <w:trPr>
          <w:trHeight w:val="809"/>
        </w:trPr>
        <w:tc>
          <w:tcPr>
            <w:tcW w:w="3503" w:type="dxa"/>
            <w:shd w:val="clear" w:color="auto" w:fill="44546A" w:themeFill="text2"/>
          </w:tcPr>
          <w:p w14:paraId="74C651D3" w14:textId="301235E6" w:rsidR="0019095B" w:rsidRPr="00244D8C" w:rsidRDefault="00614956" w:rsidP="00B02489">
            <w:pPr>
              <w:pStyle w:val="ListParagraph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Your Recommendation and explanation (1 point)</w:t>
            </w:r>
          </w:p>
        </w:tc>
        <w:tc>
          <w:tcPr>
            <w:tcW w:w="5487" w:type="dxa"/>
          </w:tcPr>
          <w:p w14:paraId="773DF0E1" w14:textId="77777777" w:rsidR="0019095B" w:rsidRDefault="0019095B" w:rsidP="00B024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29EDDEA" w14:textId="5FD15A12" w:rsidR="00114BB5" w:rsidRDefault="0019095B" w:rsidP="00114BB5">
      <w:pPr>
        <w:ind w:left="360"/>
        <w:rPr>
          <w:b/>
          <w:bCs/>
          <w:sz w:val="24"/>
          <w:szCs w:val="24"/>
          <w:u w:val="single"/>
        </w:rPr>
      </w:pPr>
      <w:r w:rsidRPr="0019095B">
        <w:rPr>
          <w:b/>
          <w:bCs/>
          <w:sz w:val="24"/>
          <w:szCs w:val="24"/>
          <w:u w:val="single"/>
        </w:rPr>
        <w:t>Support:</w:t>
      </w:r>
    </w:p>
    <w:p w14:paraId="23087B8D" w14:textId="3F8BEAD5" w:rsidR="00CA4B47" w:rsidRPr="00C34609" w:rsidRDefault="0019095B" w:rsidP="00C34609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sectPr w:rsidR="00CA4B47" w:rsidRPr="00C346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2743" w14:textId="77777777" w:rsidR="002C79DE" w:rsidRDefault="002C79DE" w:rsidP="0072182F">
      <w:pPr>
        <w:spacing w:after="0" w:line="240" w:lineRule="auto"/>
      </w:pPr>
      <w:r>
        <w:separator/>
      </w:r>
    </w:p>
  </w:endnote>
  <w:endnote w:type="continuationSeparator" w:id="0">
    <w:p w14:paraId="13118BF9" w14:textId="77777777" w:rsidR="002C79DE" w:rsidRDefault="002C79DE" w:rsidP="0072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48228710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920065316"/>
          <w:docPartObj>
            <w:docPartGallery w:val="Page Numbers (Top of Page)"/>
            <w:docPartUnique/>
          </w:docPartObj>
        </w:sdtPr>
        <w:sdtEndPr/>
        <w:sdtContent>
          <w:p w14:paraId="4DBCED61" w14:textId="77777777" w:rsidR="00495228" w:rsidRPr="008F00CA" w:rsidRDefault="00495228">
            <w:pPr>
              <w:pStyle w:val="Footer"/>
              <w:jc w:val="right"/>
              <w:rPr>
                <w:sz w:val="24"/>
                <w:szCs w:val="24"/>
              </w:rPr>
            </w:pPr>
            <w:r w:rsidRPr="008F00CA">
              <w:rPr>
                <w:sz w:val="24"/>
                <w:szCs w:val="24"/>
              </w:rPr>
              <w:t xml:space="preserve">Page </w:t>
            </w:r>
            <w:r w:rsidRPr="008F00CA">
              <w:rPr>
                <w:b/>
                <w:bCs/>
                <w:sz w:val="24"/>
                <w:szCs w:val="24"/>
              </w:rPr>
              <w:fldChar w:fldCharType="begin"/>
            </w:r>
            <w:r w:rsidRPr="008F00CA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8F00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9</w:t>
            </w:r>
            <w:r w:rsidRPr="008F00CA">
              <w:rPr>
                <w:b/>
                <w:bCs/>
                <w:sz w:val="24"/>
                <w:szCs w:val="24"/>
              </w:rPr>
              <w:fldChar w:fldCharType="end"/>
            </w:r>
            <w:r w:rsidRPr="008F00CA">
              <w:rPr>
                <w:sz w:val="24"/>
                <w:szCs w:val="24"/>
              </w:rPr>
              <w:t xml:space="preserve"> of </w:t>
            </w:r>
            <w:r w:rsidRPr="008F00CA">
              <w:rPr>
                <w:b/>
                <w:bCs/>
                <w:sz w:val="24"/>
                <w:szCs w:val="24"/>
              </w:rPr>
              <w:fldChar w:fldCharType="begin"/>
            </w:r>
            <w:r w:rsidRPr="008F00CA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8F00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9</w:t>
            </w:r>
            <w:r w:rsidRPr="008F00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EB9148" w14:textId="77777777" w:rsidR="00495228" w:rsidRPr="008F00CA" w:rsidRDefault="0049522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308F" w14:textId="77777777" w:rsidR="002C79DE" w:rsidRDefault="002C79DE" w:rsidP="0072182F">
      <w:pPr>
        <w:spacing w:after="0" w:line="240" w:lineRule="auto"/>
      </w:pPr>
      <w:r>
        <w:separator/>
      </w:r>
    </w:p>
  </w:footnote>
  <w:footnote w:type="continuationSeparator" w:id="0">
    <w:p w14:paraId="5089E0AF" w14:textId="77777777" w:rsidR="002C79DE" w:rsidRDefault="002C79DE" w:rsidP="0072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9145" w14:textId="2F84AD39" w:rsidR="00495228" w:rsidRPr="003A4D6F" w:rsidRDefault="00495228" w:rsidP="003A4D6F">
    <w:pPr>
      <w:pStyle w:val="Header"/>
      <w:tabs>
        <w:tab w:val="clear" w:pos="9360"/>
        <w:tab w:val="right" w:pos="10260"/>
      </w:tabs>
      <w:ind w:left="-990" w:firstLine="90"/>
      <w:rPr>
        <w:sz w:val="24"/>
        <w:szCs w:val="24"/>
      </w:rPr>
    </w:pPr>
    <w:r w:rsidRPr="008F00CA">
      <w:rPr>
        <w:rFonts w:cs="Arial"/>
        <w:sz w:val="24"/>
        <w:szCs w:val="24"/>
      </w:rPr>
      <w:t xml:space="preserve">            Financial Issues for Product Development</w:t>
    </w:r>
    <w:r w:rsidRPr="008F00CA">
      <w:rPr>
        <w:rFonts w:cs="Arial"/>
        <w:sz w:val="24"/>
        <w:szCs w:val="24"/>
      </w:rPr>
      <w:tab/>
    </w:r>
    <w:r w:rsidRPr="008F00CA">
      <w:rPr>
        <w:sz w:val="24"/>
        <w:szCs w:val="24"/>
      </w:rPr>
      <w:t xml:space="preserve">      </w:t>
    </w:r>
    <w:r w:rsidRPr="008F00CA">
      <w:rPr>
        <w:rFonts w:cs="Arial"/>
        <w:sz w:val="24"/>
        <w:szCs w:val="24"/>
      </w:rPr>
      <w:t>MPD 424-0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900E7"/>
    <w:multiLevelType w:val="hybridMultilevel"/>
    <w:tmpl w:val="B71C4F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F5577"/>
    <w:multiLevelType w:val="hybridMultilevel"/>
    <w:tmpl w:val="0EC8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17FB"/>
    <w:multiLevelType w:val="hybridMultilevel"/>
    <w:tmpl w:val="3DC88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735FB"/>
    <w:multiLevelType w:val="hybridMultilevel"/>
    <w:tmpl w:val="F940BE7A"/>
    <w:lvl w:ilvl="0" w:tplc="3BE4F6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3B29"/>
    <w:multiLevelType w:val="hybridMultilevel"/>
    <w:tmpl w:val="06BEF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47A1"/>
    <w:multiLevelType w:val="hybridMultilevel"/>
    <w:tmpl w:val="3FA04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100CC6"/>
    <w:multiLevelType w:val="hybridMultilevel"/>
    <w:tmpl w:val="FA7AC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2755"/>
    <w:multiLevelType w:val="hybridMultilevel"/>
    <w:tmpl w:val="06BEF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F1D2C"/>
    <w:multiLevelType w:val="hybridMultilevel"/>
    <w:tmpl w:val="A4249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2F"/>
    <w:rsid w:val="00000700"/>
    <w:rsid w:val="00002787"/>
    <w:rsid w:val="0000278D"/>
    <w:rsid w:val="00004792"/>
    <w:rsid w:val="000116DC"/>
    <w:rsid w:val="000151D8"/>
    <w:rsid w:val="00020A59"/>
    <w:rsid w:val="00022F96"/>
    <w:rsid w:val="00027A94"/>
    <w:rsid w:val="00036346"/>
    <w:rsid w:val="00037448"/>
    <w:rsid w:val="00040DFC"/>
    <w:rsid w:val="0006575C"/>
    <w:rsid w:val="000674BA"/>
    <w:rsid w:val="00077EA3"/>
    <w:rsid w:val="000A3E11"/>
    <w:rsid w:val="000A78E4"/>
    <w:rsid w:val="000B3491"/>
    <w:rsid w:val="000B511F"/>
    <w:rsid w:val="000D1061"/>
    <w:rsid w:val="000D240B"/>
    <w:rsid w:val="000D626D"/>
    <w:rsid w:val="000E2836"/>
    <w:rsid w:val="000F1146"/>
    <w:rsid w:val="000F15E2"/>
    <w:rsid w:val="0010141D"/>
    <w:rsid w:val="001032B8"/>
    <w:rsid w:val="001042A5"/>
    <w:rsid w:val="001043BB"/>
    <w:rsid w:val="00111EF7"/>
    <w:rsid w:val="00114BB5"/>
    <w:rsid w:val="00116EE6"/>
    <w:rsid w:val="00134A26"/>
    <w:rsid w:val="0014262F"/>
    <w:rsid w:val="0014793B"/>
    <w:rsid w:val="0015253C"/>
    <w:rsid w:val="00152900"/>
    <w:rsid w:val="00160ABA"/>
    <w:rsid w:val="001643D6"/>
    <w:rsid w:val="001768C3"/>
    <w:rsid w:val="001812F9"/>
    <w:rsid w:val="00183DE9"/>
    <w:rsid w:val="00185AE2"/>
    <w:rsid w:val="00185E37"/>
    <w:rsid w:val="0018650D"/>
    <w:rsid w:val="0019095B"/>
    <w:rsid w:val="00190B4E"/>
    <w:rsid w:val="0019211B"/>
    <w:rsid w:val="001967DA"/>
    <w:rsid w:val="001A216E"/>
    <w:rsid w:val="001A7949"/>
    <w:rsid w:val="001B1341"/>
    <w:rsid w:val="001D0C58"/>
    <w:rsid w:val="001E0189"/>
    <w:rsid w:val="001E66C9"/>
    <w:rsid w:val="001E7559"/>
    <w:rsid w:val="001F35B6"/>
    <w:rsid w:val="002329C2"/>
    <w:rsid w:val="0023392A"/>
    <w:rsid w:val="00240B93"/>
    <w:rsid w:val="00241AE6"/>
    <w:rsid w:val="00244D8C"/>
    <w:rsid w:val="0025748D"/>
    <w:rsid w:val="00264B9A"/>
    <w:rsid w:val="00274E17"/>
    <w:rsid w:val="00286678"/>
    <w:rsid w:val="002A0059"/>
    <w:rsid w:val="002A436E"/>
    <w:rsid w:val="002C4ABE"/>
    <w:rsid w:val="002C79DE"/>
    <w:rsid w:val="002D297A"/>
    <w:rsid w:val="002D4D6F"/>
    <w:rsid w:val="002E2F72"/>
    <w:rsid w:val="002E447C"/>
    <w:rsid w:val="002F0736"/>
    <w:rsid w:val="00307DF3"/>
    <w:rsid w:val="00312D14"/>
    <w:rsid w:val="00315D5C"/>
    <w:rsid w:val="0031677E"/>
    <w:rsid w:val="003208D6"/>
    <w:rsid w:val="00327521"/>
    <w:rsid w:val="00336F8A"/>
    <w:rsid w:val="00347C32"/>
    <w:rsid w:val="0035459D"/>
    <w:rsid w:val="00361BEA"/>
    <w:rsid w:val="00362500"/>
    <w:rsid w:val="00363CC0"/>
    <w:rsid w:val="0036744C"/>
    <w:rsid w:val="00371A2B"/>
    <w:rsid w:val="00375D40"/>
    <w:rsid w:val="0038095E"/>
    <w:rsid w:val="00393B6A"/>
    <w:rsid w:val="00394491"/>
    <w:rsid w:val="003A4D6F"/>
    <w:rsid w:val="003A7133"/>
    <w:rsid w:val="00401695"/>
    <w:rsid w:val="0040197E"/>
    <w:rsid w:val="004219D0"/>
    <w:rsid w:val="00424609"/>
    <w:rsid w:val="00432FC0"/>
    <w:rsid w:val="004427D3"/>
    <w:rsid w:val="00444D15"/>
    <w:rsid w:val="00444FD5"/>
    <w:rsid w:val="00457F78"/>
    <w:rsid w:val="00460FED"/>
    <w:rsid w:val="00495228"/>
    <w:rsid w:val="00497EF2"/>
    <w:rsid w:val="004A48AB"/>
    <w:rsid w:val="004A588D"/>
    <w:rsid w:val="004A7728"/>
    <w:rsid w:val="004C5A8F"/>
    <w:rsid w:val="004D3DE8"/>
    <w:rsid w:val="004E384D"/>
    <w:rsid w:val="004E4F56"/>
    <w:rsid w:val="00511EDF"/>
    <w:rsid w:val="0051467B"/>
    <w:rsid w:val="00523FF0"/>
    <w:rsid w:val="00531829"/>
    <w:rsid w:val="00532F2E"/>
    <w:rsid w:val="00565265"/>
    <w:rsid w:val="00570ED9"/>
    <w:rsid w:val="00574713"/>
    <w:rsid w:val="00576D0D"/>
    <w:rsid w:val="0058048B"/>
    <w:rsid w:val="005946B3"/>
    <w:rsid w:val="005A368C"/>
    <w:rsid w:val="005B6433"/>
    <w:rsid w:val="005C00D1"/>
    <w:rsid w:val="005D51D6"/>
    <w:rsid w:val="005F4809"/>
    <w:rsid w:val="00602557"/>
    <w:rsid w:val="006047EE"/>
    <w:rsid w:val="00614956"/>
    <w:rsid w:val="00614A56"/>
    <w:rsid w:val="00620515"/>
    <w:rsid w:val="00626196"/>
    <w:rsid w:val="00651FDD"/>
    <w:rsid w:val="00652832"/>
    <w:rsid w:val="00655D2A"/>
    <w:rsid w:val="00675BCF"/>
    <w:rsid w:val="00675FCA"/>
    <w:rsid w:val="00693123"/>
    <w:rsid w:val="006A0935"/>
    <w:rsid w:val="006B16DC"/>
    <w:rsid w:val="006B5480"/>
    <w:rsid w:val="006B54BC"/>
    <w:rsid w:val="006D6D3C"/>
    <w:rsid w:val="006D7FC5"/>
    <w:rsid w:val="006E0D2D"/>
    <w:rsid w:val="006E71CC"/>
    <w:rsid w:val="00703311"/>
    <w:rsid w:val="007055A7"/>
    <w:rsid w:val="00705DF9"/>
    <w:rsid w:val="00707E9E"/>
    <w:rsid w:val="00715195"/>
    <w:rsid w:val="007170F5"/>
    <w:rsid w:val="0072182F"/>
    <w:rsid w:val="00731F4E"/>
    <w:rsid w:val="00733D74"/>
    <w:rsid w:val="0074122B"/>
    <w:rsid w:val="0074250C"/>
    <w:rsid w:val="00761492"/>
    <w:rsid w:val="00767D94"/>
    <w:rsid w:val="007833AF"/>
    <w:rsid w:val="00792F9A"/>
    <w:rsid w:val="007A2632"/>
    <w:rsid w:val="007A3648"/>
    <w:rsid w:val="007A6915"/>
    <w:rsid w:val="007D294D"/>
    <w:rsid w:val="007E07B3"/>
    <w:rsid w:val="007E172D"/>
    <w:rsid w:val="007E242E"/>
    <w:rsid w:val="007E50EF"/>
    <w:rsid w:val="007E6F8A"/>
    <w:rsid w:val="007F2D20"/>
    <w:rsid w:val="007F71BB"/>
    <w:rsid w:val="00806D28"/>
    <w:rsid w:val="00816744"/>
    <w:rsid w:val="008203EF"/>
    <w:rsid w:val="008407DC"/>
    <w:rsid w:val="00840889"/>
    <w:rsid w:val="0088339A"/>
    <w:rsid w:val="0088622D"/>
    <w:rsid w:val="008873B7"/>
    <w:rsid w:val="008874F4"/>
    <w:rsid w:val="008A15E0"/>
    <w:rsid w:val="008A2606"/>
    <w:rsid w:val="008D3CFB"/>
    <w:rsid w:val="008E21B7"/>
    <w:rsid w:val="008E2C79"/>
    <w:rsid w:val="008E596B"/>
    <w:rsid w:val="008F00CA"/>
    <w:rsid w:val="008F0ED4"/>
    <w:rsid w:val="008F270D"/>
    <w:rsid w:val="008F76A1"/>
    <w:rsid w:val="009017CC"/>
    <w:rsid w:val="009017E5"/>
    <w:rsid w:val="00904829"/>
    <w:rsid w:val="009059EB"/>
    <w:rsid w:val="00910666"/>
    <w:rsid w:val="009242F5"/>
    <w:rsid w:val="00935F02"/>
    <w:rsid w:val="00945466"/>
    <w:rsid w:val="00947C56"/>
    <w:rsid w:val="00966377"/>
    <w:rsid w:val="00971C36"/>
    <w:rsid w:val="00972174"/>
    <w:rsid w:val="009913E9"/>
    <w:rsid w:val="009A4A56"/>
    <w:rsid w:val="009A5308"/>
    <w:rsid w:val="009C2289"/>
    <w:rsid w:val="009D5062"/>
    <w:rsid w:val="009F0B38"/>
    <w:rsid w:val="00A0661A"/>
    <w:rsid w:val="00A06EE7"/>
    <w:rsid w:val="00A1680A"/>
    <w:rsid w:val="00A20A35"/>
    <w:rsid w:val="00A31A3E"/>
    <w:rsid w:val="00A31F48"/>
    <w:rsid w:val="00A47389"/>
    <w:rsid w:val="00A531A5"/>
    <w:rsid w:val="00A629B5"/>
    <w:rsid w:val="00A811C6"/>
    <w:rsid w:val="00A8330D"/>
    <w:rsid w:val="00A84FCC"/>
    <w:rsid w:val="00A9012C"/>
    <w:rsid w:val="00A95E8A"/>
    <w:rsid w:val="00AA16D9"/>
    <w:rsid w:val="00AA3454"/>
    <w:rsid w:val="00AA4F25"/>
    <w:rsid w:val="00AB0A5D"/>
    <w:rsid w:val="00AD29C1"/>
    <w:rsid w:val="00AD79F2"/>
    <w:rsid w:val="00AF369A"/>
    <w:rsid w:val="00B04848"/>
    <w:rsid w:val="00B10160"/>
    <w:rsid w:val="00B10721"/>
    <w:rsid w:val="00B32E6B"/>
    <w:rsid w:val="00B40314"/>
    <w:rsid w:val="00B474F3"/>
    <w:rsid w:val="00B47596"/>
    <w:rsid w:val="00B47DA3"/>
    <w:rsid w:val="00B55914"/>
    <w:rsid w:val="00B57CD9"/>
    <w:rsid w:val="00B621C8"/>
    <w:rsid w:val="00B640C2"/>
    <w:rsid w:val="00B67EC6"/>
    <w:rsid w:val="00B74914"/>
    <w:rsid w:val="00B82F0B"/>
    <w:rsid w:val="00B84107"/>
    <w:rsid w:val="00BA2BEF"/>
    <w:rsid w:val="00BC51D2"/>
    <w:rsid w:val="00BD271B"/>
    <w:rsid w:val="00BD30C5"/>
    <w:rsid w:val="00BD3A00"/>
    <w:rsid w:val="00BD605D"/>
    <w:rsid w:val="00BD73D1"/>
    <w:rsid w:val="00BF032F"/>
    <w:rsid w:val="00C20D6E"/>
    <w:rsid w:val="00C226EE"/>
    <w:rsid w:val="00C30751"/>
    <w:rsid w:val="00C34609"/>
    <w:rsid w:val="00C37BEC"/>
    <w:rsid w:val="00C43504"/>
    <w:rsid w:val="00C521DD"/>
    <w:rsid w:val="00C7140C"/>
    <w:rsid w:val="00C7353F"/>
    <w:rsid w:val="00C73B3F"/>
    <w:rsid w:val="00C866D1"/>
    <w:rsid w:val="00C87B81"/>
    <w:rsid w:val="00CA2C1A"/>
    <w:rsid w:val="00CA4B47"/>
    <w:rsid w:val="00CB3052"/>
    <w:rsid w:val="00CC3B84"/>
    <w:rsid w:val="00CD100C"/>
    <w:rsid w:val="00CD62DA"/>
    <w:rsid w:val="00CD7905"/>
    <w:rsid w:val="00CE2B51"/>
    <w:rsid w:val="00CE5CB3"/>
    <w:rsid w:val="00CE6925"/>
    <w:rsid w:val="00D06466"/>
    <w:rsid w:val="00D23781"/>
    <w:rsid w:val="00D268BB"/>
    <w:rsid w:val="00D37C3D"/>
    <w:rsid w:val="00D436D9"/>
    <w:rsid w:val="00D43E33"/>
    <w:rsid w:val="00D53918"/>
    <w:rsid w:val="00D565C0"/>
    <w:rsid w:val="00D6599E"/>
    <w:rsid w:val="00D74E46"/>
    <w:rsid w:val="00D83D29"/>
    <w:rsid w:val="00D93160"/>
    <w:rsid w:val="00DA7AA1"/>
    <w:rsid w:val="00DB4A24"/>
    <w:rsid w:val="00DB524F"/>
    <w:rsid w:val="00DB6DC7"/>
    <w:rsid w:val="00DB712C"/>
    <w:rsid w:val="00DC6CE1"/>
    <w:rsid w:val="00DC6E03"/>
    <w:rsid w:val="00DD51CE"/>
    <w:rsid w:val="00DE128B"/>
    <w:rsid w:val="00DE1AD6"/>
    <w:rsid w:val="00DE342C"/>
    <w:rsid w:val="00DE39FB"/>
    <w:rsid w:val="00DE5823"/>
    <w:rsid w:val="00DF4A77"/>
    <w:rsid w:val="00E13DF2"/>
    <w:rsid w:val="00E21718"/>
    <w:rsid w:val="00E22380"/>
    <w:rsid w:val="00E30CCD"/>
    <w:rsid w:val="00E53064"/>
    <w:rsid w:val="00E5749A"/>
    <w:rsid w:val="00E616C9"/>
    <w:rsid w:val="00E701B2"/>
    <w:rsid w:val="00E7073C"/>
    <w:rsid w:val="00E77A72"/>
    <w:rsid w:val="00E8140B"/>
    <w:rsid w:val="00E855D6"/>
    <w:rsid w:val="00EA425D"/>
    <w:rsid w:val="00EC1F7D"/>
    <w:rsid w:val="00ED5E3F"/>
    <w:rsid w:val="00ED6748"/>
    <w:rsid w:val="00EE495D"/>
    <w:rsid w:val="00EF194D"/>
    <w:rsid w:val="00F117FD"/>
    <w:rsid w:val="00F1347A"/>
    <w:rsid w:val="00F47C08"/>
    <w:rsid w:val="00F60F03"/>
    <w:rsid w:val="00F73514"/>
    <w:rsid w:val="00F9665E"/>
    <w:rsid w:val="00FA11FE"/>
    <w:rsid w:val="00FA2D2D"/>
    <w:rsid w:val="00FA3182"/>
    <w:rsid w:val="00FA3560"/>
    <w:rsid w:val="00FA4A1D"/>
    <w:rsid w:val="00FA74E8"/>
    <w:rsid w:val="00FC0A3B"/>
    <w:rsid w:val="00FC703F"/>
    <w:rsid w:val="00FD0445"/>
    <w:rsid w:val="00FE063F"/>
    <w:rsid w:val="00FE2E27"/>
    <w:rsid w:val="00FE353E"/>
    <w:rsid w:val="00FE4129"/>
    <w:rsid w:val="00FE4D14"/>
    <w:rsid w:val="00FF2C76"/>
    <w:rsid w:val="00FF4EB7"/>
    <w:rsid w:val="00FF5BD5"/>
    <w:rsid w:val="1705D075"/>
    <w:rsid w:val="3DF86348"/>
    <w:rsid w:val="56FFA359"/>
    <w:rsid w:val="711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BC75"/>
  <w15:chartTrackingRefBased/>
  <w15:docId w15:val="{8ABAE6C7-809E-49FF-967E-9922497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82F"/>
  </w:style>
  <w:style w:type="paragraph" w:styleId="Footer">
    <w:name w:val="footer"/>
    <w:basedOn w:val="Normal"/>
    <w:link w:val="FooterChar"/>
    <w:uiPriority w:val="99"/>
    <w:unhideWhenUsed/>
    <w:rsid w:val="00721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2F"/>
  </w:style>
  <w:style w:type="paragraph" w:styleId="ListParagraph">
    <w:name w:val="List Paragraph"/>
    <w:basedOn w:val="Normal"/>
    <w:uiPriority w:val="34"/>
    <w:qFormat/>
    <w:rsid w:val="008F0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77E"/>
    <w:rPr>
      <w:rFonts w:ascii="Segoe UI" w:hAnsi="Segoe UI" w:cs="Segoe UI"/>
      <w:sz w:val="18"/>
      <w:szCs w:val="18"/>
    </w:rPr>
  </w:style>
  <w:style w:type="character" w:customStyle="1" w:styleId="rpc41">
    <w:name w:val="_rpc_41"/>
    <w:basedOn w:val="DefaultParagraphFont"/>
    <w:rsid w:val="00531829"/>
  </w:style>
  <w:style w:type="character" w:styleId="UnresolvedMention">
    <w:name w:val="Unresolved Mention"/>
    <w:basedOn w:val="DefaultParagraphFont"/>
    <w:uiPriority w:val="99"/>
    <w:semiHidden/>
    <w:unhideWhenUsed/>
    <w:rsid w:val="005318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5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48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79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52A6-74F4-DD4B-B508-67083B7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 Media, Inc.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Brubaker</dc:creator>
  <cp:keywords/>
  <dc:description/>
  <cp:lastModifiedBy>richa rai</cp:lastModifiedBy>
  <cp:revision>4</cp:revision>
  <cp:lastPrinted>2022-03-11T22:02:00Z</cp:lastPrinted>
  <dcterms:created xsi:type="dcterms:W3CDTF">2024-03-10T04:31:00Z</dcterms:created>
  <dcterms:modified xsi:type="dcterms:W3CDTF">2024-03-10T04:34:00Z</dcterms:modified>
</cp:coreProperties>
</file>