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page" w:horzAnchor="margin" w:tblpY="4761"/>
        <w:tblW w:w="0" w:type="auto"/>
        <w:tblLook w:val="04A0" w:firstRow="1" w:lastRow="0" w:firstColumn="1" w:lastColumn="0" w:noHBand="0" w:noVBand="1"/>
      </w:tblPr>
      <w:tblGrid>
        <w:gridCol w:w="7067"/>
        <w:gridCol w:w="1949"/>
      </w:tblGrid>
      <w:tr w:rsidR="00E27B1F" w14:paraId="2D30C1DF" w14:textId="77777777" w:rsidTr="00E27B1F">
        <w:tc>
          <w:tcPr>
            <w:tcW w:w="7067" w:type="dxa"/>
          </w:tcPr>
          <w:p w14:paraId="18B1B7BE" w14:textId="77777777" w:rsidR="00E27B1F" w:rsidRPr="00E27B1F" w:rsidRDefault="00E27B1F" w:rsidP="00E27B1F">
            <w:pPr>
              <w:pStyle w:val="Nessunaspaziatura"/>
              <w:rPr>
                <w:rFonts w:asciiTheme="minorHAnsi" w:hAnsiTheme="minorHAnsi" w:cstheme="minorHAnsi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27B1F">
              <w:rPr>
                <w:rFonts w:asciiTheme="minorHAnsi" w:hAnsiTheme="minorHAnsi" w:cstheme="minorHAnsi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Proposal</w:t>
            </w:r>
          </w:p>
          <w:p w14:paraId="74E2C04C" w14:textId="77777777" w:rsidR="00E27B1F" w:rsidRDefault="00E27B1F" w:rsidP="00E27B1F">
            <w:pPr>
              <w:pStyle w:val="Nessunaspaziatur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Applies design thinking principles</w:t>
            </w:r>
          </w:p>
          <w:p w14:paraId="39F8205E" w14:textId="77777777" w:rsidR="00E27B1F" w:rsidRDefault="00E27B1F" w:rsidP="00E27B1F">
            <w:pPr>
              <w:pStyle w:val="Nessunaspaziatur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User-centred approach</w:t>
            </w:r>
          </w:p>
          <w:p w14:paraId="7EFE7A41" w14:textId="77777777" w:rsidR="00E27B1F" w:rsidRDefault="00E27B1F" w:rsidP="00E27B1F">
            <w:pPr>
              <w:pStyle w:val="Nessunaspaziatur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Impact ladder</w:t>
            </w:r>
          </w:p>
          <w:p w14:paraId="03A51417" w14:textId="77777777" w:rsidR="00E27B1F" w:rsidRDefault="00E27B1F" w:rsidP="00E27B1F">
            <w:pPr>
              <w:pStyle w:val="Nessunaspaziatur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Ecosystem mapping</w:t>
            </w:r>
          </w:p>
          <w:p w14:paraId="6F006F39" w14:textId="77777777" w:rsidR="00E27B1F" w:rsidRDefault="00E27B1F" w:rsidP="00E27B1F">
            <w:pPr>
              <w:pStyle w:val="Nessunaspaziatur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Shows critical thinking</w:t>
            </w:r>
          </w:p>
          <w:p w14:paraId="7EB7D8BC" w14:textId="77777777" w:rsidR="00E27B1F" w:rsidRPr="001172ED" w:rsidRDefault="00E27B1F" w:rsidP="00E27B1F">
            <w:pPr>
              <w:rPr>
                <w:rFonts w:ascii="Calibri" w:hAnsi="Calibri" w:cs="Calibri"/>
                <w:b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49" w:type="dxa"/>
          </w:tcPr>
          <w:p w14:paraId="6E02AE63" w14:textId="77777777" w:rsidR="00E27B1F" w:rsidRDefault="00E27B1F" w:rsidP="00E27B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E9032C" w14:textId="77777777" w:rsidR="00E27B1F" w:rsidRDefault="00E27B1F" w:rsidP="00E27B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BAEE3" w14:textId="77777777" w:rsidR="00E27B1F" w:rsidRDefault="00E27B1F" w:rsidP="00E27B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E116B4" w14:textId="77777777" w:rsidR="00E27B1F" w:rsidRDefault="00E27B1F" w:rsidP="00E27B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E27B1F" w14:paraId="3789BAA0" w14:textId="77777777" w:rsidTr="00E27B1F">
        <w:tc>
          <w:tcPr>
            <w:tcW w:w="7067" w:type="dxa"/>
          </w:tcPr>
          <w:p w14:paraId="428A509E" w14:textId="77777777" w:rsidR="00E27B1F" w:rsidRPr="00E27B1F" w:rsidRDefault="00E27B1F" w:rsidP="00E27B1F">
            <w:pPr>
              <w:pStyle w:val="Nessunaspaziatura"/>
              <w:rPr>
                <w:rFonts w:ascii="Calibri" w:hAnsi="Calibri" w:cs="Calibri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27B1F">
              <w:rPr>
                <w:rFonts w:ascii="Calibri" w:hAnsi="Calibri" w:cs="Calibri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Reflection</w:t>
            </w:r>
          </w:p>
          <w:p w14:paraId="4F43979D" w14:textId="77777777" w:rsidR="00E27B1F" w:rsidRPr="00E27B1F" w:rsidRDefault="00E27B1F" w:rsidP="00E27B1F">
            <w:pPr>
              <w:pStyle w:val="Nessunaspaziatura"/>
              <w:rPr>
                <w:rFonts w:ascii="Calibri" w:hAnsi="Calibri" w:cs="Calibri"/>
                <w:sz w:val="24"/>
                <w:szCs w:val="24"/>
              </w:rPr>
            </w:pPr>
            <w:r w:rsidRPr="00E27B1F">
              <w:rPr>
                <w:rFonts w:ascii="Calibri" w:hAnsi="Calibri" w:cs="Calibri"/>
                <w:sz w:val="24"/>
                <w:szCs w:val="24"/>
              </w:rPr>
              <w:t>Discusses effectuation theory</w:t>
            </w:r>
          </w:p>
          <w:p w14:paraId="6F1C302F" w14:textId="77777777" w:rsidR="00E27B1F" w:rsidRPr="00E27B1F" w:rsidRDefault="00E27B1F" w:rsidP="00E27B1F">
            <w:pPr>
              <w:pStyle w:val="Nessunaspaziatura"/>
              <w:rPr>
                <w:rFonts w:ascii="Calibri" w:hAnsi="Calibri" w:cs="Calibri"/>
                <w:sz w:val="24"/>
                <w:szCs w:val="24"/>
              </w:rPr>
            </w:pPr>
            <w:r w:rsidRPr="00E27B1F">
              <w:rPr>
                <w:rFonts w:ascii="Calibri" w:hAnsi="Calibri" w:cs="Calibri"/>
                <w:sz w:val="24"/>
                <w:szCs w:val="24"/>
              </w:rPr>
              <w:t>On approach to and achievements in Parts 1, 2 and 3</w:t>
            </w:r>
          </w:p>
          <w:p w14:paraId="27716639" w14:textId="77777777" w:rsidR="00E27B1F" w:rsidRPr="00E27B1F" w:rsidRDefault="00E27B1F" w:rsidP="00E27B1F">
            <w:pPr>
              <w:pStyle w:val="Nessunaspaziatura"/>
              <w:rPr>
                <w:rFonts w:ascii="Calibri" w:hAnsi="Calibri" w:cs="Calibri"/>
                <w:sz w:val="24"/>
                <w:szCs w:val="24"/>
              </w:rPr>
            </w:pPr>
            <w:r w:rsidRPr="00E27B1F">
              <w:rPr>
                <w:rFonts w:ascii="Calibri" w:hAnsi="Calibri" w:cs="Calibri"/>
                <w:sz w:val="24"/>
                <w:szCs w:val="24"/>
              </w:rPr>
              <w:t>On peer feedback</w:t>
            </w:r>
          </w:p>
          <w:p w14:paraId="446B68F5" w14:textId="77777777" w:rsidR="00E27B1F" w:rsidRPr="00E27B1F" w:rsidRDefault="00E27B1F" w:rsidP="00E27B1F">
            <w:pPr>
              <w:pStyle w:val="Nessunaspaziatura"/>
              <w:rPr>
                <w:rFonts w:ascii="Calibri" w:hAnsi="Calibri" w:cs="Calibri"/>
                <w:sz w:val="24"/>
                <w:szCs w:val="24"/>
              </w:rPr>
            </w:pPr>
            <w:r w:rsidRPr="00E27B1F">
              <w:rPr>
                <w:rFonts w:ascii="Calibri" w:hAnsi="Calibri" w:cs="Calibri"/>
                <w:sz w:val="24"/>
                <w:szCs w:val="24"/>
              </w:rPr>
              <w:t>Shows critical thinking</w:t>
            </w:r>
          </w:p>
          <w:p w14:paraId="67A64715" w14:textId="77777777" w:rsidR="00E27B1F" w:rsidRPr="001172ED" w:rsidRDefault="00E27B1F" w:rsidP="00E27B1F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</w:tcPr>
          <w:p w14:paraId="7101E6CA" w14:textId="77777777" w:rsidR="00E27B1F" w:rsidRDefault="00E27B1F" w:rsidP="00E27B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FFBE61" w14:textId="77777777" w:rsidR="00E27B1F" w:rsidRDefault="00E27B1F" w:rsidP="00E27B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777C4" w14:textId="77777777" w:rsidR="00E27B1F" w:rsidRDefault="00E27B1F" w:rsidP="00E27B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FA5CAA" w14:textId="77777777" w:rsidR="00E27B1F" w:rsidRDefault="00E27B1F" w:rsidP="00E27B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2FC1C405" w14:textId="77777777" w:rsidR="00E27B1F" w:rsidRDefault="00E27B1F" w:rsidP="00E27B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B1F" w14:paraId="177324C5" w14:textId="77777777" w:rsidTr="00E27B1F">
        <w:tc>
          <w:tcPr>
            <w:tcW w:w="7067" w:type="dxa"/>
          </w:tcPr>
          <w:p w14:paraId="39C9588D" w14:textId="77777777" w:rsidR="00E27B1F" w:rsidRPr="001172ED" w:rsidRDefault="00E27B1F" w:rsidP="00E27B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72ED">
              <w:rPr>
                <w:rFonts w:asciiTheme="minorHAnsi" w:hAnsiTheme="minorHAnsi" w:cstheme="minorHAnsi"/>
                <w:b/>
                <w:sz w:val="24"/>
                <w:szCs w:val="24"/>
              </w:rPr>
              <w:t>Academic skills</w:t>
            </w:r>
          </w:p>
          <w:p w14:paraId="7C56FD8C" w14:textId="77777777" w:rsidR="00E27B1F" w:rsidRPr="001172ED" w:rsidRDefault="00E27B1F" w:rsidP="00E27B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72ED">
              <w:rPr>
                <w:rFonts w:asciiTheme="minorHAnsi" w:hAnsiTheme="minorHAnsi" w:cstheme="minorHAnsi"/>
                <w:sz w:val="24"/>
                <w:szCs w:val="24"/>
              </w:rPr>
              <w:t>Harvard referencing</w:t>
            </w:r>
          </w:p>
          <w:p w14:paraId="3049EC61" w14:textId="77777777" w:rsidR="00E27B1F" w:rsidRPr="001172ED" w:rsidRDefault="00E27B1F" w:rsidP="00E27B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72ED">
              <w:rPr>
                <w:rFonts w:asciiTheme="minorHAnsi" w:hAnsiTheme="minorHAnsi" w:cstheme="minorHAnsi"/>
                <w:sz w:val="24"/>
                <w:szCs w:val="24"/>
              </w:rPr>
              <w:t>Presentation is professional and understandable</w:t>
            </w:r>
          </w:p>
          <w:p w14:paraId="1EFE1D48" w14:textId="77777777" w:rsidR="00E27B1F" w:rsidRPr="001172ED" w:rsidRDefault="00E27B1F" w:rsidP="00E27B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72ED">
              <w:rPr>
                <w:rFonts w:asciiTheme="minorHAnsi" w:hAnsiTheme="minorHAnsi" w:cstheme="minorHAnsi"/>
                <w:sz w:val="24"/>
                <w:szCs w:val="24"/>
              </w:rPr>
              <w:t>Spelling, grammar, punctuation</w:t>
            </w:r>
          </w:p>
          <w:p w14:paraId="15B6170B" w14:textId="77777777" w:rsidR="00E27B1F" w:rsidRPr="001172ED" w:rsidRDefault="00E27B1F" w:rsidP="00E27B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14:paraId="059ECA34" w14:textId="77777777" w:rsidR="00E27B1F" w:rsidRDefault="00E27B1F" w:rsidP="00E27B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BFF220" w14:textId="77777777" w:rsidR="00E27B1F" w:rsidRDefault="00E27B1F" w:rsidP="00E27B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B8892B" w14:textId="77777777" w:rsidR="00E27B1F" w:rsidRDefault="00E27B1F" w:rsidP="00E27B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E27B1F" w14:paraId="7EEF5BBC" w14:textId="77777777" w:rsidTr="00E27B1F">
        <w:tc>
          <w:tcPr>
            <w:tcW w:w="7067" w:type="dxa"/>
          </w:tcPr>
          <w:p w14:paraId="37564D7E" w14:textId="77777777" w:rsidR="00E27B1F" w:rsidRDefault="00E27B1F" w:rsidP="00E27B1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Research</w:t>
            </w:r>
          </w:p>
          <w:p w14:paraId="04E7AFE5" w14:textId="77777777" w:rsidR="00E27B1F" w:rsidRDefault="00E27B1F" w:rsidP="00E27B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Displays evidence of reading including about:</w:t>
            </w:r>
          </w:p>
          <w:p w14:paraId="4753A4DB" w14:textId="77777777" w:rsidR="00E27B1F" w:rsidRDefault="00E27B1F" w:rsidP="00E27B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Effectuation theory</w:t>
            </w:r>
          </w:p>
          <w:p w14:paraId="6EE83607" w14:textId="77777777" w:rsidR="00E27B1F" w:rsidRPr="007E0BD6" w:rsidRDefault="00E27B1F" w:rsidP="00E27B1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thinking principles</w:t>
            </w:r>
          </w:p>
        </w:tc>
        <w:tc>
          <w:tcPr>
            <w:tcW w:w="1949" w:type="dxa"/>
          </w:tcPr>
          <w:p w14:paraId="5D6DADE4" w14:textId="77777777" w:rsidR="00E27B1F" w:rsidRDefault="00E27B1F" w:rsidP="00E27B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B4EDB3" w14:textId="77777777" w:rsidR="00E27B1F" w:rsidRDefault="00E27B1F" w:rsidP="00E27B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0FDF1E" w14:textId="77777777" w:rsidR="00E27B1F" w:rsidRDefault="00E27B1F" w:rsidP="00E27B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</w:tbl>
    <w:p w14:paraId="438930DF" w14:textId="77777777" w:rsidR="00EE4E3C" w:rsidRPr="00EE4E3C" w:rsidRDefault="00EE4E3C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EE4E3C">
        <w:rPr>
          <w:rFonts w:asciiTheme="minorHAnsi" w:hAnsiTheme="minorHAnsi" w:cstheme="minorHAnsi"/>
          <w:color w:val="FF0000"/>
          <w:sz w:val="24"/>
          <w:szCs w:val="24"/>
        </w:rPr>
        <w:t xml:space="preserve">Part 3 (40%) – Write a report in which you critique and apply design thinking principles from the module, or your own reading, to make a proposal which can help mitigate the wicked problem you have been working on. The report should include effectuation theory and a short reflection on the previous parts of the portfolio including the peer feedback you have received. </w:t>
      </w:r>
    </w:p>
    <w:p w14:paraId="7A5412C7" w14:textId="7D6C6C71" w:rsidR="00E27B1F" w:rsidRPr="00EE4E3C" w:rsidRDefault="00EE4E3C" w:rsidP="00EE4E3C">
      <w:pPr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EE4E3C">
        <w:rPr>
          <w:rFonts w:asciiTheme="minorHAnsi" w:hAnsiTheme="minorHAnsi" w:cstheme="minorHAnsi"/>
          <w:color w:val="FF0000"/>
          <w:sz w:val="24"/>
          <w:szCs w:val="24"/>
        </w:rPr>
        <w:t>(2,000 words – submit before 12pm midday 9/1/2024)</w:t>
      </w:r>
    </w:p>
    <w:p w14:paraId="0867491C" w14:textId="77777777" w:rsidR="00EE4E3C" w:rsidRDefault="00EE4E3C">
      <w:pPr>
        <w:rPr>
          <w:rFonts w:asciiTheme="minorHAnsi" w:hAnsiTheme="minorHAnsi" w:cstheme="minorHAnsi"/>
          <w:sz w:val="24"/>
          <w:szCs w:val="24"/>
        </w:rPr>
      </w:pPr>
    </w:p>
    <w:p w14:paraId="06614F63" w14:textId="77777777" w:rsidR="007E0BD6" w:rsidRPr="00E27B1F" w:rsidRDefault="00E27B1F">
      <w:pPr>
        <w:rPr>
          <w:rFonts w:asciiTheme="minorHAnsi" w:hAnsiTheme="minorHAnsi" w:cstheme="minorHAnsi"/>
          <w:sz w:val="24"/>
          <w:szCs w:val="24"/>
        </w:rPr>
      </w:pPr>
      <w:r w:rsidRPr="00E27B1F">
        <w:rPr>
          <w:rFonts w:asciiTheme="minorHAnsi" w:hAnsiTheme="minorHAnsi" w:cstheme="minorHAnsi"/>
          <w:sz w:val="24"/>
          <w:szCs w:val="24"/>
        </w:rPr>
        <w:t>The following marking rubric will be applied to Part 3 of the Portfolio and is underpinned by the</w:t>
      </w:r>
      <w:r w:rsidRPr="00E27B1F">
        <w:rPr>
          <w:rFonts w:asciiTheme="minorHAnsi" w:hAnsiTheme="minorHAnsi" w:cstheme="minorHAnsi"/>
          <w:sz w:val="24"/>
          <w:szCs w:val="24"/>
          <w:lang w:eastAsia="en-US"/>
        </w:rPr>
        <w:t xml:space="preserve"> level 7 generic marking criteria which assesses knowledge and understanding, intellectual skills, scholarly practice, enquiry and research skills and professional and life skills.</w:t>
      </w:r>
      <w:r w:rsidRPr="00E27B1F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7E0BD6" w:rsidRPr="00E27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Sans-Bold">
    <w:altName w:val="Cambria"/>
    <w:panose1 w:val="020B09020300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064"/>
    <w:multiLevelType w:val="hybridMultilevel"/>
    <w:tmpl w:val="C394A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24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D6"/>
    <w:rsid w:val="00597D9F"/>
    <w:rsid w:val="005A32DF"/>
    <w:rsid w:val="007E0BD6"/>
    <w:rsid w:val="00E27B1F"/>
    <w:rsid w:val="00E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92CA7"/>
  <w15:chartTrackingRefBased/>
  <w15:docId w15:val="{446A379C-EEEE-4102-8147-216F0132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Carattere">
    <w:name w:val="Corpo del testo 3 Carattere"/>
    <w:link w:val="Corpodeltesto3"/>
    <w:qFormat/>
    <w:locked/>
    <w:rsid w:val="007E0BD6"/>
    <w:rPr>
      <w:rFonts w:ascii="GillSans-Bold" w:hAnsi="GillSans-Bold"/>
      <w:b/>
      <w:sz w:val="24"/>
    </w:rPr>
  </w:style>
  <w:style w:type="paragraph" w:styleId="Corpodeltesto3">
    <w:name w:val="Body Text 3"/>
    <w:basedOn w:val="Normale"/>
    <w:link w:val="Corpodeltesto3Carattere"/>
    <w:qFormat/>
    <w:rsid w:val="007E0BD6"/>
    <w:rPr>
      <w:rFonts w:ascii="GillSans-Bold" w:eastAsiaTheme="minorHAnsi" w:hAnsi="GillSans-Bold" w:cstheme="minorBidi"/>
      <w:b/>
      <w:sz w:val="24"/>
      <w:szCs w:val="22"/>
      <w:lang w:eastAsia="en-US"/>
    </w:rPr>
  </w:style>
  <w:style w:type="character" w:customStyle="1" w:styleId="BodyText3Char1">
    <w:name w:val="Body Text 3 Char1"/>
    <w:basedOn w:val="Carpredefinitoparagrafo"/>
    <w:uiPriority w:val="99"/>
    <w:semiHidden/>
    <w:rsid w:val="007E0BD6"/>
    <w:rPr>
      <w:rFonts w:ascii="Times New Roman" w:eastAsia="Times New Roman" w:hAnsi="Times New Roman" w:cs="Times New Roman"/>
      <w:sz w:val="16"/>
      <w:szCs w:val="16"/>
      <w:lang w:eastAsia="en-GB"/>
    </w:rPr>
  </w:style>
  <w:style w:type="table" w:styleId="Grigliatabella">
    <w:name w:val="Table Grid"/>
    <w:basedOn w:val="Tabellanormale"/>
    <w:uiPriority w:val="59"/>
    <w:rsid w:val="007E0BD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e"/>
    <w:rsid w:val="007E0BD6"/>
    <w:pPr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7E0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ParagrafoelencoCarattere">
    <w:name w:val="Paragrafo elenco Carattere"/>
    <w:link w:val="Paragrafoelenco"/>
    <w:uiPriority w:val="34"/>
    <w:qFormat/>
    <w:rsid w:val="00E27B1F"/>
    <w:rPr>
      <w:rFonts w:ascii="Helvetica" w:eastAsia="Calibri" w:hAnsi="Helvetica"/>
    </w:rPr>
  </w:style>
  <w:style w:type="paragraph" w:styleId="Paragrafoelenco">
    <w:name w:val="List Paragraph"/>
    <w:basedOn w:val="Normale"/>
    <w:link w:val="ParagrafoelencoCarattere"/>
    <w:uiPriority w:val="34"/>
    <w:qFormat/>
    <w:rsid w:val="00E27B1F"/>
    <w:pPr>
      <w:spacing w:after="200" w:line="276" w:lineRule="auto"/>
      <w:ind w:left="720"/>
      <w:contextualSpacing/>
    </w:pPr>
    <w:rPr>
      <w:rFonts w:ascii="Helvetica" w:eastAsia="Calibri" w:hAnsi="Helvetica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rsid w:val="00E27B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27B1F"/>
  </w:style>
  <w:style w:type="character" w:customStyle="1" w:styleId="TestocommentoCarattere">
    <w:name w:val="Testo commento Carattere"/>
    <w:basedOn w:val="Carpredefinitoparagrafo"/>
    <w:link w:val="Testocommento"/>
    <w:rsid w:val="00E27B1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B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B1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Tracey</dc:creator>
  <cp:keywords/>
  <dc:description/>
  <cp:lastModifiedBy>Emilia Forzieri</cp:lastModifiedBy>
  <cp:revision>2</cp:revision>
  <dcterms:created xsi:type="dcterms:W3CDTF">2023-12-11T11:10:00Z</dcterms:created>
  <dcterms:modified xsi:type="dcterms:W3CDTF">2023-12-11T11:10:00Z</dcterms:modified>
</cp:coreProperties>
</file>