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B473" w14:textId="77777777" w:rsidR="00651DE4" w:rsidRDefault="00651DE4" w:rsidP="00651DE4">
      <w:pPr>
        <w:pStyle w:val="NormalWeb"/>
        <w:spacing w:before="0" w:beforeAutospacing="0" w:after="0" w:afterAutospacing="0"/>
        <w:jc w:val="both"/>
        <w:rPr>
          <w:rFonts w:ascii="Tahoma" w:hAnsi="Tahoma" w:cs="Tahoma"/>
          <w:b/>
          <w:bCs/>
          <w:i/>
          <w:iCs/>
          <w:color w:val="FF0000"/>
        </w:rPr>
      </w:pPr>
    </w:p>
    <w:p w14:paraId="600C616A" w14:textId="77777777" w:rsidR="00651DE4" w:rsidRPr="0065749E" w:rsidRDefault="00651DE4" w:rsidP="00651DE4">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5601FDD7" w14:textId="77777777" w:rsidR="00651DE4" w:rsidRDefault="00651DE4" w:rsidP="00651DE4">
      <w:pPr>
        <w:pStyle w:val="NormalWeb"/>
        <w:spacing w:before="0" w:beforeAutospacing="0" w:after="0" w:afterAutospacing="0"/>
        <w:jc w:val="both"/>
      </w:pPr>
      <w:r>
        <w:rPr>
          <w:rFonts w:ascii="Tahoma" w:hAnsi="Tahoma" w:cs="Tahoma"/>
          <w:color w:val="002060"/>
        </w:rPr>
        <w:t> </w:t>
      </w:r>
    </w:p>
    <w:p w14:paraId="2574153F" w14:textId="77777777" w:rsidR="00651DE4" w:rsidRDefault="00651DE4" w:rsidP="00651DE4">
      <w:pPr>
        <w:numPr>
          <w:ilvl w:val="0"/>
          <w:numId w:val="14"/>
        </w:numPr>
        <w:spacing w:line="360" w:lineRule="auto"/>
        <w:jc w:val="both"/>
        <w:rPr>
          <w:color w:val="002060"/>
        </w:rPr>
      </w:pPr>
      <w:r>
        <w:rPr>
          <w:rFonts w:ascii="Tahoma"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715FDA31"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 xml:space="preserve">Average of both assignments’ marks scored by you will be considered as Internal Assessment Marks. </w:t>
      </w:r>
    </w:p>
    <w:p w14:paraId="05426E82" w14:textId="77777777" w:rsidR="00651DE4" w:rsidRDefault="00651DE4" w:rsidP="00651DE4">
      <w:pPr>
        <w:numPr>
          <w:ilvl w:val="0"/>
          <w:numId w:val="14"/>
        </w:numPr>
        <w:spacing w:line="360" w:lineRule="auto"/>
        <w:jc w:val="both"/>
      </w:pPr>
      <w:r>
        <w:rPr>
          <w:rFonts w:ascii="Tahoma" w:hAnsi="Tahoma" w:cs="Tahoma"/>
          <w:b/>
          <w:bCs/>
          <w:color w:val="002060"/>
          <w:bdr w:val="none" w:sz="0" w:space="0" w:color="auto" w:frame="1"/>
        </w:rPr>
        <w:t xml:space="preserve">Answers for 10-mark questions should be approximately 400-500 words. </w:t>
      </w:r>
    </w:p>
    <w:p w14:paraId="6096297F"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Completed assignments must be typed and formatted neatly and soft copies should be uploaded on or before the submission cut-off date.</w:t>
      </w:r>
    </w:p>
    <w:p w14:paraId="7BC2D6C8"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7CB6BB33" w14:textId="77777777" w:rsidR="00651DE4" w:rsidRDefault="00651DE4" w:rsidP="00651DE4">
      <w:pPr>
        <w:numPr>
          <w:ilvl w:val="0"/>
          <w:numId w:val="14"/>
        </w:numPr>
        <w:spacing w:line="360" w:lineRule="auto"/>
        <w:jc w:val="both"/>
      </w:pPr>
      <w:r>
        <w:rPr>
          <w:rFonts w:ascii="Tahoma" w:hAnsi="Tahoma" w:cs="Tahoma"/>
          <w:b/>
          <w:bCs/>
          <w:color w:val="002060"/>
          <w:bdr w:val="none" w:sz="0" w:space="0" w:color="auto" w:frame="1"/>
        </w:rPr>
        <w:t>Assignment submissions are accepted only in .pdf format.</w:t>
      </w:r>
    </w:p>
    <w:p w14:paraId="0938A02C"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Please finalize your response for an assignment before submission. Only ONE submission is allowed per assignment.</w:t>
      </w:r>
    </w:p>
    <w:p w14:paraId="5C656936"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Please restrict the assignment document size to &lt;2 MB. Avoid inserting images of very high resolution into the document to remain within the size limit. The assignment response document should NOT contain color images or highlighting of text content.</w:t>
      </w:r>
    </w:p>
    <w:p w14:paraId="3982236B" w14:textId="77777777" w:rsidR="00651DE4" w:rsidRDefault="00651DE4" w:rsidP="00651DE4">
      <w:pPr>
        <w:numPr>
          <w:ilvl w:val="0"/>
          <w:numId w:val="14"/>
        </w:numPr>
        <w:spacing w:line="360" w:lineRule="auto"/>
        <w:jc w:val="both"/>
      </w:pPr>
      <w:r>
        <w:rPr>
          <w:rFonts w:ascii="Tahoma"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5095A1CD"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 xml:space="preserve">Upon successful submission of IA in LMS, you can verify using the preview tab the document submitted against each subject. In case the file submitted has been </w:t>
      </w:r>
      <w:r>
        <w:rPr>
          <w:rFonts w:ascii="Tahoma" w:hAnsi="Tahoma" w:cs="Tahoma"/>
          <w:color w:val="002060"/>
          <w:bdr w:val="none" w:sz="0" w:space="0" w:color="auto" w:frame="1"/>
        </w:rPr>
        <w:lastRenderedPageBreak/>
        <w:t>corrupted or the wrong document submitted, it will not be considered for evaluation</w:t>
      </w:r>
    </w:p>
    <w:p w14:paraId="176D1ED3" w14:textId="77777777" w:rsidR="00651DE4" w:rsidRDefault="00651DE4" w:rsidP="00651DE4">
      <w:pPr>
        <w:numPr>
          <w:ilvl w:val="0"/>
          <w:numId w:val="14"/>
        </w:numPr>
        <w:spacing w:line="360" w:lineRule="auto"/>
        <w:jc w:val="both"/>
      </w:pPr>
      <w:r>
        <w:rPr>
          <w:rFonts w:ascii="Tahoma" w:hAnsi="Tahoma" w:cs="Tahoma"/>
          <w:color w:val="002060"/>
          <w:bdr w:val="none" w:sz="0" w:space="0" w:color="auto" w:frame="1"/>
        </w:rPr>
        <w:t>If your assignment submission file is on a pen drive, please copy the files to the system's local drive and then upload IA.</w:t>
      </w:r>
    </w:p>
    <w:p w14:paraId="504446F7" w14:textId="77777777" w:rsidR="00651DE4" w:rsidRDefault="00651DE4" w:rsidP="00651DE4">
      <w:pPr>
        <w:numPr>
          <w:ilvl w:val="0"/>
          <w:numId w:val="14"/>
        </w:numPr>
        <w:spacing w:line="360" w:lineRule="auto"/>
        <w:jc w:val="both"/>
        <w:rPr>
          <w:color w:val="002060"/>
        </w:rPr>
      </w:pPr>
      <w:r>
        <w:rPr>
          <w:rFonts w:ascii="Tahoma"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6663420D" w14:textId="77777777" w:rsidR="00651DE4" w:rsidRPr="00F80933" w:rsidRDefault="00651DE4" w:rsidP="00651DE4">
      <w:pPr>
        <w:numPr>
          <w:ilvl w:val="0"/>
          <w:numId w:val="14"/>
        </w:numPr>
        <w:spacing w:line="360" w:lineRule="auto"/>
        <w:jc w:val="both"/>
        <w:rPr>
          <w:color w:val="002060"/>
        </w:rPr>
      </w:pPr>
      <w:r w:rsidRPr="00F80933">
        <w:rPr>
          <w:rFonts w:ascii="Tahoma" w:hAnsi="Tahoma" w:cs="Tahoma"/>
          <w:color w:val="002060"/>
          <w:bdr w:val="none" w:sz="0" w:space="0" w:color="auto" w:frame="1"/>
        </w:rPr>
        <w:t xml:space="preserve">If the learner </w:t>
      </w:r>
      <w:r>
        <w:rPr>
          <w:rFonts w:ascii="Tahoma" w:hAnsi="Tahoma" w:cs="Tahoma"/>
          <w:color w:val="002060"/>
          <w:bdr w:val="none" w:sz="0" w:space="0" w:color="auto" w:frame="1"/>
        </w:rPr>
        <w:t>submits</w:t>
      </w:r>
      <w:r w:rsidRPr="00F80933">
        <w:rPr>
          <w:rFonts w:ascii="Tahoma" w:hAnsi="Tahoma" w:cs="Tahoma"/>
          <w:color w:val="002060"/>
          <w:bdr w:val="none" w:sz="0" w:space="0" w:color="auto" w:frame="1"/>
        </w:rPr>
        <w:t xml:space="preserve"> </w:t>
      </w:r>
      <w:r>
        <w:rPr>
          <w:rFonts w:ascii="Tahoma" w:hAnsi="Tahoma" w:cs="Tahoma"/>
          <w:color w:val="002060"/>
          <w:bdr w:val="none" w:sz="0" w:space="0" w:color="auto" w:frame="1"/>
        </w:rPr>
        <w:t xml:space="preserve">the </w:t>
      </w:r>
      <w:r w:rsidRPr="00F80933">
        <w:rPr>
          <w:rFonts w:ascii="Tahoma" w:hAnsi="Tahoma" w:cs="Tahoma"/>
          <w:color w:val="002060"/>
          <w:bdr w:val="none" w:sz="0" w:space="0" w:color="auto" w:frame="1"/>
        </w:rPr>
        <w:t xml:space="preserve">wrong assignment or </w:t>
      </w:r>
      <w:r>
        <w:rPr>
          <w:rFonts w:ascii="Tahoma" w:hAnsi="Tahoma" w:cs="Tahoma"/>
          <w:color w:val="002060"/>
          <w:bdr w:val="none" w:sz="0" w:space="0" w:color="auto" w:frame="1"/>
        </w:rPr>
        <w:t>wants</w:t>
      </w:r>
      <w:r w:rsidRPr="00F80933">
        <w:rPr>
          <w:rFonts w:ascii="Tahoma" w:hAnsi="Tahoma" w:cs="Tahoma"/>
          <w:color w:val="002060"/>
          <w:bdr w:val="none" w:sz="0" w:space="0" w:color="auto" w:frame="1"/>
        </w:rPr>
        <w:t xml:space="preserve"> to resubmit, it can be done on or before the cut-off date, and the last submission will be considered for evaluation</w:t>
      </w:r>
      <w:r>
        <w:rPr>
          <w:rFonts w:ascii="Tahoma" w:hAnsi="Tahoma" w:cs="Tahoma"/>
          <w:color w:val="002060"/>
          <w:bdr w:val="none" w:sz="0" w:space="0" w:color="auto" w:frame="1"/>
        </w:rPr>
        <w:t>.</w:t>
      </w:r>
    </w:p>
    <w:p w14:paraId="47D55DBD" w14:textId="77777777" w:rsidR="00655525" w:rsidRDefault="00655525" w:rsidP="0043259B">
      <w:pPr>
        <w:spacing w:line="276" w:lineRule="auto"/>
        <w:jc w:val="center"/>
        <w:rPr>
          <w:b/>
          <w:caps/>
        </w:rPr>
      </w:pPr>
    </w:p>
    <w:p w14:paraId="346AF27A" w14:textId="54E3BB26" w:rsidR="0043259B" w:rsidRPr="002111E9" w:rsidRDefault="00900D7E" w:rsidP="0043259B">
      <w:pPr>
        <w:spacing w:line="276" w:lineRule="auto"/>
        <w:jc w:val="center"/>
        <w:rPr>
          <w:b/>
          <w:caps/>
        </w:rPr>
      </w:pPr>
      <w:r>
        <w:rPr>
          <w:b/>
          <w:caps/>
        </w:rPr>
        <w:t>Assignment</w:t>
      </w:r>
      <w:r w:rsidR="004C1BD0">
        <w:rPr>
          <w:b/>
          <w:caps/>
        </w:rPr>
        <w:t xml:space="preserve"> Set-I</w:t>
      </w:r>
    </w:p>
    <w:p w14:paraId="05E50EF0" w14:textId="77777777" w:rsidR="0043259B" w:rsidRPr="002111E9" w:rsidRDefault="0043259B" w:rsidP="0043259B">
      <w:pPr>
        <w:spacing w:line="276" w:lineRule="auto"/>
        <w:jc w:val="center"/>
        <w:rPr>
          <w:b/>
          <w:caps/>
        </w:rPr>
      </w:pPr>
    </w:p>
    <w:tbl>
      <w:tblPr>
        <w:tblStyle w:val="TableGrid"/>
        <w:tblW w:w="10632" w:type="dxa"/>
        <w:jc w:val="center"/>
        <w:tblLook w:val="04A0" w:firstRow="1" w:lastRow="0" w:firstColumn="1" w:lastColumn="0" w:noHBand="0" w:noVBand="1"/>
      </w:tblPr>
      <w:tblGrid>
        <w:gridCol w:w="3828"/>
        <w:gridCol w:w="6804"/>
      </w:tblGrid>
      <w:tr w:rsidR="0043259B" w:rsidRPr="002111E9" w14:paraId="50F917E7" w14:textId="77777777" w:rsidTr="46946C2A">
        <w:trPr>
          <w:jc w:val="center"/>
        </w:trPr>
        <w:tc>
          <w:tcPr>
            <w:tcW w:w="3828" w:type="dxa"/>
          </w:tcPr>
          <w:p w14:paraId="3F7AADC8" w14:textId="2A518609" w:rsidR="0043259B" w:rsidRPr="002111E9" w:rsidRDefault="00E669EF" w:rsidP="00CE0454">
            <w:pPr>
              <w:spacing w:line="276" w:lineRule="auto"/>
              <w:rPr>
                <w:b/>
                <w:caps/>
              </w:rPr>
            </w:pPr>
            <w:r w:rsidRPr="002111E9">
              <w:rPr>
                <w:b/>
                <w:caps/>
              </w:rPr>
              <w:t>SESSION</w:t>
            </w:r>
          </w:p>
        </w:tc>
        <w:tc>
          <w:tcPr>
            <w:tcW w:w="6804" w:type="dxa"/>
          </w:tcPr>
          <w:p w14:paraId="6069AC05" w14:textId="78C68915" w:rsidR="0043259B" w:rsidRPr="002111E9" w:rsidRDefault="13BC7C40" w:rsidP="46946C2A">
            <w:pPr>
              <w:spacing w:line="276" w:lineRule="auto"/>
              <w:rPr>
                <w:b/>
                <w:bCs/>
                <w:caps/>
              </w:rPr>
            </w:pPr>
            <w:r w:rsidRPr="46946C2A">
              <w:rPr>
                <w:b/>
                <w:bCs/>
                <w:caps/>
              </w:rPr>
              <w:t>Aug/Sep 2023</w:t>
            </w:r>
          </w:p>
        </w:tc>
      </w:tr>
      <w:tr w:rsidR="0043259B" w:rsidRPr="002111E9" w14:paraId="205F4E0B" w14:textId="77777777" w:rsidTr="46946C2A">
        <w:trPr>
          <w:jc w:val="center"/>
        </w:trPr>
        <w:tc>
          <w:tcPr>
            <w:tcW w:w="3828" w:type="dxa"/>
          </w:tcPr>
          <w:p w14:paraId="7F16DBD2" w14:textId="53782022" w:rsidR="0043259B" w:rsidRPr="002111E9" w:rsidRDefault="0043259B" w:rsidP="00CE0454">
            <w:pPr>
              <w:spacing w:line="276" w:lineRule="auto"/>
              <w:rPr>
                <w:b/>
                <w:caps/>
              </w:rPr>
            </w:pPr>
            <w:r w:rsidRPr="002111E9">
              <w:rPr>
                <w:b/>
                <w:caps/>
              </w:rPr>
              <w:t>PROGRAM</w:t>
            </w:r>
            <w:r w:rsidR="004C1BD0">
              <w:rPr>
                <w:b/>
                <w:caps/>
              </w:rPr>
              <w:t>ME</w:t>
            </w:r>
          </w:p>
        </w:tc>
        <w:tc>
          <w:tcPr>
            <w:tcW w:w="6804" w:type="dxa"/>
          </w:tcPr>
          <w:p w14:paraId="2AFBFE80" w14:textId="77777777" w:rsidR="0043259B" w:rsidRPr="002111E9" w:rsidRDefault="0043259B" w:rsidP="00CE0454">
            <w:pPr>
              <w:spacing w:line="276" w:lineRule="auto"/>
              <w:rPr>
                <w:b/>
                <w:caps/>
              </w:rPr>
            </w:pPr>
            <w:r w:rsidRPr="002111E9">
              <w:rPr>
                <w:b/>
                <w:caps/>
              </w:rPr>
              <w:t>Master of business administration (mBA)</w:t>
            </w:r>
          </w:p>
        </w:tc>
      </w:tr>
      <w:tr w:rsidR="0043259B" w:rsidRPr="002111E9" w14:paraId="05C17A7F" w14:textId="77777777" w:rsidTr="46946C2A">
        <w:trPr>
          <w:jc w:val="center"/>
        </w:trPr>
        <w:tc>
          <w:tcPr>
            <w:tcW w:w="3828" w:type="dxa"/>
          </w:tcPr>
          <w:p w14:paraId="0341B1CC" w14:textId="77777777" w:rsidR="0043259B" w:rsidRPr="002111E9" w:rsidRDefault="0043259B" w:rsidP="00CE0454">
            <w:pPr>
              <w:spacing w:line="276" w:lineRule="auto"/>
              <w:rPr>
                <w:b/>
                <w:caps/>
              </w:rPr>
            </w:pPr>
            <w:r w:rsidRPr="002111E9">
              <w:rPr>
                <w:b/>
                <w:caps/>
              </w:rPr>
              <w:t>SEMESTER</w:t>
            </w:r>
          </w:p>
        </w:tc>
        <w:tc>
          <w:tcPr>
            <w:tcW w:w="6804" w:type="dxa"/>
          </w:tcPr>
          <w:p w14:paraId="0A4EA2A0" w14:textId="7604AC57" w:rsidR="0043259B" w:rsidRPr="002111E9" w:rsidRDefault="0043259B" w:rsidP="00CE0454">
            <w:pPr>
              <w:widowControl w:val="0"/>
              <w:autoSpaceDE w:val="0"/>
              <w:autoSpaceDN w:val="0"/>
              <w:adjustRightInd w:val="0"/>
              <w:spacing w:line="276" w:lineRule="auto"/>
              <w:outlineLvl w:val="0"/>
              <w:rPr>
                <w:b/>
              </w:rPr>
            </w:pPr>
            <w:r w:rsidRPr="002111E9">
              <w:rPr>
                <w:b/>
              </w:rPr>
              <w:t>I</w:t>
            </w:r>
          </w:p>
        </w:tc>
      </w:tr>
      <w:tr w:rsidR="0043259B" w:rsidRPr="002111E9" w14:paraId="10508D55" w14:textId="77777777" w:rsidTr="46946C2A">
        <w:trPr>
          <w:jc w:val="center"/>
        </w:trPr>
        <w:tc>
          <w:tcPr>
            <w:tcW w:w="3828" w:type="dxa"/>
          </w:tcPr>
          <w:p w14:paraId="6A84FE3E" w14:textId="0C61C55C" w:rsidR="0043259B" w:rsidRPr="002111E9" w:rsidRDefault="00742762" w:rsidP="00CE0454">
            <w:pPr>
              <w:spacing w:line="276" w:lineRule="auto"/>
              <w:rPr>
                <w:b/>
                <w:caps/>
              </w:rPr>
            </w:pPr>
            <w:r w:rsidRPr="002111E9">
              <w:rPr>
                <w:b/>
                <w:caps/>
              </w:rPr>
              <w:t>course</w:t>
            </w:r>
            <w:r w:rsidR="0043259B" w:rsidRPr="002111E9">
              <w:rPr>
                <w:b/>
                <w:caps/>
              </w:rPr>
              <w:t xml:space="preserve"> CODE &amp; NAME</w:t>
            </w:r>
          </w:p>
        </w:tc>
        <w:tc>
          <w:tcPr>
            <w:tcW w:w="6804" w:type="dxa"/>
          </w:tcPr>
          <w:p w14:paraId="0B1A703D" w14:textId="71723E36" w:rsidR="0043259B" w:rsidRPr="002111E9" w:rsidRDefault="00466A12" w:rsidP="00742762">
            <w:pPr>
              <w:spacing w:line="276" w:lineRule="auto"/>
              <w:jc w:val="both"/>
              <w:rPr>
                <w:b/>
                <w:caps/>
              </w:rPr>
            </w:pPr>
            <w:r>
              <w:rPr>
                <w:b/>
                <w:caps/>
              </w:rPr>
              <w:t>DMba103-statistics for management</w:t>
            </w:r>
          </w:p>
        </w:tc>
      </w:tr>
      <w:tr w:rsidR="0043259B" w:rsidRPr="002111E9" w14:paraId="1B09131C" w14:textId="77777777" w:rsidTr="46946C2A">
        <w:trPr>
          <w:jc w:val="center"/>
        </w:trPr>
        <w:tc>
          <w:tcPr>
            <w:tcW w:w="3828" w:type="dxa"/>
          </w:tcPr>
          <w:p w14:paraId="5E486FAF" w14:textId="77777777" w:rsidR="0043259B" w:rsidRPr="002111E9" w:rsidRDefault="0043259B" w:rsidP="00CE0454">
            <w:pPr>
              <w:spacing w:line="276" w:lineRule="auto"/>
              <w:rPr>
                <w:b/>
                <w:caps/>
              </w:rPr>
            </w:pPr>
            <w:r w:rsidRPr="002111E9">
              <w:rPr>
                <w:b/>
                <w:caps/>
              </w:rPr>
              <w:t>C</w:t>
            </w:r>
            <w:r w:rsidRPr="002111E9">
              <w:rPr>
                <w:b/>
              </w:rPr>
              <w:t>REDITS</w:t>
            </w:r>
            <w:r w:rsidRPr="002111E9">
              <w:rPr>
                <w:b/>
                <w:caps/>
              </w:rPr>
              <w:t xml:space="preserve">   </w:t>
            </w:r>
          </w:p>
        </w:tc>
        <w:tc>
          <w:tcPr>
            <w:tcW w:w="6804" w:type="dxa"/>
          </w:tcPr>
          <w:p w14:paraId="1BF181B1" w14:textId="77777777" w:rsidR="0043259B" w:rsidRPr="002111E9" w:rsidRDefault="0043259B" w:rsidP="00CE0454">
            <w:pPr>
              <w:spacing w:line="276" w:lineRule="auto"/>
              <w:rPr>
                <w:b/>
                <w:caps/>
              </w:rPr>
            </w:pPr>
            <w:r w:rsidRPr="002111E9">
              <w:rPr>
                <w:b/>
              </w:rPr>
              <w:t>4</w:t>
            </w:r>
          </w:p>
        </w:tc>
      </w:tr>
      <w:tr w:rsidR="0043259B" w:rsidRPr="002111E9" w14:paraId="6F8FCB8C" w14:textId="77777777" w:rsidTr="46946C2A">
        <w:trPr>
          <w:jc w:val="center"/>
        </w:trPr>
        <w:tc>
          <w:tcPr>
            <w:tcW w:w="3828" w:type="dxa"/>
          </w:tcPr>
          <w:p w14:paraId="462EC84D" w14:textId="697D70BB" w:rsidR="0043259B" w:rsidRPr="002111E9" w:rsidRDefault="00742762" w:rsidP="00CE0454">
            <w:pPr>
              <w:spacing w:line="276" w:lineRule="auto"/>
              <w:rPr>
                <w:b/>
                <w:caps/>
              </w:rPr>
            </w:pPr>
            <w:r w:rsidRPr="002111E9">
              <w:rPr>
                <w:b/>
                <w:caps/>
              </w:rPr>
              <w:t xml:space="preserve">nUMBER OF ASSIGNMENTS, CREDITS &amp; </w:t>
            </w:r>
            <w:r w:rsidR="0043259B" w:rsidRPr="002111E9">
              <w:rPr>
                <w:b/>
                <w:caps/>
              </w:rPr>
              <w:t>Marks</w:t>
            </w:r>
          </w:p>
        </w:tc>
        <w:tc>
          <w:tcPr>
            <w:tcW w:w="6804" w:type="dxa"/>
          </w:tcPr>
          <w:p w14:paraId="16FD3B73" w14:textId="77777777" w:rsidR="00742762" w:rsidRPr="002111E9" w:rsidRDefault="00742762" w:rsidP="00CE0454">
            <w:pPr>
              <w:spacing w:line="276" w:lineRule="auto"/>
              <w:rPr>
                <w:b/>
              </w:rPr>
            </w:pPr>
            <w:r w:rsidRPr="002111E9">
              <w:rPr>
                <w:b/>
              </w:rPr>
              <w:t>02</w:t>
            </w:r>
          </w:p>
          <w:p w14:paraId="0BC7157B" w14:textId="6D3D107F" w:rsidR="0043259B" w:rsidRPr="002111E9" w:rsidRDefault="00742762" w:rsidP="00CE0454">
            <w:pPr>
              <w:spacing w:line="276" w:lineRule="auto"/>
              <w:rPr>
                <w:b/>
              </w:rPr>
            </w:pPr>
            <w:r w:rsidRPr="002111E9">
              <w:rPr>
                <w:b/>
              </w:rPr>
              <w:t>4 Credits, 30 Marks each</w:t>
            </w:r>
          </w:p>
        </w:tc>
      </w:tr>
    </w:tbl>
    <w:p w14:paraId="606C64EC" w14:textId="77777777" w:rsidR="00781CD3" w:rsidRPr="002111E9" w:rsidRDefault="00781CD3" w:rsidP="0043259B">
      <w:pPr>
        <w:spacing w:line="276" w:lineRule="auto"/>
        <w:jc w:val="both"/>
        <w:rPr>
          <w:b/>
          <w:color w:val="000000"/>
          <w:bdr w:val="none" w:sz="0" w:space="0" w:color="auto" w:frame="1"/>
          <w:lang w:val="en-IN" w:eastAsia="en-IN"/>
        </w:rPr>
      </w:pPr>
    </w:p>
    <w:p w14:paraId="6A0050E5" w14:textId="77777777" w:rsidR="004C1BD0" w:rsidRDefault="004C1BD0" w:rsidP="004C1BD0">
      <w:pPr>
        <w:spacing w:line="276" w:lineRule="auto"/>
        <w:ind w:left="-426" w:right="-138"/>
        <w:jc w:val="both"/>
        <w:rPr>
          <w:b/>
          <w:color w:val="000000"/>
          <w:bdr w:val="none" w:sz="0" w:space="0" w:color="auto" w:frame="1"/>
          <w:lang w:val="en-IN" w:eastAsia="en-IN"/>
        </w:rPr>
      </w:pPr>
      <w:r w:rsidRPr="002111E9">
        <w:rPr>
          <w:b/>
          <w:color w:val="000000"/>
          <w:bdr w:val="none" w:sz="0" w:space="0" w:color="auto" w:frame="1"/>
          <w:lang w:val="en-IN" w:eastAsia="en-IN"/>
        </w:rPr>
        <w:t xml:space="preserve">Note: </w:t>
      </w:r>
    </w:p>
    <w:p w14:paraId="3A4D264A" w14:textId="77777777" w:rsidR="004C1BD0" w:rsidRPr="004C1BD0" w:rsidRDefault="004C1BD0" w:rsidP="004C1BD0">
      <w:pPr>
        <w:pStyle w:val="ListParagraph"/>
        <w:numPr>
          <w:ilvl w:val="0"/>
          <w:numId w:val="11"/>
        </w:numPr>
        <w:spacing w:line="276" w:lineRule="auto"/>
        <w:ind w:right="-138"/>
        <w:jc w:val="both"/>
        <w:rPr>
          <w:b/>
          <w:caps/>
        </w:rPr>
      </w:pPr>
      <w:r w:rsidRPr="004C1BD0">
        <w:rPr>
          <w:b/>
          <w:color w:val="000000"/>
          <w:bdr w:val="none" w:sz="0" w:space="0" w:color="auto" w:frame="1"/>
          <w:lang w:eastAsia="en-IN"/>
        </w:rPr>
        <w:t xml:space="preserve">There will be two sets of assignments for every course, and you must answer all questions in both sets. Average of both assignments’ marks scored by you will be considered as Internal Assessment Marks. </w:t>
      </w:r>
    </w:p>
    <w:p w14:paraId="460C7763" w14:textId="70917D52" w:rsidR="004C1BD0" w:rsidRPr="004C1BD0" w:rsidRDefault="004C1BD0" w:rsidP="004C1BD0">
      <w:pPr>
        <w:pStyle w:val="ListParagraph"/>
        <w:numPr>
          <w:ilvl w:val="0"/>
          <w:numId w:val="11"/>
        </w:numPr>
        <w:spacing w:line="276" w:lineRule="auto"/>
        <w:ind w:right="-138"/>
        <w:jc w:val="both"/>
        <w:rPr>
          <w:b/>
          <w:caps/>
        </w:rPr>
      </w:pPr>
      <w:r>
        <w:rPr>
          <w:b/>
          <w:color w:val="000000"/>
          <w:bdr w:val="none" w:sz="0" w:space="0" w:color="auto" w:frame="1"/>
          <w:lang w:eastAsia="en-IN"/>
        </w:rPr>
        <w:t>A</w:t>
      </w:r>
      <w:r w:rsidRPr="004C1BD0">
        <w:rPr>
          <w:b/>
          <w:bCs/>
          <w:color w:val="000000"/>
          <w:bdr w:val="none" w:sz="0" w:space="0" w:color="auto" w:frame="1"/>
          <w:lang w:eastAsia="en-IN"/>
        </w:rPr>
        <w:t xml:space="preserve">nswers for 10 marks questions should be approximately of 400-500 words. </w:t>
      </w:r>
    </w:p>
    <w:p w14:paraId="41F35513" w14:textId="77777777" w:rsidR="004C1BD0" w:rsidRPr="004C1BD0" w:rsidRDefault="004C1BD0" w:rsidP="004C1BD0">
      <w:pPr>
        <w:pStyle w:val="ListParagraph"/>
        <w:numPr>
          <w:ilvl w:val="0"/>
          <w:numId w:val="11"/>
        </w:numPr>
        <w:rPr>
          <w:b/>
          <w:color w:val="000000"/>
          <w:bdr w:val="none" w:sz="0" w:space="0" w:color="auto" w:frame="1"/>
          <w:lang w:eastAsia="en-IN"/>
        </w:rPr>
      </w:pPr>
      <w:r w:rsidRPr="004C1BD0">
        <w:rPr>
          <w:b/>
          <w:color w:val="000000"/>
          <w:bdr w:val="none" w:sz="0" w:space="0" w:color="auto" w:frame="1"/>
          <w:lang w:eastAsia="en-IN"/>
        </w:rPr>
        <w:t>Question Paper of Assignment Set 2 will be made available during mid semester.</w:t>
      </w:r>
    </w:p>
    <w:p w14:paraId="1881ADC0" w14:textId="0100504E" w:rsidR="004C1BD0" w:rsidRDefault="004C1BD0" w:rsidP="004C1BD0">
      <w:pPr>
        <w:pStyle w:val="ListParagraph"/>
        <w:spacing w:line="276" w:lineRule="auto"/>
        <w:ind w:left="294" w:right="-138"/>
        <w:jc w:val="both"/>
        <w:rPr>
          <w:b/>
          <w:caps/>
        </w:rPr>
      </w:pPr>
    </w:p>
    <w:p w14:paraId="018B7926" w14:textId="77777777" w:rsidR="00651DE4" w:rsidRDefault="00651DE4" w:rsidP="00563C73">
      <w:pPr>
        <w:pStyle w:val="ListParagraph"/>
        <w:spacing w:line="276" w:lineRule="auto"/>
        <w:ind w:left="294" w:right="-138"/>
        <w:jc w:val="center"/>
        <w:rPr>
          <w:b/>
          <w:caps/>
        </w:rPr>
      </w:pPr>
    </w:p>
    <w:p w14:paraId="1FDAE202" w14:textId="77777777" w:rsidR="00651DE4" w:rsidRDefault="00651DE4" w:rsidP="00563C73">
      <w:pPr>
        <w:pStyle w:val="ListParagraph"/>
        <w:spacing w:line="276" w:lineRule="auto"/>
        <w:ind w:left="294" w:right="-138"/>
        <w:jc w:val="center"/>
        <w:rPr>
          <w:b/>
          <w:caps/>
        </w:rPr>
      </w:pPr>
    </w:p>
    <w:p w14:paraId="16C52B97" w14:textId="77777777" w:rsidR="00651DE4" w:rsidRDefault="00651DE4" w:rsidP="00563C73">
      <w:pPr>
        <w:pStyle w:val="ListParagraph"/>
        <w:spacing w:line="276" w:lineRule="auto"/>
        <w:ind w:left="294" w:right="-138"/>
        <w:jc w:val="center"/>
        <w:rPr>
          <w:b/>
          <w:caps/>
        </w:rPr>
      </w:pPr>
    </w:p>
    <w:p w14:paraId="382F60F8" w14:textId="25260730" w:rsidR="0043259B" w:rsidRPr="002111E9" w:rsidRDefault="00563C73" w:rsidP="00651DE4">
      <w:pPr>
        <w:pStyle w:val="ListParagraph"/>
        <w:spacing w:line="276" w:lineRule="auto"/>
        <w:ind w:left="294" w:right="-138"/>
        <w:jc w:val="center"/>
        <w:rPr>
          <w:lang w:eastAsia="en-IN"/>
        </w:rPr>
      </w:pPr>
      <w:r>
        <w:rPr>
          <w:b/>
          <w:caps/>
        </w:rPr>
        <w:lastRenderedPageBreak/>
        <w:t>SET 1</w:t>
      </w:r>
    </w:p>
    <w:tbl>
      <w:tblPr>
        <w:tblStyle w:val="TableGrid"/>
        <w:tblW w:w="9918" w:type="dxa"/>
        <w:jc w:val="center"/>
        <w:tblLook w:val="01E0" w:firstRow="1" w:lastRow="1" w:firstColumn="1" w:lastColumn="1" w:noHBand="0" w:noVBand="0"/>
      </w:tblPr>
      <w:tblGrid>
        <w:gridCol w:w="756"/>
        <w:gridCol w:w="6936"/>
        <w:gridCol w:w="1234"/>
        <w:gridCol w:w="992"/>
      </w:tblGrid>
      <w:tr w:rsidR="00900D7E" w:rsidRPr="002111E9" w14:paraId="71BDDB56" w14:textId="77777777" w:rsidTr="00900D7E">
        <w:trPr>
          <w:jc w:val="center"/>
        </w:trPr>
        <w:tc>
          <w:tcPr>
            <w:tcW w:w="756" w:type="dxa"/>
          </w:tcPr>
          <w:p w14:paraId="0CA7E9EE" w14:textId="77777777" w:rsidR="00900D7E" w:rsidRPr="002111E9" w:rsidRDefault="00900D7E" w:rsidP="00CE0454">
            <w:pPr>
              <w:rPr>
                <w:b/>
              </w:rPr>
            </w:pPr>
            <w:r w:rsidRPr="002111E9">
              <w:rPr>
                <w:b/>
              </w:rPr>
              <w:t>Q.No</w:t>
            </w:r>
          </w:p>
        </w:tc>
        <w:tc>
          <w:tcPr>
            <w:tcW w:w="6936" w:type="dxa"/>
          </w:tcPr>
          <w:p w14:paraId="20C60F27" w14:textId="1EA7D697" w:rsidR="00900D7E" w:rsidRPr="002111E9" w:rsidRDefault="00900D7E" w:rsidP="00CE0454">
            <w:pPr>
              <w:jc w:val="center"/>
            </w:pPr>
            <w:r w:rsidRPr="002111E9">
              <w:rPr>
                <w:b/>
                <w:bCs/>
              </w:rPr>
              <w:t>Questions</w:t>
            </w:r>
          </w:p>
        </w:tc>
        <w:tc>
          <w:tcPr>
            <w:tcW w:w="1234" w:type="dxa"/>
          </w:tcPr>
          <w:p w14:paraId="69400DC7" w14:textId="1B77B141" w:rsidR="00900D7E" w:rsidRPr="002111E9" w:rsidRDefault="00900D7E" w:rsidP="00CE0454">
            <w:pPr>
              <w:rPr>
                <w:b/>
                <w:bCs/>
              </w:rPr>
            </w:pPr>
            <w:r w:rsidRPr="002111E9">
              <w:rPr>
                <w:b/>
                <w:bCs/>
              </w:rPr>
              <w:t>Marks</w:t>
            </w:r>
          </w:p>
        </w:tc>
        <w:tc>
          <w:tcPr>
            <w:tcW w:w="992" w:type="dxa"/>
          </w:tcPr>
          <w:p w14:paraId="595D777D" w14:textId="77777777" w:rsidR="00900D7E" w:rsidRPr="002111E9" w:rsidRDefault="00900D7E" w:rsidP="00CE0454">
            <w:pPr>
              <w:rPr>
                <w:b/>
                <w:bCs/>
              </w:rPr>
            </w:pPr>
            <w:r w:rsidRPr="002111E9">
              <w:rPr>
                <w:b/>
                <w:bCs/>
              </w:rPr>
              <w:t>Total Marks</w:t>
            </w:r>
          </w:p>
        </w:tc>
      </w:tr>
      <w:tr w:rsidR="00900D7E" w:rsidRPr="002111E9" w14:paraId="7937EEEA" w14:textId="77777777" w:rsidTr="00900D7E">
        <w:trPr>
          <w:jc w:val="center"/>
        </w:trPr>
        <w:tc>
          <w:tcPr>
            <w:tcW w:w="756" w:type="dxa"/>
          </w:tcPr>
          <w:p w14:paraId="6EAB0A23" w14:textId="08128115" w:rsidR="00900D7E" w:rsidRPr="002111E9" w:rsidRDefault="00900D7E" w:rsidP="00E669EF">
            <w:pPr>
              <w:jc w:val="center"/>
              <w:rPr>
                <w:b/>
              </w:rPr>
            </w:pPr>
            <w:r w:rsidRPr="002111E9">
              <w:rPr>
                <w:b/>
                <w:i/>
              </w:rPr>
              <w:t>1</w:t>
            </w:r>
          </w:p>
        </w:tc>
        <w:tc>
          <w:tcPr>
            <w:tcW w:w="6936" w:type="dxa"/>
          </w:tcPr>
          <w:p w14:paraId="32B0C5F2" w14:textId="5FA9A67C" w:rsidR="00900D7E" w:rsidRPr="002111E9" w:rsidRDefault="00900D7E" w:rsidP="00DD7A7D">
            <w:pPr>
              <w:jc w:val="both"/>
              <w:rPr>
                <w:b/>
                <w:bCs/>
              </w:rPr>
            </w:pPr>
            <w:r w:rsidRPr="002111E9">
              <w:rPr>
                <w:b/>
                <w:bCs/>
                <w:i/>
                <w:iCs/>
              </w:rPr>
              <w:t xml:space="preserve">Define </w:t>
            </w:r>
            <w:r w:rsidR="00466A12">
              <w:rPr>
                <w:b/>
                <w:bCs/>
                <w:i/>
                <w:iCs/>
              </w:rPr>
              <w:t xml:space="preserve">statistics. Explain </w:t>
            </w:r>
            <w:r w:rsidR="009E4D05">
              <w:rPr>
                <w:b/>
                <w:bCs/>
                <w:i/>
                <w:iCs/>
              </w:rPr>
              <w:t xml:space="preserve">various functions of statistics. Also discuss the key limitations of statistics. </w:t>
            </w:r>
          </w:p>
        </w:tc>
        <w:tc>
          <w:tcPr>
            <w:tcW w:w="1234" w:type="dxa"/>
          </w:tcPr>
          <w:p w14:paraId="0C159B9F" w14:textId="28006BE5" w:rsidR="00900D7E" w:rsidRPr="002111E9" w:rsidRDefault="00900D7E" w:rsidP="00E669EF">
            <w:pPr>
              <w:jc w:val="center"/>
              <w:rPr>
                <w:b/>
                <w:bCs/>
              </w:rPr>
            </w:pPr>
            <w:r w:rsidRPr="002111E9">
              <w:rPr>
                <w:b/>
                <w:bCs/>
              </w:rPr>
              <w:t>2+</w:t>
            </w:r>
            <w:r w:rsidR="009E4D05">
              <w:rPr>
                <w:b/>
                <w:bCs/>
              </w:rPr>
              <w:t>4+4</w:t>
            </w:r>
          </w:p>
        </w:tc>
        <w:tc>
          <w:tcPr>
            <w:tcW w:w="992" w:type="dxa"/>
          </w:tcPr>
          <w:p w14:paraId="33FFD916" w14:textId="67DBA22E" w:rsidR="00900D7E" w:rsidRPr="002111E9" w:rsidRDefault="00900D7E" w:rsidP="00E669EF">
            <w:pPr>
              <w:jc w:val="center"/>
              <w:rPr>
                <w:b/>
                <w:bCs/>
              </w:rPr>
            </w:pPr>
            <w:r w:rsidRPr="002111E9">
              <w:rPr>
                <w:b/>
                <w:bCs/>
              </w:rPr>
              <w:t>10</w:t>
            </w:r>
          </w:p>
        </w:tc>
      </w:tr>
      <w:tr w:rsidR="00900D7E" w:rsidRPr="002111E9" w14:paraId="39ACBE18" w14:textId="77777777" w:rsidTr="00900D7E">
        <w:trPr>
          <w:jc w:val="center"/>
        </w:trPr>
        <w:tc>
          <w:tcPr>
            <w:tcW w:w="756" w:type="dxa"/>
          </w:tcPr>
          <w:p w14:paraId="1F99B616" w14:textId="4CE08DF9" w:rsidR="00900D7E" w:rsidRPr="002111E9" w:rsidRDefault="00900D7E" w:rsidP="00BB5EB9">
            <w:pPr>
              <w:jc w:val="center"/>
              <w:rPr>
                <w:b/>
                <w:i/>
              </w:rPr>
            </w:pPr>
            <w:r w:rsidRPr="002111E9">
              <w:rPr>
                <w:b/>
                <w:i/>
              </w:rPr>
              <w:t>2.</w:t>
            </w:r>
          </w:p>
        </w:tc>
        <w:tc>
          <w:tcPr>
            <w:tcW w:w="6936" w:type="dxa"/>
          </w:tcPr>
          <w:p w14:paraId="66EB1E5D" w14:textId="4119015B" w:rsidR="009E4D05" w:rsidRPr="009E4D05" w:rsidRDefault="00466A12" w:rsidP="009E4D05">
            <w:pPr>
              <w:jc w:val="both"/>
              <w:rPr>
                <w:b/>
                <w:bCs/>
                <w:i/>
                <w:iCs/>
              </w:rPr>
            </w:pPr>
            <w:r>
              <w:rPr>
                <w:b/>
                <w:bCs/>
                <w:i/>
                <w:iCs/>
              </w:rPr>
              <w:t xml:space="preserve">Define </w:t>
            </w:r>
            <w:r w:rsidR="009E4D05">
              <w:rPr>
                <w:b/>
                <w:bCs/>
                <w:i/>
                <w:iCs/>
              </w:rPr>
              <w:t xml:space="preserve">Measurement Scales. Discuss Qualitative and Quantitative data in detail with examples. </w:t>
            </w:r>
          </w:p>
        </w:tc>
        <w:tc>
          <w:tcPr>
            <w:tcW w:w="1234" w:type="dxa"/>
          </w:tcPr>
          <w:p w14:paraId="39053EC8" w14:textId="308A8FDB" w:rsidR="00900D7E" w:rsidRPr="002111E9" w:rsidRDefault="00900D7E" w:rsidP="00BB5EB9">
            <w:pPr>
              <w:jc w:val="center"/>
              <w:rPr>
                <w:b/>
                <w:bCs/>
              </w:rPr>
            </w:pPr>
            <w:r w:rsidRPr="002111E9">
              <w:rPr>
                <w:b/>
                <w:bCs/>
              </w:rPr>
              <w:t>2+8</w:t>
            </w:r>
          </w:p>
        </w:tc>
        <w:tc>
          <w:tcPr>
            <w:tcW w:w="992" w:type="dxa"/>
          </w:tcPr>
          <w:p w14:paraId="19465161" w14:textId="4EBD9482" w:rsidR="00900D7E" w:rsidRPr="002111E9" w:rsidRDefault="00900D7E" w:rsidP="00BB5EB9">
            <w:pPr>
              <w:jc w:val="center"/>
              <w:rPr>
                <w:b/>
                <w:bCs/>
              </w:rPr>
            </w:pPr>
            <w:r w:rsidRPr="002111E9">
              <w:rPr>
                <w:b/>
                <w:bCs/>
              </w:rPr>
              <w:t>10</w:t>
            </w:r>
          </w:p>
        </w:tc>
      </w:tr>
      <w:tr w:rsidR="00900D7E" w:rsidRPr="002111E9" w14:paraId="123A202B" w14:textId="77777777" w:rsidTr="00900D7E">
        <w:trPr>
          <w:jc w:val="center"/>
        </w:trPr>
        <w:tc>
          <w:tcPr>
            <w:tcW w:w="756" w:type="dxa"/>
          </w:tcPr>
          <w:p w14:paraId="3C506E00" w14:textId="429F74EC" w:rsidR="00900D7E" w:rsidRPr="002111E9" w:rsidRDefault="00900D7E" w:rsidP="00BB5EB9">
            <w:pPr>
              <w:jc w:val="center"/>
              <w:rPr>
                <w:b/>
                <w:i/>
              </w:rPr>
            </w:pPr>
            <w:r w:rsidRPr="002111E9">
              <w:rPr>
                <w:b/>
                <w:i/>
              </w:rPr>
              <w:t xml:space="preserve">3. </w:t>
            </w:r>
          </w:p>
        </w:tc>
        <w:tc>
          <w:tcPr>
            <w:tcW w:w="6936" w:type="dxa"/>
          </w:tcPr>
          <w:p w14:paraId="05161446" w14:textId="4D0F2588" w:rsidR="00900D7E" w:rsidRDefault="006D703D" w:rsidP="00BB5EB9">
            <w:pPr>
              <w:jc w:val="both"/>
              <w:rPr>
                <w:b/>
                <w:i/>
              </w:rPr>
            </w:pPr>
            <w:r>
              <w:rPr>
                <w:b/>
                <w:i/>
              </w:rPr>
              <w:t xml:space="preserve">Discuss </w:t>
            </w:r>
            <w:r w:rsidR="009E4D05">
              <w:rPr>
                <w:b/>
                <w:i/>
              </w:rPr>
              <w:t xml:space="preserve">the basic laws of Sampling theory. Define following Sampling techniques with help of examples: </w:t>
            </w:r>
          </w:p>
          <w:p w14:paraId="006FA81A" w14:textId="77777777" w:rsidR="006D703D" w:rsidRDefault="009E4D05" w:rsidP="006D703D">
            <w:pPr>
              <w:pStyle w:val="ListParagraph"/>
              <w:numPr>
                <w:ilvl w:val="0"/>
                <w:numId w:val="13"/>
              </w:numPr>
              <w:jc w:val="both"/>
              <w:rPr>
                <w:b/>
                <w:i/>
              </w:rPr>
            </w:pPr>
            <w:r>
              <w:rPr>
                <w:b/>
                <w:i/>
              </w:rPr>
              <w:t>Stratified Sampling</w:t>
            </w:r>
          </w:p>
          <w:p w14:paraId="77EDC3D6" w14:textId="777EEF3C" w:rsidR="009E4D05" w:rsidRDefault="009E4D05" w:rsidP="006D703D">
            <w:pPr>
              <w:pStyle w:val="ListParagraph"/>
              <w:numPr>
                <w:ilvl w:val="0"/>
                <w:numId w:val="13"/>
              </w:numPr>
              <w:jc w:val="both"/>
              <w:rPr>
                <w:b/>
                <w:i/>
              </w:rPr>
            </w:pPr>
            <w:r>
              <w:rPr>
                <w:b/>
                <w:i/>
              </w:rPr>
              <w:t>Cluster Sampling</w:t>
            </w:r>
          </w:p>
          <w:p w14:paraId="7498BB28" w14:textId="66779520" w:rsidR="009E4D05" w:rsidRPr="006D703D" w:rsidRDefault="009E4D05" w:rsidP="006D703D">
            <w:pPr>
              <w:pStyle w:val="ListParagraph"/>
              <w:numPr>
                <w:ilvl w:val="0"/>
                <w:numId w:val="13"/>
              </w:numPr>
              <w:jc w:val="both"/>
              <w:rPr>
                <w:b/>
                <w:i/>
              </w:rPr>
            </w:pPr>
            <w:r>
              <w:rPr>
                <w:b/>
                <w:i/>
              </w:rPr>
              <w:t>Multi-stage Sampling</w:t>
            </w:r>
          </w:p>
        </w:tc>
        <w:tc>
          <w:tcPr>
            <w:tcW w:w="1234" w:type="dxa"/>
          </w:tcPr>
          <w:p w14:paraId="13C04E03" w14:textId="3D9352C1" w:rsidR="00900D7E" w:rsidRPr="002111E9" w:rsidRDefault="009E4D05" w:rsidP="00BB5EB9">
            <w:pPr>
              <w:jc w:val="center"/>
              <w:rPr>
                <w:b/>
                <w:bCs/>
              </w:rPr>
            </w:pPr>
            <w:r>
              <w:rPr>
                <w:b/>
                <w:bCs/>
              </w:rPr>
              <w:t>4+6</w:t>
            </w:r>
          </w:p>
        </w:tc>
        <w:tc>
          <w:tcPr>
            <w:tcW w:w="992" w:type="dxa"/>
          </w:tcPr>
          <w:p w14:paraId="537D8A94" w14:textId="3AFFA7CF" w:rsidR="00900D7E" w:rsidRPr="002111E9" w:rsidRDefault="00900D7E" w:rsidP="00BB5EB9">
            <w:pPr>
              <w:jc w:val="center"/>
              <w:rPr>
                <w:b/>
                <w:bCs/>
              </w:rPr>
            </w:pPr>
            <w:r w:rsidRPr="002111E9">
              <w:rPr>
                <w:b/>
                <w:bCs/>
              </w:rPr>
              <w:t>10</w:t>
            </w:r>
          </w:p>
        </w:tc>
      </w:tr>
    </w:tbl>
    <w:p w14:paraId="7BE2836E" w14:textId="01D5F3A0" w:rsidR="00563C73" w:rsidRPr="00563C73" w:rsidRDefault="00563C73" w:rsidP="00563C73">
      <w:pPr>
        <w:jc w:val="center"/>
        <w:rPr>
          <w:b/>
          <w:bCs/>
        </w:rPr>
      </w:pPr>
      <w:r w:rsidRPr="00563C73">
        <w:rPr>
          <w:b/>
          <w:bCs/>
        </w:rPr>
        <w:t>SET 2</w:t>
      </w:r>
    </w:p>
    <w:p w14:paraId="07EFF547" w14:textId="77777777" w:rsidR="00563C73" w:rsidRDefault="00563C73" w:rsidP="00563C73">
      <w:pPr>
        <w:jc w:val="center"/>
      </w:pPr>
    </w:p>
    <w:tbl>
      <w:tblPr>
        <w:tblStyle w:val="TableGrid"/>
        <w:tblW w:w="9918" w:type="dxa"/>
        <w:jc w:val="center"/>
        <w:tblLook w:val="01E0" w:firstRow="1" w:lastRow="1" w:firstColumn="1" w:lastColumn="1" w:noHBand="0" w:noVBand="0"/>
      </w:tblPr>
      <w:tblGrid>
        <w:gridCol w:w="756"/>
        <w:gridCol w:w="6936"/>
        <w:gridCol w:w="1234"/>
        <w:gridCol w:w="992"/>
      </w:tblGrid>
      <w:tr w:rsidR="00563C73" w:rsidRPr="002111E9" w14:paraId="08C20462" w14:textId="77777777" w:rsidTr="592EFB3C">
        <w:trPr>
          <w:jc w:val="center"/>
        </w:trPr>
        <w:tc>
          <w:tcPr>
            <w:tcW w:w="756" w:type="dxa"/>
          </w:tcPr>
          <w:p w14:paraId="54A84516" w14:textId="77777777" w:rsidR="00563C73" w:rsidRPr="002111E9" w:rsidRDefault="00563C73" w:rsidP="005A2236">
            <w:pPr>
              <w:rPr>
                <w:b/>
              </w:rPr>
            </w:pPr>
            <w:r w:rsidRPr="002111E9">
              <w:rPr>
                <w:b/>
              </w:rPr>
              <w:t>Q.No</w:t>
            </w:r>
          </w:p>
        </w:tc>
        <w:tc>
          <w:tcPr>
            <w:tcW w:w="6936" w:type="dxa"/>
          </w:tcPr>
          <w:p w14:paraId="566F4225" w14:textId="77777777" w:rsidR="00563C73" w:rsidRPr="002111E9" w:rsidRDefault="00563C73" w:rsidP="005A2236">
            <w:pPr>
              <w:jc w:val="center"/>
            </w:pPr>
            <w:r w:rsidRPr="002111E9">
              <w:rPr>
                <w:b/>
                <w:bCs/>
              </w:rPr>
              <w:t>Questions</w:t>
            </w:r>
          </w:p>
        </w:tc>
        <w:tc>
          <w:tcPr>
            <w:tcW w:w="1234" w:type="dxa"/>
          </w:tcPr>
          <w:p w14:paraId="05496787" w14:textId="77777777" w:rsidR="00563C73" w:rsidRPr="002111E9" w:rsidRDefault="00563C73" w:rsidP="005A2236">
            <w:pPr>
              <w:rPr>
                <w:b/>
                <w:bCs/>
              </w:rPr>
            </w:pPr>
            <w:r w:rsidRPr="002111E9">
              <w:rPr>
                <w:b/>
                <w:bCs/>
              </w:rPr>
              <w:t>Marks</w:t>
            </w:r>
          </w:p>
        </w:tc>
        <w:tc>
          <w:tcPr>
            <w:tcW w:w="992" w:type="dxa"/>
          </w:tcPr>
          <w:p w14:paraId="6C15509A" w14:textId="77777777" w:rsidR="00563C73" w:rsidRPr="002111E9" w:rsidRDefault="00563C73" w:rsidP="005A2236">
            <w:pPr>
              <w:rPr>
                <w:b/>
                <w:bCs/>
              </w:rPr>
            </w:pPr>
            <w:r w:rsidRPr="002111E9">
              <w:rPr>
                <w:b/>
                <w:bCs/>
              </w:rPr>
              <w:t>Total Marks</w:t>
            </w:r>
          </w:p>
        </w:tc>
      </w:tr>
      <w:tr w:rsidR="00563C73" w:rsidRPr="002111E9" w14:paraId="60B95B39" w14:textId="77777777" w:rsidTr="592EFB3C">
        <w:trPr>
          <w:jc w:val="center"/>
        </w:trPr>
        <w:tc>
          <w:tcPr>
            <w:tcW w:w="756" w:type="dxa"/>
          </w:tcPr>
          <w:p w14:paraId="162ECE63" w14:textId="77777777" w:rsidR="00563C73" w:rsidRPr="002111E9" w:rsidRDefault="00563C73" w:rsidP="005A2236">
            <w:pPr>
              <w:jc w:val="center"/>
              <w:rPr>
                <w:b/>
              </w:rPr>
            </w:pPr>
            <w:r w:rsidRPr="002111E9">
              <w:rPr>
                <w:b/>
                <w:i/>
              </w:rPr>
              <w:t>1</w:t>
            </w:r>
          </w:p>
        </w:tc>
        <w:tc>
          <w:tcPr>
            <w:tcW w:w="6936" w:type="dxa"/>
          </w:tcPr>
          <w:p w14:paraId="1CB07AF1" w14:textId="051848E4" w:rsidR="00563C73" w:rsidRPr="002111E9" w:rsidRDefault="00563C73" w:rsidP="005A2236">
            <w:pPr>
              <w:jc w:val="both"/>
              <w:rPr>
                <w:b/>
                <w:bCs/>
              </w:rPr>
            </w:pPr>
            <w:r w:rsidRPr="00FE716D">
              <w:rPr>
                <w:b/>
                <w:bCs/>
                <w:i/>
                <w:iCs/>
              </w:rPr>
              <w:t xml:space="preserve">Define Business Forecasting. Explain </w:t>
            </w:r>
            <w:r w:rsidR="009E4D05">
              <w:rPr>
                <w:b/>
                <w:bCs/>
                <w:i/>
                <w:iCs/>
              </w:rPr>
              <w:t>various methods of</w:t>
            </w:r>
            <w:r w:rsidRPr="00FE716D">
              <w:rPr>
                <w:b/>
                <w:bCs/>
                <w:i/>
                <w:iCs/>
              </w:rPr>
              <w:t xml:space="preserve"> Business Forecasting.</w:t>
            </w:r>
            <w:r>
              <w:rPr>
                <w:b/>
                <w:bCs/>
              </w:rPr>
              <w:t xml:space="preserve"> </w:t>
            </w:r>
          </w:p>
        </w:tc>
        <w:tc>
          <w:tcPr>
            <w:tcW w:w="1234" w:type="dxa"/>
          </w:tcPr>
          <w:p w14:paraId="39693443" w14:textId="77777777" w:rsidR="00563C73" w:rsidRPr="002111E9" w:rsidRDefault="00563C73" w:rsidP="005A2236">
            <w:pPr>
              <w:jc w:val="center"/>
              <w:rPr>
                <w:b/>
                <w:bCs/>
              </w:rPr>
            </w:pPr>
            <w:r>
              <w:rPr>
                <w:b/>
                <w:bCs/>
              </w:rPr>
              <w:t>10</w:t>
            </w:r>
          </w:p>
        </w:tc>
        <w:tc>
          <w:tcPr>
            <w:tcW w:w="992" w:type="dxa"/>
          </w:tcPr>
          <w:p w14:paraId="1406B779" w14:textId="77777777" w:rsidR="00563C73" w:rsidRPr="002111E9" w:rsidRDefault="00563C73" w:rsidP="005A2236">
            <w:pPr>
              <w:jc w:val="center"/>
              <w:rPr>
                <w:b/>
                <w:bCs/>
              </w:rPr>
            </w:pPr>
            <w:r w:rsidRPr="002111E9">
              <w:rPr>
                <w:b/>
                <w:bCs/>
              </w:rPr>
              <w:t>10</w:t>
            </w:r>
          </w:p>
        </w:tc>
      </w:tr>
      <w:tr w:rsidR="00563C73" w:rsidRPr="002111E9" w14:paraId="13F4924C" w14:textId="77777777" w:rsidTr="592EFB3C">
        <w:trPr>
          <w:jc w:val="center"/>
        </w:trPr>
        <w:tc>
          <w:tcPr>
            <w:tcW w:w="756" w:type="dxa"/>
          </w:tcPr>
          <w:p w14:paraId="41ED7160" w14:textId="77777777" w:rsidR="00563C73" w:rsidRPr="002111E9" w:rsidRDefault="00563C73" w:rsidP="005A2236">
            <w:pPr>
              <w:jc w:val="center"/>
              <w:rPr>
                <w:b/>
                <w:i/>
              </w:rPr>
            </w:pPr>
            <w:r w:rsidRPr="002111E9">
              <w:rPr>
                <w:b/>
                <w:i/>
              </w:rPr>
              <w:t>2.</w:t>
            </w:r>
          </w:p>
        </w:tc>
        <w:tc>
          <w:tcPr>
            <w:tcW w:w="6936" w:type="dxa"/>
          </w:tcPr>
          <w:p w14:paraId="4D233748" w14:textId="709C106E" w:rsidR="00563C73" w:rsidRPr="002111E9" w:rsidRDefault="00563C73" w:rsidP="592EFB3C">
            <w:pPr>
              <w:jc w:val="both"/>
              <w:rPr>
                <w:b/>
                <w:bCs/>
                <w:i/>
                <w:iCs/>
              </w:rPr>
            </w:pPr>
            <w:r w:rsidRPr="592EFB3C">
              <w:rPr>
                <w:b/>
                <w:bCs/>
                <w:i/>
                <w:iCs/>
              </w:rPr>
              <w:t xml:space="preserve">What is </w:t>
            </w:r>
            <w:r w:rsidR="5AEE3813" w:rsidRPr="592EFB3C">
              <w:rPr>
                <w:b/>
                <w:bCs/>
                <w:i/>
                <w:iCs/>
              </w:rPr>
              <w:t>I</w:t>
            </w:r>
            <w:r w:rsidRPr="592EFB3C">
              <w:rPr>
                <w:b/>
                <w:bCs/>
                <w:i/>
                <w:iCs/>
              </w:rPr>
              <w:t>ndex number? Discuss the utility of Index numbers</w:t>
            </w:r>
          </w:p>
        </w:tc>
        <w:tc>
          <w:tcPr>
            <w:tcW w:w="1234" w:type="dxa"/>
          </w:tcPr>
          <w:p w14:paraId="5B0CA2F7" w14:textId="77777777" w:rsidR="00563C73" w:rsidRPr="002111E9" w:rsidRDefault="00563C73" w:rsidP="005A2236">
            <w:pPr>
              <w:jc w:val="center"/>
              <w:rPr>
                <w:b/>
                <w:bCs/>
              </w:rPr>
            </w:pPr>
            <w:r>
              <w:rPr>
                <w:b/>
                <w:bCs/>
              </w:rPr>
              <w:t>5+5</w:t>
            </w:r>
          </w:p>
        </w:tc>
        <w:tc>
          <w:tcPr>
            <w:tcW w:w="992" w:type="dxa"/>
          </w:tcPr>
          <w:p w14:paraId="0ED4C775" w14:textId="77777777" w:rsidR="00563C73" w:rsidRPr="002111E9" w:rsidRDefault="00563C73" w:rsidP="005A2236">
            <w:pPr>
              <w:jc w:val="center"/>
              <w:rPr>
                <w:b/>
                <w:bCs/>
              </w:rPr>
            </w:pPr>
            <w:r w:rsidRPr="002111E9">
              <w:rPr>
                <w:b/>
                <w:bCs/>
              </w:rPr>
              <w:t>10</w:t>
            </w:r>
          </w:p>
        </w:tc>
      </w:tr>
      <w:tr w:rsidR="00563C73" w:rsidRPr="002111E9" w14:paraId="17C8B640" w14:textId="77777777" w:rsidTr="592EFB3C">
        <w:trPr>
          <w:jc w:val="center"/>
        </w:trPr>
        <w:tc>
          <w:tcPr>
            <w:tcW w:w="756" w:type="dxa"/>
          </w:tcPr>
          <w:p w14:paraId="289D2954" w14:textId="77777777" w:rsidR="00563C73" w:rsidRPr="002111E9" w:rsidRDefault="00563C73" w:rsidP="005A2236">
            <w:pPr>
              <w:jc w:val="center"/>
              <w:rPr>
                <w:b/>
                <w:i/>
              </w:rPr>
            </w:pPr>
            <w:r w:rsidRPr="002111E9">
              <w:rPr>
                <w:b/>
                <w:i/>
              </w:rPr>
              <w:t xml:space="preserve">3. </w:t>
            </w:r>
          </w:p>
        </w:tc>
        <w:tc>
          <w:tcPr>
            <w:tcW w:w="6936" w:type="dxa"/>
          </w:tcPr>
          <w:p w14:paraId="30474C71" w14:textId="0CE65E28" w:rsidR="00563C73" w:rsidRPr="002111E9" w:rsidRDefault="00563C73" w:rsidP="005A2236">
            <w:pPr>
              <w:jc w:val="both"/>
              <w:rPr>
                <w:b/>
                <w:i/>
              </w:rPr>
            </w:pPr>
            <w:r>
              <w:rPr>
                <w:b/>
                <w:i/>
              </w:rPr>
              <w:t xml:space="preserve">Discuss </w:t>
            </w:r>
            <w:r w:rsidR="009E4D05">
              <w:rPr>
                <w:b/>
                <w:i/>
              </w:rPr>
              <w:t xml:space="preserve">various types of Estimators. Also explain the criteria of a good estimator. </w:t>
            </w:r>
          </w:p>
        </w:tc>
        <w:tc>
          <w:tcPr>
            <w:tcW w:w="1234" w:type="dxa"/>
          </w:tcPr>
          <w:p w14:paraId="3A4C451F" w14:textId="77777777" w:rsidR="00563C73" w:rsidRPr="002111E9" w:rsidRDefault="00563C73" w:rsidP="005A2236">
            <w:pPr>
              <w:jc w:val="center"/>
              <w:rPr>
                <w:b/>
                <w:bCs/>
              </w:rPr>
            </w:pPr>
            <w:r>
              <w:rPr>
                <w:b/>
                <w:bCs/>
              </w:rPr>
              <w:t>5+5</w:t>
            </w:r>
          </w:p>
        </w:tc>
        <w:tc>
          <w:tcPr>
            <w:tcW w:w="992" w:type="dxa"/>
          </w:tcPr>
          <w:p w14:paraId="1B048756" w14:textId="77777777" w:rsidR="00563C73" w:rsidRPr="002111E9" w:rsidRDefault="00563C73" w:rsidP="005A2236">
            <w:pPr>
              <w:jc w:val="center"/>
              <w:rPr>
                <w:b/>
                <w:bCs/>
              </w:rPr>
            </w:pPr>
            <w:r w:rsidRPr="002111E9">
              <w:rPr>
                <w:b/>
                <w:bCs/>
              </w:rPr>
              <w:t>10</w:t>
            </w:r>
          </w:p>
        </w:tc>
      </w:tr>
    </w:tbl>
    <w:p w14:paraId="334AB902" w14:textId="77777777" w:rsidR="00563C73" w:rsidRPr="002111E9" w:rsidRDefault="00563C73"/>
    <w:sectPr w:rsidR="00563C73" w:rsidRPr="002111E9" w:rsidSect="00655525">
      <w:headerReference w:type="default" r:id="rId7"/>
      <w:footerReference w:type="default" r:id="rId8"/>
      <w:pgSz w:w="12240" w:h="15840"/>
      <w:pgMar w:top="156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E67E" w14:textId="77777777" w:rsidR="004A2D76" w:rsidRDefault="004A2D76">
      <w:r>
        <w:separator/>
      </w:r>
    </w:p>
  </w:endnote>
  <w:endnote w:type="continuationSeparator" w:id="0">
    <w:p w14:paraId="6DA92738" w14:textId="77777777" w:rsidR="004A2D76" w:rsidRDefault="004A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8CC9" w14:textId="6464DD55" w:rsidR="00871BF4" w:rsidRDefault="00871BF4" w:rsidP="004A73EF">
    <w:pPr>
      <w:pStyle w:val="Footer"/>
      <w:jc w:val="right"/>
    </w:pPr>
  </w:p>
  <w:p w14:paraId="55B3C127"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5CA5" w14:textId="77777777" w:rsidR="004A2D76" w:rsidRDefault="004A2D76">
      <w:r>
        <w:separator/>
      </w:r>
    </w:p>
  </w:footnote>
  <w:footnote w:type="continuationSeparator" w:id="0">
    <w:p w14:paraId="02C3A439" w14:textId="77777777" w:rsidR="004A2D76" w:rsidRDefault="004A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F612" w14:textId="77777777" w:rsidR="00526802" w:rsidRDefault="00526802" w:rsidP="00526802">
    <w:pPr>
      <w:pStyle w:val="Header"/>
      <w:jc w:val="center"/>
    </w:pPr>
    <w:r w:rsidRPr="004C1BD0">
      <w:rPr>
        <w:noProof/>
        <w:sz w:val="18"/>
        <w:szCs w:val="18"/>
      </w:rPr>
      <w:drawing>
        <wp:inline distT="0" distB="0" distL="0" distR="0" wp14:anchorId="3F4B885D" wp14:editId="4FBB34C5">
          <wp:extent cx="3192780" cy="1012825"/>
          <wp:effectExtent l="0" t="0" r="0" b="0"/>
          <wp:docPr id="1" name="Picture 4">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6029D133" w14:textId="77777777" w:rsidR="00526802" w:rsidRPr="00FB3F89" w:rsidRDefault="00526802" w:rsidP="00526802">
    <w:pPr>
      <w:pStyle w:val="Header"/>
      <w:jc w:val="center"/>
      <w:rPr>
        <w:b/>
        <w:bCs/>
        <w:sz w:val="32"/>
        <w:szCs w:val="32"/>
      </w:rPr>
    </w:pPr>
    <w:r w:rsidRPr="00FB3F89">
      <w:rPr>
        <w:b/>
        <w:bCs/>
        <w:sz w:val="32"/>
        <w:szCs w:val="32"/>
      </w:rPr>
      <w:t>Directorate of Online Education</w:t>
    </w:r>
  </w:p>
  <w:p w14:paraId="6A3250BD" w14:textId="77777777" w:rsidR="00655525" w:rsidRDefault="0065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820B16"/>
    <w:multiLevelType w:val="hybridMultilevel"/>
    <w:tmpl w:val="05B2D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2A4099"/>
    <w:multiLevelType w:val="hybridMultilevel"/>
    <w:tmpl w:val="C8AAD4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16cid:durableId="507063554">
    <w:abstractNumId w:val="9"/>
  </w:num>
  <w:num w:numId="2" w16cid:durableId="1236623527">
    <w:abstractNumId w:val="7"/>
  </w:num>
  <w:num w:numId="3" w16cid:durableId="2118021788">
    <w:abstractNumId w:val="4"/>
  </w:num>
  <w:num w:numId="4" w16cid:durableId="931163970">
    <w:abstractNumId w:val="1"/>
  </w:num>
  <w:num w:numId="5" w16cid:durableId="1917326093">
    <w:abstractNumId w:val="8"/>
  </w:num>
  <w:num w:numId="6" w16cid:durableId="1462923004">
    <w:abstractNumId w:val="3"/>
  </w:num>
  <w:num w:numId="7" w16cid:durableId="1005859001">
    <w:abstractNumId w:val="12"/>
  </w:num>
  <w:num w:numId="8" w16cid:durableId="1436707236">
    <w:abstractNumId w:val="0"/>
  </w:num>
  <w:num w:numId="9" w16cid:durableId="713433879">
    <w:abstractNumId w:val="10"/>
  </w:num>
  <w:num w:numId="10" w16cid:durableId="911231273">
    <w:abstractNumId w:val="6"/>
  </w:num>
  <w:num w:numId="11" w16cid:durableId="756637730">
    <w:abstractNumId w:val="13"/>
  </w:num>
  <w:num w:numId="12" w16cid:durableId="1507087256">
    <w:abstractNumId w:val="2"/>
  </w:num>
  <w:num w:numId="13" w16cid:durableId="1530022617">
    <w:abstractNumId w:val="5"/>
  </w:num>
  <w:num w:numId="14" w16cid:durableId="865825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113FEE"/>
    <w:rsid w:val="001C3E44"/>
    <w:rsid w:val="001F13EA"/>
    <w:rsid w:val="002067AE"/>
    <w:rsid w:val="002111E9"/>
    <w:rsid w:val="002D2481"/>
    <w:rsid w:val="00362113"/>
    <w:rsid w:val="003F5000"/>
    <w:rsid w:val="0043259B"/>
    <w:rsid w:val="00466A12"/>
    <w:rsid w:val="004802B2"/>
    <w:rsid w:val="004A2D76"/>
    <w:rsid w:val="004C1BD0"/>
    <w:rsid w:val="00526802"/>
    <w:rsid w:val="0054770A"/>
    <w:rsid w:val="00563C73"/>
    <w:rsid w:val="00611935"/>
    <w:rsid w:val="00651DE4"/>
    <w:rsid w:val="00655525"/>
    <w:rsid w:val="006940A8"/>
    <w:rsid w:val="006B4011"/>
    <w:rsid w:val="006D703D"/>
    <w:rsid w:val="00742762"/>
    <w:rsid w:val="00781CD3"/>
    <w:rsid w:val="00794D7B"/>
    <w:rsid w:val="00871BF4"/>
    <w:rsid w:val="00900D7E"/>
    <w:rsid w:val="00952330"/>
    <w:rsid w:val="0096526F"/>
    <w:rsid w:val="009E4D05"/>
    <w:rsid w:val="00A115C4"/>
    <w:rsid w:val="00AE02BF"/>
    <w:rsid w:val="00AE17B1"/>
    <w:rsid w:val="00B82CA9"/>
    <w:rsid w:val="00BB5EB9"/>
    <w:rsid w:val="00BD0F8E"/>
    <w:rsid w:val="00BF5829"/>
    <w:rsid w:val="00C7164A"/>
    <w:rsid w:val="00C724A8"/>
    <w:rsid w:val="00CE2477"/>
    <w:rsid w:val="00DD7A7D"/>
    <w:rsid w:val="00E343B8"/>
    <w:rsid w:val="00E51DD8"/>
    <w:rsid w:val="00E533FE"/>
    <w:rsid w:val="00E560C0"/>
    <w:rsid w:val="00E669EF"/>
    <w:rsid w:val="00E952DB"/>
    <w:rsid w:val="00ED7100"/>
    <w:rsid w:val="13BC7C40"/>
    <w:rsid w:val="46946C2A"/>
    <w:rsid w:val="592EFB3C"/>
    <w:rsid w:val="5AEE381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styleId="NormalWeb">
    <w:name w:val="Normal (Web)"/>
    <w:basedOn w:val="Normal"/>
    <w:uiPriority w:val="99"/>
    <w:semiHidden/>
    <w:unhideWhenUsed/>
    <w:rsid w:val="00651DE4"/>
    <w:pPr>
      <w:spacing w:before="100" w:beforeAutospacing="1" w:after="100" w:afterAutospacing="1"/>
    </w:pPr>
    <w:rPr>
      <w:rFonts w:ascii="Calibri" w:eastAsiaTheme="minorEastAsia"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3073</Characters>
  <Application>Microsoft Office Word</Application>
  <DocSecurity>0</DocSecurity>
  <Lines>25</Lines>
  <Paragraphs>7</Paragraphs>
  <ScaleCrop>false</ScaleCrop>
  <Company>Hewlett-Packard Company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Kasinathan</dc:creator>
  <cp:keywords/>
  <dc:description/>
  <cp:lastModifiedBy>Surabhi Basotia [MU - Jaipur]</cp:lastModifiedBy>
  <cp:revision>16</cp:revision>
  <dcterms:created xsi:type="dcterms:W3CDTF">2023-10-16T06:02:00Z</dcterms:created>
  <dcterms:modified xsi:type="dcterms:W3CDTF">2023-10-16T10:46:00Z</dcterms:modified>
</cp:coreProperties>
</file>