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D88F" w14:textId="77777777" w:rsidR="005962A0" w:rsidRDefault="005962A0" w:rsidP="005962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49DFF" w14:textId="452161F6" w:rsidR="005962A0" w:rsidRPr="00C8152F" w:rsidRDefault="001A32C6" w:rsidP="00C815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152F">
        <w:rPr>
          <w:rFonts w:ascii="Times New Roman" w:eastAsia="Times New Roman" w:hAnsi="Times New Roman" w:cs="Times New Roman"/>
          <w:b/>
          <w:sz w:val="32"/>
          <w:szCs w:val="32"/>
        </w:rPr>
        <w:t>Final Assignment</w:t>
      </w:r>
    </w:p>
    <w:p w14:paraId="0451CF46" w14:textId="2F22DA0B" w:rsidR="005962A0" w:rsidRPr="008631AD" w:rsidRDefault="001A32C6" w:rsidP="005962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32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This is an individual assignment. </w:t>
      </w:r>
      <w:r w:rsidR="002732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All the tasks need to be finished by using R. </w:t>
      </w:r>
      <w:r w:rsidR="0027322E" w:rsidRPr="00C443B3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27322E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resent your results in the word file, copy</w:t>
      </w:r>
      <w:r w:rsidR="0027322E" w:rsidRPr="00C443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732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paste </w:t>
      </w:r>
      <w:r w:rsidR="0027322E" w:rsidRPr="00C443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all your R code in the end of this word file, and then submit your word file via the </w:t>
      </w:r>
      <w:proofErr w:type="spellStart"/>
      <w:r w:rsidR="0027322E" w:rsidRPr="00C443B3">
        <w:rPr>
          <w:rFonts w:ascii="Times New Roman" w:hAnsi="Times New Roman" w:cs="Times New Roman"/>
          <w:b/>
          <w:bCs/>
          <w:sz w:val="24"/>
          <w:szCs w:val="24"/>
          <w:lang w:val="en-US"/>
        </w:rPr>
        <w:t>Turnitin</w:t>
      </w:r>
      <w:proofErr w:type="spellEnd"/>
      <w:r w:rsidR="0027322E" w:rsidRPr="00C443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link in </w:t>
      </w:r>
      <w:proofErr w:type="spellStart"/>
      <w:r w:rsidR="0027322E" w:rsidRPr="00C443B3">
        <w:rPr>
          <w:rFonts w:ascii="Times New Roman" w:hAnsi="Times New Roman" w:cs="Times New Roman"/>
          <w:b/>
          <w:bCs/>
          <w:sz w:val="24"/>
          <w:szCs w:val="24"/>
          <w:lang w:val="en-US"/>
        </w:rPr>
        <w:t>iLearn</w:t>
      </w:r>
      <w:proofErr w:type="spellEnd"/>
      <w:r w:rsidRPr="002732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before </w:t>
      </w:r>
      <w:r w:rsidRPr="002732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Week 13 Sunday </w:t>
      </w:r>
      <w:r w:rsidR="000A4958">
        <w:rPr>
          <w:rFonts w:asciiTheme="minorEastAsia" w:eastAsiaTheme="minorEastAsia" w:hAnsiTheme="minorEastAsia" w:cs="Times New Roman" w:hint="eastAsia"/>
          <w:b/>
          <w:bCs/>
          <w:color w:val="FF0000"/>
          <w:sz w:val="24"/>
          <w:szCs w:val="24"/>
          <w:lang w:val="en-US" w:eastAsia="zh-CN"/>
        </w:rPr>
        <w:t>No</w:t>
      </w:r>
      <w:r w:rsidR="000A495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 w:rsidR="006F1EA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0A495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5</w:t>
      </w:r>
      <w:r w:rsidR="006F1EA8" w:rsidRPr="006F1EA8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6F1EA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2732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11:57pm</w:t>
      </w:r>
      <w:r w:rsidRPr="002732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0C6CD2" w:rsidRPr="008631AD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 that your report will go through similarity check. Generally, a high similarity would be fine, but nearly identical R code will be considered plagiarism.</w:t>
      </w:r>
    </w:p>
    <w:p w14:paraId="5DBE1461" w14:textId="79D7B937" w:rsidR="005962A0" w:rsidRDefault="001A32C6" w:rsidP="005962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read the paper “The Cross-Section of Volatility and Expected Returns” by Ang et al. (2006) carefully and complete the following tasks.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247B" w:rsidRPr="001E2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 mindful </w:t>
      </w:r>
      <w:r w:rsidR="001E247B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 w:rsidR="001E247B" w:rsidRPr="001E2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different date format</w:t>
      </w:r>
      <w:r w:rsidR="001E247B"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14A90E60" w14:textId="2D37E4E0" w:rsidR="0027322E" w:rsidRDefault="001A32C6" w:rsidP="001A3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Download all stocks return data from CRSP for the period</w:t>
      </w:r>
      <w:r w:rsidR="00965BE3"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00B2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965BE3">
        <w:rPr>
          <w:rFonts w:ascii="Times New Roman" w:eastAsia="Times New Roman" w:hAnsi="Times New Roman" w:cs="Times New Roman"/>
          <w:sz w:val="24"/>
          <w:szCs w:val="24"/>
        </w:rPr>
        <w:t xml:space="preserve"> Dec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500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Download Fama French 3 factors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 xml:space="preserve"> (They are all in percentages, </w:t>
      </w:r>
      <w:r w:rsidR="003E5685">
        <w:rPr>
          <w:rFonts w:ascii="Times New Roman" w:eastAsia="Times New Roman" w:hAnsi="Times New Roman" w:cs="Times New Roman"/>
          <w:sz w:val="24"/>
          <w:szCs w:val="24"/>
        </w:rPr>
        <w:t>b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>e careful!)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daily data from French Data Library</w:t>
      </w:r>
    </w:p>
    <w:p w14:paraId="1F963804" w14:textId="2E00B24C" w:rsidR="001A32C6" w:rsidRPr="001A32C6" w:rsidRDefault="001A32C6" w:rsidP="0027322E">
      <w:pPr>
        <w:pStyle w:val="ListParagraph"/>
        <w:spacing w:line="36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Pr="002D33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https://mba.tuck.dartmouth.edu/pages/faculty/ken.french/data_library.html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F0E82">
        <w:rPr>
          <w:rFonts w:ascii="Times New Roman" w:eastAsia="Times New Roman" w:hAnsi="Times New Roman" w:cs="Times New Roman"/>
          <w:sz w:val="24"/>
          <w:szCs w:val="24"/>
        </w:rPr>
        <w:t xml:space="preserve">Merge the two data sets. </w:t>
      </w:r>
      <w:r>
        <w:rPr>
          <w:rFonts w:ascii="Times New Roman" w:eastAsia="Times New Roman" w:hAnsi="Times New Roman" w:cs="Times New Roman"/>
          <w:sz w:val="24"/>
          <w:szCs w:val="24"/>
        </w:rPr>
        <w:t>Calculate excess return for all stocks</w:t>
      </w:r>
      <w:r w:rsidR="003E5685">
        <w:rPr>
          <w:rFonts w:ascii="Times New Roman" w:eastAsia="Times New Roman" w:hAnsi="Times New Roman" w:cs="Times New Roman"/>
          <w:sz w:val="24"/>
          <w:szCs w:val="24"/>
        </w:rPr>
        <w:t xml:space="preserve">, remove observations with negative price, </w:t>
      </w:r>
      <w:r w:rsidR="00AE1DEA">
        <w:rPr>
          <w:rFonts w:ascii="Times New Roman" w:eastAsia="Times New Roman" w:hAnsi="Times New Roman" w:cs="Times New Roman"/>
          <w:sz w:val="24"/>
          <w:szCs w:val="24"/>
        </w:rPr>
        <w:t xml:space="preserve">remove observations with return over 30% or under </w:t>
      </w:r>
      <w:r w:rsidR="006E20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1DEA">
        <w:rPr>
          <w:rFonts w:ascii="Times New Roman" w:eastAsia="Times New Roman" w:hAnsi="Times New Roman" w:cs="Times New Roman"/>
          <w:sz w:val="24"/>
          <w:szCs w:val="24"/>
        </w:rPr>
        <w:t>30%</w:t>
      </w:r>
      <w:r w:rsidR="003E56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 summary statistics (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 xml:space="preserve">Number of observations, </w:t>
      </w:r>
      <w:r>
        <w:rPr>
          <w:rFonts w:ascii="Times New Roman" w:eastAsia="Times New Roman" w:hAnsi="Times New Roman" w:cs="Times New Roman"/>
          <w:sz w:val="24"/>
          <w:szCs w:val="24"/>
        </w:rPr>
        <w:t>Min, 25% quantile, Median, 75% quantile, Max, Standard Deviation) for the stock excess return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64DA">
        <w:rPr>
          <w:rFonts w:ascii="Times New Roman" w:eastAsia="Times New Roman" w:hAnsi="Times New Roman" w:cs="Times New Roman"/>
          <w:sz w:val="24"/>
          <w:szCs w:val="24"/>
        </w:rPr>
        <w:t xml:space="preserve"> stock market capitalization,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 xml:space="preserve"> MKR</w:t>
      </w:r>
      <w:r w:rsidR="006A5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22E">
        <w:rPr>
          <w:rFonts w:ascii="Times New Roman" w:eastAsia="Times New Roman" w:hAnsi="Times New Roman" w:cs="Times New Roman"/>
          <w:sz w:val="24"/>
          <w:szCs w:val="24"/>
        </w:rPr>
        <w:t xml:space="preserve">(Market risk premium), SMB, and HML. Draw a time-series line plot for MKR, SMB, and HML. </w:t>
      </w:r>
      <w:r w:rsidR="0027322E" w:rsidRPr="00D0301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8152F" w:rsidRPr="00D0301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27322E" w:rsidRPr="00D03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mark)</w:t>
      </w:r>
    </w:p>
    <w:p w14:paraId="70D4AFE5" w14:textId="6E67AE1F" w:rsidR="005962A0" w:rsidRDefault="003E5685" w:rsidP="00596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Download VIX index for the period </w:t>
      </w:r>
      <w:r w:rsidR="00965BE3">
        <w:rPr>
          <w:rFonts w:ascii="Times New Roman" w:eastAsia="Times New Roman" w:hAnsi="Times New Roman" w:cs="Times New Roman"/>
          <w:sz w:val="24"/>
          <w:szCs w:val="24"/>
        </w:rPr>
        <w:t>Jan 20</w:t>
      </w:r>
      <w:r w:rsidR="003500B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65BE3">
        <w:rPr>
          <w:rFonts w:ascii="Times New Roman" w:eastAsia="Times New Roman" w:hAnsi="Times New Roman" w:cs="Times New Roman"/>
          <w:sz w:val="24"/>
          <w:szCs w:val="24"/>
        </w:rPr>
        <w:t xml:space="preserve"> to Dec 201</w:t>
      </w:r>
      <w:r w:rsidR="003500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Calculate the innovation in VIX (in percentage). </w:t>
      </w:r>
      <w:r w:rsidR="00965BE3">
        <w:rPr>
          <w:rFonts w:ascii="Times New Roman" w:eastAsia="Times New Roman" w:hAnsi="Times New Roman" w:cs="Times New Roman"/>
          <w:sz w:val="24"/>
          <w:szCs w:val="24"/>
        </w:rPr>
        <w:t>Report summary statistics</w:t>
      </w:r>
      <w:r w:rsidR="001A14D1">
        <w:rPr>
          <w:rFonts w:ascii="Times New Roman" w:eastAsia="Times New Roman" w:hAnsi="Times New Roman" w:cs="Times New Roman"/>
          <w:sz w:val="24"/>
          <w:szCs w:val="24"/>
        </w:rPr>
        <w:t xml:space="preserve"> (Number of observations, Min, 25% quantile, Median, 75% quantile, Max, Standard Deviation) </w:t>
      </w:r>
      <w:r w:rsidR="00965BE3">
        <w:rPr>
          <w:rFonts w:ascii="Times New Roman" w:eastAsia="Times New Roman" w:hAnsi="Times New Roman" w:cs="Times New Roman"/>
          <w:sz w:val="24"/>
          <w:szCs w:val="24"/>
        </w:rPr>
        <w:t xml:space="preserve"> for VIX and innovation in VIX.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Draw a time series line plot for VIX. </w:t>
      </w:r>
      <w:r w:rsidRPr="00D0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 mark)</w:t>
      </w:r>
    </w:p>
    <w:p w14:paraId="6ABD10FC" w14:textId="48298157" w:rsidR="003E5685" w:rsidRDefault="00D12153" w:rsidP="00596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Merge your stock returns, Fama French 3 factors, and VIX data. Test whether aggregate volatility is priced (Table 1 in Ang et al. 2006) as follows:</w:t>
      </w:r>
    </w:p>
    <w:p w14:paraId="747EA6BE" w14:textId="39CFB29F" w:rsidR="00C8152F" w:rsidRDefault="00D12153" w:rsidP="00D121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Estimate the beta on innovation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∆VIX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VIX for each stock in month t-1</w:t>
      </w:r>
      <w:r w:rsidR="00C81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estimating:</w:t>
      </w:r>
    </w:p>
    <w:p w14:paraId="56E20266" w14:textId="5A832711" w:rsidR="00D12153" w:rsidRDefault="00C8152F" w:rsidP="00C815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6C6F6E" wp14:editId="593B7EFA">
            <wp:extent cx="2447925" cy="314412"/>
            <wp:effectExtent l="0" t="0" r="0" b="9525"/>
            <wp:docPr id="1877806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97" cy="3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B82E" w14:textId="66D4CA29" w:rsidR="00D12153" w:rsidRDefault="00D12153" w:rsidP="00D121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 5 portfolios based on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∆VIX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 month t-1 from lowest (quintile 1) to highest (quintile 5).</w:t>
      </w:r>
    </w:p>
    <w:p w14:paraId="0C5C7BA3" w14:textId="2F81A341" w:rsidR="00D12153" w:rsidRDefault="00C8152F" w:rsidP="00D121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Calculate and report </w:t>
      </w:r>
      <w:r w:rsidR="00A66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value weighted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average return </w:t>
      </w:r>
      <w:r w:rsidR="00F2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∆VIX</m:t>
            </m:r>
          </m:sub>
        </m:sSub>
      </m:oMath>
      <w:r w:rsidR="00F2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portfolios in month t.</w:t>
      </w:r>
    </w:p>
    <w:p w14:paraId="0E0A2309" w14:textId="08D16CFA" w:rsidR="00C8152F" w:rsidRDefault="00C8152F" w:rsidP="00D121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 a t-test between portfolio 5 and portfolio 1</w:t>
      </w:r>
      <w:r w:rsidR="00D030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65CE4D" w14:textId="3635477B" w:rsidR="00C8152F" w:rsidRDefault="00C8152F" w:rsidP="00C815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report the five portfolios return</w:t>
      </w:r>
      <w:r w:rsidR="00FD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∆VIX</m:t>
            </m:r>
          </m:sub>
        </m:sSub>
      </m:oMath>
      <w:r w:rsidR="00FD5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 Mean and Standard Deviation</w:t>
      </w:r>
      <w:r w:rsidR="00443D58">
        <w:rPr>
          <w:rFonts w:ascii="Times New Roman" w:eastAsia="Times New Roman" w:hAnsi="Times New Roman" w:cs="Times New Roman"/>
          <w:color w:val="000000"/>
          <w:sz w:val="24"/>
          <w:szCs w:val="24"/>
        </w:rPr>
        <w:t>, t-test statistics</w:t>
      </w:r>
      <w:r w:rsidR="00A26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P1 and P5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3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conclusion can you get from your results? </w:t>
      </w:r>
      <w:r w:rsidR="00051FDE">
        <w:rPr>
          <w:rFonts w:ascii="Times New Roman" w:eastAsia="Times New Roman" w:hAnsi="Times New Roman" w:cs="Times New Roman"/>
          <w:color w:val="000000"/>
          <w:sz w:val="24"/>
          <w:szCs w:val="24"/>
        </w:rPr>
        <w:t>Is it consistent with Ang et al.’s finding?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(20 mark)</w:t>
      </w:r>
    </w:p>
    <w:p w14:paraId="60318BBF" w14:textId="4BE09734" w:rsidR="00443D58" w:rsidRDefault="00443D58" w:rsidP="00443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whether idiosyncratic volatility is priced (</w:t>
      </w:r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</w:rPr>
        <w:t>Table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panel B in Ang et al. 2006) as follows:</w:t>
      </w:r>
    </w:p>
    <w:p w14:paraId="67CB0E67" w14:textId="1D9D2000" w:rsidR="00443D58" w:rsidRDefault="00443D58" w:rsidP="00443D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Estimate the volatility of the residual for each stock in month t-1 by estimating:</w:t>
      </w:r>
    </w:p>
    <w:p w14:paraId="73F47475" w14:textId="7787ECA9" w:rsidR="00443D58" w:rsidRDefault="00443D58" w:rsidP="00443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020" w:rsidRPr="000F302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F63C91" wp14:editId="6A221E64">
            <wp:extent cx="3648075" cy="396495"/>
            <wp:effectExtent l="0" t="0" r="0" b="3810"/>
            <wp:docPr id="553969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47" cy="4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B40E" w14:textId="39F4C41C" w:rsidR="00443D58" w:rsidRDefault="00443D58" w:rsidP="00443D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 5 portfolios based on idiosyncratic volatility in month t-1 from lowest (quintile 1) to highest (quintile 5).</w:t>
      </w:r>
    </w:p>
    <w:p w14:paraId="0F1C20D4" w14:textId="2FC22188" w:rsidR="00443D58" w:rsidRDefault="00443D58" w:rsidP="00443D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Calculate and report</w:t>
      </w:r>
      <w:r w:rsidR="00A66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 weighted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average return</w:t>
      </w:r>
      <w:r w:rsidR="00734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idiosyncratic volatility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portfolios in month t.</w:t>
      </w:r>
    </w:p>
    <w:p w14:paraId="45243125" w14:textId="7E144195" w:rsidR="00443D58" w:rsidRDefault="00443D58" w:rsidP="00443D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 a t-test between portfolio 5 and portfolio 1</w:t>
      </w:r>
      <w:r w:rsidR="000F3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7E20E6" w14:textId="64277453" w:rsidR="00443D58" w:rsidRDefault="00443D58" w:rsidP="00443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report the five portfolios return’s Mean and Standard Deviation, </w:t>
      </w:r>
      <w:r w:rsidR="00A26858">
        <w:rPr>
          <w:rFonts w:ascii="Times New Roman" w:eastAsia="Times New Roman" w:hAnsi="Times New Roman" w:cs="Times New Roman"/>
          <w:color w:val="000000"/>
          <w:sz w:val="24"/>
          <w:szCs w:val="24"/>
        </w:rPr>
        <w:t>t-test statistics between P1 and P5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What conclusion can you get from your results? </w:t>
      </w:r>
      <w:r w:rsidR="00A26858">
        <w:rPr>
          <w:rFonts w:ascii="Times New Roman" w:eastAsia="Times New Roman" w:hAnsi="Times New Roman" w:cs="Times New Roman"/>
          <w:color w:val="000000"/>
          <w:sz w:val="24"/>
          <w:szCs w:val="24"/>
        </w:rPr>
        <w:t>Is it consistent with Ang et al.’s finding?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mark)</w:t>
      </w:r>
    </w:p>
    <w:p w14:paraId="60DDA47B" w14:textId="2465A790" w:rsidR="00C8152F" w:rsidRDefault="00C8152F" w:rsidP="00443D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A055E" w14:textId="1595CF84" w:rsidR="0048789E" w:rsidRDefault="0048789E" w:rsidP="004878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code:</w:t>
      </w:r>
    </w:p>
    <w:p w14:paraId="66E0B277" w14:textId="77777777" w:rsidR="005662C0" w:rsidRDefault="005662C0" w:rsidP="004878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EF8201" w14:textId="77777777" w:rsidR="004612A2" w:rsidRPr="009F0E82" w:rsidRDefault="004612A2" w:rsidP="004878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612A2" w:rsidRPr="009F0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9EB"/>
    <w:multiLevelType w:val="multilevel"/>
    <w:tmpl w:val="3378DF10"/>
    <w:lvl w:ilvl="0">
      <w:start w:val="1"/>
      <w:numFmt w:val="lowerLetter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21A7"/>
    <w:multiLevelType w:val="hybridMultilevel"/>
    <w:tmpl w:val="89A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360"/>
    <w:multiLevelType w:val="hybridMultilevel"/>
    <w:tmpl w:val="3D8EECE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CE7AB2"/>
    <w:multiLevelType w:val="hybridMultilevel"/>
    <w:tmpl w:val="DEAA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737D"/>
    <w:multiLevelType w:val="hybridMultilevel"/>
    <w:tmpl w:val="BD36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55559">
    <w:abstractNumId w:val="0"/>
  </w:num>
  <w:num w:numId="2" w16cid:durableId="86274127">
    <w:abstractNumId w:val="3"/>
  </w:num>
  <w:num w:numId="3" w16cid:durableId="575435343">
    <w:abstractNumId w:val="4"/>
  </w:num>
  <w:num w:numId="4" w16cid:durableId="2063479145">
    <w:abstractNumId w:val="1"/>
  </w:num>
  <w:num w:numId="5" w16cid:durableId="84583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05"/>
    <w:rsid w:val="00051FDE"/>
    <w:rsid w:val="000A4958"/>
    <w:rsid w:val="000A7D69"/>
    <w:rsid w:val="000C6CD2"/>
    <w:rsid w:val="000E39B4"/>
    <w:rsid w:val="000F3020"/>
    <w:rsid w:val="000F3CBE"/>
    <w:rsid w:val="00173173"/>
    <w:rsid w:val="001A14D1"/>
    <w:rsid w:val="001A32C6"/>
    <w:rsid w:val="001E247B"/>
    <w:rsid w:val="0024563B"/>
    <w:rsid w:val="0027322E"/>
    <w:rsid w:val="00287E6E"/>
    <w:rsid w:val="002901BF"/>
    <w:rsid w:val="002B099B"/>
    <w:rsid w:val="003500B2"/>
    <w:rsid w:val="003753EB"/>
    <w:rsid w:val="003E3F05"/>
    <w:rsid w:val="003E5685"/>
    <w:rsid w:val="00443D58"/>
    <w:rsid w:val="004612A2"/>
    <w:rsid w:val="0048789E"/>
    <w:rsid w:val="005662C0"/>
    <w:rsid w:val="005962A0"/>
    <w:rsid w:val="006938D3"/>
    <w:rsid w:val="00696BD5"/>
    <w:rsid w:val="006A5AB7"/>
    <w:rsid w:val="006E2018"/>
    <w:rsid w:val="006F1EA8"/>
    <w:rsid w:val="00734B19"/>
    <w:rsid w:val="007A4613"/>
    <w:rsid w:val="007A5C89"/>
    <w:rsid w:val="007B5340"/>
    <w:rsid w:val="007D0C11"/>
    <w:rsid w:val="008631AD"/>
    <w:rsid w:val="00863687"/>
    <w:rsid w:val="0086531C"/>
    <w:rsid w:val="008C44E6"/>
    <w:rsid w:val="008F58C1"/>
    <w:rsid w:val="009028FF"/>
    <w:rsid w:val="00965BE3"/>
    <w:rsid w:val="009940BE"/>
    <w:rsid w:val="009C156D"/>
    <w:rsid w:val="009F0E82"/>
    <w:rsid w:val="00A26858"/>
    <w:rsid w:val="00A34AE6"/>
    <w:rsid w:val="00A664DA"/>
    <w:rsid w:val="00AC1FB4"/>
    <w:rsid w:val="00AE1DEA"/>
    <w:rsid w:val="00B52B09"/>
    <w:rsid w:val="00C340D7"/>
    <w:rsid w:val="00C8152F"/>
    <w:rsid w:val="00CD3351"/>
    <w:rsid w:val="00D03010"/>
    <w:rsid w:val="00D06555"/>
    <w:rsid w:val="00D12153"/>
    <w:rsid w:val="00DA4C22"/>
    <w:rsid w:val="00E10680"/>
    <w:rsid w:val="00E64B73"/>
    <w:rsid w:val="00F03C76"/>
    <w:rsid w:val="00F2070B"/>
    <w:rsid w:val="00F7102E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D341"/>
  <w15:chartTrackingRefBased/>
  <w15:docId w15:val="{D3A22EAA-7DE2-4378-A421-381C2EF8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A0"/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2C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215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34AE6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E6E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28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mba.tuck.dartmouth.edu/pages/faculty/ken.french/data_library.html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Terry Pan</dc:creator>
  <cp:keywords/>
  <dc:description/>
  <cp:lastModifiedBy>sameer mehta</cp:lastModifiedBy>
  <cp:revision>2</cp:revision>
  <cp:lastPrinted>2023-05-10T06:52:00Z</cp:lastPrinted>
  <dcterms:created xsi:type="dcterms:W3CDTF">2023-10-31T08:04:00Z</dcterms:created>
  <dcterms:modified xsi:type="dcterms:W3CDTF">2023-10-31T08:04:00Z</dcterms:modified>
</cp:coreProperties>
</file>