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C3AD" w14:textId="12720A79" w:rsidR="00846596" w:rsidRPr="00770969" w:rsidRDefault="00846596" w:rsidP="007565A7">
      <w:pPr>
        <w:pStyle w:val="RTOWorksTitleRTOInfo"/>
        <w:jc w:val="left"/>
      </w:pPr>
    </w:p>
    <w:p w14:paraId="0CB48B08" w14:textId="77777777" w:rsidR="00846596" w:rsidRPr="00770969" w:rsidRDefault="00846596" w:rsidP="00BB1965">
      <w:pPr>
        <w:pStyle w:val="RTOWorksTitleRTOInfo"/>
        <w:sectPr w:rsidR="00846596" w:rsidRPr="00770969" w:rsidSect="00026E92">
          <w:headerReference w:type="default" r:id="rId8"/>
          <w:headerReference w:type="first" r:id="rId9"/>
          <w:footerReference w:type="first" r:id="rId10"/>
          <w:type w:val="continuous"/>
          <w:pgSz w:w="11906" w:h="16838"/>
          <w:pgMar w:top="1701" w:right="1559" w:bottom="1701" w:left="1559" w:header="709" w:footer="709" w:gutter="0"/>
          <w:cols w:space="708"/>
          <w:docGrid w:linePitch="360"/>
        </w:sectPr>
      </w:pPr>
    </w:p>
    <w:p w14:paraId="05467AD1" w14:textId="5FA2FD73" w:rsidR="00846596" w:rsidRPr="00770969" w:rsidRDefault="00846596" w:rsidP="00BB1965">
      <w:pPr>
        <w:pStyle w:val="RTOWorksTitleRTOInfo"/>
      </w:pPr>
    </w:p>
    <w:p w14:paraId="7BE24D48" w14:textId="795E84B6" w:rsidR="00846596" w:rsidRPr="00770969" w:rsidRDefault="007565A7" w:rsidP="00BB1965">
      <w:pPr>
        <w:rPr>
          <w:rFonts w:ascii="Arial" w:hAnsi="Arial" w:cs="Arial"/>
          <w:sz w:val="20"/>
          <w:szCs w:val="20"/>
        </w:rPr>
      </w:pPr>
      <w:r>
        <w:rPr>
          <w:noProof/>
        </w:rPr>
        <mc:AlternateContent>
          <mc:Choice Requires="wpg">
            <w:drawing>
              <wp:anchor distT="0" distB="0" distL="114300" distR="114300" simplePos="0" relativeHeight="251667456" behindDoc="0" locked="0" layoutInCell="1" allowOverlap="1" wp14:anchorId="36E7B6A9" wp14:editId="3A163C7E">
                <wp:simplePos x="0" y="0"/>
                <wp:positionH relativeFrom="page">
                  <wp:align>right</wp:align>
                </wp:positionH>
                <wp:positionV relativeFrom="paragraph">
                  <wp:posOffset>1614805</wp:posOffset>
                </wp:positionV>
                <wp:extent cx="7668000" cy="4397550"/>
                <wp:effectExtent l="0" t="0" r="9525" b="3175"/>
                <wp:wrapNone/>
                <wp:docPr id="2" name="Group 2"/>
                <wp:cNvGraphicFramePr/>
                <a:graphic xmlns:a="http://schemas.openxmlformats.org/drawingml/2006/main">
                  <a:graphicData uri="http://schemas.microsoft.com/office/word/2010/wordprocessingGroup">
                    <wpg:wgp>
                      <wpg:cNvGrpSpPr/>
                      <wpg:grpSpPr>
                        <a:xfrm>
                          <a:off x="0" y="0"/>
                          <a:ext cx="7668000" cy="4397550"/>
                          <a:chOff x="0" y="0"/>
                          <a:chExt cx="7668000" cy="4397550"/>
                        </a:xfrm>
                      </wpg:grpSpPr>
                      <wps:wsp>
                        <wps:cNvPr id="14" name="Rectangle 14"/>
                        <wps:cNvSpPr/>
                        <wps:spPr>
                          <a:xfrm>
                            <a:off x="0" y="1733550"/>
                            <a:ext cx="7668000" cy="26640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93B8B" w14:textId="5D33302D" w:rsidR="007565A7" w:rsidRPr="00382E26" w:rsidRDefault="007565A7" w:rsidP="007565A7">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Assessment Tasks</w:t>
                              </w:r>
                            </w:p>
                            <w:p w14:paraId="097E3BE9" w14:textId="77777777" w:rsidR="007565A7" w:rsidRPr="00382E26" w:rsidRDefault="007565A7" w:rsidP="007565A7">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49">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BSBINS601 Manage knowledge and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Logo, company name&#10;&#10;Description automatically generated"/>
                          <pic:cNvPicPr>
                            <a:picLocks noChangeAspect="1"/>
                          </pic:cNvPicPr>
                        </pic:nvPicPr>
                        <pic:blipFill>
                          <a:blip r:embed="rId11"/>
                          <a:stretch>
                            <a:fillRect/>
                          </a:stretch>
                        </pic:blipFill>
                        <pic:spPr>
                          <a:xfrm>
                            <a:off x="2609850" y="0"/>
                            <a:ext cx="2409825" cy="1659890"/>
                          </a:xfrm>
                          <a:prstGeom prst="rect">
                            <a:avLst/>
                          </a:prstGeom>
                        </pic:spPr>
                      </pic:pic>
                    </wpg:wgp>
                  </a:graphicData>
                </a:graphic>
                <wp14:sizeRelV relativeFrom="margin">
                  <wp14:pctHeight>0</wp14:pctHeight>
                </wp14:sizeRelV>
              </wp:anchor>
            </w:drawing>
          </mc:Choice>
          <mc:Fallback>
            <w:pict>
              <v:group w14:anchorId="36E7B6A9" id="Group 2" o:spid="_x0000_s1026" style="position:absolute;margin-left:552.6pt;margin-top:127.15pt;width:603.8pt;height:346.25pt;z-index:251667456;mso-position-horizontal:right;mso-position-horizontal-relative:page;mso-height-relative:margin" coordsize="76680,43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">
                <v:rect id="Rectangle 14" o:spid="_x0000_s1027" style="position:absolute;top:17335;width:76680;height:26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" fillcolor="#b4c6e7 [1300]" stroked="f" strokeweight="1pt">
                  <v:textbox>
                    <w:txbxContent>
                      <w:p w14:paraId="79493B8B" w14:textId="5D33302D" w:rsidR="007565A7" w:rsidRPr="00382E26" w:rsidRDefault="007565A7" w:rsidP="007565A7">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Assessment Tasks</w:t>
                        </w:r>
                      </w:p>
                      <w:p w14:paraId="097E3BE9" w14:textId="77777777" w:rsidR="007565A7" w:rsidRPr="00382E26" w:rsidRDefault="007565A7" w:rsidP="007565A7">
                        <w:pPr>
                          <w:pStyle w:val="RTOWorksTitlePage"/>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49">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BSBINS601 Manage knowledge and information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Logo, company name&#10;&#10;Description automatically generated" style="position:absolute;left:26098;width:24098;height:16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">
                  <v:imagedata r:id="rId12" o:title="Logo, company name&#10;&#10;Description automatically generated"/>
                </v:shape>
                <w10:wrap anchorx="page"/>
              </v:group>
            </w:pict>
          </mc:Fallback>
        </mc:AlternateContent>
      </w:r>
      <w:r w:rsidR="00846596" w:rsidRPr="00770969">
        <w:br w:type="page"/>
      </w:r>
    </w:p>
    <w:p w14:paraId="5912F2EA" w14:textId="12A384E2" w:rsidR="00846596" w:rsidRDefault="00846596" w:rsidP="00846596">
      <w:pPr>
        <w:pStyle w:val="RTOWorksBodyText"/>
        <w:rPr>
          <w:noProof/>
        </w:rPr>
        <w:sectPr w:rsidR="00846596" w:rsidSect="00CE4F98">
          <w:headerReference w:type="default" r:id="rId13"/>
          <w:type w:val="continuous"/>
          <w:pgSz w:w="11906" w:h="16838"/>
          <w:pgMar w:top="1701" w:right="1559" w:bottom="1701" w:left="1559" w:header="1701"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675"/>
        <w:gridCol w:w="8113"/>
      </w:tblGrid>
      <w:tr w:rsidR="00246CF7" w:rsidRPr="0022082B" w14:paraId="1D2DFDEA" w14:textId="77777777" w:rsidTr="00BB1965">
        <w:tc>
          <w:tcPr>
            <w:tcW w:w="714" w:type="dxa"/>
          </w:tcPr>
          <w:p w14:paraId="7B1D2F85" w14:textId="0783A794" w:rsidR="00246CF7" w:rsidRDefault="00246CF7" w:rsidP="00BB1965">
            <w:pPr>
              <w:pStyle w:val="RTOWorksBodyText"/>
              <w:ind w:left="-112"/>
            </w:pPr>
          </w:p>
        </w:tc>
        <w:tc>
          <w:tcPr>
            <w:tcW w:w="8568" w:type="dxa"/>
            <w:vAlign w:val="center"/>
          </w:tcPr>
          <w:p w14:paraId="29B4EE7D" w14:textId="77777777" w:rsidR="00246CF7" w:rsidRPr="0022082B" w:rsidRDefault="00246CF7" w:rsidP="00BB1965">
            <w:pPr>
              <w:pStyle w:val="RTOWorksBodyText"/>
              <w:rPr>
                <w:b/>
                <w:bCs/>
                <w:sz w:val="32"/>
                <w:szCs w:val="32"/>
              </w:rPr>
            </w:pPr>
            <w:r w:rsidRPr="0022082B">
              <w:rPr>
                <w:b/>
                <w:bCs/>
                <w:sz w:val="32"/>
                <w:szCs w:val="32"/>
              </w:rPr>
              <w:t>Contents</w:t>
            </w:r>
          </w:p>
        </w:tc>
      </w:tr>
    </w:tbl>
    <w:p w14:paraId="20886D07" w14:textId="2708457E" w:rsidR="00727449" w:rsidRDefault="00D01887">
      <w:pPr>
        <w:pStyle w:val="TOC1"/>
        <w:tabs>
          <w:tab w:val="right" w:pos="8778"/>
        </w:tabs>
        <w:rPr>
          <w:rFonts w:asciiTheme="minorHAnsi" w:eastAsiaTheme="minorEastAsia" w:hAnsiTheme="minorHAnsi"/>
          <w:noProof/>
          <w:sz w:val="24"/>
          <w:szCs w:val="24"/>
          <w:lang w:eastAsia="en-GB"/>
        </w:rPr>
      </w:pPr>
      <w:r w:rsidRPr="002C2504">
        <w:fldChar w:fldCharType="begin"/>
      </w:r>
      <w:r w:rsidRPr="002C2504">
        <w:instrText xml:space="preserve"> TOC \h \z \t "RTO Works Heading 1,1" </w:instrText>
      </w:r>
      <w:r w:rsidRPr="002C2504">
        <w:fldChar w:fldCharType="separate"/>
      </w:r>
      <w:hyperlink w:anchor="_Toc74904591" w:history="1">
        <w:r w:rsidR="00727449" w:rsidRPr="00412F08">
          <w:rPr>
            <w:rStyle w:val="Hyperlink"/>
            <w:noProof/>
          </w:rPr>
          <w:t>Introduction</w:t>
        </w:r>
        <w:r w:rsidR="00727449">
          <w:rPr>
            <w:noProof/>
            <w:webHidden/>
          </w:rPr>
          <w:tab/>
        </w:r>
        <w:r w:rsidR="00727449">
          <w:rPr>
            <w:noProof/>
            <w:webHidden/>
          </w:rPr>
          <w:fldChar w:fldCharType="begin"/>
        </w:r>
        <w:r w:rsidR="00727449">
          <w:rPr>
            <w:noProof/>
            <w:webHidden/>
          </w:rPr>
          <w:instrText xml:space="preserve"> PAGEREF _Toc74904591 \h </w:instrText>
        </w:r>
        <w:r w:rsidR="00727449">
          <w:rPr>
            <w:noProof/>
            <w:webHidden/>
          </w:rPr>
        </w:r>
        <w:r w:rsidR="00727449">
          <w:rPr>
            <w:noProof/>
            <w:webHidden/>
          </w:rPr>
          <w:fldChar w:fldCharType="separate"/>
        </w:r>
        <w:r w:rsidR="00727449">
          <w:rPr>
            <w:noProof/>
            <w:webHidden/>
          </w:rPr>
          <w:t>4</w:t>
        </w:r>
        <w:r w:rsidR="00727449">
          <w:rPr>
            <w:noProof/>
            <w:webHidden/>
          </w:rPr>
          <w:fldChar w:fldCharType="end"/>
        </w:r>
      </w:hyperlink>
    </w:p>
    <w:p w14:paraId="2CCB587F" w14:textId="226AF70D" w:rsidR="00727449" w:rsidRDefault="00000000">
      <w:pPr>
        <w:pStyle w:val="TOC1"/>
        <w:tabs>
          <w:tab w:val="right" w:pos="8778"/>
        </w:tabs>
        <w:rPr>
          <w:rFonts w:asciiTheme="minorHAnsi" w:eastAsiaTheme="minorEastAsia" w:hAnsiTheme="minorHAnsi"/>
          <w:noProof/>
          <w:sz w:val="24"/>
          <w:szCs w:val="24"/>
          <w:lang w:eastAsia="en-GB"/>
        </w:rPr>
      </w:pPr>
      <w:hyperlink w:anchor="_Toc74904592" w:history="1">
        <w:r w:rsidR="00727449" w:rsidRPr="00412F08">
          <w:rPr>
            <w:rStyle w:val="Hyperlink"/>
            <w:noProof/>
          </w:rPr>
          <w:t>Assessment Task 1: Knowledge questions</w:t>
        </w:r>
        <w:r w:rsidR="00727449">
          <w:rPr>
            <w:noProof/>
            <w:webHidden/>
          </w:rPr>
          <w:tab/>
        </w:r>
        <w:r w:rsidR="00727449">
          <w:rPr>
            <w:noProof/>
            <w:webHidden/>
          </w:rPr>
          <w:fldChar w:fldCharType="begin"/>
        </w:r>
        <w:r w:rsidR="00727449">
          <w:rPr>
            <w:noProof/>
            <w:webHidden/>
          </w:rPr>
          <w:instrText xml:space="preserve"> PAGEREF _Toc74904592 \h </w:instrText>
        </w:r>
        <w:r w:rsidR="00727449">
          <w:rPr>
            <w:noProof/>
            <w:webHidden/>
          </w:rPr>
        </w:r>
        <w:r w:rsidR="00727449">
          <w:rPr>
            <w:noProof/>
            <w:webHidden/>
          </w:rPr>
          <w:fldChar w:fldCharType="separate"/>
        </w:r>
        <w:r w:rsidR="00727449">
          <w:rPr>
            <w:noProof/>
            <w:webHidden/>
          </w:rPr>
          <w:t>5</w:t>
        </w:r>
        <w:r w:rsidR="00727449">
          <w:rPr>
            <w:noProof/>
            <w:webHidden/>
          </w:rPr>
          <w:fldChar w:fldCharType="end"/>
        </w:r>
      </w:hyperlink>
    </w:p>
    <w:p w14:paraId="100EC766" w14:textId="46CC4B7E" w:rsidR="00727449" w:rsidRDefault="00000000">
      <w:pPr>
        <w:pStyle w:val="TOC1"/>
        <w:tabs>
          <w:tab w:val="right" w:pos="8778"/>
        </w:tabs>
        <w:rPr>
          <w:rFonts w:asciiTheme="minorHAnsi" w:eastAsiaTheme="minorEastAsia" w:hAnsiTheme="minorHAnsi"/>
          <w:noProof/>
          <w:sz w:val="24"/>
          <w:szCs w:val="24"/>
          <w:lang w:eastAsia="en-GB"/>
        </w:rPr>
      </w:pPr>
      <w:hyperlink w:anchor="_Toc74904593" w:history="1">
        <w:r w:rsidR="00727449" w:rsidRPr="00412F08">
          <w:rPr>
            <w:rStyle w:val="Hyperlink"/>
            <w:noProof/>
          </w:rPr>
          <w:t>Assessment Task 1: Checklist</w:t>
        </w:r>
        <w:r w:rsidR="00727449">
          <w:rPr>
            <w:noProof/>
            <w:webHidden/>
          </w:rPr>
          <w:tab/>
        </w:r>
        <w:r w:rsidR="00727449">
          <w:rPr>
            <w:noProof/>
            <w:webHidden/>
          </w:rPr>
          <w:fldChar w:fldCharType="begin"/>
        </w:r>
        <w:r w:rsidR="00727449">
          <w:rPr>
            <w:noProof/>
            <w:webHidden/>
          </w:rPr>
          <w:instrText xml:space="preserve"> PAGEREF _Toc74904593 \h </w:instrText>
        </w:r>
        <w:r w:rsidR="00727449">
          <w:rPr>
            <w:noProof/>
            <w:webHidden/>
          </w:rPr>
        </w:r>
        <w:r w:rsidR="00727449">
          <w:rPr>
            <w:noProof/>
            <w:webHidden/>
          </w:rPr>
          <w:fldChar w:fldCharType="separate"/>
        </w:r>
        <w:r w:rsidR="00727449">
          <w:rPr>
            <w:noProof/>
            <w:webHidden/>
          </w:rPr>
          <w:t>7</w:t>
        </w:r>
        <w:r w:rsidR="00727449">
          <w:rPr>
            <w:noProof/>
            <w:webHidden/>
          </w:rPr>
          <w:fldChar w:fldCharType="end"/>
        </w:r>
      </w:hyperlink>
    </w:p>
    <w:p w14:paraId="22043D91" w14:textId="08FC712E" w:rsidR="00727449" w:rsidRDefault="00000000">
      <w:pPr>
        <w:pStyle w:val="TOC1"/>
        <w:tabs>
          <w:tab w:val="right" w:pos="8778"/>
        </w:tabs>
        <w:rPr>
          <w:rFonts w:asciiTheme="minorHAnsi" w:eastAsiaTheme="minorEastAsia" w:hAnsiTheme="minorHAnsi"/>
          <w:noProof/>
          <w:sz w:val="24"/>
          <w:szCs w:val="24"/>
          <w:lang w:eastAsia="en-GB"/>
        </w:rPr>
      </w:pPr>
      <w:hyperlink w:anchor="_Toc74904594" w:history="1">
        <w:r w:rsidR="00727449" w:rsidRPr="00412F08">
          <w:rPr>
            <w:rStyle w:val="Hyperlink"/>
            <w:noProof/>
          </w:rPr>
          <w:t>Assessment Task 2: Project</w:t>
        </w:r>
        <w:r w:rsidR="00727449">
          <w:rPr>
            <w:noProof/>
            <w:webHidden/>
          </w:rPr>
          <w:tab/>
        </w:r>
        <w:r w:rsidR="00727449">
          <w:rPr>
            <w:noProof/>
            <w:webHidden/>
          </w:rPr>
          <w:fldChar w:fldCharType="begin"/>
        </w:r>
        <w:r w:rsidR="00727449">
          <w:rPr>
            <w:noProof/>
            <w:webHidden/>
          </w:rPr>
          <w:instrText xml:space="preserve"> PAGEREF _Toc74904594 \h </w:instrText>
        </w:r>
        <w:r w:rsidR="00727449">
          <w:rPr>
            <w:noProof/>
            <w:webHidden/>
          </w:rPr>
        </w:r>
        <w:r w:rsidR="00727449">
          <w:rPr>
            <w:noProof/>
            <w:webHidden/>
          </w:rPr>
          <w:fldChar w:fldCharType="separate"/>
        </w:r>
        <w:r w:rsidR="00727449">
          <w:rPr>
            <w:noProof/>
            <w:webHidden/>
          </w:rPr>
          <w:t>8</w:t>
        </w:r>
        <w:r w:rsidR="00727449">
          <w:rPr>
            <w:noProof/>
            <w:webHidden/>
          </w:rPr>
          <w:fldChar w:fldCharType="end"/>
        </w:r>
      </w:hyperlink>
    </w:p>
    <w:p w14:paraId="17BAAF48" w14:textId="003B0E33" w:rsidR="00727449" w:rsidRDefault="00000000">
      <w:pPr>
        <w:pStyle w:val="TOC1"/>
        <w:tabs>
          <w:tab w:val="right" w:pos="8778"/>
        </w:tabs>
        <w:rPr>
          <w:rFonts w:asciiTheme="minorHAnsi" w:eastAsiaTheme="minorEastAsia" w:hAnsiTheme="minorHAnsi"/>
          <w:noProof/>
          <w:sz w:val="24"/>
          <w:szCs w:val="24"/>
          <w:lang w:eastAsia="en-GB"/>
        </w:rPr>
      </w:pPr>
      <w:hyperlink w:anchor="_Toc74904595" w:history="1">
        <w:r w:rsidR="00727449" w:rsidRPr="00412F08">
          <w:rPr>
            <w:rStyle w:val="Hyperlink"/>
            <w:noProof/>
          </w:rPr>
          <w:t>Assessment Task 2: Checklist</w:t>
        </w:r>
        <w:r w:rsidR="00727449">
          <w:rPr>
            <w:noProof/>
            <w:webHidden/>
          </w:rPr>
          <w:tab/>
        </w:r>
        <w:r w:rsidR="00727449">
          <w:rPr>
            <w:noProof/>
            <w:webHidden/>
          </w:rPr>
          <w:fldChar w:fldCharType="begin"/>
        </w:r>
        <w:r w:rsidR="00727449">
          <w:rPr>
            <w:noProof/>
            <w:webHidden/>
          </w:rPr>
          <w:instrText xml:space="preserve"> PAGEREF _Toc74904595 \h </w:instrText>
        </w:r>
        <w:r w:rsidR="00727449">
          <w:rPr>
            <w:noProof/>
            <w:webHidden/>
          </w:rPr>
        </w:r>
        <w:r w:rsidR="00727449">
          <w:rPr>
            <w:noProof/>
            <w:webHidden/>
          </w:rPr>
          <w:fldChar w:fldCharType="separate"/>
        </w:r>
        <w:r w:rsidR="00727449">
          <w:rPr>
            <w:noProof/>
            <w:webHidden/>
          </w:rPr>
          <w:t>18</w:t>
        </w:r>
        <w:r w:rsidR="00727449">
          <w:rPr>
            <w:noProof/>
            <w:webHidden/>
          </w:rPr>
          <w:fldChar w:fldCharType="end"/>
        </w:r>
      </w:hyperlink>
    </w:p>
    <w:p w14:paraId="6FE31B32" w14:textId="7637818C" w:rsidR="00727449" w:rsidRDefault="00000000">
      <w:pPr>
        <w:pStyle w:val="TOC1"/>
        <w:tabs>
          <w:tab w:val="right" w:pos="8778"/>
        </w:tabs>
        <w:rPr>
          <w:rFonts w:asciiTheme="minorHAnsi" w:eastAsiaTheme="minorEastAsia" w:hAnsiTheme="minorHAnsi"/>
          <w:noProof/>
          <w:sz w:val="24"/>
          <w:szCs w:val="24"/>
          <w:lang w:eastAsia="en-GB"/>
        </w:rPr>
      </w:pPr>
      <w:hyperlink w:anchor="_Toc74904596" w:history="1">
        <w:r w:rsidR="00727449" w:rsidRPr="00412F08">
          <w:rPr>
            <w:rStyle w:val="Hyperlink"/>
            <w:noProof/>
          </w:rPr>
          <w:t>Final results record</w:t>
        </w:r>
        <w:r w:rsidR="00727449">
          <w:rPr>
            <w:noProof/>
            <w:webHidden/>
          </w:rPr>
          <w:tab/>
        </w:r>
        <w:r w:rsidR="00727449">
          <w:rPr>
            <w:noProof/>
            <w:webHidden/>
          </w:rPr>
          <w:fldChar w:fldCharType="begin"/>
        </w:r>
        <w:r w:rsidR="00727449">
          <w:rPr>
            <w:noProof/>
            <w:webHidden/>
          </w:rPr>
          <w:instrText xml:space="preserve"> PAGEREF _Toc74904596 \h </w:instrText>
        </w:r>
        <w:r w:rsidR="00727449">
          <w:rPr>
            <w:noProof/>
            <w:webHidden/>
          </w:rPr>
        </w:r>
        <w:r w:rsidR="00727449">
          <w:rPr>
            <w:noProof/>
            <w:webHidden/>
          </w:rPr>
          <w:fldChar w:fldCharType="separate"/>
        </w:r>
        <w:r w:rsidR="00727449">
          <w:rPr>
            <w:noProof/>
            <w:webHidden/>
          </w:rPr>
          <w:t>22</w:t>
        </w:r>
        <w:r w:rsidR="00727449">
          <w:rPr>
            <w:noProof/>
            <w:webHidden/>
          </w:rPr>
          <w:fldChar w:fldCharType="end"/>
        </w:r>
      </w:hyperlink>
    </w:p>
    <w:p w14:paraId="080267F9" w14:textId="76973649" w:rsidR="00394897" w:rsidRPr="002C2504" w:rsidRDefault="00D01887" w:rsidP="00394897">
      <w:r w:rsidRPr="002C2504">
        <w:rPr>
          <w:sz w:val="20"/>
        </w:rPr>
        <w:fldChar w:fldCharType="end"/>
      </w:r>
    </w:p>
    <w:p w14:paraId="54841C70" w14:textId="6CAAC0B1" w:rsidR="00394897" w:rsidRPr="002C2504" w:rsidRDefault="00394897" w:rsidP="00394897"/>
    <w:p w14:paraId="6DAF2741" w14:textId="7381EA9C" w:rsidR="004263B9" w:rsidRPr="002C2504" w:rsidRDefault="004263B9" w:rsidP="00394897"/>
    <w:p w14:paraId="5A126891" w14:textId="0F42734C" w:rsidR="004263B9" w:rsidRPr="002C2504" w:rsidRDefault="004263B9" w:rsidP="00394897"/>
    <w:p w14:paraId="034DDE50" w14:textId="5D566346" w:rsidR="004263B9" w:rsidRPr="002C2504" w:rsidRDefault="004263B9" w:rsidP="00394897"/>
    <w:p w14:paraId="562B67D2" w14:textId="5A3AC9A4" w:rsidR="004263B9" w:rsidRPr="002C2504" w:rsidRDefault="004263B9" w:rsidP="00394897"/>
    <w:p w14:paraId="1C567711" w14:textId="3C227C86" w:rsidR="004263B9" w:rsidRPr="002C2504" w:rsidRDefault="004263B9">
      <w:pPr>
        <w:rPr>
          <w:rFonts w:ascii="Arial" w:hAnsi="Arial" w:cs="Arial"/>
          <w:sz w:val="18"/>
          <w:szCs w:val="18"/>
        </w:rPr>
      </w:pPr>
      <w:r w:rsidRPr="002C250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673"/>
        <w:gridCol w:w="8115"/>
      </w:tblGrid>
      <w:tr w:rsidR="00951C62" w14:paraId="169F6DBA" w14:textId="77777777" w:rsidTr="00BB1965">
        <w:tc>
          <w:tcPr>
            <w:tcW w:w="714" w:type="dxa"/>
          </w:tcPr>
          <w:p w14:paraId="58196BB1" w14:textId="60C08E90" w:rsidR="00951C62" w:rsidRDefault="00951C62" w:rsidP="00BB1965">
            <w:pPr>
              <w:pStyle w:val="RTOWorksBodyText"/>
              <w:ind w:left="-112"/>
            </w:pPr>
          </w:p>
        </w:tc>
        <w:tc>
          <w:tcPr>
            <w:tcW w:w="8568" w:type="dxa"/>
            <w:vAlign w:val="center"/>
          </w:tcPr>
          <w:p w14:paraId="6245461B" w14:textId="2696421E" w:rsidR="00951C62" w:rsidRPr="0022082B" w:rsidRDefault="0052761E" w:rsidP="00BB1965">
            <w:pPr>
              <w:pStyle w:val="RTOWorksHeading1"/>
              <w:spacing w:after="0"/>
            </w:pPr>
            <w:bookmarkStart w:id="0" w:name="_Toc74904591"/>
            <w:r>
              <w:t>Introduction</w:t>
            </w:r>
            <w:bookmarkEnd w:id="0"/>
          </w:p>
        </w:tc>
      </w:tr>
    </w:tbl>
    <w:p w14:paraId="5ECBF102" w14:textId="18D77622" w:rsidR="0091289D" w:rsidRDefault="00951C62" w:rsidP="0091289D">
      <w:pPr>
        <w:pStyle w:val="RTOWorksBodyText"/>
      </w:pPr>
      <w:r w:rsidRPr="003704AC">
        <w:t xml:space="preserve">The assessment tasks for </w:t>
      </w:r>
      <w:r w:rsidR="00830CBC" w:rsidRPr="00830CBC">
        <w:rPr>
          <w:i/>
          <w:iCs/>
        </w:rPr>
        <w:t xml:space="preserve">BSBINS601 Manage knowledge and information </w:t>
      </w:r>
      <w:r w:rsidRPr="003704AC">
        <w:t xml:space="preserve">are outlined in the assessment plan below. </w:t>
      </w:r>
      <w:r w:rsidR="0091289D">
        <w:t xml:space="preserve">These tasks have been designed to help you demonstrate the skills and knowledge that you have learnt during your course. </w:t>
      </w:r>
    </w:p>
    <w:p w14:paraId="56455328" w14:textId="659383C4" w:rsidR="004263B9" w:rsidRDefault="0091289D" w:rsidP="00D93ED5">
      <w:pPr>
        <w:pStyle w:val="RTOWorksBodyText"/>
      </w:pPr>
      <w:r>
        <w:t xml:space="preserve">Please ensure that you read the instructions provided with these tasks carefully. You should also follow the advice provided in the </w:t>
      </w:r>
      <w:r>
        <w:rPr>
          <w:i/>
          <w:iCs/>
        </w:rPr>
        <w:t xml:space="preserve">Business Works Student User </w:t>
      </w:r>
      <w:r w:rsidRPr="004E09A6">
        <w:rPr>
          <w:i/>
          <w:iCs/>
        </w:rPr>
        <w:t>Guide</w:t>
      </w:r>
      <w:r>
        <w:t xml:space="preserve">. </w:t>
      </w:r>
      <w:r w:rsidRPr="00A44CED">
        <w:t xml:space="preserve">The Student User Guide provides important information for </w:t>
      </w:r>
      <w:r>
        <w:t>you</w:t>
      </w:r>
      <w:r w:rsidRPr="00A44CED">
        <w:t xml:space="preserve"> relating to completing assessment</w:t>
      </w:r>
      <w:r>
        <w:t xml:space="preserve"> successfully.</w:t>
      </w:r>
    </w:p>
    <w:p w14:paraId="33AA6D8F" w14:textId="2C39D686" w:rsidR="00D93ED5" w:rsidRPr="002C2504" w:rsidRDefault="00D93ED5" w:rsidP="00D93ED5">
      <w:pPr>
        <w:pStyle w:val="RTOWorksHeading2"/>
      </w:pPr>
      <w:r>
        <w:t>Assessment for this unit</w:t>
      </w:r>
    </w:p>
    <w:p w14:paraId="3CCDF488" w14:textId="77777777" w:rsidR="007844C9" w:rsidRPr="001D6BE6" w:rsidRDefault="007844C9" w:rsidP="007844C9">
      <w:pPr>
        <w:pStyle w:val="RTOWorksBodyText"/>
      </w:pPr>
      <w:r>
        <w:rPr>
          <w:i/>
          <w:iCs/>
        </w:rPr>
        <w:t>BSBINS601</w:t>
      </w:r>
      <w:r w:rsidRPr="00FC3DCB">
        <w:rPr>
          <w:i/>
          <w:iCs/>
        </w:rPr>
        <w:t xml:space="preserve"> </w:t>
      </w:r>
      <w:r>
        <w:rPr>
          <w:i/>
          <w:iCs/>
        </w:rPr>
        <w:t>Manage knowledge and information</w:t>
      </w:r>
      <w:r w:rsidRPr="00FC3DCB">
        <w:rPr>
          <w:lang w:eastAsia="en-AU"/>
        </w:rPr>
        <w:t xml:space="preserve"> </w:t>
      </w:r>
      <w:r w:rsidRPr="00124E1E">
        <w:t xml:space="preserve">describes the skills and knowledge required to develop and maintain information and data systems to support decision making, and to optimise the use of knowledge and </w:t>
      </w:r>
      <w:r w:rsidRPr="001D6BE6">
        <w:t>learning throughout the organisation.</w:t>
      </w:r>
    </w:p>
    <w:p w14:paraId="45909133" w14:textId="77777777" w:rsidR="002043A2" w:rsidRPr="001D6BE6" w:rsidRDefault="002043A2" w:rsidP="002043A2">
      <w:pPr>
        <w:pStyle w:val="RTOWorksBodyText"/>
      </w:pPr>
      <w:r w:rsidRPr="001D6BE6">
        <w:t>For you to be assessed as competent, you must successfully complete two assessment tasks:</w:t>
      </w:r>
    </w:p>
    <w:p w14:paraId="145D1BCD" w14:textId="3C10092E" w:rsidR="00A445CA" w:rsidRPr="001D6BE6" w:rsidRDefault="00A445CA" w:rsidP="00A445CA">
      <w:pPr>
        <w:pStyle w:val="RTOWorksBullet1"/>
        <w:numPr>
          <w:ilvl w:val="0"/>
          <w:numId w:val="24"/>
        </w:numPr>
      </w:pPr>
      <w:r w:rsidRPr="001D6BE6">
        <w:t>Assessment Task 1: Knowledge questions – You must answer all questions correctly.</w:t>
      </w:r>
    </w:p>
    <w:p w14:paraId="53003D0C" w14:textId="38035024" w:rsidR="00A445CA" w:rsidRPr="001D6BE6" w:rsidRDefault="00A445CA" w:rsidP="00A445CA">
      <w:pPr>
        <w:pStyle w:val="RTOWorksBullet1"/>
        <w:numPr>
          <w:ilvl w:val="0"/>
          <w:numId w:val="24"/>
        </w:numPr>
      </w:pPr>
      <w:r w:rsidRPr="001D6BE6">
        <w:t xml:space="preserve">Assessment Task 2: Project – You must work through a range of activities and complete a project portfolio.  </w:t>
      </w:r>
    </w:p>
    <w:p w14:paraId="19286028" w14:textId="77777777" w:rsidR="009A54B3" w:rsidRPr="00AF3940" w:rsidRDefault="009A54B3" w:rsidP="009A54B3">
      <w:pPr>
        <w:pStyle w:val="RTOWorksBodyText"/>
        <w:rPr>
          <w:highlight w:val="yellow"/>
        </w:rPr>
      </w:pPr>
    </w:p>
    <w:p w14:paraId="49AC6E96" w14:textId="03773AFA" w:rsidR="00CD0420" w:rsidRPr="00600A25" w:rsidRDefault="00CD0420">
      <w:pPr>
        <w:rPr>
          <w:rFonts w:ascii="Arial" w:hAnsi="Arial" w:cs="Arial"/>
          <w:sz w:val="20"/>
          <w:szCs w:val="20"/>
        </w:rPr>
      </w:pPr>
      <w:r w:rsidRPr="002C250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66"/>
        <w:gridCol w:w="7822"/>
      </w:tblGrid>
      <w:tr w:rsidR="001738F6" w:rsidRPr="0022082B" w14:paraId="568E68F1" w14:textId="77777777" w:rsidTr="00BB1965">
        <w:tc>
          <w:tcPr>
            <w:tcW w:w="966" w:type="dxa"/>
          </w:tcPr>
          <w:p w14:paraId="05E331B7" w14:textId="562A142F" w:rsidR="001738F6" w:rsidRDefault="001738F6" w:rsidP="00BB1965">
            <w:pPr>
              <w:pStyle w:val="RTOWorksBodyText"/>
              <w:ind w:left="-112"/>
            </w:pPr>
          </w:p>
        </w:tc>
        <w:tc>
          <w:tcPr>
            <w:tcW w:w="7822" w:type="dxa"/>
            <w:vAlign w:val="center"/>
          </w:tcPr>
          <w:p w14:paraId="77F6EA7B" w14:textId="77777777" w:rsidR="001738F6" w:rsidRPr="0022082B" w:rsidRDefault="001738F6" w:rsidP="00BB1965">
            <w:pPr>
              <w:pStyle w:val="RTOWorksHeading1"/>
            </w:pPr>
            <w:bookmarkStart w:id="1" w:name="_Toc46424946"/>
            <w:bookmarkStart w:id="2" w:name="_Toc74904592"/>
            <w:r w:rsidRPr="0043090C">
              <w:t xml:space="preserve">Assessment Task 1: </w:t>
            </w:r>
            <w:r>
              <w:t>Knowledge</w:t>
            </w:r>
            <w:r w:rsidRPr="0043090C">
              <w:t xml:space="preserve"> questions</w:t>
            </w:r>
            <w:bookmarkEnd w:id="1"/>
            <w:bookmarkEnd w:id="2"/>
            <w:r w:rsidRPr="0043090C">
              <w:t xml:space="preserve"> </w:t>
            </w:r>
          </w:p>
        </w:tc>
      </w:tr>
    </w:tbl>
    <w:p w14:paraId="47207357" w14:textId="77777777" w:rsidR="00FF3E15" w:rsidRPr="00DC565C" w:rsidRDefault="00FF3E15" w:rsidP="00026B71">
      <w:pPr>
        <w:pStyle w:val="RTOWorksHeading2"/>
      </w:pPr>
      <w:bookmarkStart w:id="3" w:name="_Toc42853252"/>
      <w:bookmarkStart w:id="4" w:name="_Toc46153458"/>
      <w:bookmarkStart w:id="5" w:name="_Toc46153483"/>
      <w:r w:rsidRPr="00DC565C">
        <w:t>Information for students</w:t>
      </w:r>
      <w:bookmarkEnd w:id="3"/>
      <w:bookmarkEnd w:id="4"/>
      <w:bookmarkEnd w:id="5"/>
    </w:p>
    <w:p w14:paraId="42F59D68" w14:textId="77777777" w:rsidR="00FF3E15" w:rsidRPr="00DC565C" w:rsidRDefault="00FF3E15" w:rsidP="00FF3E15">
      <w:pPr>
        <w:pStyle w:val="RTOWorksBodyText"/>
      </w:pPr>
      <w:r w:rsidRPr="00DC565C">
        <w:t>Knowledge questions are designed to help you demonstrate the knowledge which you have acquired during the learning phase of this unit. Ensure that you:</w:t>
      </w:r>
    </w:p>
    <w:p w14:paraId="63A47F96" w14:textId="77777777" w:rsidR="00FF3E15" w:rsidRPr="00DC565C" w:rsidRDefault="00FF3E15" w:rsidP="00FF3E15">
      <w:pPr>
        <w:pStyle w:val="RTOWorksBullet1"/>
        <w:numPr>
          <w:ilvl w:val="0"/>
          <w:numId w:val="24"/>
        </w:numPr>
      </w:pPr>
      <w:r w:rsidRPr="00DC565C">
        <w:t xml:space="preserve">review the advice to students regarding answering knowledge questions in the </w:t>
      </w:r>
      <w:r>
        <w:rPr>
          <w:i/>
          <w:iCs/>
        </w:rPr>
        <w:t>Business</w:t>
      </w:r>
      <w:r w:rsidRPr="00DC565C">
        <w:rPr>
          <w:i/>
          <w:iCs/>
        </w:rPr>
        <w:t xml:space="preserve"> Works Student User Guide</w:t>
      </w:r>
    </w:p>
    <w:p w14:paraId="38BF9168" w14:textId="77777777" w:rsidR="00FF3E15" w:rsidRPr="00DC565C" w:rsidRDefault="00FF3E15" w:rsidP="00FF3E15">
      <w:pPr>
        <w:pStyle w:val="RTOWorksBullet1"/>
        <w:numPr>
          <w:ilvl w:val="0"/>
          <w:numId w:val="24"/>
        </w:numPr>
      </w:pPr>
      <w:r w:rsidRPr="00DC565C">
        <w:t>comply with the due date for assessment which your assessor will provide</w:t>
      </w:r>
    </w:p>
    <w:p w14:paraId="283A1C8C" w14:textId="77777777" w:rsidR="00FF3E15" w:rsidRPr="00DC565C" w:rsidRDefault="00FF3E15" w:rsidP="00FF3E15">
      <w:pPr>
        <w:pStyle w:val="RTOWorksBullet1"/>
        <w:numPr>
          <w:ilvl w:val="0"/>
          <w:numId w:val="24"/>
        </w:numPr>
      </w:pPr>
      <w:r w:rsidRPr="00DC565C">
        <w:t>adhere with your RTO’s submission guidelines</w:t>
      </w:r>
    </w:p>
    <w:p w14:paraId="5865F190" w14:textId="77777777" w:rsidR="00FF3E15" w:rsidRPr="00DC565C" w:rsidRDefault="00FF3E15" w:rsidP="00FF3E15">
      <w:pPr>
        <w:pStyle w:val="RTOWorksBullet1"/>
        <w:numPr>
          <w:ilvl w:val="0"/>
          <w:numId w:val="24"/>
        </w:numPr>
      </w:pPr>
      <w:r w:rsidRPr="00DC565C">
        <w:t xml:space="preserve">answer all questions completely and correctly </w:t>
      </w:r>
    </w:p>
    <w:p w14:paraId="59F0FED2" w14:textId="77777777" w:rsidR="00FF3E15" w:rsidRPr="00DC565C" w:rsidRDefault="00FF3E15" w:rsidP="00FF3E15">
      <w:pPr>
        <w:pStyle w:val="RTOWorksBullet1"/>
        <w:numPr>
          <w:ilvl w:val="0"/>
          <w:numId w:val="24"/>
        </w:numPr>
      </w:pPr>
      <w:r w:rsidRPr="00DC565C">
        <w:t>submit work which is original and, where necessary, properly referenced</w:t>
      </w:r>
    </w:p>
    <w:p w14:paraId="0D6CB282" w14:textId="77777777" w:rsidR="00FF3E15" w:rsidRPr="00DC565C" w:rsidRDefault="00FF3E15" w:rsidP="00FF3E15">
      <w:pPr>
        <w:pStyle w:val="RTOWorksBullet1"/>
        <w:numPr>
          <w:ilvl w:val="0"/>
          <w:numId w:val="24"/>
        </w:numPr>
      </w:pPr>
      <w:r w:rsidRPr="00DC565C">
        <w:t>submit a completed cover sheet with your work</w:t>
      </w:r>
    </w:p>
    <w:p w14:paraId="1E08CE24" w14:textId="128EFE5B" w:rsidR="00FF3E15" w:rsidRDefault="00FF3E15" w:rsidP="00FF3E15">
      <w:pPr>
        <w:pStyle w:val="RTOWorksBullet1"/>
      </w:pPr>
      <w:r w:rsidRPr="00DC565C">
        <w:t xml:space="preserve">avoid sharing your answers with </w:t>
      </w:r>
      <w:r w:rsidRPr="00FF3E15">
        <w:t>other</w:t>
      </w:r>
      <w:r w:rsidRPr="00DC565C">
        <w:t xml:space="preserve"> students.</w:t>
      </w:r>
    </w:p>
    <w:p w14:paraId="12C096FE" w14:textId="77777777" w:rsidR="00FF3E15" w:rsidRPr="00DC565C" w:rsidRDefault="00FF3E15" w:rsidP="00FF3E15">
      <w:pPr>
        <w:pStyle w:val="RTOWorksBodyText"/>
      </w:pPr>
    </w:p>
    <w:tbl>
      <w:tblPr>
        <w:tblStyle w:val="TableGrid"/>
        <w:tblW w:w="0" w:type="auto"/>
        <w:tblLook w:val="04A0" w:firstRow="1" w:lastRow="0" w:firstColumn="1" w:lastColumn="0" w:noHBand="0" w:noVBand="1"/>
      </w:tblPr>
      <w:tblGrid>
        <w:gridCol w:w="846"/>
        <w:gridCol w:w="7932"/>
      </w:tblGrid>
      <w:tr w:rsidR="00FF3E15" w:rsidRPr="00DC565C" w14:paraId="7FDC5C21" w14:textId="77777777" w:rsidTr="00BB1965">
        <w:trPr>
          <w:trHeight w:val="3770"/>
        </w:trPr>
        <w:tc>
          <w:tcPr>
            <w:tcW w:w="846" w:type="dxa"/>
          </w:tcPr>
          <w:p w14:paraId="52D8F54C" w14:textId="77777777" w:rsidR="00FF3E15" w:rsidRPr="00DC565C" w:rsidRDefault="00FF3E15" w:rsidP="00BB1965">
            <w:pPr>
              <w:spacing w:before="120" w:after="120" w:line="288" w:lineRule="auto"/>
              <w:jc w:val="center"/>
              <w:rPr>
                <w:rFonts w:ascii="Arial" w:hAnsi="Arial" w:cs="Arial"/>
                <w:sz w:val="20"/>
                <w:szCs w:val="20"/>
              </w:rPr>
            </w:pPr>
            <w:r w:rsidRPr="00DC565C">
              <w:rPr>
                <w:rFonts w:ascii="Arial" w:hAnsi="Arial" w:cs="Arial"/>
                <w:noProof/>
                <w:sz w:val="20"/>
                <w:szCs w:val="20"/>
              </w:rPr>
              <mc:AlternateContent>
                <mc:Choice Requires="wps">
                  <w:drawing>
                    <wp:inline distT="0" distB="0" distL="0" distR="0" wp14:anchorId="43C76589" wp14:editId="538F02DF">
                      <wp:extent cx="329979" cy="286247"/>
                      <wp:effectExtent l="0" t="0" r="13335" b="95250"/>
                      <wp:docPr id="12" name="Speech Bubble: Rectangle 12"/>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161F3AD3" w14:textId="77777777" w:rsidR="00FF3E15" w:rsidRPr="00E00A1D" w:rsidRDefault="00FF3E15" w:rsidP="00FF3E15">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3C765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2" o:spid="_x0000_s1029"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" adj="3429,26554" fillcolor="window" strokecolor="windowText" strokeweight="1pt">
                      <v:textbox>
                        <w:txbxContent>
                          <w:p w14:paraId="161F3AD3" w14:textId="77777777" w:rsidR="00FF3E15" w:rsidRPr="00E00A1D" w:rsidRDefault="00FF3E15" w:rsidP="00FF3E15">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932" w:type="dxa"/>
            <w:vAlign w:val="center"/>
          </w:tcPr>
          <w:p w14:paraId="6847439E" w14:textId="77777777" w:rsidR="00FF3E15" w:rsidRPr="00411DC0" w:rsidRDefault="00FF3E15" w:rsidP="00BB1965">
            <w:pPr>
              <w:pStyle w:val="RTOWorksBodyText"/>
              <w:rPr>
                <w:b/>
                <w:bCs/>
              </w:rPr>
            </w:pPr>
            <w:r w:rsidRPr="00411DC0">
              <w:rPr>
                <w:b/>
                <w:bCs/>
              </w:rPr>
              <w:t>Assessment information</w:t>
            </w:r>
          </w:p>
          <w:p w14:paraId="10F9EA87" w14:textId="77777777" w:rsidR="00FF3E15" w:rsidRPr="00DC565C" w:rsidRDefault="00FF3E15" w:rsidP="00BB1965">
            <w:pPr>
              <w:pStyle w:val="RTOWorksBodyText"/>
            </w:pPr>
            <w:r w:rsidRPr="00DC565C">
              <w:t xml:space="preserve">Information about how you should complete this assessment can be found in Appendix A of the </w:t>
            </w:r>
            <w:r>
              <w:rPr>
                <w:i/>
                <w:iCs/>
              </w:rPr>
              <w:t>Business</w:t>
            </w:r>
            <w:r w:rsidRPr="00DC565C">
              <w:rPr>
                <w:i/>
                <w:iCs/>
              </w:rPr>
              <w:t xml:space="preserve"> Works Student User Guide</w:t>
            </w:r>
            <w:r w:rsidRPr="00DC565C">
              <w:t>.</w:t>
            </w:r>
            <w:r w:rsidRPr="00DC565C">
              <w:rPr>
                <w:i/>
                <w:iCs/>
              </w:rPr>
              <w:t xml:space="preserve"> </w:t>
            </w:r>
            <w:r w:rsidRPr="00DC565C">
              <w:t>Refer to the appendix for information on:</w:t>
            </w:r>
          </w:p>
          <w:p w14:paraId="5EA7069F" w14:textId="77777777" w:rsidR="00FF3E15" w:rsidRPr="00DC565C" w:rsidRDefault="00FF3E15" w:rsidP="00FF3E15">
            <w:pPr>
              <w:pStyle w:val="RTOWorksBullet1"/>
              <w:numPr>
                <w:ilvl w:val="0"/>
                <w:numId w:val="24"/>
              </w:numPr>
            </w:pPr>
            <w:r w:rsidRPr="00DC565C">
              <w:t>where this task should be completed</w:t>
            </w:r>
          </w:p>
          <w:p w14:paraId="48B5E9D6" w14:textId="77777777" w:rsidR="00FF3E15" w:rsidRPr="00DC565C" w:rsidRDefault="00FF3E15" w:rsidP="00FF3E15">
            <w:pPr>
              <w:pStyle w:val="RTOWorksBullet1"/>
              <w:numPr>
                <w:ilvl w:val="0"/>
                <w:numId w:val="24"/>
              </w:numPr>
            </w:pPr>
            <w:r w:rsidRPr="00DC565C">
              <w:t>the maximum time allowed for completing this assessment task</w:t>
            </w:r>
          </w:p>
          <w:p w14:paraId="05D89C0D" w14:textId="77777777" w:rsidR="00FF3E15" w:rsidRPr="00DC565C" w:rsidRDefault="00FF3E15" w:rsidP="00FF3E15">
            <w:pPr>
              <w:pStyle w:val="RTOWorksBullet1"/>
              <w:numPr>
                <w:ilvl w:val="0"/>
                <w:numId w:val="24"/>
              </w:numPr>
            </w:pPr>
            <w:r w:rsidRPr="00DC565C">
              <w:t xml:space="preserve">whether or not this task is open-book. </w:t>
            </w:r>
          </w:p>
          <w:p w14:paraId="61E74203" w14:textId="77777777" w:rsidR="00FF3E15" w:rsidRPr="00DC565C" w:rsidRDefault="00FF3E15" w:rsidP="00BB1965">
            <w:pPr>
              <w:pStyle w:val="RTOWorksBodyText"/>
              <w:rPr>
                <w:b/>
                <w:bCs/>
              </w:rPr>
            </w:pPr>
            <w:r w:rsidRPr="00DC565C">
              <w:rPr>
                <w:i/>
                <w:iCs/>
              </w:rPr>
              <w:t>Note</w:t>
            </w:r>
            <w:r w:rsidRPr="00DC565C">
              <w:t>: You must complete and submit an assessment cover sheet with your work. A template is provided in Appendix C of the Student User Guide. However, if your RTO has provided you with an assessment cover sheet, please ensure that you use that.</w:t>
            </w:r>
          </w:p>
        </w:tc>
      </w:tr>
    </w:tbl>
    <w:p w14:paraId="0AFEDC4A" w14:textId="77777777" w:rsidR="001738F6" w:rsidRDefault="001738F6">
      <w:pPr>
        <w:rPr>
          <w:rFonts w:ascii="Arial" w:hAnsi="Arial" w:cs="Arial"/>
          <w:b/>
          <w:bCs/>
          <w:sz w:val="32"/>
          <w:szCs w:val="32"/>
        </w:rPr>
      </w:pPr>
      <w:r>
        <w:br w:type="page"/>
      </w:r>
    </w:p>
    <w:p w14:paraId="2926F4E7" w14:textId="77777777" w:rsidR="00781D28" w:rsidRPr="003704AC" w:rsidRDefault="00781D28" w:rsidP="00026B71">
      <w:pPr>
        <w:pStyle w:val="RTOWorksHeading2"/>
      </w:pPr>
      <w:r>
        <w:lastRenderedPageBreak/>
        <w:t>Questions</w:t>
      </w:r>
    </w:p>
    <w:p w14:paraId="568E09C6" w14:textId="77777777" w:rsidR="00781D28" w:rsidRPr="003704AC" w:rsidRDefault="00781D28" w:rsidP="00781D28">
      <w:pPr>
        <w:pStyle w:val="RTOWorksBodyText"/>
      </w:pPr>
      <w:r w:rsidRPr="003704AC">
        <w:t>Provide answers to all of the questions below:</w:t>
      </w:r>
    </w:p>
    <w:p w14:paraId="330BF76A" w14:textId="77777777" w:rsidR="005929E6" w:rsidRDefault="005929E6" w:rsidP="005929E6">
      <w:pPr>
        <w:pStyle w:val="RTOWorksAssessmentNumbers"/>
      </w:pPr>
      <w:bookmarkStart w:id="6" w:name="_Toc43283643"/>
      <w:r>
        <w:t>Describe at least two types of existing technology that can be used in knowledge and information management. </w:t>
      </w:r>
    </w:p>
    <w:p w14:paraId="04DF66C2" w14:textId="77777777" w:rsidR="005929E6" w:rsidRDefault="005929E6" w:rsidP="005929E6">
      <w:pPr>
        <w:pStyle w:val="RTOWorksAssessmentNumbers"/>
      </w:pPr>
      <w:r>
        <w:t>Describe an emerging technology that can be used in knowledge and information management. </w:t>
      </w:r>
    </w:p>
    <w:p w14:paraId="24AF6E5B" w14:textId="77777777" w:rsidR="005929E6" w:rsidRDefault="005929E6" w:rsidP="005929E6">
      <w:pPr>
        <w:pStyle w:val="RTOWorksAssessmentNumbers"/>
      </w:pPr>
      <w:r>
        <w:t>Explain all of the following methods of analysis and their relevance to decision making.  </w:t>
      </w:r>
    </w:p>
    <w:p w14:paraId="7929500E" w14:textId="77777777" w:rsidR="005929E6" w:rsidRDefault="005929E6" w:rsidP="005929E6">
      <w:pPr>
        <w:pStyle w:val="RTOWorksBulletInd1"/>
        <w:numPr>
          <w:ilvl w:val="0"/>
          <w:numId w:val="27"/>
        </w:numPr>
      </w:pPr>
      <w:r>
        <w:t>correlation calculations  </w:t>
      </w:r>
    </w:p>
    <w:p w14:paraId="6DAA29D9" w14:textId="77777777" w:rsidR="005929E6" w:rsidRDefault="005929E6" w:rsidP="005929E6">
      <w:pPr>
        <w:pStyle w:val="RTOWorksBulletInd1"/>
        <w:numPr>
          <w:ilvl w:val="0"/>
          <w:numId w:val="27"/>
        </w:numPr>
      </w:pPr>
      <w:r>
        <w:t>short to medium-term term and long-term trend analyses </w:t>
      </w:r>
    </w:p>
    <w:p w14:paraId="3FE2D6D7" w14:textId="77777777" w:rsidR="005929E6" w:rsidRDefault="005929E6" w:rsidP="005929E6">
      <w:pPr>
        <w:pStyle w:val="RTOWorksBulletInd1"/>
        <w:numPr>
          <w:ilvl w:val="0"/>
          <w:numId w:val="27"/>
        </w:numPr>
      </w:pPr>
      <w:r>
        <w:t>probability assessment </w:t>
      </w:r>
    </w:p>
    <w:p w14:paraId="769B83AB" w14:textId="77777777" w:rsidR="005929E6" w:rsidRDefault="005929E6" w:rsidP="005929E6">
      <w:pPr>
        <w:pStyle w:val="RTOWorksBulletInd1"/>
        <w:numPr>
          <w:ilvl w:val="0"/>
          <w:numId w:val="27"/>
        </w:numPr>
      </w:pPr>
      <w:r>
        <w:t>regulation analyses </w:t>
      </w:r>
    </w:p>
    <w:p w14:paraId="6028431B" w14:textId="77777777" w:rsidR="005929E6" w:rsidRDefault="005929E6" w:rsidP="005929E6">
      <w:pPr>
        <w:pStyle w:val="RTOWorksBulletInd1"/>
        <w:numPr>
          <w:ilvl w:val="0"/>
          <w:numId w:val="27"/>
        </w:numPr>
      </w:pPr>
      <w:r>
        <w:t>dynamic programming </w:t>
      </w:r>
    </w:p>
    <w:p w14:paraId="2A3A8861" w14:textId="77777777" w:rsidR="005929E6" w:rsidRDefault="005929E6" w:rsidP="005929E6">
      <w:pPr>
        <w:pStyle w:val="RTOWorksBulletInd1"/>
        <w:numPr>
          <w:ilvl w:val="0"/>
          <w:numId w:val="27"/>
        </w:numPr>
      </w:pPr>
      <w:r>
        <w:t>linear programming </w:t>
      </w:r>
    </w:p>
    <w:p w14:paraId="5B596CB4" w14:textId="77777777" w:rsidR="005929E6" w:rsidRDefault="005929E6" w:rsidP="005929E6">
      <w:pPr>
        <w:pStyle w:val="RTOWorksBulletInd1"/>
        <w:numPr>
          <w:ilvl w:val="0"/>
          <w:numId w:val="27"/>
        </w:numPr>
      </w:pPr>
      <w:r>
        <w:t>queuing theory </w:t>
      </w:r>
    </w:p>
    <w:p w14:paraId="358EA810" w14:textId="77777777" w:rsidR="005929E6" w:rsidRDefault="005929E6" w:rsidP="005929E6">
      <w:pPr>
        <w:pStyle w:val="RTOWorksBulletInd1"/>
        <w:numPr>
          <w:ilvl w:val="0"/>
          <w:numId w:val="27"/>
        </w:numPr>
      </w:pPr>
      <w:r>
        <w:t>simulation </w:t>
      </w:r>
    </w:p>
    <w:p w14:paraId="66452F2E" w14:textId="77777777" w:rsidR="005929E6" w:rsidRDefault="005929E6" w:rsidP="005929E6">
      <w:pPr>
        <w:pStyle w:val="RTOWorksAssessmentNumbers"/>
      </w:pPr>
      <w:r>
        <w:t>Outline three key features of management information systems and decision support systems. </w:t>
      </w:r>
    </w:p>
    <w:p w14:paraId="2037D4A0" w14:textId="7DABFE75" w:rsidR="00311F5D" w:rsidRDefault="005929E6" w:rsidP="00026E92">
      <w:pPr>
        <w:pStyle w:val="RTOWorksAssessmentNumbers"/>
      </w:pPr>
      <w:r>
        <w:t>Explain how risk management plans can be used in making decisions about actions to be taken for a business. </w:t>
      </w:r>
      <w:bookmarkStart w:id="7" w:name="_Toc48217815"/>
      <w:r>
        <w:br w:type="page"/>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66"/>
        <w:gridCol w:w="7822"/>
      </w:tblGrid>
      <w:tr w:rsidR="00311F5D" w:rsidRPr="0022082B" w14:paraId="0A205D14" w14:textId="77777777" w:rsidTr="009A659B">
        <w:tc>
          <w:tcPr>
            <w:tcW w:w="966" w:type="dxa"/>
          </w:tcPr>
          <w:p w14:paraId="7363BB13" w14:textId="2755422A" w:rsidR="00311F5D" w:rsidRDefault="00311F5D" w:rsidP="009A659B">
            <w:pPr>
              <w:pStyle w:val="RTOWorksBodyText"/>
              <w:ind w:left="-112"/>
            </w:pPr>
          </w:p>
        </w:tc>
        <w:tc>
          <w:tcPr>
            <w:tcW w:w="7822" w:type="dxa"/>
            <w:vAlign w:val="center"/>
          </w:tcPr>
          <w:p w14:paraId="540CCCF9" w14:textId="5A9D26B4" w:rsidR="00311F5D" w:rsidRPr="0022082B" w:rsidRDefault="00311F5D" w:rsidP="009A659B">
            <w:pPr>
              <w:pStyle w:val="RTOWorksHeading1"/>
            </w:pPr>
            <w:bookmarkStart w:id="8" w:name="_Toc74904594"/>
            <w:bookmarkStart w:id="9" w:name="_Toc46424949"/>
            <w:r w:rsidRPr="003704AC">
              <w:t xml:space="preserve">Assessment </w:t>
            </w:r>
            <w:r w:rsidRPr="00790F56">
              <w:t>Task 2</w:t>
            </w:r>
            <w:r w:rsidRPr="00DF262E">
              <w:t>: Project</w:t>
            </w:r>
            <w:bookmarkEnd w:id="8"/>
            <w:r w:rsidRPr="00DF262E">
              <w:t xml:space="preserve"> </w:t>
            </w:r>
            <w:bookmarkEnd w:id="9"/>
          </w:p>
        </w:tc>
      </w:tr>
    </w:tbl>
    <w:p w14:paraId="2F100F42" w14:textId="62E00E35" w:rsidR="006C57F4" w:rsidRPr="0060453E" w:rsidRDefault="006C57F4" w:rsidP="006C57F4">
      <w:pPr>
        <w:pStyle w:val="RTOWorksHeading2"/>
      </w:pPr>
      <w:r w:rsidRPr="0060453E">
        <w:t>Information for students</w:t>
      </w:r>
      <w:bookmarkEnd w:id="6"/>
    </w:p>
    <w:p w14:paraId="0CF98725" w14:textId="77777777" w:rsidR="00B45587" w:rsidRPr="0060453E" w:rsidRDefault="00B45587" w:rsidP="00B45587">
      <w:pPr>
        <w:pStyle w:val="RTOWorksBodyText"/>
      </w:pPr>
      <w:r w:rsidRPr="0040255A">
        <w:t>In this task, you are required to demonstrate your skills and knowledge by working through a number of activities and completing and submitting a project portfolio.</w:t>
      </w:r>
    </w:p>
    <w:p w14:paraId="5BC24066" w14:textId="77777777" w:rsidR="00B45587" w:rsidRPr="0060453E" w:rsidRDefault="00B45587" w:rsidP="00B45587">
      <w:pPr>
        <w:pStyle w:val="RTOWorksBodyText"/>
      </w:pPr>
      <w:r w:rsidRPr="0060453E">
        <w:t>You will need access to:</w:t>
      </w:r>
    </w:p>
    <w:p w14:paraId="462D7E78" w14:textId="77777777" w:rsidR="00B45587" w:rsidRPr="004C473B" w:rsidRDefault="00B45587" w:rsidP="00B45587">
      <w:pPr>
        <w:pStyle w:val="RTOWorksBullet1"/>
        <w:numPr>
          <w:ilvl w:val="0"/>
          <w:numId w:val="24"/>
        </w:numPr>
        <w:rPr>
          <w:color w:val="000000" w:themeColor="text1"/>
        </w:rPr>
      </w:pPr>
      <w:r w:rsidRPr="004C473B">
        <w:rPr>
          <w:color w:val="000000" w:themeColor="text1"/>
        </w:rPr>
        <w:t xml:space="preserve">your learning resources and other information for reference </w:t>
      </w:r>
    </w:p>
    <w:p w14:paraId="5A598D45" w14:textId="77777777" w:rsidR="00B45587" w:rsidRPr="004C473B" w:rsidRDefault="00B45587" w:rsidP="00B45587">
      <w:pPr>
        <w:pStyle w:val="RTOWorksBullet1"/>
        <w:numPr>
          <w:ilvl w:val="0"/>
          <w:numId w:val="24"/>
        </w:numPr>
        <w:rPr>
          <w:color w:val="000000" w:themeColor="text1"/>
        </w:rPr>
      </w:pPr>
      <w:r w:rsidRPr="004C473B">
        <w:rPr>
          <w:i/>
          <w:iCs/>
          <w:color w:val="000000" w:themeColor="text1"/>
        </w:rPr>
        <w:t xml:space="preserve">Project Portfolio </w:t>
      </w:r>
      <w:r w:rsidRPr="004C473B">
        <w:rPr>
          <w:color w:val="000000" w:themeColor="text1"/>
        </w:rPr>
        <w:t>template</w:t>
      </w:r>
    </w:p>
    <w:p w14:paraId="388D7B70" w14:textId="77777777" w:rsidR="00B45587" w:rsidRDefault="00B45587" w:rsidP="00B45587">
      <w:pPr>
        <w:pStyle w:val="RTOWorksBullet1"/>
        <w:numPr>
          <w:ilvl w:val="0"/>
          <w:numId w:val="24"/>
        </w:numPr>
        <w:rPr>
          <w:i/>
          <w:iCs/>
          <w:color w:val="000000" w:themeColor="text1"/>
        </w:rPr>
      </w:pPr>
      <w:r>
        <w:rPr>
          <w:i/>
          <w:iCs/>
          <w:color w:val="000000" w:themeColor="text1"/>
        </w:rPr>
        <w:t xml:space="preserve">Simulation Pack </w:t>
      </w:r>
      <w:r w:rsidRPr="00FA36C5">
        <w:rPr>
          <w:color w:val="000000" w:themeColor="text1"/>
        </w:rPr>
        <w:t>(if you need a case study)</w:t>
      </w:r>
      <w:r w:rsidRPr="00974C77">
        <w:rPr>
          <w:i/>
          <w:iCs/>
          <w:color w:val="000000" w:themeColor="text1"/>
        </w:rPr>
        <w:t xml:space="preserve"> </w:t>
      </w:r>
    </w:p>
    <w:p w14:paraId="26C55CB1" w14:textId="77777777" w:rsidR="00B45587" w:rsidRPr="001458F8" w:rsidRDefault="00B45587" w:rsidP="00B45587">
      <w:pPr>
        <w:pStyle w:val="RTOWorksBullet1"/>
        <w:numPr>
          <w:ilvl w:val="0"/>
          <w:numId w:val="24"/>
        </w:numPr>
        <w:rPr>
          <w:i/>
          <w:iCs/>
        </w:rPr>
      </w:pPr>
      <w:r w:rsidRPr="001458F8">
        <w:rPr>
          <w:i/>
          <w:iCs/>
        </w:rPr>
        <w:t xml:space="preserve">Information Requirements </w:t>
      </w:r>
      <w:r>
        <w:rPr>
          <w:i/>
          <w:iCs/>
        </w:rPr>
        <w:t>T</w:t>
      </w:r>
      <w:r w:rsidRPr="001458F8">
        <w:rPr>
          <w:i/>
          <w:iCs/>
        </w:rPr>
        <w:t>emplate</w:t>
      </w:r>
    </w:p>
    <w:p w14:paraId="7C81C671" w14:textId="77777777" w:rsidR="00B45587" w:rsidRPr="001458F8" w:rsidRDefault="00B45587" w:rsidP="00B45587">
      <w:pPr>
        <w:pStyle w:val="RTOWorksBullet1"/>
        <w:numPr>
          <w:ilvl w:val="0"/>
          <w:numId w:val="24"/>
        </w:numPr>
        <w:rPr>
          <w:i/>
          <w:iCs/>
        </w:rPr>
      </w:pPr>
      <w:r w:rsidRPr="001458F8">
        <w:rPr>
          <w:i/>
          <w:iCs/>
        </w:rPr>
        <w:t xml:space="preserve">Forecast </w:t>
      </w:r>
      <w:r>
        <w:rPr>
          <w:i/>
          <w:iCs/>
        </w:rPr>
        <w:t>S</w:t>
      </w:r>
      <w:r w:rsidRPr="001458F8">
        <w:rPr>
          <w:i/>
          <w:iCs/>
        </w:rPr>
        <w:t>preadsheet template</w:t>
      </w:r>
    </w:p>
    <w:p w14:paraId="19A6DC95" w14:textId="77777777" w:rsidR="00B45587" w:rsidRPr="00974C77" w:rsidRDefault="00B45587" w:rsidP="00B45587">
      <w:pPr>
        <w:pStyle w:val="RTOWorksBullet1"/>
        <w:numPr>
          <w:ilvl w:val="0"/>
          <w:numId w:val="24"/>
        </w:numPr>
        <w:rPr>
          <w:color w:val="000000" w:themeColor="text1"/>
        </w:rPr>
      </w:pPr>
      <w:r>
        <w:rPr>
          <w:color w:val="000000" w:themeColor="text1"/>
        </w:rPr>
        <w:t>i</w:t>
      </w:r>
      <w:r w:rsidRPr="00974C77">
        <w:rPr>
          <w:color w:val="000000" w:themeColor="text1"/>
        </w:rPr>
        <w:t>f using your own business:</w:t>
      </w:r>
    </w:p>
    <w:p w14:paraId="3168F99A" w14:textId="77777777" w:rsidR="00B45587" w:rsidRDefault="00B45587" w:rsidP="00B45587">
      <w:pPr>
        <w:pStyle w:val="RTOWorksBullet2"/>
        <w:numPr>
          <w:ilvl w:val="1"/>
          <w:numId w:val="24"/>
        </w:numPr>
      </w:pPr>
      <w:r>
        <w:t>business documentation to determine organisational goals (</w:t>
      </w:r>
      <w:proofErr w:type="gramStart"/>
      <w:r>
        <w:t>e.g.</w:t>
      </w:r>
      <w:proofErr w:type="gramEnd"/>
      <w:r>
        <w:t xml:space="preserve"> Business Plan)</w:t>
      </w:r>
    </w:p>
    <w:p w14:paraId="233C48A3" w14:textId="77777777" w:rsidR="00B45587" w:rsidRDefault="00B45587" w:rsidP="00B45587">
      <w:pPr>
        <w:pStyle w:val="RTOWorksBullet2"/>
        <w:numPr>
          <w:ilvl w:val="1"/>
          <w:numId w:val="24"/>
        </w:numPr>
      </w:pPr>
      <w:r>
        <w:t>business performance data</w:t>
      </w:r>
    </w:p>
    <w:p w14:paraId="5ABB57D3" w14:textId="77777777" w:rsidR="00B45587" w:rsidRDefault="00B45587" w:rsidP="00B45587">
      <w:pPr>
        <w:pStyle w:val="RTOWorksBullet2"/>
        <w:numPr>
          <w:ilvl w:val="1"/>
          <w:numId w:val="24"/>
        </w:numPr>
      </w:pPr>
      <w:r>
        <w:t>staff and customer feedback</w:t>
      </w:r>
    </w:p>
    <w:p w14:paraId="602525D9" w14:textId="77777777" w:rsidR="00B45587" w:rsidRDefault="00B45587" w:rsidP="00B45587">
      <w:pPr>
        <w:pStyle w:val="RTOWorksBullet2"/>
        <w:numPr>
          <w:ilvl w:val="1"/>
          <w:numId w:val="24"/>
        </w:numPr>
      </w:pPr>
      <w:r w:rsidRPr="002A050C">
        <w:t>stakeholders who are willing to participate in a meeting to be viewed by your assessor</w:t>
      </w:r>
      <w:r>
        <w:t>.</w:t>
      </w:r>
    </w:p>
    <w:p w14:paraId="0C29DAC4" w14:textId="77777777" w:rsidR="00B45587" w:rsidRPr="004C473B" w:rsidRDefault="00B45587" w:rsidP="00B45587">
      <w:pPr>
        <w:pStyle w:val="RTOWorksBodyText"/>
        <w:rPr>
          <w:color w:val="000000" w:themeColor="text1"/>
        </w:rPr>
      </w:pPr>
      <w:r w:rsidRPr="004C473B">
        <w:rPr>
          <w:color w:val="000000" w:themeColor="text1"/>
        </w:rPr>
        <w:t>Ensure that you:</w:t>
      </w:r>
    </w:p>
    <w:p w14:paraId="3CBA3804" w14:textId="77777777" w:rsidR="00B45587" w:rsidRPr="004C473B" w:rsidRDefault="00B45587" w:rsidP="00B45587">
      <w:pPr>
        <w:pStyle w:val="RTOWorksBullet1"/>
        <w:numPr>
          <w:ilvl w:val="0"/>
          <w:numId w:val="24"/>
        </w:numPr>
        <w:rPr>
          <w:color w:val="000000" w:themeColor="text1"/>
        </w:rPr>
      </w:pPr>
      <w:r w:rsidRPr="004C473B">
        <w:rPr>
          <w:color w:val="000000" w:themeColor="text1"/>
        </w:rPr>
        <w:t xml:space="preserve">review the advice to students regarding responding to written tasks in the </w:t>
      </w:r>
      <w:r w:rsidRPr="004C473B">
        <w:rPr>
          <w:i/>
          <w:iCs/>
          <w:color w:val="000000" w:themeColor="text1"/>
        </w:rPr>
        <w:t>Business Works Student User Guide</w:t>
      </w:r>
    </w:p>
    <w:p w14:paraId="4F03CEBD" w14:textId="77777777" w:rsidR="00B45587" w:rsidRPr="004C473B" w:rsidRDefault="00B45587" w:rsidP="00B45587">
      <w:pPr>
        <w:pStyle w:val="RTOWorksBullet1"/>
        <w:numPr>
          <w:ilvl w:val="0"/>
          <w:numId w:val="24"/>
        </w:numPr>
        <w:rPr>
          <w:color w:val="000000" w:themeColor="text1"/>
        </w:rPr>
      </w:pPr>
      <w:r w:rsidRPr="004C473B">
        <w:rPr>
          <w:color w:val="000000" w:themeColor="text1"/>
        </w:rPr>
        <w:t>comply with the due date for assessment which your assessor will provide</w:t>
      </w:r>
    </w:p>
    <w:p w14:paraId="601F07F8" w14:textId="77777777" w:rsidR="00B45587" w:rsidRPr="0060453E" w:rsidRDefault="00B45587" w:rsidP="00B45587">
      <w:pPr>
        <w:pStyle w:val="RTOWorksBullet1"/>
        <w:numPr>
          <w:ilvl w:val="0"/>
          <w:numId w:val="24"/>
        </w:numPr>
      </w:pPr>
      <w:r w:rsidRPr="0060453E">
        <w:t>adhere with your RTO’s submission guidelines</w:t>
      </w:r>
    </w:p>
    <w:p w14:paraId="218190BC" w14:textId="77777777" w:rsidR="00B45587" w:rsidRPr="0060453E" w:rsidRDefault="00B45587" w:rsidP="00B45587">
      <w:pPr>
        <w:pStyle w:val="RTOWorksBullet1"/>
        <w:numPr>
          <w:ilvl w:val="0"/>
          <w:numId w:val="24"/>
        </w:numPr>
      </w:pPr>
      <w:r w:rsidRPr="0060453E">
        <w:t xml:space="preserve">answer all questions completely and correctly </w:t>
      </w:r>
    </w:p>
    <w:p w14:paraId="029A3565" w14:textId="77777777" w:rsidR="00B45587" w:rsidRPr="0060453E" w:rsidRDefault="00B45587" w:rsidP="00B45587">
      <w:pPr>
        <w:pStyle w:val="RTOWorksBullet1"/>
        <w:numPr>
          <w:ilvl w:val="0"/>
          <w:numId w:val="24"/>
        </w:numPr>
      </w:pPr>
      <w:r w:rsidRPr="0060453E">
        <w:t>submit work which is original and, where necessary, properly referenced</w:t>
      </w:r>
    </w:p>
    <w:p w14:paraId="70FF26E6" w14:textId="77777777" w:rsidR="00B45587" w:rsidRPr="0060453E" w:rsidRDefault="00B45587" w:rsidP="00B45587">
      <w:pPr>
        <w:pStyle w:val="RTOWorksBullet1"/>
        <w:numPr>
          <w:ilvl w:val="0"/>
          <w:numId w:val="24"/>
        </w:numPr>
      </w:pPr>
      <w:r w:rsidRPr="0060453E">
        <w:t>submit a completed cover sheet with your work</w:t>
      </w:r>
    </w:p>
    <w:p w14:paraId="07844324" w14:textId="77777777" w:rsidR="00B45587" w:rsidRPr="0060453E" w:rsidRDefault="00B45587" w:rsidP="00B45587">
      <w:pPr>
        <w:pStyle w:val="RTOWorksBullet1"/>
        <w:numPr>
          <w:ilvl w:val="0"/>
          <w:numId w:val="24"/>
        </w:numPr>
      </w:pPr>
      <w:r w:rsidRPr="0060453E">
        <w:t>avoid sharing your answers with other students.</w:t>
      </w:r>
    </w:p>
    <w:p w14:paraId="781070C0" w14:textId="77777777" w:rsidR="00B45587" w:rsidRPr="0060453E" w:rsidRDefault="00B45587" w:rsidP="00B45587">
      <w:pPr>
        <w:pStyle w:val="RTOWorksImprint"/>
      </w:pPr>
    </w:p>
    <w:p w14:paraId="424EC77E" w14:textId="77777777" w:rsidR="005E7C7A" w:rsidRDefault="005E7C7A">
      <w:r>
        <w:br w:type="page"/>
      </w:r>
    </w:p>
    <w:tbl>
      <w:tblPr>
        <w:tblStyle w:val="TableGrid"/>
        <w:tblW w:w="0" w:type="auto"/>
        <w:tblLook w:val="04A0" w:firstRow="1" w:lastRow="0" w:firstColumn="1" w:lastColumn="0" w:noHBand="0" w:noVBand="1"/>
      </w:tblPr>
      <w:tblGrid>
        <w:gridCol w:w="846"/>
        <w:gridCol w:w="7932"/>
      </w:tblGrid>
      <w:tr w:rsidR="00B45587" w:rsidRPr="0060453E" w14:paraId="547B1C5C" w14:textId="77777777" w:rsidTr="00A20F88">
        <w:tc>
          <w:tcPr>
            <w:tcW w:w="846" w:type="dxa"/>
            <w:vMerge w:val="restart"/>
          </w:tcPr>
          <w:p w14:paraId="29C26A31" w14:textId="1E97D839" w:rsidR="00B45587" w:rsidRPr="0060453E" w:rsidRDefault="00B45587" w:rsidP="00A20F88">
            <w:pPr>
              <w:pStyle w:val="RTOWorksBodyText"/>
              <w:jc w:val="center"/>
            </w:pPr>
            <w:r w:rsidRPr="0060453E">
              <w:rPr>
                <w:noProof/>
              </w:rPr>
              <w:lastRenderedPageBreak/>
              <mc:AlternateContent>
                <mc:Choice Requires="wps">
                  <w:drawing>
                    <wp:inline distT="0" distB="0" distL="0" distR="0" wp14:anchorId="36F23FCC" wp14:editId="068635C7">
                      <wp:extent cx="329979" cy="286247"/>
                      <wp:effectExtent l="0" t="0" r="13335" b="95250"/>
                      <wp:docPr id="32" name="Speech Bubble: Rectangle 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013D9314"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F23FCC" id="Speech Bubble: Rectangle 3" o:spid="_x0000_s1030"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" adj="3429,26554" fillcolor="window" strokecolor="windowText" strokeweight="1pt">
                      <v:textbox>
                        <w:txbxContent>
                          <w:p w14:paraId="013D9314"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932" w:type="dxa"/>
            <w:tcBorders>
              <w:bottom w:val="nil"/>
            </w:tcBorders>
            <w:vAlign w:val="center"/>
          </w:tcPr>
          <w:p w14:paraId="227097C5" w14:textId="77777777" w:rsidR="00B45587" w:rsidRPr="0060453E" w:rsidRDefault="00B45587" w:rsidP="00A20F88">
            <w:pPr>
              <w:pStyle w:val="RTOWorksBodyText"/>
              <w:rPr>
                <w:b/>
                <w:bCs/>
              </w:rPr>
            </w:pPr>
            <w:r w:rsidRPr="0060453E">
              <w:rPr>
                <w:b/>
                <w:bCs/>
              </w:rPr>
              <w:t>Assessment information</w:t>
            </w:r>
          </w:p>
        </w:tc>
      </w:tr>
      <w:tr w:rsidR="00B45587" w:rsidRPr="00A44CED" w14:paraId="77D73E76" w14:textId="77777777" w:rsidTr="00A20F88">
        <w:tc>
          <w:tcPr>
            <w:tcW w:w="846" w:type="dxa"/>
            <w:vMerge/>
          </w:tcPr>
          <w:p w14:paraId="11FBCD51" w14:textId="77777777" w:rsidR="00B45587" w:rsidRPr="0060453E" w:rsidRDefault="00B45587" w:rsidP="00A20F88">
            <w:pPr>
              <w:pStyle w:val="RTOWorksBodyText"/>
              <w:jc w:val="center"/>
              <w:rPr>
                <w:noProof/>
              </w:rPr>
            </w:pPr>
          </w:p>
        </w:tc>
        <w:tc>
          <w:tcPr>
            <w:tcW w:w="7932" w:type="dxa"/>
            <w:tcBorders>
              <w:top w:val="nil"/>
            </w:tcBorders>
            <w:vAlign w:val="center"/>
          </w:tcPr>
          <w:p w14:paraId="04005261" w14:textId="77777777" w:rsidR="00B45587" w:rsidRPr="0060453E" w:rsidRDefault="00B45587" w:rsidP="00A20F88">
            <w:pPr>
              <w:pStyle w:val="RTOWorksBodyText"/>
            </w:pPr>
            <w:r w:rsidRPr="0060453E">
              <w:t xml:space="preserve">Information about how you should complete this assessment can be found in Appendix A of the </w:t>
            </w:r>
            <w:r w:rsidRPr="0060453E">
              <w:rPr>
                <w:i/>
                <w:iCs/>
              </w:rPr>
              <w:t>Business Works Student User Guide</w:t>
            </w:r>
            <w:r w:rsidRPr="0060453E">
              <w:t>.</w:t>
            </w:r>
            <w:r w:rsidRPr="0060453E">
              <w:rPr>
                <w:i/>
                <w:iCs/>
              </w:rPr>
              <w:t xml:space="preserve"> </w:t>
            </w:r>
            <w:r w:rsidRPr="0060453E">
              <w:t>Refer to the appendix for information on:</w:t>
            </w:r>
          </w:p>
          <w:p w14:paraId="1B64FE53" w14:textId="77777777" w:rsidR="00B45587" w:rsidRPr="0060453E" w:rsidRDefault="00B45587" w:rsidP="00B45587">
            <w:pPr>
              <w:pStyle w:val="RTOWorksBullet1"/>
              <w:numPr>
                <w:ilvl w:val="0"/>
                <w:numId w:val="24"/>
              </w:numPr>
            </w:pPr>
            <w:r w:rsidRPr="0060453E">
              <w:t>where this task should be completed</w:t>
            </w:r>
          </w:p>
          <w:p w14:paraId="0C7D7AA4" w14:textId="77777777" w:rsidR="00B45587" w:rsidRPr="0060453E" w:rsidRDefault="00B45587" w:rsidP="00B45587">
            <w:pPr>
              <w:pStyle w:val="RTOWorksBullet1"/>
              <w:numPr>
                <w:ilvl w:val="0"/>
                <w:numId w:val="24"/>
              </w:numPr>
            </w:pPr>
            <w:r w:rsidRPr="0060453E">
              <w:t>how your assessment should be submitted.</w:t>
            </w:r>
          </w:p>
          <w:p w14:paraId="44D699CE" w14:textId="77777777" w:rsidR="00B45587" w:rsidRPr="00207ADA" w:rsidRDefault="00B45587" w:rsidP="00A20F88">
            <w:pPr>
              <w:pStyle w:val="RTOWorksBodyText"/>
            </w:pPr>
            <w:r w:rsidRPr="0060453E">
              <w:rPr>
                <w:i/>
                <w:iCs/>
              </w:rPr>
              <w:t>Note</w:t>
            </w:r>
            <w:r w:rsidRPr="0060453E">
              <w:t>: You must complete and submit an assessment cover sheet with your work. A template is provided in Appendix B of the Student User Guide. However, if your RTO has provided you with an assessment cover sheet, please ensure that you use that.</w:t>
            </w:r>
          </w:p>
        </w:tc>
      </w:tr>
    </w:tbl>
    <w:p w14:paraId="178431C7" w14:textId="77777777" w:rsidR="00B45587" w:rsidRDefault="00B45587" w:rsidP="00B45587">
      <w:pPr>
        <w:pStyle w:val="RTOWorksBodyText"/>
      </w:pPr>
    </w:p>
    <w:p w14:paraId="45764AFA" w14:textId="77777777" w:rsidR="00B45587" w:rsidRDefault="00B45587" w:rsidP="00B45587">
      <w:pPr>
        <w:pStyle w:val="RTOWorksHeading2"/>
      </w:pPr>
      <w:r>
        <w:br w:type="page"/>
      </w:r>
      <w:bookmarkStart w:id="10" w:name="_Toc43283644"/>
      <w:r>
        <w:lastRenderedPageBreak/>
        <w:t>Activities</w:t>
      </w:r>
      <w:bookmarkEnd w:id="10"/>
    </w:p>
    <w:p w14:paraId="66272EB0" w14:textId="77777777" w:rsidR="00B45587" w:rsidRPr="0065460F" w:rsidRDefault="00B45587" w:rsidP="00B45587">
      <w:pPr>
        <w:pStyle w:val="RTOWorksBodyText"/>
      </w:pPr>
      <w:r w:rsidRPr="0065460F">
        <w:t>Complete the following activities:</w:t>
      </w:r>
    </w:p>
    <w:p w14:paraId="0836F5ED" w14:textId="77777777" w:rsidR="00B45587" w:rsidRPr="00FB34B8" w:rsidRDefault="00B45587" w:rsidP="00B45587">
      <w:pPr>
        <w:pStyle w:val="RTOWorksAssessmentNumbers"/>
        <w:numPr>
          <w:ilvl w:val="0"/>
          <w:numId w:val="2"/>
        </w:numPr>
        <w:rPr>
          <w:color w:val="000000" w:themeColor="text1"/>
        </w:rPr>
      </w:pPr>
      <w:r w:rsidRPr="00FB34B8">
        <w:rPr>
          <w:color w:val="000000" w:themeColor="text1"/>
        </w:rPr>
        <w:t>Carefully read the following:</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625"/>
      </w:tblGrid>
      <w:tr w:rsidR="00B45587" w:rsidRPr="00346594" w14:paraId="46661E71" w14:textId="77777777" w:rsidTr="00A20F88">
        <w:trPr>
          <w:trHeight w:val="20"/>
        </w:trPr>
        <w:tc>
          <w:tcPr>
            <w:tcW w:w="737" w:type="dxa"/>
          </w:tcPr>
          <w:p w14:paraId="3F852C5C" w14:textId="77777777" w:rsidR="00B45587" w:rsidRPr="00346594" w:rsidRDefault="00B45587" w:rsidP="00A20F88">
            <w:pPr>
              <w:pStyle w:val="RTOWorksBodyText"/>
              <w:rPr>
                <w:color w:val="000000" w:themeColor="text1"/>
              </w:rPr>
            </w:pPr>
            <w:r w:rsidRPr="00346594">
              <w:rPr>
                <w:noProof/>
                <w:color w:val="000000" w:themeColor="text1"/>
              </w:rPr>
              <w:drawing>
                <wp:inline distT="0" distB="0" distL="0" distR="0" wp14:anchorId="65C9BD67" wp14:editId="0773F568">
                  <wp:extent cx="288000" cy="288000"/>
                  <wp:effectExtent l="0" t="0" r="0" b="0"/>
                  <wp:docPr id="4" name="Graphic 4" descr="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om.svg"/>
                          <pic:cNvPicPr/>
                        </pic:nvPicPr>
                        <pic:blipFill>
                          <a:blip r:embed="rId14">
                            <a:extLst>
                              <a:ext uri="{96DAC541-7B7A-43D3-8B79-37D633B846F1}">
                                <asvg:svgBlip xmlns:asvg="http://schemas.microsoft.com/office/drawing/2016/SVG/main" r:embed="rId15"/>
                              </a:ext>
                            </a:extLst>
                          </a:blip>
                          <a:stretch>
                            <a:fillRect/>
                          </a:stretch>
                        </pic:blipFill>
                        <pic:spPr>
                          <a:xfrm>
                            <a:off x="0" y="0"/>
                            <a:ext cx="288000" cy="288000"/>
                          </a:xfrm>
                          <a:prstGeom prst="rect">
                            <a:avLst/>
                          </a:prstGeom>
                        </pic:spPr>
                      </pic:pic>
                    </a:graphicData>
                  </a:graphic>
                </wp:inline>
              </w:drawing>
            </w:r>
          </w:p>
        </w:tc>
        <w:tc>
          <w:tcPr>
            <w:tcW w:w="7625" w:type="dxa"/>
          </w:tcPr>
          <w:p w14:paraId="7303A627" w14:textId="77777777" w:rsidR="00B45587" w:rsidRDefault="00B45587" w:rsidP="00A20F88">
            <w:pPr>
              <w:pStyle w:val="RTOWorksBodyText"/>
              <w:rPr>
                <w:color w:val="000000" w:themeColor="text1"/>
              </w:rPr>
            </w:pPr>
            <w:r w:rsidRPr="00346594">
              <w:rPr>
                <w:color w:val="000000" w:themeColor="text1"/>
              </w:rPr>
              <w:t>This project requires you to manage knowledge and information in an organisation to support decision-making</w:t>
            </w:r>
            <w:r>
              <w:rPr>
                <w:color w:val="000000" w:themeColor="text1"/>
              </w:rPr>
              <w:t xml:space="preserve"> for a specific purpose</w:t>
            </w:r>
            <w:r w:rsidRPr="00346594">
              <w:rPr>
                <w:color w:val="000000" w:themeColor="text1"/>
              </w:rPr>
              <w:t xml:space="preserve">. This may either be related to a specific </w:t>
            </w:r>
            <w:r>
              <w:rPr>
                <w:color w:val="000000" w:themeColor="text1"/>
              </w:rPr>
              <w:t xml:space="preserve">work area </w:t>
            </w:r>
            <w:r w:rsidRPr="00346594">
              <w:rPr>
                <w:color w:val="000000" w:themeColor="text1"/>
              </w:rPr>
              <w:t>or for the business as a whole. To do this you will</w:t>
            </w:r>
            <w:r>
              <w:rPr>
                <w:color w:val="000000" w:themeColor="text1"/>
              </w:rPr>
              <w:t>:</w:t>
            </w:r>
          </w:p>
          <w:p w14:paraId="6E0A131C" w14:textId="77777777" w:rsidR="00B45587" w:rsidRDefault="00B45587" w:rsidP="00B45587">
            <w:pPr>
              <w:pStyle w:val="RTOWorksBullet1"/>
              <w:numPr>
                <w:ilvl w:val="0"/>
                <w:numId w:val="24"/>
              </w:numPr>
            </w:pPr>
            <w:r>
              <w:t>review and analyse existing business information</w:t>
            </w:r>
          </w:p>
          <w:p w14:paraId="138C1D93" w14:textId="77777777" w:rsidR="00B45587" w:rsidRDefault="00B45587" w:rsidP="00B45587">
            <w:pPr>
              <w:pStyle w:val="RTOWorksBullet1"/>
              <w:numPr>
                <w:ilvl w:val="0"/>
                <w:numId w:val="24"/>
              </w:numPr>
            </w:pPr>
            <w:r>
              <w:t xml:space="preserve">determine knowledge and information management requirements </w:t>
            </w:r>
          </w:p>
          <w:p w14:paraId="01574262" w14:textId="77777777" w:rsidR="00B45587" w:rsidRDefault="00B45587" w:rsidP="00B45587">
            <w:pPr>
              <w:pStyle w:val="RTOWorksBullet1"/>
              <w:numPr>
                <w:ilvl w:val="0"/>
                <w:numId w:val="24"/>
              </w:numPr>
            </w:pPr>
            <w:r>
              <w:t>seek stakeholder and specialist input</w:t>
            </w:r>
          </w:p>
          <w:p w14:paraId="0B9A6300" w14:textId="77777777" w:rsidR="00B45587" w:rsidRDefault="00B45587" w:rsidP="00B45587">
            <w:pPr>
              <w:pStyle w:val="RTOWorksBullet1"/>
              <w:numPr>
                <w:ilvl w:val="0"/>
                <w:numId w:val="24"/>
              </w:numPr>
            </w:pPr>
            <w:r>
              <w:t>make informed decisions</w:t>
            </w:r>
          </w:p>
          <w:p w14:paraId="3CD4AFB9" w14:textId="77777777" w:rsidR="00B45587" w:rsidRPr="00346594" w:rsidRDefault="00B45587" w:rsidP="00B45587">
            <w:pPr>
              <w:pStyle w:val="RTOWorksBullet1"/>
              <w:numPr>
                <w:ilvl w:val="0"/>
                <w:numId w:val="24"/>
              </w:numPr>
            </w:pPr>
            <w:r>
              <w:t>design and maintain a knowledge and information management system.</w:t>
            </w:r>
          </w:p>
        </w:tc>
      </w:tr>
      <w:tr w:rsidR="00B45587" w:rsidRPr="00346594" w14:paraId="29E4584F" w14:textId="77777777" w:rsidTr="00A20F88">
        <w:trPr>
          <w:trHeight w:val="20"/>
        </w:trPr>
        <w:tc>
          <w:tcPr>
            <w:tcW w:w="737" w:type="dxa"/>
          </w:tcPr>
          <w:p w14:paraId="56AAA91F" w14:textId="77777777" w:rsidR="00B45587" w:rsidRPr="00346594" w:rsidRDefault="00B45587" w:rsidP="00A20F88">
            <w:pPr>
              <w:pStyle w:val="RTOWorksBodyText"/>
              <w:rPr>
                <w:noProof/>
              </w:rPr>
            </w:pPr>
          </w:p>
        </w:tc>
        <w:tc>
          <w:tcPr>
            <w:tcW w:w="7625" w:type="dxa"/>
            <w:shd w:val="clear" w:color="auto" w:fill="FFF2CC" w:themeFill="accent4" w:themeFillTint="33"/>
          </w:tcPr>
          <w:p w14:paraId="6C26DC75" w14:textId="77777777" w:rsidR="00B45587" w:rsidRPr="00346594" w:rsidRDefault="00B45587" w:rsidP="00A20F88">
            <w:pPr>
              <w:pStyle w:val="RTOWorksBodyText"/>
            </w:pPr>
            <w:r w:rsidRPr="00346594">
              <w:t xml:space="preserve">Vocational education and training </w:t>
            </w:r>
            <w:proofErr w:type="gramStart"/>
            <w:r w:rsidRPr="00346594">
              <w:t>is</w:t>
            </w:r>
            <w:proofErr w:type="gramEnd"/>
            <w:r w:rsidRPr="00346594">
              <w:t xml:space="preserve"> all about gaining and developing practical skills that are industry relevant and that can help you to succeed in your chosen career. For this reason, we are giving you the choice to base this project on your own business, one you work in or a familiar with, or you can use the case study provided. This will mean that you are applying your knowledge and skills in a relevant, practical and meaningful way to your own situation! </w:t>
            </w:r>
          </w:p>
        </w:tc>
      </w:tr>
      <w:tr w:rsidR="00B45587" w:rsidRPr="00346594" w14:paraId="0A1610E1" w14:textId="77777777" w:rsidTr="00A20F88">
        <w:trPr>
          <w:trHeight w:val="20"/>
        </w:trPr>
        <w:tc>
          <w:tcPr>
            <w:tcW w:w="737" w:type="dxa"/>
          </w:tcPr>
          <w:p w14:paraId="381CA671" w14:textId="77777777" w:rsidR="00B45587" w:rsidRPr="00346594" w:rsidRDefault="00B45587" w:rsidP="00A20F88">
            <w:pPr>
              <w:pStyle w:val="RTOWorksBodyText"/>
              <w:rPr>
                <w:noProof/>
                <w:color w:val="000000" w:themeColor="text1"/>
              </w:rPr>
            </w:pPr>
          </w:p>
        </w:tc>
        <w:tc>
          <w:tcPr>
            <w:tcW w:w="7625" w:type="dxa"/>
          </w:tcPr>
          <w:p w14:paraId="3E2A0B6D" w14:textId="77777777" w:rsidR="00B45587" w:rsidRPr="00346594" w:rsidRDefault="00B45587" w:rsidP="00A20F88">
            <w:pPr>
              <w:pStyle w:val="RTOWorksBodyText"/>
              <w:rPr>
                <w:color w:val="000000" w:themeColor="text1"/>
              </w:rPr>
            </w:pPr>
            <w:r w:rsidRPr="00346594">
              <w:t xml:space="preserve">You will be collecting evidence for this unit in a </w:t>
            </w:r>
            <w:r w:rsidRPr="00346594">
              <w:rPr>
                <w:i/>
                <w:iCs/>
              </w:rPr>
              <w:t>Project Portfolio</w:t>
            </w:r>
            <w:r w:rsidRPr="00346594">
              <w:t xml:space="preserve">. The steps you need to take are outlined below. </w:t>
            </w:r>
            <w:r w:rsidRPr="00346594">
              <w:rPr>
                <w:color w:val="000000" w:themeColor="text1"/>
              </w:rPr>
              <w:t xml:space="preserve">It is important that you are able to access enough information for your chosen business in order to be able to do your assessment. </w:t>
            </w:r>
          </w:p>
          <w:p w14:paraId="6E052E49" w14:textId="77777777" w:rsidR="00B45587" w:rsidRPr="00346594" w:rsidRDefault="00B45587" w:rsidP="00A20F88">
            <w:pPr>
              <w:pStyle w:val="RTOWorksBodyText"/>
              <w:rPr>
                <w:color w:val="000000" w:themeColor="text1"/>
              </w:rPr>
            </w:pPr>
            <w:r w:rsidRPr="00346594">
              <w:rPr>
                <w:color w:val="000000" w:themeColor="text1"/>
              </w:rPr>
              <w:t xml:space="preserve">If you are basing this assessment on the case study, the information you need to complete this project is contained in the </w:t>
            </w:r>
            <w:r w:rsidRPr="00346594">
              <w:rPr>
                <w:i/>
                <w:iCs/>
                <w:color w:val="000000" w:themeColor="text1"/>
              </w:rPr>
              <w:t>Simulation Pack</w:t>
            </w:r>
            <w:r w:rsidRPr="00346594">
              <w:rPr>
                <w:color w:val="000000" w:themeColor="text1"/>
              </w:rPr>
              <w:t>.</w:t>
            </w:r>
            <w:r>
              <w:rPr>
                <w:color w:val="000000" w:themeColor="text1"/>
              </w:rPr>
              <w:t xml:space="preserve"> You will be collecting, analysing and distributing information regarding business expansion and making a decision on whether to go ahead or not.</w:t>
            </w:r>
          </w:p>
          <w:p w14:paraId="57CD909E" w14:textId="77777777" w:rsidR="00B45587" w:rsidRPr="00346594" w:rsidRDefault="00B45587" w:rsidP="00A20F88">
            <w:pPr>
              <w:pStyle w:val="RTOWorksBodyText"/>
              <w:rPr>
                <w:color w:val="000000" w:themeColor="text1"/>
              </w:rPr>
            </w:pPr>
            <w:r w:rsidRPr="00346594">
              <w:rPr>
                <w:color w:val="000000" w:themeColor="text1"/>
              </w:rPr>
              <w:t xml:space="preserve">If you are basing this assessment on your own business, make sure you have access to sufficient information to complete the assessment steps (as described in the blue boxes throughout the instructions below). </w:t>
            </w:r>
            <w:r>
              <w:rPr>
                <w:color w:val="000000" w:themeColor="text1"/>
              </w:rPr>
              <w:t>Also identify the purpose for managing information (</w:t>
            </w:r>
            <w:proofErr w:type="gramStart"/>
            <w:r>
              <w:rPr>
                <w:color w:val="000000" w:themeColor="text1"/>
              </w:rPr>
              <w:t>e.g.</w:t>
            </w:r>
            <w:proofErr w:type="gramEnd"/>
            <w:r>
              <w:rPr>
                <w:color w:val="000000" w:themeColor="text1"/>
              </w:rPr>
              <w:t xml:space="preserve"> business expansion, strategic planning, sale of a business etc.) as well as the decisions that will be made based on your analysis. </w:t>
            </w:r>
            <w:r w:rsidRPr="00346594">
              <w:rPr>
                <w:color w:val="000000" w:themeColor="text1"/>
              </w:rPr>
              <w:t>Before you continue, have your business or case study approved by your assessor.</w:t>
            </w:r>
          </w:p>
          <w:p w14:paraId="0431DF09" w14:textId="77777777" w:rsidR="00B45587" w:rsidRPr="00346594" w:rsidRDefault="00B45587" w:rsidP="00A20F88">
            <w:pPr>
              <w:pStyle w:val="RTOWorksBodyText"/>
              <w:rPr>
                <w:color w:val="000000" w:themeColor="text1"/>
              </w:rPr>
            </w:pPr>
            <w:r w:rsidRPr="00346594">
              <w:rPr>
                <w:color w:val="000000" w:themeColor="text1"/>
              </w:rPr>
              <w:t xml:space="preserve">Make sure you are familiar with the organisation you are basing this assessment on and have read through the necessary background information. </w:t>
            </w:r>
          </w:p>
          <w:p w14:paraId="08460363" w14:textId="77777777" w:rsidR="00B45587" w:rsidRPr="00346594" w:rsidRDefault="00B45587" w:rsidP="00A20F88">
            <w:pPr>
              <w:pStyle w:val="RTOWorksBodyText"/>
              <w:rPr>
                <w:color w:val="000000" w:themeColor="text1"/>
              </w:rPr>
            </w:pPr>
            <w:r w:rsidRPr="00346594">
              <w:rPr>
                <w:color w:val="000000" w:themeColor="text1"/>
              </w:rPr>
              <w:t xml:space="preserve">Complete </w:t>
            </w:r>
            <w:r w:rsidRPr="00346594">
              <w:rPr>
                <w:i/>
                <w:iCs/>
                <w:color w:val="000000" w:themeColor="text1"/>
              </w:rPr>
              <w:t xml:space="preserve">Page 4 </w:t>
            </w:r>
            <w:r w:rsidRPr="00346594">
              <w:rPr>
                <w:color w:val="000000" w:themeColor="text1"/>
              </w:rPr>
              <w:t xml:space="preserve">of your </w:t>
            </w:r>
            <w:r w:rsidRPr="00346594">
              <w:rPr>
                <w:i/>
                <w:iCs/>
                <w:color w:val="000000" w:themeColor="text1"/>
              </w:rPr>
              <w:t>Project Portfolio</w:t>
            </w:r>
            <w:r w:rsidRPr="00346594">
              <w:rPr>
                <w:color w:val="000000" w:themeColor="text1"/>
              </w:rPr>
              <w:t xml:space="preserve"> for this unit. </w:t>
            </w:r>
          </w:p>
          <w:p w14:paraId="7595ACE0" w14:textId="190CF0BD" w:rsidR="00B45587" w:rsidRPr="00193244" w:rsidRDefault="00B45587" w:rsidP="00193244">
            <w:pPr>
              <w:pStyle w:val="RTOWorksBodyText"/>
              <w:rPr>
                <w:color w:val="000000" w:themeColor="text1"/>
              </w:rPr>
            </w:pPr>
            <w:r w:rsidRPr="00346594">
              <w:rPr>
                <w:color w:val="000000" w:themeColor="text1"/>
              </w:rPr>
              <w:t xml:space="preserve">Read through the requirements of </w:t>
            </w:r>
            <w:r w:rsidRPr="00346594">
              <w:rPr>
                <w:i/>
                <w:iCs/>
                <w:color w:val="000000" w:themeColor="text1"/>
              </w:rPr>
              <w:t xml:space="preserve">Section 1, 2 and 3 </w:t>
            </w:r>
            <w:r w:rsidRPr="00346594">
              <w:rPr>
                <w:color w:val="000000" w:themeColor="text1"/>
              </w:rPr>
              <w:t xml:space="preserve">of your </w:t>
            </w:r>
            <w:r w:rsidRPr="00346594">
              <w:rPr>
                <w:i/>
                <w:iCs/>
                <w:color w:val="000000" w:themeColor="text1"/>
              </w:rPr>
              <w:t>Project Portfolio</w:t>
            </w:r>
            <w:r w:rsidRPr="00346594">
              <w:rPr>
                <w:color w:val="000000" w:themeColor="text1"/>
              </w:rPr>
              <w:t>.</w:t>
            </w:r>
          </w:p>
        </w:tc>
      </w:tr>
      <w:tr w:rsidR="00B45587" w:rsidRPr="00680829" w14:paraId="6632071A" w14:textId="77777777" w:rsidTr="00A20F88">
        <w:trPr>
          <w:trHeight w:val="20"/>
        </w:trPr>
        <w:tc>
          <w:tcPr>
            <w:tcW w:w="8362" w:type="dxa"/>
            <w:gridSpan w:val="2"/>
            <w:shd w:val="clear" w:color="auto" w:fill="DEEAF6" w:themeFill="accent5" w:themeFillTint="33"/>
          </w:tcPr>
          <w:p w14:paraId="0B923E5D" w14:textId="77777777" w:rsidR="00B45587" w:rsidRPr="00680829" w:rsidRDefault="00B45587" w:rsidP="00A20F88">
            <w:pPr>
              <w:pStyle w:val="RTOWorksBodyText"/>
            </w:pPr>
            <w:r w:rsidRPr="00680829">
              <w:t xml:space="preserve">Start working on Section 1 of your </w:t>
            </w:r>
            <w:r w:rsidRPr="00A87A7E">
              <w:rPr>
                <w:i/>
                <w:iCs/>
              </w:rPr>
              <w:t>Project Portfolio</w:t>
            </w:r>
            <w:r w:rsidRPr="00A87A7E">
              <w:t>. Steps 2 to 7 form part</w:t>
            </w:r>
            <w:r w:rsidRPr="00680829">
              <w:t xml:space="preserve"> of Section 1.</w:t>
            </w:r>
          </w:p>
          <w:p w14:paraId="046F3939" w14:textId="77777777" w:rsidR="00B45587" w:rsidRPr="00680829" w:rsidRDefault="00B45587" w:rsidP="00A20F88">
            <w:pPr>
              <w:pStyle w:val="RTOWorksBodyText"/>
            </w:pPr>
            <w:r w:rsidRPr="00680829">
              <w:lastRenderedPageBreak/>
              <w:t xml:space="preserve">If you are basing this assessment on the case study, refer to the </w:t>
            </w:r>
            <w:r w:rsidRPr="00680829">
              <w:rPr>
                <w:i/>
                <w:iCs/>
              </w:rPr>
              <w:t>Simulation Pack</w:t>
            </w:r>
            <w:r w:rsidRPr="00680829">
              <w:t xml:space="preserve"> for required information.</w:t>
            </w:r>
          </w:p>
          <w:p w14:paraId="39F30577" w14:textId="77777777" w:rsidR="00B45587" w:rsidRPr="00680829" w:rsidRDefault="00B45587" w:rsidP="00B14EE4">
            <w:pPr>
              <w:pStyle w:val="RTOWorksBodyText"/>
              <w:spacing w:before="240"/>
            </w:pPr>
            <w:r w:rsidRPr="00680829">
              <w:t>If you are basing this assessment on a business of your own choice, make sure you have access to:</w:t>
            </w:r>
          </w:p>
          <w:p w14:paraId="3B258431" w14:textId="77777777" w:rsidR="00B45587" w:rsidRDefault="00B45587" w:rsidP="00B45587">
            <w:pPr>
              <w:pStyle w:val="RTOWorksBullet1"/>
              <w:numPr>
                <w:ilvl w:val="0"/>
                <w:numId w:val="24"/>
              </w:numPr>
            </w:pPr>
            <w:r>
              <w:t>Business documentation to determine organisational goals (</w:t>
            </w:r>
            <w:proofErr w:type="gramStart"/>
            <w:r>
              <w:t>e.g.</w:t>
            </w:r>
            <w:proofErr w:type="gramEnd"/>
            <w:r>
              <w:t xml:space="preserve"> Business Plan)</w:t>
            </w:r>
          </w:p>
          <w:p w14:paraId="294D1D1A" w14:textId="77777777" w:rsidR="00B45587" w:rsidRDefault="00B45587" w:rsidP="00B45587">
            <w:pPr>
              <w:pStyle w:val="RTOWorksBullet1"/>
              <w:numPr>
                <w:ilvl w:val="0"/>
                <w:numId w:val="24"/>
              </w:numPr>
            </w:pPr>
            <w:r>
              <w:t>Business performance data</w:t>
            </w:r>
          </w:p>
          <w:p w14:paraId="0E6224FF" w14:textId="77777777" w:rsidR="00B45587" w:rsidRPr="00680829" w:rsidRDefault="00B45587" w:rsidP="00B45587">
            <w:pPr>
              <w:pStyle w:val="RTOWorksBullet1"/>
              <w:numPr>
                <w:ilvl w:val="0"/>
                <w:numId w:val="24"/>
              </w:numPr>
            </w:pPr>
            <w:r>
              <w:t>Staff and customer feedback</w:t>
            </w:r>
          </w:p>
        </w:tc>
      </w:tr>
    </w:tbl>
    <w:p w14:paraId="284760B1" w14:textId="77777777" w:rsidR="00B45587" w:rsidRPr="00906B17" w:rsidRDefault="00B45587" w:rsidP="00B45587">
      <w:pPr>
        <w:pStyle w:val="RTOWorksAssessmentNumbers"/>
        <w:rPr>
          <w:color w:val="000000" w:themeColor="text1"/>
        </w:rPr>
      </w:pPr>
      <w:r>
        <w:rPr>
          <w:color w:val="000000" w:themeColor="text1"/>
        </w:rPr>
        <w:t>Review existing business information.</w:t>
      </w:r>
    </w:p>
    <w:tbl>
      <w:tblPr>
        <w:tblW w:w="8362" w:type="dxa"/>
        <w:tblInd w:w="425" w:type="dxa"/>
        <w:tblLook w:val="04A0" w:firstRow="1" w:lastRow="0" w:firstColumn="1" w:lastColumn="0" w:noHBand="0" w:noVBand="1"/>
      </w:tblPr>
      <w:tblGrid>
        <w:gridCol w:w="756"/>
        <w:gridCol w:w="7606"/>
      </w:tblGrid>
      <w:tr w:rsidR="00B45587" w:rsidRPr="00906B17" w14:paraId="17F77B9D" w14:textId="77777777" w:rsidTr="00A20F88">
        <w:tc>
          <w:tcPr>
            <w:tcW w:w="756" w:type="dxa"/>
          </w:tcPr>
          <w:p w14:paraId="55551D86" w14:textId="77777777" w:rsidR="00B45587" w:rsidRPr="00906B17" w:rsidRDefault="00B45587" w:rsidP="00A20F88">
            <w:pPr>
              <w:pStyle w:val="RTOWorksBodyText"/>
              <w:rPr>
                <w:noProof/>
                <w:color w:val="000000" w:themeColor="text1"/>
              </w:rPr>
            </w:pPr>
            <w:r w:rsidRPr="00906B17">
              <w:rPr>
                <w:noProof/>
                <w:color w:val="000000" w:themeColor="text1"/>
              </w:rPr>
              <w:drawing>
                <wp:inline distT="0" distB="0" distL="0" distR="0" wp14:anchorId="069A5A38" wp14:editId="6A83DC1A">
                  <wp:extent cx="324000" cy="324000"/>
                  <wp:effectExtent l="0" t="0" r="0" b="0"/>
                  <wp:docPr id="10" name="Graphic 10"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3D5A7280" w14:textId="77777777" w:rsidR="00B45587" w:rsidRDefault="00B45587" w:rsidP="00A20F88">
            <w:pPr>
              <w:pStyle w:val="RTOWorksBodyText"/>
            </w:pPr>
            <w:r>
              <w:t>First, use existing business documentation (</w:t>
            </w:r>
            <w:proofErr w:type="gramStart"/>
            <w:r>
              <w:t>e.g.</w:t>
            </w:r>
            <w:proofErr w:type="gramEnd"/>
            <w:r>
              <w:t xml:space="preserve"> strategic plan, business plan, policies and procedures) to identify organisational goals, objectives, values and standards. </w:t>
            </w:r>
          </w:p>
          <w:p w14:paraId="51E763A7" w14:textId="77777777" w:rsidR="00B45587" w:rsidRDefault="00B45587" w:rsidP="00A20F88">
            <w:pPr>
              <w:pStyle w:val="RTOWorksBodyText"/>
            </w:pPr>
            <w:r>
              <w:t xml:space="preserve">Also identify other information relevant to collecting and analysing data (such as documentation and analysis requirements).  </w:t>
            </w:r>
          </w:p>
          <w:p w14:paraId="34E6DEA0" w14:textId="77777777" w:rsidR="00B45587" w:rsidRPr="00906B17" w:rsidRDefault="00B45587" w:rsidP="00A20F88">
            <w:pPr>
              <w:pStyle w:val="RTOWorksBodyText"/>
            </w:pPr>
            <w:r>
              <w:t>Summarise legislation, regulations, standards and codes relevant to managing knowledge and information for your organisation or work area.</w:t>
            </w:r>
          </w:p>
        </w:tc>
      </w:tr>
      <w:tr w:rsidR="00B45587" w:rsidRPr="00906B17" w14:paraId="2DB943FA" w14:textId="77777777" w:rsidTr="00A20F88">
        <w:tc>
          <w:tcPr>
            <w:tcW w:w="756" w:type="dxa"/>
          </w:tcPr>
          <w:p w14:paraId="0C4E0790" w14:textId="77777777" w:rsidR="00B45587" w:rsidRPr="00906B17" w:rsidRDefault="00B45587" w:rsidP="00A20F88">
            <w:pPr>
              <w:pStyle w:val="RTOWorksBodyText"/>
              <w:rPr>
                <w:noProof/>
                <w:color w:val="000000" w:themeColor="text1"/>
              </w:rPr>
            </w:pPr>
            <w:r w:rsidRPr="00EF63A7">
              <w:rPr>
                <w:noProof/>
                <w:color w:val="000000" w:themeColor="text1"/>
              </w:rPr>
              <mc:AlternateContent>
                <mc:Choice Requires="wps">
                  <w:drawing>
                    <wp:inline distT="0" distB="0" distL="0" distR="0" wp14:anchorId="5F9FAF67" wp14:editId="0C18FA15">
                      <wp:extent cx="329979" cy="286247"/>
                      <wp:effectExtent l="0" t="0" r="13335" b="95250"/>
                      <wp:docPr id="60"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32401E63"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9FAF67" id="Speech Bubble: Rectangle 13" o:spid="_x0000_s1031"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" adj="3429,26554" fillcolor="window" strokecolor="windowText" strokeweight="1pt">
                      <v:textbox>
                        <w:txbxContent>
                          <w:p w14:paraId="32401E63"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2884C467" w14:textId="77777777" w:rsidR="00B45587" w:rsidRPr="00CC701D" w:rsidRDefault="00B45587" w:rsidP="00A20F88">
            <w:pPr>
              <w:pStyle w:val="RTOWorksBodyText"/>
            </w:pPr>
            <w:r w:rsidRPr="00CC701D">
              <w:t>You may use the following link</w:t>
            </w:r>
            <w:r>
              <w:t>s</w:t>
            </w:r>
            <w:r w:rsidRPr="00CC701D">
              <w:t xml:space="preserve"> to access various Information Management legislative, regulatory and standard requirements: </w:t>
            </w:r>
          </w:p>
          <w:p w14:paraId="086F79E4" w14:textId="77777777" w:rsidR="00B45587" w:rsidRPr="00CC701D" w:rsidRDefault="00000000" w:rsidP="00A20F88">
            <w:pPr>
              <w:pStyle w:val="RTOWorksBodyText"/>
            </w:pPr>
            <w:hyperlink r:id="rId18" w:history="1">
              <w:r w:rsidR="00B45587" w:rsidRPr="00CC701D">
                <w:rPr>
                  <w:rStyle w:val="Hyperlink"/>
                </w:rPr>
                <w:t>https://www.naa.gov.au/information-management/information-management-legislation</w:t>
              </w:r>
            </w:hyperlink>
            <w:r w:rsidR="00B45587" w:rsidRPr="00CC701D">
              <w:t xml:space="preserve"> </w:t>
            </w:r>
          </w:p>
          <w:p w14:paraId="37A3C478" w14:textId="77777777" w:rsidR="00B45587" w:rsidRPr="00CC701D" w:rsidRDefault="00000000" w:rsidP="00A20F88">
            <w:pPr>
              <w:pStyle w:val="RTOWorksBodyText"/>
            </w:pPr>
            <w:hyperlink r:id="rId19" w:history="1">
              <w:r w:rsidR="00B45587" w:rsidRPr="00CC701D">
                <w:rPr>
                  <w:rStyle w:val="Hyperlink"/>
                </w:rPr>
                <w:t>https://www.naa.gov.au/information-management/information-management-standards/information-management-standard-australian-government</w:t>
              </w:r>
            </w:hyperlink>
          </w:p>
          <w:p w14:paraId="20B5029E" w14:textId="77777777" w:rsidR="00B45587" w:rsidRPr="00CC701D" w:rsidRDefault="00000000" w:rsidP="00A20F88">
            <w:pPr>
              <w:pStyle w:val="RTOWorksBodyText"/>
            </w:pPr>
            <w:hyperlink r:id="rId20" w:history="1">
              <w:r w:rsidR="00B45587" w:rsidRPr="00CC701D">
                <w:rPr>
                  <w:rStyle w:val="Hyperlink"/>
                </w:rPr>
                <w:t>https://miktysh.com.au/australian-records-management-standards-policies/</w:t>
              </w:r>
            </w:hyperlink>
            <w:r w:rsidR="00B45587" w:rsidRPr="00CC701D">
              <w:t xml:space="preserve"> </w:t>
            </w:r>
          </w:p>
          <w:p w14:paraId="5B3224C3" w14:textId="77777777" w:rsidR="00B45587" w:rsidRDefault="00000000" w:rsidP="00A20F88">
            <w:pPr>
              <w:pStyle w:val="RTOWorksBodyText"/>
            </w:pPr>
            <w:hyperlink r:id="rId21" w:history="1">
              <w:r w:rsidR="00B45587" w:rsidRPr="00CC701D">
                <w:rPr>
                  <w:rStyle w:val="Hyperlink"/>
                </w:rPr>
                <w:t>https://www.business.qld.gov.au/running-business/finances-cash-flow/records/requirements</w:t>
              </w:r>
            </w:hyperlink>
            <w:r w:rsidR="00B45587" w:rsidRPr="00CC701D">
              <w:t xml:space="preserve"> </w:t>
            </w:r>
          </w:p>
        </w:tc>
      </w:tr>
      <w:tr w:rsidR="00B45587" w:rsidRPr="00906B17" w14:paraId="4F726B5F" w14:textId="77777777" w:rsidTr="00A20F88">
        <w:tc>
          <w:tcPr>
            <w:tcW w:w="756" w:type="dxa"/>
          </w:tcPr>
          <w:p w14:paraId="3771A051" w14:textId="77777777" w:rsidR="00B45587" w:rsidRPr="00906B17" w:rsidRDefault="00B45587" w:rsidP="00A20F88">
            <w:pPr>
              <w:pStyle w:val="RTOWorksBodyText"/>
              <w:rPr>
                <w:noProof/>
                <w:color w:val="000000" w:themeColor="text1"/>
              </w:rPr>
            </w:pPr>
            <w:r w:rsidRPr="00906B17">
              <w:rPr>
                <w:noProof/>
                <w:color w:val="000000" w:themeColor="text1"/>
              </w:rPr>
              <w:drawing>
                <wp:inline distT="0" distB="0" distL="0" distR="0" wp14:anchorId="353EAE2D" wp14:editId="40ACD72E">
                  <wp:extent cx="324000" cy="324000"/>
                  <wp:effectExtent l="0" t="0" r="0" b="0"/>
                  <wp:docPr id="59" name="Graphic 59"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1D201CBE" w14:textId="77777777" w:rsidR="00B45587" w:rsidRDefault="00B45587" w:rsidP="00A20F88">
            <w:pPr>
              <w:pStyle w:val="RTOWorksBodyText"/>
            </w:pPr>
            <w:r>
              <w:t>Review existing customer and staff feedback and any other business performance data (such as financial or sales data) relevant to your purpose for collecting and analysing data. Identify any contradictory or ambiguous data and discard it (all other data should be reliable and valid).</w:t>
            </w:r>
          </w:p>
          <w:p w14:paraId="73FB6C47" w14:textId="77777777" w:rsidR="00B45587" w:rsidRDefault="00B45587" w:rsidP="00A20F88">
            <w:pPr>
              <w:pStyle w:val="RTOWorksBodyText"/>
            </w:pPr>
            <w:r>
              <w:t xml:space="preserve">Use the information you’ve summarised and reviewed to identify, define and analyse business issues. </w:t>
            </w:r>
          </w:p>
          <w:p w14:paraId="0F75D608" w14:textId="77777777" w:rsidR="00B45587" w:rsidRDefault="00B45587" w:rsidP="00A20F88">
            <w:pPr>
              <w:pStyle w:val="RTOWorksBodyText"/>
            </w:pPr>
            <w:r>
              <w:t>Identify any further required information (and its sources) to support decision-making and document the requirements by following organisational requirements.</w:t>
            </w:r>
          </w:p>
          <w:p w14:paraId="36A0BCA9" w14:textId="77777777" w:rsidR="00B45587" w:rsidRDefault="00B45587" w:rsidP="00A20F88">
            <w:pPr>
              <w:pStyle w:val="RTOWorksBodyText"/>
            </w:pPr>
            <w:r>
              <w:t>Follow the organisational requirements to set clear, relevant and consistent objectives for analysing the information.</w:t>
            </w:r>
          </w:p>
        </w:tc>
      </w:tr>
      <w:tr w:rsidR="00B45587" w:rsidRPr="00EF63A7" w14:paraId="0CFBFF2F" w14:textId="77777777" w:rsidTr="00A20F88">
        <w:tc>
          <w:tcPr>
            <w:tcW w:w="756" w:type="dxa"/>
          </w:tcPr>
          <w:p w14:paraId="738DFC64" w14:textId="77777777" w:rsidR="00B45587" w:rsidRPr="00EF63A7" w:rsidRDefault="00B45587" w:rsidP="00A20F88">
            <w:pPr>
              <w:pStyle w:val="RTOWorksBodyText"/>
              <w:rPr>
                <w:noProof/>
                <w:color w:val="000000" w:themeColor="text1"/>
              </w:rPr>
            </w:pPr>
            <w:r w:rsidRPr="00EF63A7">
              <w:rPr>
                <w:noProof/>
                <w:color w:val="000000" w:themeColor="text1"/>
              </w:rPr>
              <w:lastRenderedPageBreak/>
              <mc:AlternateContent>
                <mc:Choice Requires="wps">
                  <w:drawing>
                    <wp:inline distT="0" distB="0" distL="0" distR="0" wp14:anchorId="41C7C997" wp14:editId="288D8371">
                      <wp:extent cx="329979" cy="286247"/>
                      <wp:effectExtent l="0" t="0" r="13335" b="95250"/>
                      <wp:docPr id="1"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3CF9B9C7"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C7C997" id="_x0000_s1032"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" adj="3429,26554" fillcolor="window" strokecolor="windowText" strokeweight="1pt">
                      <v:textbox>
                        <w:txbxContent>
                          <w:p w14:paraId="3CF9B9C7"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29188336" w14:textId="77777777" w:rsidR="00B45587" w:rsidRDefault="00B45587" w:rsidP="00A20F88">
            <w:pPr>
              <w:pStyle w:val="RTOWorksBodyText"/>
            </w:pPr>
            <w:r>
              <w:t xml:space="preserve">Make sure your information sources are reliable and relevant. </w:t>
            </w:r>
            <w:r w:rsidRPr="00EF63A7">
              <w:t>Attach proof of your information sources (</w:t>
            </w:r>
            <w:proofErr w:type="gramStart"/>
            <w:r w:rsidRPr="00EF63A7">
              <w:t>e.g.</w:t>
            </w:r>
            <w:proofErr w:type="gramEnd"/>
            <w:r w:rsidRPr="00EF63A7">
              <w:t xml:space="preserve"> internet websites, strategic plan, policies and procedures, surveys etc.).</w:t>
            </w:r>
          </w:p>
          <w:p w14:paraId="2C6E8443" w14:textId="77777777" w:rsidR="00B45587" w:rsidRDefault="00B45587" w:rsidP="00A20F88">
            <w:pPr>
              <w:pStyle w:val="RTOWorksBodyText"/>
            </w:pPr>
            <w:r>
              <w:t>Your information must include numerical and/or financial information.</w:t>
            </w:r>
          </w:p>
          <w:p w14:paraId="26D4C96B" w14:textId="77777777" w:rsidR="00B45587" w:rsidRDefault="00B45587" w:rsidP="00A20F88">
            <w:pPr>
              <w:pStyle w:val="RTOWorksBodyText"/>
            </w:pPr>
            <w:r>
              <w:t xml:space="preserve">To help you understand the information, make notes on the documentation (either by hand or using review functionality) and highlight any relevant sections. </w:t>
            </w:r>
          </w:p>
          <w:p w14:paraId="4C3FE7DC" w14:textId="77777777" w:rsidR="00B45587" w:rsidRDefault="00B45587" w:rsidP="00A20F88">
            <w:pPr>
              <w:pStyle w:val="RTOWorksBodyText"/>
            </w:pPr>
            <w:r>
              <w:t>If you are basing this assessment on the case study:</w:t>
            </w:r>
          </w:p>
          <w:p w14:paraId="4AAEC288" w14:textId="77777777" w:rsidR="00B45587" w:rsidRPr="00E17826" w:rsidRDefault="00B45587" w:rsidP="00B45587">
            <w:pPr>
              <w:pStyle w:val="RTOWorksBullet1"/>
              <w:numPr>
                <w:ilvl w:val="0"/>
                <w:numId w:val="24"/>
              </w:numPr>
            </w:pPr>
            <w:r>
              <w:t>you w</w:t>
            </w:r>
            <w:r w:rsidRPr="00E17826">
              <w:t>ill need to review the: </w:t>
            </w:r>
          </w:p>
          <w:p w14:paraId="2D69AC8E" w14:textId="77777777" w:rsidR="00B45587" w:rsidRPr="00E17826" w:rsidRDefault="00B45587" w:rsidP="00B45587">
            <w:pPr>
              <w:pStyle w:val="RTOWorksBullet2"/>
              <w:numPr>
                <w:ilvl w:val="1"/>
                <w:numId w:val="24"/>
              </w:numPr>
            </w:pPr>
            <w:r w:rsidRPr="00E17826">
              <w:t>Business Plan  </w:t>
            </w:r>
          </w:p>
          <w:p w14:paraId="4A0D928F" w14:textId="77777777" w:rsidR="00B45587" w:rsidRPr="00E17826" w:rsidRDefault="00B45587" w:rsidP="00B45587">
            <w:pPr>
              <w:pStyle w:val="RTOWorksBullet2"/>
              <w:numPr>
                <w:ilvl w:val="1"/>
                <w:numId w:val="24"/>
              </w:numPr>
            </w:pPr>
            <w:r w:rsidRPr="00E17826">
              <w:t>Financial Policy and Procedures  </w:t>
            </w:r>
          </w:p>
          <w:p w14:paraId="05BC6307" w14:textId="77777777" w:rsidR="00B45587" w:rsidRPr="00E17826" w:rsidRDefault="00B45587" w:rsidP="00B45587">
            <w:pPr>
              <w:pStyle w:val="RTOWorksBullet2"/>
              <w:numPr>
                <w:ilvl w:val="1"/>
                <w:numId w:val="24"/>
              </w:numPr>
            </w:pPr>
            <w:r w:rsidRPr="00E17826">
              <w:t>Financial Data </w:t>
            </w:r>
          </w:p>
          <w:p w14:paraId="272FA650" w14:textId="77777777" w:rsidR="00B45587" w:rsidRPr="00E17826" w:rsidRDefault="00B45587" w:rsidP="00B45587">
            <w:pPr>
              <w:pStyle w:val="RTOWorksBullet2"/>
              <w:numPr>
                <w:ilvl w:val="1"/>
                <w:numId w:val="24"/>
              </w:numPr>
            </w:pPr>
            <w:r w:rsidRPr="00E17826">
              <w:t>Profits and Loss Statements for the previous three years. </w:t>
            </w:r>
          </w:p>
          <w:p w14:paraId="6A0C0953" w14:textId="77777777" w:rsidR="00B45587" w:rsidRPr="00E17826" w:rsidRDefault="00B45587" w:rsidP="00B45587">
            <w:pPr>
              <w:pStyle w:val="RTOWorksBullet2"/>
              <w:numPr>
                <w:ilvl w:val="1"/>
                <w:numId w:val="24"/>
              </w:numPr>
            </w:pPr>
            <w:r w:rsidRPr="00E17826">
              <w:t>Staff Survey Results </w:t>
            </w:r>
          </w:p>
          <w:p w14:paraId="6ACEB32E" w14:textId="77777777" w:rsidR="00B45587" w:rsidRDefault="00B45587" w:rsidP="00B45587">
            <w:pPr>
              <w:pStyle w:val="RTOWorksBullet2"/>
              <w:numPr>
                <w:ilvl w:val="1"/>
                <w:numId w:val="24"/>
              </w:numPr>
            </w:pPr>
            <w:r w:rsidRPr="00E17826">
              <w:t>Student Feedback </w:t>
            </w:r>
          </w:p>
          <w:p w14:paraId="16BCD97C" w14:textId="77777777" w:rsidR="00B45587" w:rsidRDefault="00B45587" w:rsidP="00B45587">
            <w:pPr>
              <w:pStyle w:val="RTOWorksBullet1"/>
              <w:numPr>
                <w:ilvl w:val="0"/>
                <w:numId w:val="24"/>
              </w:numPr>
            </w:pPr>
            <w:r>
              <w:t>identify required information that may be sourced from stakeholder consultation (you will collect the required information in step 8)</w:t>
            </w:r>
          </w:p>
          <w:p w14:paraId="65F02191" w14:textId="77777777" w:rsidR="00B45587" w:rsidRDefault="00B45587" w:rsidP="00B45587">
            <w:pPr>
              <w:pStyle w:val="RTOWorksBullet1"/>
              <w:numPr>
                <w:ilvl w:val="0"/>
                <w:numId w:val="24"/>
              </w:numPr>
            </w:pPr>
            <w:r>
              <w:t xml:space="preserve">organisational requirements specify that a spreadsheet should be used to document information requirements (use </w:t>
            </w:r>
            <w:r w:rsidRPr="00605D34">
              <w:rPr>
                <w:i/>
                <w:iCs/>
              </w:rPr>
              <w:t>Information Requirements</w:t>
            </w:r>
            <w:r>
              <w:t xml:space="preserve"> </w:t>
            </w:r>
            <w:r w:rsidRPr="00605D34">
              <w:rPr>
                <w:i/>
                <w:iCs/>
              </w:rPr>
              <w:t>Template</w:t>
            </w:r>
            <w:r>
              <w:t>).</w:t>
            </w:r>
          </w:p>
          <w:p w14:paraId="4844A85E" w14:textId="77777777" w:rsidR="00B45587" w:rsidRPr="00EF63A7" w:rsidRDefault="00B45587" w:rsidP="00A20F88">
            <w:pPr>
              <w:pStyle w:val="RTOWorksBodyText"/>
            </w:pPr>
            <w:r>
              <w:t xml:space="preserve">If you are basing this assessment on your own business, and the information required is to be collected from a source other than a stakeholder, collect the information and attach it to your portfolio as proof. If your organisation does not have specific documentation requirements for required information, use the </w:t>
            </w:r>
            <w:r w:rsidRPr="00605D34">
              <w:rPr>
                <w:i/>
                <w:iCs/>
              </w:rPr>
              <w:t>Information Requirements</w:t>
            </w:r>
            <w:r>
              <w:t xml:space="preserve"> </w:t>
            </w:r>
            <w:r w:rsidRPr="00605D34">
              <w:rPr>
                <w:i/>
                <w:iCs/>
              </w:rPr>
              <w:t>Template</w:t>
            </w:r>
            <w:r>
              <w:t xml:space="preserve"> relevant to the case study business.</w:t>
            </w:r>
          </w:p>
        </w:tc>
      </w:tr>
    </w:tbl>
    <w:p w14:paraId="3A796A2B" w14:textId="77777777" w:rsidR="00B45587" w:rsidRPr="00796F43" w:rsidRDefault="00B45587" w:rsidP="00B45587">
      <w:pPr>
        <w:pStyle w:val="RTOWorksAssessmentNumbers"/>
        <w:rPr>
          <w:color w:val="000000" w:themeColor="text1"/>
        </w:rPr>
      </w:pPr>
      <w:r w:rsidRPr="00796F43">
        <w:rPr>
          <w:color w:val="000000" w:themeColor="text1"/>
        </w:rPr>
        <w:t>Analyse business information</w:t>
      </w:r>
      <w:r>
        <w:rPr>
          <w:color w:val="000000" w:themeColor="text1"/>
        </w:rPr>
        <w:t>.</w:t>
      </w:r>
    </w:p>
    <w:tbl>
      <w:tblPr>
        <w:tblW w:w="8362" w:type="dxa"/>
        <w:tblInd w:w="425" w:type="dxa"/>
        <w:tblLook w:val="04A0" w:firstRow="1" w:lastRow="0" w:firstColumn="1" w:lastColumn="0" w:noHBand="0" w:noVBand="1"/>
      </w:tblPr>
      <w:tblGrid>
        <w:gridCol w:w="756"/>
        <w:gridCol w:w="7606"/>
      </w:tblGrid>
      <w:tr w:rsidR="00B45587" w:rsidRPr="002936F6" w14:paraId="4427BEA7" w14:textId="77777777" w:rsidTr="00A20F88">
        <w:tc>
          <w:tcPr>
            <w:tcW w:w="756" w:type="dxa"/>
          </w:tcPr>
          <w:p w14:paraId="5EEAC105" w14:textId="77777777" w:rsidR="00B45587" w:rsidRPr="002936F6" w:rsidRDefault="00B45587" w:rsidP="00A20F88">
            <w:pPr>
              <w:pStyle w:val="RTOWorksBodyText"/>
              <w:rPr>
                <w:noProof/>
                <w:color w:val="000000" w:themeColor="text1"/>
              </w:rPr>
            </w:pPr>
            <w:r w:rsidRPr="002936F6">
              <w:rPr>
                <w:noProof/>
                <w:color w:val="000000" w:themeColor="text1"/>
              </w:rPr>
              <w:drawing>
                <wp:inline distT="0" distB="0" distL="0" distR="0" wp14:anchorId="57F85ADE" wp14:editId="6DC2E82A">
                  <wp:extent cx="324000" cy="324000"/>
                  <wp:effectExtent l="0" t="0" r="0" b="0"/>
                  <wp:docPr id="30" name="Graphic 30"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6EFBCF01" w14:textId="77777777" w:rsidR="00B45587" w:rsidRPr="002936F6" w:rsidRDefault="00B45587" w:rsidP="00A20F88">
            <w:pPr>
              <w:pStyle w:val="RTOWorksBodyText"/>
              <w:rPr>
                <w:color w:val="000000" w:themeColor="text1"/>
              </w:rPr>
            </w:pPr>
            <w:r w:rsidRPr="002936F6">
              <w:rPr>
                <w:color w:val="000000" w:themeColor="text1"/>
              </w:rPr>
              <w:t>Before you begin, determine your approach to:</w:t>
            </w:r>
          </w:p>
          <w:p w14:paraId="4D4152AC" w14:textId="77777777" w:rsidR="00B45587" w:rsidRPr="002936F6" w:rsidRDefault="00B45587" w:rsidP="00B45587">
            <w:pPr>
              <w:pStyle w:val="RTOWorksBullet1"/>
              <w:numPr>
                <w:ilvl w:val="0"/>
                <w:numId w:val="24"/>
              </w:numPr>
            </w:pPr>
            <w:r w:rsidRPr="002936F6">
              <w:t>analysing information and knowledge</w:t>
            </w:r>
          </w:p>
          <w:p w14:paraId="5E0D6D52" w14:textId="77777777" w:rsidR="00B45587" w:rsidRPr="002936F6" w:rsidRDefault="00B45587" w:rsidP="00B45587">
            <w:pPr>
              <w:pStyle w:val="RTOWorksBullet1"/>
              <w:numPr>
                <w:ilvl w:val="0"/>
                <w:numId w:val="24"/>
              </w:numPr>
            </w:pPr>
            <w:r w:rsidRPr="002936F6">
              <w:t>drawing conclusions</w:t>
            </w:r>
            <w:r>
              <w:t>.</w:t>
            </w:r>
          </w:p>
        </w:tc>
      </w:tr>
      <w:tr w:rsidR="00B45587" w:rsidRPr="002936F6" w14:paraId="14112839" w14:textId="77777777" w:rsidTr="00A20F88">
        <w:tc>
          <w:tcPr>
            <w:tcW w:w="756" w:type="dxa"/>
          </w:tcPr>
          <w:p w14:paraId="43C9DAAB" w14:textId="77777777" w:rsidR="00B45587" w:rsidRPr="002936F6" w:rsidRDefault="00B45587" w:rsidP="00A20F88">
            <w:pPr>
              <w:pStyle w:val="RTOWorksBodyText"/>
              <w:rPr>
                <w:noProof/>
                <w:color w:val="000000" w:themeColor="text1"/>
              </w:rPr>
            </w:pPr>
            <w:r w:rsidRPr="002936F6">
              <w:rPr>
                <w:noProof/>
                <w:color w:val="000000" w:themeColor="text1"/>
              </w:rPr>
              <mc:AlternateContent>
                <mc:Choice Requires="wps">
                  <w:drawing>
                    <wp:inline distT="0" distB="0" distL="0" distR="0" wp14:anchorId="69517436" wp14:editId="74E43D9D">
                      <wp:extent cx="329979" cy="286247"/>
                      <wp:effectExtent l="0" t="0" r="13335" b="95250"/>
                      <wp:docPr id="26"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11F2DBD9"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517436" id="_x0000_s1033"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" adj="3429,26554" fillcolor="window" strokecolor="windowText" strokeweight="1pt">
                      <v:textbox>
                        <w:txbxContent>
                          <w:p w14:paraId="11F2DBD9"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31D6AF55" w14:textId="77777777" w:rsidR="00B45587" w:rsidRPr="002936F6" w:rsidRDefault="00B45587" w:rsidP="00A20F88">
            <w:pPr>
              <w:pStyle w:val="RTOWorksBodyText"/>
              <w:rPr>
                <w:color w:val="000000" w:themeColor="text1"/>
              </w:rPr>
            </w:pPr>
            <w:r>
              <w:rPr>
                <w:color w:val="000000" w:themeColor="text1"/>
              </w:rPr>
              <w:t>Make sure you follow organisational requirements to identify and interpret patterns and emerging trends. You must perform numerical calculations on the information so that it is useable and can be reported on. You are also required to perform statistical analysis and sensitivity analysis where relevant.</w:t>
            </w:r>
          </w:p>
        </w:tc>
      </w:tr>
      <w:tr w:rsidR="00B45587" w:rsidRPr="002936F6" w14:paraId="63CC8836" w14:textId="77777777" w:rsidTr="00A20F88">
        <w:tc>
          <w:tcPr>
            <w:tcW w:w="756" w:type="dxa"/>
          </w:tcPr>
          <w:p w14:paraId="7140CC19" w14:textId="77777777" w:rsidR="00B45587" w:rsidRPr="002936F6" w:rsidRDefault="00B45587" w:rsidP="00A20F88">
            <w:pPr>
              <w:pStyle w:val="RTOWorksBodyText"/>
              <w:rPr>
                <w:noProof/>
                <w:color w:val="000000" w:themeColor="text1"/>
              </w:rPr>
            </w:pPr>
            <w:r w:rsidRPr="002936F6">
              <w:rPr>
                <w:noProof/>
                <w:color w:val="000000" w:themeColor="text1"/>
              </w:rPr>
              <w:drawing>
                <wp:inline distT="0" distB="0" distL="0" distR="0" wp14:anchorId="731CB5DB" wp14:editId="2F797C49">
                  <wp:extent cx="324000" cy="324000"/>
                  <wp:effectExtent l="0" t="0" r="0" b="0"/>
                  <wp:docPr id="46" name="Graphic 46"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5DE2E087" w14:textId="77777777" w:rsidR="00B45587" w:rsidRPr="002936F6" w:rsidRDefault="00B45587" w:rsidP="00A20F88">
            <w:pPr>
              <w:pStyle w:val="RTOWorksBodyText"/>
              <w:rPr>
                <w:color w:val="000000" w:themeColor="text1"/>
              </w:rPr>
            </w:pPr>
            <w:r>
              <w:rPr>
                <w:color w:val="000000" w:themeColor="text1"/>
              </w:rPr>
              <w:t xml:space="preserve">Use your planned approach to analyse the information you summarised in Section 1 of the </w:t>
            </w:r>
            <w:r w:rsidRPr="002E785E">
              <w:rPr>
                <w:i/>
                <w:iCs/>
                <w:color w:val="000000" w:themeColor="text1"/>
              </w:rPr>
              <w:t>Project Portfolio</w:t>
            </w:r>
            <w:r>
              <w:rPr>
                <w:color w:val="000000" w:themeColor="text1"/>
              </w:rPr>
              <w:t xml:space="preserve"> (and collected from stakeholders in Section 2). </w:t>
            </w:r>
          </w:p>
        </w:tc>
      </w:tr>
      <w:tr w:rsidR="00B45587" w:rsidRPr="002936F6" w14:paraId="6615BA2A" w14:textId="77777777" w:rsidTr="00A20F88">
        <w:tc>
          <w:tcPr>
            <w:tcW w:w="756" w:type="dxa"/>
          </w:tcPr>
          <w:p w14:paraId="38927268" w14:textId="77777777" w:rsidR="00B45587" w:rsidRPr="00E724FC" w:rsidRDefault="00B45587" w:rsidP="00A20F88">
            <w:pPr>
              <w:pStyle w:val="RTOWorksBodyText"/>
              <w:rPr>
                <w:noProof/>
                <w:color w:val="000000" w:themeColor="text1"/>
              </w:rPr>
            </w:pPr>
            <w:r w:rsidRPr="00E724FC">
              <w:rPr>
                <w:noProof/>
                <w:color w:val="000000" w:themeColor="text1"/>
              </w:rPr>
              <w:lastRenderedPageBreak/>
              <mc:AlternateContent>
                <mc:Choice Requires="wps">
                  <w:drawing>
                    <wp:inline distT="0" distB="0" distL="0" distR="0" wp14:anchorId="62A1BB62" wp14:editId="719E87A6">
                      <wp:extent cx="329979" cy="286247"/>
                      <wp:effectExtent l="0" t="0" r="13335" b="95250"/>
                      <wp:docPr id="47"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7AD3C09E"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A1BB62" id="_x0000_s1034"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" adj="3429,26554" fillcolor="window" strokecolor="windowText" strokeweight="1pt">
                      <v:textbox>
                        <w:txbxContent>
                          <w:p w14:paraId="7AD3C09E"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653BE41C" w14:textId="77777777" w:rsidR="00B45587" w:rsidRPr="00E724FC" w:rsidRDefault="00B45587" w:rsidP="00A20F88">
            <w:pPr>
              <w:pStyle w:val="RTOWorksBodyText"/>
              <w:rPr>
                <w:color w:val="000000" w:themeColor="text1"/>
              </w:rPr>
            </w:pPr>
            <w:r w:rsidRPr="00E724FC">
              <w:rPr>
                <w:color w:val="000000" w:themeColor="text1"/>
              </w:rPr>
              <w:t>If you are basing this assessment on the case study, you must</w:t>
            </w:r>
          </w:p>
          <w:p w14:paraId="45AAE854" w14:textId="77777777" w:rsidR="00B45587" w:rsidRPr="00E724FC" w:rsidRDefault="00B45587" w:rsidP="00B45587">
            <w:pPr>
              <w:pStyle w:val="RTOWorksBullet1"/>
              <w:numPr>
                <w:ilvl w:val="0"/>
                <w:numId w:val="24"/>
              </w:numPr>
            </w:pPr>
            <w:r w:rsidRPr="00E724FC">
              <w:t>analyse trends</w:t>
            </w:r>
          </w:p>
          <w:p w14:paraId="489FB668" w14:textId="77777777" w:rsidR="00B45587" w:rsidRPr="00E724FC" w:rsidRDefault="00B45587" w:rsidP="00B45587">
            <w:pPr>
              <w:pStyle w:val="RTOWorksBullet1"/>
              <w:numPr>
                <w:ilvl w:val="0"/>
                <w:numId w:val="24"/>
              </w:numPr>
            </w:pPr>
            <w:r w:rsidRPr="00E724FC">
              <w:t xml:space="preserve">use the </w:t>
            </w:r>
            <w:r w:rsidRPr="00E724FC">
              <w:rPr>
                <w:i/>
                <w:iCs/>
              </w:rPr>
              <w:t>Forecast Spreadsheet</w:t>
            </w:r>
            <w:r w:rsidRPr="00E724FC">
              <w:t xml:space="preserve"> to perform a financial forecast for the business expansion</w:t>
            </w:r>
          </w:p>
          <w:p w14:paraId="32259018" w14:textId="77777777" w:rsidR="00B45587" w:rsidRPr="00E724FC" w:rsidRDefault="00B45587" w:rsidP="00B45587">
            <w:pPr>
              <w:pStyle w:val="RTOWorksBullet1"/>
              <w:numPr>
                <w:ilvl w:val="0"/>
                <w:numId w:val="24"/>
              </w:numPr>
            </w:pPr>
            <w:r w:rsidRPr="00E724FC">
              <w:t>perform sensitivity analysis on what-if scenarios for the expansion project.</w:t>
            </w:r>
          </w:p>
        </w:tc>
      </w:tr>
    </w:tbl>
    <w:p w14:paraId="6A93C81A" w14:textId="77777777" w:rsidR="00B45587" w:rsidRDefault="00B45587" w:rsidP="00B45587">
      <w:pPr>
        <w:pStyle w:val="RTOWorksAssessmentNumbers"/>
      </w:pPr>
      <w:r>
        <w:t>Write a briefing report to inform decision-making.</w:t>
      </w:r>
    </w:p>
    <w:tbl>
      <w:tblPr>
        <w:tblW w:w="8362" w:type="dxa"/>
        <w:tblInd w:w="425" w:type="dxa"/>
        <w:tblLook w:val="04A0" w:firstRow="1" w:lastRow="0" w:firstColumn="1" w:lastColumn="0" w:noHBand="0" w:noVBand="1"/>
      </w:tblPr>
      <w:tblGrid>
        <w:gridCol w:w="756"/>
        <w:gridCol w:w="7606"/>
      </w:tblGrid>
      <w:tr w:rsidR="00B45587" w:rsidRPr="002936F6" w14:paraId="671FAA16" w14:textId="77777777" w:rsidTr="00A20F88">
        <w:tc>
          <w:tcPr>
            <w:tcW w:w="756" w:type="dxa"/>
          </w:tcPr>
          <w:p w14:paraId="42708E66" w14:textId="77777777" w:rsidR="00B45587" w:rsidRPr="002936F6" w:rsidRDefault="00B45587" w:rsidP="00A20F88">
            <w:pPr>
              <w:pStyle w:val="RTOWorksBodyText"/>
              <w:rPr>
                <w:noProof/>
                <w:color w:val="000000" w:themeColor="text1"/>
              </w:rPr>
            </w:pPr>
            <w:r w:rsidRPr="002936F6">
              <w:rPr>
                <w:noProof/>
                <w:color w:val="000000" w:themeColor="text1"/>
              </w:rPr>
              <w:drawing>
                <wp:inline distT="0" distB="0" distL="0" distR="0" wp14:anchorId="69C6DE78" wp14:editId="0D51827B">
                  <wp:extent cx="324000" cy="324000"/>
                  <wp:effectExtent l="0" t="0" r="0" b="0"/>
                  <wp:docPr id="48" name="Graphic 48"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7313A9AE" w14:textId="77777777" w:rsidR="00B45587" w:rsidRDefault="00B45587" w:rsidP="00A20F88">
            <w:pPr>
              <w:pStyle w:val="RTOWorksBodyText"/>
            </w:pPr>
            <w:r>
              <w:t>Represent the work you’ve done in this assessment so far in a written report to support decision-making (for decisions associated with the purpose of your specific information and knowledge management project). Your report should include:</w:t>
            </w:r>
          </w:p>
          <w:p w14:paraId="5461751E" w14:textId="77777777" w:rsidR="00B45587" w:rsidRDefault="00B45587" w:rsidP="00B45587">
            <w:pPr>
              <w:pStyle w:val="RTOWorksBullet1"/>
              <w:numPr>
                <w:ilvl w:val="0"/>
                <w:numId w:val="24"/>
              </w:numPr>
            </w:pPr>
            <w:r>
              <w:t>Brief description of the purpose of the report (and information and knowledge management project)</w:t>
            </w:r>
          </w:p>
          <w:p w14:paraId="39D6D1F2" w14:textId="77777777" w:rsidR="00B45587" w:rsidRDefault="00B45587" w:rsidP="00B45587">
            <w:pPr>
              <w:pStyle w:val="RTOWorksBullet1"/>
              <w:numPr>
                <w:ilvl w:val="0"/>
                <w:numId w:val="24"/>
              </w:numPr>
            </w:pPr>
            <w:r>
              <w:t>Summary of business performance information available</w:t>
            </w:r>
          </w:p>
          <w:p w14:paraId="014106C9" w14:textId="77777777" w:rsidR="00B45587" w:rsidRDefault="00B45587" w:rsidP="00B45587">
            <w:pPr>
              <w:pStyle w:val="RTOWorksBullet1"/>
              <w:numPr>
                <w:ilvl w:val="0"/>
                <w:numId w:val="24"/>
              </w:numPr>
            </w:pPr>
            <w:r>
              <w:t>Approach to analysis and drawing of conclusions</w:t>
            </w:r>
          </w:p>
          <w:p w14:paraId="36AE06A4" w14:textId="77777777" w:rsidR="00B45587" w:rsidRDefault="00B45587" w:rsidP="00B45587">
            <w:pPr>
              <w:pStyle w:val="RTOWorksBullet1"/>
              <w:numPr>
                <w:ilvl w:val="0"/>
                <w:numId w:val="24"/>
              </w:numPr>
            </w:pPr>
            <w:r>
              <w:t>Objectives for information analysis</w:t>
            </w:r>
          </w:p>
          <w:p w14:paraId="4D418F34" w14:textId="77777777" w:rsidR="00B45587" w:rsidRPr="002936F6" w:rsidRDefault="00B45587" w:rsidP="00B45587">
            <w:pPr>
              <w:pStyle w:val="RTOWorksBullet1"/>
              <w:numPr>
                <w:ilvl w:val="0"/>
                <w:numId w:val="24"/>
              </w:numPr>
            </w:pPr>
            <w:r>
              <w:t>Analysis of information</w:t>
            </w:r>
          </w:p>
        </w:tc>
      </w:tr>
      <w:tr w:rsidR="00B45587" w:rsidRPr="002936F6" w14:paraId="037F0BEF" w14:textId="77777777" w:rsidTr="00A20F88">
        <w:tc>
          <w:tcPr>
            <w:tcW w:w="756" w:type="dxa"/>
          </w:tcPr>
          <w:p w14:paraId="44CCF2EC" w14:textId="77777777" w:rsidR="00B45587" w:rsidRPr="002936F6" w:rsidRDefault="00B45587" w:rsidP="00A20F88">
            <w:pPr>
              <w:pStyle w:val="RTOWorksBodyText"/>
              <w:rPr>
                <w:noProof/>
                <w:color w:val="000000" w:themeColor="text1"/>
              </w:rPr>
            </w:pPr>
            <w:r w:rsidRPr="002936F6">
              <w:rPr>
                <w:noProof/>
                <w:color w:val="000000" w:themeColor="text1"/>
              </w:rPr>
              <mc:AlternateContent>
                <mc:Choice Requires="wps">
                  <w:drawing>
                    <wp:inline distT="0" distB="0" distL="0" distR="0" wp14:anchorId="0B0756D8" wp14:editId="339B4BC0">
                      <wp:extent cx="329979" cy="286247"/>
                      <wp:effectExtent l="0" t="0" r="13335" b="95250"/>
                      <wp:docPr id="56"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6AC545B1"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0756D8" id="_x0000_s1035"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" adj="3429,26554" fillcolor="window" strokecolor="windowText" strokeweight="1pt">
                      <v:textbox>
                        <w:txbxContent>
                          <w:p w14:paraId="6AC545B1"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059014EA" w14:textId="77777777" w:rsidR="00B45587" w:rsidRDefault="00B45587" w:rsidP="00A20F88">
            <w:pPr>
              <w:pStyle w:val="RTOWorksBodyText"/>
            </w:pPr>
            <w:r>
              <w:t>You are required to develop your own report (no template is provided). You must show your ability to write in a professional and business-like manner, choosing appropriate conventions and styles to convey your message. You will be assessed on this.</w:t>
            </w:r>
          </w:p>
        </w:tc>
      </w:tr>
    </w:tbl>
    <w:p w14:paraId="3BF988C5" w14:textId="77777777" w:rsidR="00B45587" w:rsidRPr="00D40594" w:rsidRDefault="00B45587" w:rsidP="00B45587">
      <w:pPr>
        <w:pStyle w:val="RTOWorksAssessmentNumbers"/>
        <w:rPr>
          <w:color w:val="000000" w:themeColor="text1"/>
        </w:rPr>
      </w:pPr>
      <w:r>
        <w:t>Plan for knowledge and information management.</w:t>
      </w:r>
    </w:p>
    <w:tbl>
      <w:tblPr>
        <w:tblW w:w="8362" w:type="dxa"/>
        <w:tblInd w:w="425" w:type="dxa"/>
        <w:tblLook w:val="04A0" w:firstRow="1" w:lastRow="0" w:firstColumn="1" w:lastColumn="0" w:noHBand="0" w:noVBand="1"/>
      </w:tblPr>
      <w:tblGrid>
        <w:gridCol w:w="756"/>
        <w:gridCol w:w="7606"/>
      </w:tblGrid>
      <w:tr w:rsidR="00B45587" w:rsidRPr="00906B17" w14:paraId="26DFA53E" w14:textId="77777777" w:rsidTr="00A20F88">
        <w:tc>
          <w:tcPr>
            <w:tcW w:w="756" w:type="dxa"/>
          </w:tcPr>
          <w:p w14:paraId="6F00C933" w14:textId="77777777" w:rsidR="00B45587" w:rsidRPr="00906B17" w:rsidRDefault="00B45587" w:rsidP="00A20F88">
            <w:pPr>
              <w:pStyle w:val="RTOWorksBodyText"/>
              <w:rPr>
                <w:noProof/>
                <w:color w:val="000000" w:themeColor="text1"/>
              </w:rPr>
            </w:pPr>
            <w:r w:rsidRPr="00906B17">
              <w:rPr>
                <w:noProof/>
                <w:color w:val="000000" w:themeColor="text1"/>
              </w:rPr>
              <w:drawing>
                <wp:inline distT="0" distB="0" distL="0" distR="0" wp14:anchorId="67B5CFD3" wp14:editId="44F2D201">
                  <wp:extent cx="324000" cy="324000"/>
                  <wp:effectExtent l="0" t="0" r="0" b="0"/>
                  <wp:docPr id="20" name="Graphic 20"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0C33AF5A" w14:textId="77777777" w:rsidR="00B45587" w:rsidRDefault="00B45587" w:rsidP="00A20F88">
            <w:pPr>
              <w:pStyle w:val="RTOWorksBodyText"/>
            </w:pPr>
            <w:r>
              <w:t>To do this, first research new technologies available that may be used for information and knowledge management. Then, identify suitable options for storing and accessing information for your specific knowledge and information management purpose.</w:t>
            </w:r>
          </w:p>
          <w:p w14:paraId="35DAD30F" w14:textId="77777777" w:rsidR="00B45587" w:rsidRPr="00906B17" w:rsidRDefault="00B45587" w:rsidP="00A20F88">
            <w:pPr>
              <w:pStyle w:val="RTOWorksBodyText"/>
            </w:pPr>
            <w:r>
              <w:t>Also, design a proposed folder structure to use in your information and knowledge management system.</w:t>
            </w:r>
          </w:p>
        </w:tc>
      </w:tr>
      <w:tr w:rsidR="00B45587" w:rsidRPr="00906B17" w14:paraId="28CE5CFB" w14:textId="77777777" w:rsidTr="00A20F88">
        <w:tc>
          <w:tcPr>
            <w:tcW w:w="756" w:type="dxa"/>
          </w:tcPr>
          <w:p w14:paraId="6CD2F73D" w14:textId="77777777" w:rsidR="00B45587" w:rsidRPr="00906B17" w:rsidRDefault="00B45587" w:rsidP="00A20F88">
            <w:pPr>
              <w:pStyle w:val="RTOWorksBodyText"/>
              <w:rPr>
                <w:noProof/>
                <w:color w:val="000000" w:themeColor="text1"/>
              </w:rPr>
            </w:pPr>
            <w:r w:rsidRPr="00EF63A7">
              <w:rPr>
                <w:noProof/>
                <w:color w:val="000000" w:themeColor="text1"/>
              </w:rPr>
              <mc:AlternateContent>
                <mc:Choice Requires="wps">
                  <w:drawing>
                    <wp:inline distT="0" distB="0" distL="0" distR="0" wp14:anchorId="326F4FF9" wp14:editId="735BD49A">
                      <wp:extent cx="329979" cy="286247"/>
                      <wp:effectExtent l="0" t="0" r="13335" b="95250"/>
                      <wp:docPr id="22"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48653682"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6F4FF9" id="_x0000_s1036"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" adj="3429,26554" fillcolor="window" strokecolor="windowText" strokeweight="1pt">
                      <v:textbox>
                        <w:txbxContent>
                          <w:p w14:paraId="48653682"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7463D671" w14:textId="77777777" w:rsidR="00B45587" w:rsidRDefault="00B45587" w:rsidP="00A20F88">
            <w:pPr>
              <w:pStyle w:val="RTOWorksBodyText"/>
            </w:pPr>
            <w:r>
              <w:t>The information and knowledge management systems must be current, accurate and relevant. They should be based on digital technology and support the security of information.</w:t>
            </w:r>
          </w:p>
          <w:p w14:paraId="3526B3D9" w14:textId="77777777" w:rsidR="00B45587" w:rsidRDefault="00B45587" w:rsidP="00A20F88">
            <w:pPr>
              <w:pStyle w:val="RTOWorksBodyText"/>
            </w:pPr>
            <w:r>
              <w:t>Also save your Knowledge and Information Management Plan in a separate document (to be saved in the Knowledge and Information System as part of step 13 and distributed to stakeholders in step 8).</w:t>
            </w:r>
          </w:p>
        </w:tc>
      </w:tr>
    </w:tbl>
    <w:p w14:paraId="0FD1D829" w14:textId="77777777" w:rsidR="00B45587" w:rsidRDefault="00B45587" w:rsidP="00B45587">
      <w:pPr>
        <w:pStyle w:val="RTOWorksAssessmentNumbers"/>
        <w:rPr>
          <w:color w:val="000000" w:themeColor="text1"/>
        </w:rPr>
      </w:pPr>
      <w:r>
        <w:rPr>
          <w:color w:val="000000" w:themeColor="text1"/>
        </w:rPr>
        <w:t>Plan for communication.</w:t>
      </w:r>
    </w:p>
    <w:tbl>
      <w:tblPr>
        <w:tblW w:w="8362" w:type="dxa"/>
        <w:tblInd w:w="425" w:type="dxa"/>
        <w:tblLook w:val="04A0" w:firstRow="1" w:lastRow="0" w:firstColumn="1" w:lastColumn="0" w:noHBand="0" w:noVBand="1"/>
      </w:tblPr>
      <w:tblGrid>
        <w:gridCol w:w="756"/>
        <w:gridCol w:w="7606"/>
      </w:tblGrid>
      <w:tr w:rsidR="00B45587" w:rsidRPr="00906B17" w14:paraId="265BED52" w14:textId="77777777" w:rsidTr="00A20F88">
        <w:tc>
          <w:tcPr>
            <w:tcW w:w="756" w:type="dxa"/>
          </w:tcPr>
          <w:p w14:paraId="005E619C" w14:textId="77777777" w:rsidR="00B45587" w:rsidRPr="00EF63A7" w:rsidRDefault="00B45587" w:rsidP="00A20F88">
            <w:pPr>
              <w:pStyle w:val="RTOWorksBodyText"/>
              <w:rPr>
                <w:noProof/>
                <w:color w:val="000000" w:themeColor="text1"/>
              </w:rPr>
            </w:pPr>
            <w:r w:rsidRPr="00906B17">
              <w:rPr>
                <w:noProof/>
                <w:color w:val="000000" w:themeColor="text1"/>
              </w:rPr>
              <w:lastRenderedPageBreak/>
              <w:drawing>
                <wp:inline distT="0" distB="0" distL="0" distR="0" wp14:anchorId="24F80D49" wp14:editId="5B226E61">
                  <wp:extent cx="324000" cy="324000"/>
                  <wp:effectExtent l="0" t="0" r="0" b="0"/>
                  <wp:docPr id="29" name="Graphic 29"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3FD34070" w14:textId="77777777" w:rsidR="00B45587" w:rsidRDefault="00B45587" w:rsidP="00A20F88">
            <w:pPr>
              <w:pStyle w:val="RTOWorksBodyText"/>
            </w:pPr>
            <w:r>
              <w:t xml:space="preserve">Develop a communication plan to communicate relevant information to stakeholders associated with your specific information management purpose. </w:t>
            </w:r>
          </w:p>
        </w:tc>
      </w:tr>
      <w:tr w:rsidR="00B45587" w:rsidRPr="00906B17" w14:paraId="088164E3" w14:textId="77777777" w:rsidTr="00A20F88">
        <w:tc>
          <w:tcPr>
            <w:tcW w:w="756" w:type="dxa"/>
          </w:tcPr>
          <w:p w14:paraId="2FAC227B" w14:textId="77777777" w:rsidR="00B45587" w:rsidRPr="00906B17" w:rsidRDefault="00B45587" w:rsidP="00A20F88">
            <w:pPr>
              <w:pStyle w:val="RTOWorksBodyText"/>
              <w:rPr>
                <w:noProof/>
                <w:color w:val="000000" w:themeColor="text1"/>
              </w:rPr>
            </w:pPr>
            <w:r w:rsidRPr="00EF63A7">
              <w:rPr>
                <w:noProof/>
                <w:color w:val="000000" w:themeColor="text1"/>
              </w:rPr>
              <mc:AlternateContent>
                <mc:Choice Requires="wps">
                  <w:drawing>
                    <wp:inline distT="0" distB="0" distL="0" distR="0" wp14:anchorId="52F1564E" wp14:editId="0F88CABA">
                      <wp:extent cx="329979" cy="286247"/>
                      <wp:effectExtent l="0" t="0" r="13335" b="95250"/>
                      <wp:docPr id="31"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1AB95C42"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F1564E" id="_x0000_s1037"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" adj="3429,26554" fillcolor="window" strokecolor="windowText" strokeweight="1pt">
                      <v:textbox>
                        <w:txbxContent>
                          <w:p w14:paraId="1AB95C42"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79B38B4B" w14:textId="77777777" w:rsidR="00B45587" w:rsidRDefault="00B45587" w:rsidP="00A20F88">
            <w:pPr>
              <w:pStyle w:val="RTOWorksBodyText"/>
            </w:pPr>
            <w:r>
              <w:t>Your communication plan must plan for communication once a decision has been made based on your analysis (</w:t>
            </w:r>
            <w:proofErr w:type="gramStart"/>
            <w:r>
              <w:t>e.g.</w:t>
            </w:r>
            <w:proofErr w:type="gramEnd"/>
            <w:r>
              <w:t xml:space="preserve"> communication required once the expansion project is approved).</w:t>
            </w:r>
          </w:p>
          <w:p w14:paraId="77F3A871" w14:textId="77777777" w:rsidR="00B45587" w:rsidRDefault="00B45587" w:rsidP="00A20F88">
            <w:pPr>
              <w:pStyle w:val="RTOWorksBodyText"/>
            </w:pPr>
            <w:r>
              <w:t>It should include at least one new and innovative communication idea suitable to your organisation.</w:t>
            </w:r>
          </w:p>
          <w:p w14:paraId="5991DBFA" w14:textId="77777777" w:rsidR="00B45587" w:rsidRDefault="00B45587" w:rsidP="00A20F88">
            <w:pPr>
              <w:pStyle w:val="RTOWorksBodyText"/>
            </w:pPr>
            <w:r>
              <w:t>If you are basing this assessment on the case study:</w:t>
            </w:r>
          </w:p>
          <w:p w14:paraId="4BB0F96F" w14:textId="77777777" w:rsidR="00B45587" w:rsidRDefault="00B45587" w:rsidP="00B45587">
            <w:pPr>
              <w:pStyle w:val="RTOWorksBullet1"/>
              <w:numPr>
                <w:ilvl w:val="0"/>
                <w:numId w:val="24"/>
              </w:numPr>
              <w:rPr>
                <w:rFonts w:ascii="Segoe UI" w:hAnsi="Segoe UI" w:cs="Segoe UI"/>
                <w:sz w:val="18"/>
                <w:szCs w:val="18"/>
              </w:rPr>
            </w:pPr>
            <w:r>
              <w:t>develop a communication plan to ensure that all stakeholders are made aware of the campus expansion and the new data storage system.  </w:t>
            </w:r>
          </w:p>
          <w:p w14:paraId="5F5DFB94" w14:textId="77777777" w:rsidR="00B45587" w:rsidRDefault="00B45587" w:rsidP="00B45587">
            <w:pPr>
              <w:pStyle w:val="RTOWorksBullet1"/>
              <w:numPr>
                <w:ilvl w:val="0"/>
                <w:numId w:val="24"/>
              </w:numPr>
              <w:rPr>
                <w:rFonts w:ascii="Segoe UI" w:hAnsi="Segoe UI" w:cs="Segoe UI"/>
                <w:sz w:val="18"/>
                <w:szCs w:val="18"/>
              </w:rPr>
            </w:pPr>
            <w:r>
              <w:t>Ensure that the strategies you develop are designed to promote the benefits of change to staff and to reduce the likelihood of a negative response/adverse outcomes.  </w:t>
            </w:r>
          </w:p>
          <w:p w14:paraId="338937F4" w14:textId="77777777" w:rsidR="00B45587" w:rsidRDefault="00B45587" w:rsidP="00B45587">
            <w:pPr>
              <w:pStyle w:val="RTOWorksBullet1"/>
              <w:numPr>
                <w:ilvl w:val="0"/>
                <w:numId w:val="24"/>
              </w:numPr>
              <w:rPr>
                <w:rFonts w:ascii="Segoe UI" w:hAnsi="Segoe UI" w:cs="Segoe UI"/>
                <w:sz w:val="18"/>
                <w:szCs w:val="18"/>
              </w:rPr>
            </w:pPr>
            <w:r>
              <w:t>Your communication plan should also show the reporting process to senior management, which will be required on a regular basis.  </w:t>
            </w:r>
          </w:p>
          <w:p w14:paraId="323467A7" w14:textId="77777777" w:rsidR="00B45587" w:rsidRDefault="00B45587" w:rsidP="00B45587">
            <w:pPr>
              <w:pStyle w:val="RTOWorksBullet1"/>
              <w:numPr>
                <w:ilvl w:val="0"/>
                <w:numId w:val="24"/>
              </w:numPr>
              <w:rPr>
                <w:rFonts w:ascii="Segoe UI" w:hAnsi="Segoe UI" w:cs="Segoe UI"/>
                <w:sz w:val="18"/>
                <w:szCs w:val="18"/>
              </w:rPr>
            </w:pPr>
            <w:r>
              <w:t>The College’s customers (the students) should also be informed about the campus expansion. </w:t>
            </w:r>
          </w:p>
          <w:p w14:paraId="1F794D9B" w14:textId="77777777" w:rsidR="00B45587" w:rsidRDefault="00B45587" w:rsidP="00A20F88">
            <w:pPr>
              <w:pStyle w:val="RTOWorksBodyText"/>
              <w:rPr>
                <w:i/>
                <w:iCs/>
              </w:rPr>
            </w:pPr>
            <w:r>
              <w:t xml:space="preserve">If you are basing this assessment on your own business, you may use any template relevant to your business you may use the </w:t>
            </w:r>
            <w:r>
              <w:rPr>
                <w:i/>
                <w:iCs/>
              </w:rPr>
              <w:t xml:space="preserve">template provided in </w:t>
            </w:r>
            <w:r w:rsidRPr="00082DC5">
              <w:t xml:space="preserve">Section 1 of the </w:t>
            </w:r>
            <w:r>
              <w:rPr>
                <w:i/>
                <w:iCs/>
              </w:rPr>
              <w:t>Project Portfolio.</w:t>
            </w:r>
          </w:p>
          <w:p w14:paraId="0BA30848" w14:textId="77777777" w:rsidR="00B45587" w:rsidRPr="008F2469" w:rsidRDefault="00B45587" w:rsidP="00A20F88">
            <w:pPr>
              <w:pStyle w:val="RTOWorksBodyText"/>
              <w:rPr>
                <w:i/>
                <w:iCs/>
              </w:rPr>
            </w:pPr>
            <w:r>
              <w:t>Also save your Communication Plan in a separate document (to be saved in the Knowledge and Information System as part of step 13 and distributed to stakeholders in step 8).</w:t>
            </w:r>
          </w:p>
        </w:tc>
      </w:tr>
    </w:tbl>
    <w:p w14:paraId="67080AD1" w14:textId="77777777" w:rsidR="00B45587" w:rsidRPr="00876ABD" w:rsidRDefault="00B45587" w:rsidP="00B45587">
      <w:pPr>
        <w:pStyle w:val="RTOWorksAssessmentNumbers"/>
        <w:rPr>
          <w:color w:val="000000" w:themeColor="text1"/>
        </w:rPr>
      </w:pPr>
      <w:r>
        <w:t>Plan for risk management.</w:t>
      </w:r>
    </w:p>
    <w:tbl>
      <w:tblPr>
        <w:tblW w:w="8362" w:type="dxa"/>
        <w:tblInd w:w="425" w:type="dxa"/>
        <w:tblLook w:val="04A0" w:firstRow="1" w:lastRow="0" w:firstColumn="1" w:lastColumn="0" w:noHBand="0" w:noVBand="1"/>
      </w:tblPr>
      <w:tblGrid>
        <w:gridCol w:w="756"/>
        <w:gridCol w:w="7606"/>
      </w:tblGrid>
      <w:tr w:rsidR="00B45587" w:rsidRPr="00906B17" w14:paraId="14D40C45" w14:textId="77777777" w:rsidTr="00A20F88">
        <w:tc>
          <w:tcPr>
            <w:tcW w:w="756" w:type="dxa"/>
          </w:tcPr>
          <w:p w14:paraId="3A93D02A" w14:textId="77777777" w:rsidR="00B45587" w:rsidRPr="00EF63A7" w:rsidRDefault="00B45587" w:rsidP="00A20F88">
            <w:pPr>
              <w:pStyle w:val="RTOWorksBodyText"/>
              <w:rPr>
                <w:noProof/>
                <w:color w:val="000000" w:themeColor="text1"/>
              </w:rPr>
            </w:pPr>
            <w:r w:rsidRPr="00906B17">
              <w:rPr>
                <w:noProof/>
                <w:color w:val="000000" w:themeColor="text1"/>
              </w:rPr>
              <w:drawing>
                <wp:inline distT="0" distB="0" distL="0" distR="0" wp14:anchorId="0DD5F3A0" wp14:editId="63F0017D">
                  <wp:extent cx="324000" cy="324000"/>
                  <wp:effectExtent l="0" t="0" r="0" b="0"/>
                  <wp:docPr id="34" name="Graphic 34"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53A5A5BC" w14:textId="77777777" w:rsidR="00B45587" w:rsidRPr="0001368D" w:rsidRDefault="00B45587" w:rsidP="00A20F88">
            <w:pPr>
              <w:pStyle w:val="RTOWorksBodyText"/>
              <w:rPr>
                <w:color w:val="000000" w:themeColor="text1"/>
              </w:rPr>
            </w:pPr>
            <w:r w:rsidRPr="0001368D">
              <w:rPr>
                <w:color w:val="000000" w:themeColor="text1"/>
              </w:rPr>
              <w:t xml:space="preserve">Identify risks for </w:t>
            </w:r>
            <w:r>
              <w:rPr>
                <w:color w:val="000000" w:themeColor="text1"/>
              </w:rPr>
              <w:t>your specific knowledge management purpose</w:t>
            </w:r>
            <w:r w:rsidRPr="0001368D">
              <w:rPr>
                <w:color w:val="000000" w:themeColor="text1"/>
              </w:rPr>
              <w:t xml:space="preserve"> and </w:t>
            </w:r>
            <w:r>
              <w:rPr>
                <w:color w:val="000000" w:themeColor="text1"/>
              </w:rPr>
              <w:t xml:space="preserve">provide </w:t>
            </w:r>
            <w:r w:rsidRPr="0001368D">
              <w:rPr>
                <w:color w:val="000000" w:themeColor="text1"/>
              </w:rPr>
              <w:t>mitigating activities that could be undertaken</w:t>
            </w:r>
            <w:r>
              <w:rPr>
                <w:color w:val="000000" w:themeColor="text1"/>
              </w:rPr>
              <w:t xml:space="preserve"> for each risk</w:t>
            </w:r>
            <w:r w:rsidRPr="0001368D">
              <w:rPr>
                <w:color w:val="000000" w:themeColor="text1"/>
              </w:rPr>
              <w:t xml:space="preserve">. </w:t>
            </w:r>
          </w:p>
        </w:tc>
      </w:tr>
      <w:tr w:rsidR="00B45587" w:rsidRPr="00906B17" w14:paraId="74DD6553" w14:textId="77777777" w:rsidTr="00A20F88">
        <w:tc>
          <w:tcPr>
            <w:tcW w:w="756" w:type="dxa"/>
          </w:tcPr>
          <w:p w14:paraId="25E766EB" w14:textId="77777777" w:rsidR="00B45587" w:rsidRPr="00906B17" w:rsidRDefault="00B45587" w:rsidP="00A20F88">
            <w:pPr>
              <w:pStyle w:val="RTOWorksBodyText"/>
              <w:rPr>
                <w:noProof/>
                <w:color w:val="000000" w:themeColor="text1"/>
              </w:rPr>
            </w:pPr>
            <w:r w:rsidRPr="00EF63A7">
              <w:rPr>
                <w:noProof/>
                <w:color w:val="000000" w:themeColor="text1"/>
              </w:rPr>
              <mc:AlternateContent>
                <mc:Choice Requires="wps">
                  <w:drawing>
                    <wp:inline distT="0" distB="0" distL="0" distR="0" wp14:anchorId="0975F360" wp14:editId="0D0670FC">
                      <wp:extent cx="329979" cy="286247"/>
                      <wp:effectExtent l="0" t="0" r="13335" b="95250"/>
                      <wp:docPr id="52"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47B06E1A"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75F360" id="_x0000_s1038"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" adj="3429,26554" fillcolor="window" strokecolor="windowText" strokeweight="1pt">
                      <v:textbox>
                        <w:txbxContent>
                          <w:p w14:paraId="47B06E1A"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39641386" w14:textId="77777777" w:rsidR="00B45587" w:rsidRDefault="00B45587" w:rsidP="00A20F88">
            <w:pPr>
              <w:pStyle w:val="RTOWorksBodyText"/>
              <w:rPr>
                <w:i/>
                <w:iCs/>
              </w:rPr>
            </w:pPr>
            <w:r>
              <w:t xml:space="preserve">If you are basing this assessment on your own business, you may use any template relevant to your business you may use the </w:t>
            </w:r>
            <w:r>
              <w:rPr>
                <w:i/>
                <w:iCs/>
              </w:rPr>
              <w:t xml:space="preserve">template provided in </w:t>
            </w:r>
            <w:r w:rsidRPr="00082DC5">
              <w:t xml:space="preserve">Section 1 of the </w:t>
            </w:r>
            <w:r>
              <w:rPr>
                <w:i/>
                <w:iCs/>
              </w:rPr>
              <w:t>Project Portfolio.</w:t>
            </w:r>
          </w:p>
          <w:p w14:paraId="4F4DC077" w14:textId="77777777" w:rsidR="00B45587" w:rsidRPr="0081049D" w:rsidRDefault="00B45587" w:rsidP="00A20F88">
            <w:pPr>
              <w:pStyle w:val="RTOWorksBodyText"/>
            </w:pPr>
            <w:r>
              <w:t>Also save your Risk Management Plan in a separate document (to be saved in the Knowledge and Information System as part of step 13 and distributed to stakeholders in step 8).</w:t>
            </w:r>
          </w:p>
        </w:tc>
      </w:tr>
      <w:tr w:rsidR="00B45587" w:rsidRPr="00876ABD" w14:paraId="77805FEE" w14:textId="77777777" w:rsidTr="00A20F88">
        <w:tc>
          <w:tcPr>
            <w:tcW w:w="756" w:type="dxa"/>
          </w:tcPr>
          <w:p w14:paraId="6C852805" w14:textId="77777777" w:rsidR="00B45587" w:rsidRPr="00876ABD" w:rsidRDefault="00B45587" w:rsidP="00A20F88">
            <w:pPr>
              <w:pStyle w:val="RTOWorksBodyText"/>
              <w:rPr>
                <w:noProof/>
                <w:color w:val="000000" w:themeColor="text1"/>
              </w:rPr>
            </w:pPr>
            <w:r w:rsidRPr="00876ABD">
              <w:rPr>
                <w:noProof/>
                <w:color w:val="000000" w:themeColor="text1"/>
              </w:rPr>
              <w:drawing>
                <wp:inline distT="0" distB="0" distL="0" distR="0" wp14:anchorId="4B29357C" wp14:editId="06F5A9E5">
                  <wp:extent cx="324000" cy="324000"/>
                  <wp:effectExtent l="0" t="0" r="0" b="0"/>
                  <wp:docPr id="33" name="Graphic 3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2">
                            <a:extLst>
                              <a:ext uri="{96DAC541-7B7A-43D3-8B79-37D633B846F1}">
                                <asvg:svgBlip xmlns:asvg="http://schemas.microsoft.com/office/drawing/2016/SVG/main" r:embed="rId23"/>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4B5D4638" w14:textId="77777777" w:rsidR="00B45587" w:rsidRPr="00876ABD" w:rsidRDefault="00B45587" w:rsidP="00A20F88">
            <w:pPr>
              <w:pStyle w:val="RTOWorksBodyText"/>
              <w:rPr>
                <w:color w:val="000000" w:themeColor="text1"/>
              </w:rPr>
            </w:pPr>
            <w:r w:rsidRPr="00876ABD">
              <w:rPr>
                <w:color w:val="000000" w:themeColor="text1"/>
              </w:rPr>
              <w:t xml:space="preserve">Make sure you have answered all questions in Section 1. </w:t>
            </w:r>
          </w:p>
          <w:p w14:paraId="545BBCAB" w14:textId="77777777" w:rsidR="00B45587" w:rsidRPr="00876ABD" w:rsidRDefault="00B45587" w:rsidP="00A20F88">
            <w:pPr>
              <w:pStyle w:val="RTOWorksBullet1"/>
              <w:numPr>
                <w:ilvl w:val="0"/>
                <w:numId w:val="0"/>
              </w:numPr>
            </w:pPr>
            <w:r w:rsidRPr="00876ABD">
              <w:t xml:space="preserve">You are required to attach certain documents as part of your evidence – review the documents you need to attach as outlined in </w:t>
            </w:r>
            <w:r w:rsidRPr="00876ABD">
              <w:rPr>
                <w:i/>
                <w:iCs/>
              </w:rPr>
              <w:t xml:space="preserve">Section 1 </w:t>
            </w:r>
            <w:r w:rsidRPr="00876ABD">
              <w:t xml:space="preserve">of the </w:t>
            </w:r>
            <w:r w:rsidRPr="00876ABD">
              <w:rPr>
                <w:i/>
                <w:iCs/>
              </w:rPr>
              <w:t>Project Portfolio</w:t>
            </w:r>
            <w:r w:rsidRPr="00876ABD">
              <w:t xml:space="preserve">.  </w:t>
            </w:r>
          </w:p>
          <w:p w14:paraId="190BDF40" w14:textId="4C6B3BA1" w:rsidR="00B45587" w:rsidRPr="00876ABD" w:rsidRDefault="00B45587" w:rsidP="00155878">
            <w:pPr>
              <w:pStyle w:val="RTOWorksBullet1"/>
              <w:numPr>
                <w:ilvl w:val="0"/>
                <w:numId w:val="0"/>
              </w:numPr>
            </w:pPr>
            <w:r w:rsidRPr="00876ABD">
              <w:t>Submit Section 1 to your assessor.</w:t>
            </w:r>
          </w:p>
        </w:tc>
      </w:tr>
    </w:tbl>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tblGrid>
      <w:tr w:rsidR="00B45587" w:rsidRPr="00876ABD" w14:paraId="0C8C721C" w14:textId="77777777" w:rsidTr="00A20F88">
        <w:trPr>
          <w:trHeight w:val="20"/>
        </w:trPr>
        <w:tc>
          <w:tcPr>
            <w:tcW w:w="8362" w:type="dxa"/>
            <w:shd w:val="clear" w:color="auto" w:fill="DEEAF6" w:themeFill="accent5" w:themeFillTint="33"/>
          </w:tcPr>
          <w:p w14:paraId="12ED2AD2" w14:textId="77777777" w:rsidR="00B45587" w:rsidRPr="00876ABD" w:rsidRDefault="00B45587" w:rsidP="00A20F88">
            <w:pPr>
              <w:pStyle w:val="RTOWorksBodyText"/>
            </w:pPr>
            <w:r w:rsidRPr="00876ABD">
              <w:lastRenderedPageBreak/>
              <w:t xml:space="preserve">Start working on Section 2 of your </w:t>
            </w:r>
            <w:r w:rsidRPr="00876ABD">
              <w:rPr>
                <w:i/>
                <w:iCs/>
              </w:rPr>
              <w:t>Project Portfolio</w:t>
            </w:r>
            <w:r w:rsidRPr="00876ABD">
              <w:t xml:space="preserve">. Steps </w:t>
            </w:r>
            <w:r>
              <w:t>8 to 10</w:t>
            </w:r>
            <w:r w:rsidRPr="00876ABD">
              <w:t xml:space="preserve"> form part of Section 2.</w:t>
            </w:r>
          </w:p>
          <w:p w14:paraId="2F90696C" w14:textId="77777777" w:rsidR="00B45587" w:rsidRPr="00876ABD" w:rsidRDefault="00B45587" w:rsidP="00A20F88">
            <w:pPr>
              <w:pStyle w:val="RTOWorksBodyText"/>
            </w:pPr>
            <w:r w:rsidRPr="00876ABD">
              <w:t xml:space="preserve">If you are basing this assessment on the case study, refer to the </w:t>
            </w:r>
            <w:r w:rsidRPr="00876ABD">
              <w:rPr>
                <w:i/>
                <w:iCs/>
              </w:rPr>
              <w:t>Simulation Pack</w:t>
            </w:r>
            <w:r w:rsidRPr="00876ABD">
              <w:t xml:space="preserve"> for required information. Your assessor will provide role-play participants for your stakeholder meeting.</w:t>
            </w:r>
          </w:p>
          <w:p w14:paraId="52291160" w14:textId="77777777" w:rsidR="00B45587" w:rsidRPr="00876ABD" w:rsidRDefault="00B45587" w:rsidP="00A20F88">
            <w:pPr>
              <w:pStyle w:val="RTOWorksBodyText"/>
            </w:pPr>
            <w:r w:rsidRPr="00876ABD">
              <w:t xml:space="preserve">If you are </w:t>
            </w:r>
            <w:r w:rsidRPr="002A050C">
              <w:t>basing this assessment on a business of your own choice, make sure you have access to stakeholders who are willing to participate in a meeting to be viewed by your assessor.</w:t>
            </w:r>
          </w:p>
        </w:tc>
      </w:tr>
    </w:tbl>
    <w:p w14:paraId="7228E22A" w14:textId="77777777" w:rsidR="00155878" w:rsidRPr="00155878" w:rsidRDefault="00155878" w:rsidP="00155878">
      <w:pPr>
        <w:pStyle w:val="RTOWorksBodyText"/>
      </w:pPr>
      <w:r>
        <w:br w:type="page"/>
      </w:r>
    </w:p>
    <w:p w14:paraId="48B81C6C" w14:textId="77777777" w:rsidR="004721BC" w:rsidRPr="00876ABD" w:rsidRDefault="004721BC" w:rsidP="004721BC">
      <w:pPr>
        <w:pStyle w:val="RTOWorksAssessmentNumbers"/>
        <w:rPr>
          <w:color w:val="000000" w:themeColor="text1"/>
        </w:rPr>
      </w:pPr>
      <w:r>
        <w:lastRenderedPageBreak/>
        <w:t>Consult with stakeholders to collect and review business information.</w:t>
      </w:r>
    </w:p>
    <w:tbl>
      <w:tblPr>
        <w:tblW w:w="8362" w:type="dxa"/>
        <w:tblInd w:w="425" w:type="dxa"/>
        <w:tblLook w:val="04A0" w:firstRow="1" w:lastRow="0" w:firstColumn="1" w:lastColumn="0" w:noHBand="0" w:noVBand="1"/>
      </w:tblPr>
      <w:tblGrid>
        <w:gridCol w:w="756"/>
        <w:gridCol w:w="7606"/>
      </w:tblGrid>
      <w:tr w:rsidR="004721BC" w:rsidRPr="00DD172B" w14:paraId="04ED3D74" w14:textId="77777777" w:rsidTr="00A20F88">
        <w:tc>
          <w:tcPr>
            <w:tcW w:w="756" w:type="dxa"/>
          </w:tcPr>
          <w:p w14:paraId="5A27396B" w14:textId="77777777" w:rsidR="004721BC" w:rsidRPr="00DD172B" w:rsidRDefault="004721BC" w:rsidP="00A20F88">
            <w:pPr>
              <w:pStyle w:val="RTOWorksBodyText"/>
              <w:rPr>
                <w:noProof/>
                <w:color w:val="000000" w:themeColor="text1"/>
              </w:rPr>
            </w:pPr>
            <w:r w:rsidRPr="00906B17">
              <w:rPr>
                <w:noProof/>
                <w:color w:val="000000" w:themeColor="text1"/>
              </w:rPr>
              <w:drawing>
                <wp:inline distT="0" distB="0" distL="0" distR="0" wp14:anchorId="34FD2C8C" wp14:editId="6FA2CAC7">
                  <wp:extent cx="324000" cy="324000"/>
                  <wp:effectExtent l="0" t="0" r="0" b="0"/>
                  <wp:docPr id="51" name="Graphic 51"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2DD2A413" w14:textId="77777777" w:rsidR="004721BC" w:rsidRPr="00DD172B" w:rsidRDefault="004721BC" w:rsidP="00A20F88">
            <w:pPr>
              <w:pStyle w:val="RTOWorksBodyText"/>
            </w:pPr>
            <w:r>
              <w:t>Prior to the meeting, distribute your Briefing Report, Information and Knowledge Management Plan, Communication Plan and Risk Management Plan to stakeholders following organisational requirements.</w:t>
            </w:r>
          </w:p>
        </w:tc>
      </w:tr>
      <w:tr w:rsidR="004721BC" w:rsidRPr="00DD172B" w14:paraId="6E59300F" w14:textId="77777777" w:rsidTr="00A20F88">
        <w:tc>
          <w:tcPr>
            <w:tcW w:w="756" w:type="dxa"/>
          </w:tcPr>
          <w:p w14:paraId="1C5B48BC" w14:textId="77777777" w:rsidR="004721BC" w:rsidRPr="00906B17" w:rsidRDefault="004721BC" w:rsidP="00A20F88">
            <w:pPr>
              <w:pStyle w:val="RTOWorksBodyText"/>
              <w:rPr>
                <w:noProof/>
                <w:color w:val="000000" w:themeColor="text1"/>
              </w:rPr>
            </w:pPr>
            <w:r w:rsidRPr="00EF63A7">
              <w:rPr>
                <w:noProof/>
                <w:color w:val="000000" w:themeColor="text1"/>
              </w:rPr>
              <mc:AlternateContent>
                <mc:Choice Requires="wps">
                  <w:drawing>
                    <wp:inline distT="0" distB="0" distL="0" distR="0" wp14:anchorId="534A1EEA" wp14:editId="5D90E321">
                      <wp:extent cx="329979" cy="286247"/>
                      <wp:effectExtent l="0" t="0" r="13335" b="95250"/>
                      <wp:docPr id="54"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48F09C8C" w14:textId="77777777" w:rsidR="004721BC" w:rsidRPr="00E00A1D" w:rsidRDefault="004721BC" w:rsidP="004721BC">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4A1EEA" id="_x0000_s1039"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" adj="3429,26554" fillcolor="window" strokecolor="windowText" strokeweight="1pt">
                      <v:textbox>
                        <w:txbxContent>
                          <w:p w14:paraId="48F09C8C" w14:textId="77777777" w:rsidR="004721BC" w:rsidRPr="00E00A1D" w:rsidRDefault="004721BC" w:rsidP="004721BC">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7502139C" w14:textId="77777777" w:rsidR="004721BC" w:rsidRDefault="004721BC" w:rsidP="00A20F88">
            <w:pPr>
              <w:pStyle w:val="RTOWorksBodyText"/>
            </w:pPr>
            <w:r>
              <w:t>If you are basing this assessment on the case study, you are required to draft an email to the CEO and learning consultant (assuming that the report and plans are attached) to distribute the necessary information to them.</w:t>
            </w:r>
          </w:p>
          <w:p w14:paraId="6BB7342A" w14:textId="77777777" w:rsidR="004721BC" w:rsidRDefault="004721BC" w:rsidP="00A20F88">
            <w:pPr>
              <w:pStyle w:val="RTOWorksBodyText"/>
            </w:pPr>
            <w:r>
              <w:t>Make sure you choose appropriate conventions and protocols and adjust your language and style to suit the audience (</w:t>
            </w:r>
            <w:proofErr w:type="gramStart"/>
            <w:r>
              <w:t>e.g.</w:t>
            </w:r>
            <w:proofErr w:type="gramEnd"/>
            <w:r>
              <w:t xml:space="preserve"> formal to senior management, professional but friendly to consultants etc.).</w:t>
            </w:r>
          </w:p>
        </w:tc>
      </w:tr>
      <w:tr w:rsidR="004721BC" w:rsidRPr="00DD172B" w14:paraId="5E828068" w14:textId="77777777" w:rsidTr="00A20F88">
        <w:tc>
          <w:tcPr>
            <w:tcW w:w="756" w:type="dxa"/>
          </w:tcPr>
          <w:p w14:paraId="6E959294" w14:textId="77777777" w:rsidR="004721BC" w:rsidRPr="00DD172B" w:rsidRDefault="004721BC" w:rsidP="00A20F88">
            <w:pPr>
              <w:pStyle w:val="RTOWorksBodyText"/>
              <w:rPr>
                <w:noProof/>
                <w:color w:val="000000" w:themeColor="text1"/>
              </w:rPr>
            </w:pPr>
            <w:r w:rsidRPr="00DD172B">
              <w:rPr>
                <w:noProof/>
                <w:color w:val="000000" w:themeColor="text1"/>
              </w:rPr>
              <w:drawing>
                <wp:inline distT="0" distB="0" distL="0" distR="0" wp14:anchorId="1A6646F3" wp14:editId="60BCA993">
                  <wp:extent cx="288000" cy="288000"/>
                  <wp:effectExtent l="0" t="0" r="0" b="0"/>
                  <wp:docPr id="6" name="Graphic 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t.svg"/>
                          <pic:cNvPicPr/>
                        </pic:nvPicPr>
                        <pic:blipFill>
                          <a:blip r:embed="rId24">
                            <a:extLst>
                              <a:ext uri="{96DAC541-7B7A-43D3-8B79-37D633B846F1}">
                                <asvg:svgBlip xmlns:asvg="http://schemas.microsoft.com/office/drawing/2016/SVG/main" r:embed="rId25"/>
                              </a:ext>
                            </a:extLst>
                          </a:blip>
                          <a:stretch>
                            <a:fillRect/>
                          </a:stretch>
                        </pic:blipFill>
                        <pic:spPr>
                          <a:xfrm>
                            <a:off x="0" y="0"/>
                            <a:ext cx="288000" cy="288000"/>
                          </a:xfrm>
                          <a:prstGeom prst="rect">
                            <a:avLst/>
                          </a:prstGeom>
                        </pic:spPr>
                      </pic:pic>
                    </a:graphicData>
                  </a:graphic>
                </wp:inline>
              </w:drawing>
            </w:r>
          </w:p>
        </w:tc>
        <w:tc>
          <w:tcPr>
            <w:tcW w:w="7606" w:type="dxa"/>
            <w:vAlign w:val="center"/>
          </w:tcPr>
          <w:p w14:paraId="7B251D97" w14:textId="77777777" w:rsidR="004721BC" w:rsidRPr="00DD172B" w:rsidRDefault="004721BC" w:rsidP="00A20F88">
            <w:pPr>
              <w:pStyle w:val="RTOWorksBodyText"/>
            </w:pPr>
            <w:r w:rsidRPr="00DD172B">
              <w:t xml:space="preserve">Meet with at least </w:t>
            </w:r>
            <w:r>
              <w:t>one</w:t>
            </w:r>
            <w:r w:rsidRPr="00DD172B">
              <w:t xml:space="preserve"> stakeholder</w:t>
            </w:r>
            <w:r>
              <w:t xml:space="preserve"> (</w:t>
            </w:r>
            <w:proofErr w:type="gramStart"/>
            <w:r>
              <w:t>e.g.</w:t>
            </w:r>
            <w:proofErr w:type="gramEnd"/>
            <w:r>
              <w:t xml:space="preserve"> CEO)</w:t>
            </w:r>
            <w:r w:rsidRPr="00DD172B">
              <w:t xml:space="preserve"> </w:t>
            </w:r>
            <w:r>
              <w:t xml:space="preserve">and one specialist (e.g. a learning consultant) </w:t>
            </w:r>
            <w:r w:rsidRPr="00DD172B">
              <w:t>to</w:t>
            </w:r>
            <w:r>
              <w:t>:</w:t>
            </w:r>
          </w:p>
          <w:p w14:paraId="59ED245D" w14:textId="77777777" w:rsidR="004721BC" w:rsidRDefault="004721BC" w:rsidP="004721BC">
            <w:pPr>
              <w:pStyle w:val="RTOWorksBullet1"/>
              <w:numPr>
                <w:ilvl w:val="0"/>
                <w:numId w:val="24"/>
              </w:numPr>
            </w:pPr>
            <w:r>
              <w:t>explain the purpose for why you require information (</w:t>
            </w:r>
            <w:proofErr w:type="gramStart"/>
            <w:r>
              <w:t>e.g.</w:t>
            </w:r>
            <w:proofErr w:type="gramEnd"/>
            <w:r>
              <w:t xml:space="preserve"> business expansion project)</w:t>
            </w:r>
          </w:p>
          <w:p w14:paraId="7998DD06" w14:textId="77777777" w:rsidR="004721BC" w:rsidRDefault="004721BC" w:rsidP="004721BC">
            <w:pPr>
              <w:pStyle w:val="RTOWorksBullet1"/>
              <w:numPr>
                <w:ilvl w:val="0"/>
                <w:numId w:val="24"/>
              </w:numPr>
            </w:pPr>
            <w:r>
              <w:t>explain the information you’ve reviewed to date (in step 2)</w:t>
            </w:r>
          </w:p>
          <w:p w14:paraId="786415D4" w14:textId="77777777" w:rsidR="004721BC" w:rsidRDefault="004721BC" w:rsidP="004721BC">
            <w:pPr>
              <w:pStyle w:val="RTOWorksBullet1"/>
              <w:numPr>
                <w:ilvl w:val="0"/>
                <w:numId w:val="24"/>
              </w:numPr>
            </w:pPr>
            <w:r>
              <w:t>confirm that the information you’ve reviewed is reliable and valid</w:t>
            </w:r>
          </w:p>
          <w:p w14:paraId="32A66086" w14:textId="77777777" w:rsidR="004721BC" w:rsidRDefault="004721BC" w:rsidP="004721BC">
            <w:pPr>
              <w:pStyle w:val="RTOWorksBullet1"/>
              <w:numPr>
                <w:ilvl w:val="0"/>
                <w:numId w:val="24"/>
              </w:numPr>
            </w:pPr>
            <w:r>
              <w:t>confirm your objectives for information analysis</w:t>
            </w:r>
          </w:p>
          <w:p w14:paraId="33D1CDEC" w14:textId="77777777" w:rsidR="004721BC" w:rsidRDefault="004721BC" w:rsidP="004721BC">
            <w:pPr>
              <w:pStyle w:val="RTOWorksBullet1"/>
              <w:numPr>
                <w:ilvl w:val="0"/>
                <w:numId w:val="24"/>
              </w:numPr>
            </w:pPr>
            <w:r>
              <w:t>collect any outstanding information from the stakeholder (as identified and documented in step 2)</w:t>
            </w:r>
          </w:p>
          <w:p w14:paraId="12D59707" w14:textId="77777777" w:rsidR="004721BC" w:rsidRDefault="004721BC" w:rsidP="004721BC">
            <w:pPr>
              <w:pStyle w:val="RTOWorksBullet1"/>
              <w:numPr>
                <w:ilvl w:val="0"/>
                <w:numId w:val="24"/>
              </w:numPr>
            </w:pPr>
            <w:r>
              <w:t>confirm that the analysis is sufficient to support decision-making</w:t>
            </w:r>
          </w:p>
          <w:p w14:paraId="270F952D" w14:textId="77777777" w:rsidR="004721BC" w:rsidRDefault="004721BC" w:rsidP="004721BC">
            <w:pPr>
              <w:pStyle w:val="RTOWorksBullet1"/>
              <w:numPr>
                <w:ilvl w:val="0"/>
                <w:numId w:val="24"/>
              </w:numPr>
            </w:pPr>
            <w:r>
              <w:t>determine stakeholder requirements for an information and knowledge management system (</w:t>
            </w:r>
            <w:proofErr w:type="gramStart"/>
            <w:r>
              <w:t>e.g.</w:t>
            </w:r>
            <w:proofErr w:type="gramEnd"/>
            <w:r>
              <w:t xml:space="preserve"> ask them to approve your proposed folder structure established in step 5) </w:t>
            </w:r>
          </w:p>
          <w:p w14:paraId="1BDAAA94" w14:textId="77777777" w:rsidR="004721BC" w:rsidRDefault="004721BC" w:rsidP="004721BC">
            <w:pPr>
              <w:pStyle w:val="RTOWorksBullet1"/>
              <w:numPr>
                <w:ilvl w:val="0"/>
                <w:numId w:val="24"/>
              </w:numPr>
            </w:pPr>
            <w:r>
              <w:t xml:space="preserve">choose the best information and knowledge management system (from the options established in step 5) confirming it is current, relevant, accurate </w:t>
            </w:r>
          </w:p>
          <w:p w14:paraId="2ECEB154" w14:textId="77777777" w:rsidR="004721BC" w:rsidRDefault="004721BC" w:rsidP="004721BC">
            <w:pPr>
              <w:pStyle w:val="RTOWorksBullet1"/>
              <w:numPr>
                <w:ilvl w:val="0"/>
                <w:numId w:val="24"/>
              </w:numPr>
            </w:pPr>
            <w:r>
              <w:t>discuss your communication plan to identify whether any adjustments are required</w:t>
            </w:r>
          </w:p>
          <w:p w14:paraId="4A75BAE2" w14:textId="77777777" w:rsidR="004721BC" w:rsidRPr="00DD172B" w:rsidRDefault="004721BC" w:rsidP="004721BC">
            <w:pPr>
              <w:pStyle w:val="RTOWorksBullet1"/>
              <w:numPr>
                <w:ilvl w:val="0"/>
                <w:numId w:val="24"/>
              </w:numPr>
            </w:pPr>
            <w:r w:rsidRPr="00DD172B">
              <w:t>demonstrate effective communication skills including:</w:t>
            </w:r>
          </w:p>
          <w:p w14:paraId="218F4200" w14:textId="77777777" w:rsidR="004721BC" w:rsidRPr="00DD172B" w:rsidRDefault="004721BC" w:rsidP="004721BC">
            <w:pPr>
              <w:pStyle w:val="RTOWorksBullet2"/>
              <w:numPr>
                <w:ilvl w:val="1"/>
                <w:numId w:val="24"/>
              </w:numPr>
            </w:pPr>
            <w:r w:rsidRPr="00DD172B">
              <w:t>speaking clearly and concisely to convey information</w:t>
            </w:r>
          </w:p>
          <w:p w14:paraId="0FE3C1EF" w14:textId="77777777" w:rsidR="004721BC" w:rsidRDefault="004721BC" w:rsidP="004721BC">
            <w:pPr>
              <w:pStyle w:val="RTOWorksBullet2"/>
              <w:numPr>
                <w:ilvl w:val="1"/>
                <w:numId w:val="24"/>
              </w:numPr>
            </w:pPr>
            <w:r w:rsidRPr="00DD172B">
              <w:t>using terminology appropriate for your organisation</w:t>
            </w:r>
            <w:r>
              <w:t xml:space="preserve"> and information and knowledge management</w:t>
            </w:r>
          </w:p>
          <w:p w14:paraId="2F93AFB0" w14:textId="77777777" w:rsidR="004721BC" w:rsidRPr="00DD172B" w:rsidRDefault="004721BC" w:rsidP="004721BC">
            <w:pPr>
              <w:pStyle w:val="RTOWorksBullet2"/>
              <w:numPr>
                <w:ilvl w:val="1"/>
                <w:numId w:val="24"/>
              </w:numPr>
            </w:pPr>
            <w:r>
              <w:t>presenting information in a professional and business-like manner</w:t>
            </w:r>
          </w:p>
          <w:p w14:paraId="4FC7BFD0" w14:textId="77777777" w:rsidR="004721BC" w:rsidRPr="00DD172B" w:rsidRDefault="004721BC" w:rsidP="004721BC">
            <w:pPr>
              <w:pStyle w:val="RTOWorksBullet2"/>
              <w:numPr>
                <w:ilvl w:val="1"/>
                <w:numId w:val="24"/>
              </w:numPr>
            </w:pPr>
            <w:r w:rsidRPr="00DD172B">
              <w:t xml:space="preserve">asking and responding to questions as you discuss </w:t>
            </w:r>
            <w:r>
              <w:t xml:space="preserve">information and seek input </w:t>
            </w:r>
            <w:r w:rsidRPr="00DD172B">
              <w:t xml:space="preserve"> </w:t>
            </w:r>
          </w:p>
          <w:p w14:paraId="3D167657" w14:textId="77777777" w:rsidR="004721BC" w:rsidRPr="00DD172B" w:rsidRDefault="004721BC" w:rsidP="004721BC">
            <w:pPr>
              <w:pStyle w:val="RTOWorksBullet2"/>
              <w:numPr>
                <w:ilvl w:val="1"/>
                <w:numId w:val="24"/>
              </w:numPr>
            </w:pPr>
            <w:r w:rsidRPr="00DD172B">
              <w:t xml:space="preserve">allowing </w:t>
            </w:r>
            <w:proofErr w:type="gramStart"/>
            <w:r w:rsidRPr="00DD172B">
              <w:t>others</w:t>
            </w:r>
            <w:proofErr w:type="gramEnd"/>
            <w:r w:rsidRPr="00DD172B">
              <w:t xml:space="preserve"> the chance to </w:t>
            </w:r>
            <w:r>
              <w:t>contribute to the discussion</w:t>
            </w:r>
            <w:r w:rsidRPr="00DD172B">
              <w:t xml:space="preserve"> </w:t>
            </w:r>
          </w:p>
          <w:p w14:paraId="21C6B10A" w14:textId="77777777" w:rsidR="004721BC" w:rsidRPr="00777F1B" w:rsidRDefault="004721BC" w:rsidP="004721BC">
            <w:pPr>
              <w:pStyle w:val="RTOWorksBullet2"/>
              <w:numPr>
                <w:ilvl w:val="1"/>
                <w:numId w:val="24"/>
              </w:numPr>
            </w:pPr>
            <w:r w:rsidRPr="00DD172B">
              <w:t>listening and consider what other say</w:t>
            </w:r>
            <w:r>
              <w:t>.</w:t>
            </w:r>
          </w:p>
        </w:tc>
      </w:tr>
      <w:tr w:rsidR="004721BC" w:rsidRPr="00211BDF" w14:paraId="4964A43A" w14:textId="77777777" w:rsidTr="00A20F88">
        <w:tc>
          <w:tcPr>
            <w:tcW w:w="756" w:type="dxa"/>
          </w:tcPr>
          <w:p w14:paraId="4F850353" w14:textId="77777777" w:rsidR="004721BC" w:rsidRPr="00211BDF" w:rsidRDefault="004721BC" w:rsidP="00A20F88">
            <w:pPr>
              <w:pStyle w:val="RTOWorksBodyText"/>
              <w:rPr>
                <w:noProof/>
                <w:color w:val="000000" w:themeColor="text1"/>
              </w:rPr>
            </w:pPr>
            <w:r w:rsidRPr="00211BDF">
              <w:rPr>
                <w:noProof/>
                <w:color w:val="000000" w:themeColor="text1"/>
              </w:rPr>
              <w:lastRenderedPageBreak/>
              <mc:AlternateContent>
                <mc:Choice Requires="wps">
                  <w:drawing>
                    <wp:inline distT="0" distB="0" distL="0" distR="0" wp14:anchorId="40C24950" wp14:editId="788364E4">
                      <wp:extent cx="329979" cy="286247"/>
                      <wp:effectExtent l="0" t="0" r="13335" b="95250"/>
                      <wp:docPr id="11"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51B2857E" w14:textId="77777777" w:rsidR="004721BC" w:rsidRPr="00E00A1D" w:rsidRDefault="004721BC" w:rsidP="004721BC">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C24950" id="_x0000_s1040"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" adj="3429,26554" fillcolor="window" strokecolor="windowText" strokeweight="1pt">
                      <v:textbox>
                        <w:txbxContent>
                          <w:p w14:paraId="51B2857E" w14:textId="77777777" w:rsidR="004721BC" w:rsidRPr="00E00A1D" w:rsidRDefault="004721BC" w:rsidP="004721BC">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3CDD766C" w14:textId="77777777" w:rsidR="004721BC" w:rsidRPr="00ED0BDC" w:rsidRDefault="004721BC" w:rsidP="00A20F88">
            <w:pPr>
              <w:pStyle w:val="RTOWorksBodyText"/>
            </w:pPr>
            <w:r w:rsidRPr="00211BDF">
              <w:t xml:space="preserve">This meeting should take 20 minutes. It may take place with actual people who work for/are </w:t>
            </w:r>
            <w:r w:rsidRPr="00ED0BDC">
              <w:t xml:space="preserve">associated with your chosen organisation. Alternatively, classmates or your assessor may play the role of one or more team members. </w:t>
            </w:r>
          </w:p>
          <w:p w14:paraId="166C0766" w14:textId="09FA77F4" w:rsidR="004721BC" w:rsidRPr="00211BDF" w:rsidRDefault="004721BC" w:rsidP="009E0F02">
            <w:pPr>
              <w:pStyle w:val="RTOWorksBodyText"/>
            </w:pPr>
            <w:r w:rsidRPr="00ED0BDC">
              <w:t>This can either be viewed in person by your assessor or you may like to video record the session for your assessor to watch later. Your assessor can provide you with more details at this step</w:t>
            </w:r>
            <w:r w:rsidRPr="00211BDF">
              <w:t>. Make sure you follow the instructions below and meet the timeframes allocated. If this session is not viewed in person by your assessor, you will attach proof of the meeting to Section 2 of your Project Portfolio.</w:t>
            </w:r>
          </w:p>
        </w:tc>
      </w:tr>
    </w:tbl>
    <w:p w14:paraId="7D495EA6" w14:textId="77777777" w:rsidR="00B45587" w:rsidRDefault="00B45587" w:rsidP="00B45587">
      <w:pPr>
        <w:pStyle w:val="RTOWorksAssessmentNumbers"/>
        <w:rPr>
          <w:color w:val="000000" w:themeColor="text1"/>
        </w:rPr>
      </w:pPr>
      <w:r>
        <w:rPr>
          <w:color w:val="000000" w:themeColor="text1"/>
        </w:rPr>
        <w:t>Make decisions.</w:t>
      </w:r>
    </w:p>
    <w:tbl>
      <w:tblPr>
        <w:tblW w:w="8362" w:type="dxa"/>
        <w:tblInd w:w="425" w:type="dxa"/>
        <w:tblLook w:val="04A0" w:firstRow="1" w:lastRow="0" w:firstColumn="1" w:lastColumn="0" w:noHBand="0" w:noVBand="1"/>
      </w:tblPr>
      <w:tblGrid>
        <w:gridCol w:w="756"/>
        <w:gridCol w:w="7606"/>
      </w:tblGrid>
      <w:tr w:rsidR="00B45587" w:rsidRPr="00211BDF" w14:paraId="247CFECE" w14:textId="77777777" w:rsidTr="00A20F88">
        <w:tc>
          <w:tcPr>
            <w:tcW w:w="756" w:type="dxa"/>
          </w:tcPr>
          <w:p w14:paraId="02C0F56D" w14:textId="77777777" w:rsidR="00B45587" w:rsidRPr="00211BDF" w:rsidRDefault="00B45587" w:rsidP="00A20F88">
            <w:pPr>
              <w:pStyle w:val="RTOWorksBodyText"/>
              <w:rPr>
                <w:noProof/>
                <w:color w:val="000000" w:themeColor="text1"/>
              </w:rPr>
            </w:pPr>
            <w:r w:rsidRPr="002936F6">
              <w:rPr>
                <w:noProof/>
                <w:color w:val="000000" w:themeColor="text1"/>
              </w:rPr>
              <w:drawing>
                <wp:inline distT="0" distB="0" distL="0" distR="0" wp14:anchorId="4A75EFDB" wp14:editId="297F715D">
                  <wp:extent cx="324000" cy="324000"/>
                  <wp:effectExtent l="0" t="0" r="0" b="0"/>
                  <wp:docPr id="49" name="Graphic 49"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3F941876" w14:textId="77777777" w:rsidR="00B45587" w:rsidRDefault="00B45587" w:rsidP="00A20F88">
            <w:pPr>
              <w:pStyle w:val="RTOWorksBodyText"/>
              <w:rPr>
                <w:color w:val="000000" w:themeColor="text1"/>
              </w:rPr>
            </w:pPr>
            <w:r>
              <w:rPr>
                <w:color w:val="000000" w:themeColor="text1"/>
              </w:rPr>
              <w:t xml:space="preserve">Use the outcomes of your meeting together with your information analysis (from step 3) to make the necessary decisions (as identified at the start of this assessment task – Page 4 of the </w:t>
            </w:r>
            <w:r w:rsidRPr="00062F37">
              <w:rPr>
                <w:i/>
                <w:iCs/>
                <w:color w:val="000000" w:themeColor="text1"/>
              </w:rPr>
              <w:t>Project Portfolio</w:t>
            </w:r>
            <w:r>
              <w:rPr>
                <w:color w:val="000000" w:themeColor="text1"/>
              </w:rPr>
              <w:t>).</w:t>
            </w:r>
          </w:p>
          <w:p w14:paraId="2F7B33BF" w14:textId="77777777" w:rsidR="00B45587" w:rsidRPr="00211BDF" w:rsidRDefault="00B45587" w:rsidP="00A20F88">
            <w:pPr>
              <w:pStyle w:val="RTOWorksBodyText"/>
              <w:rPr>
                <w:color w:val="000000" w:themeColor="text1"/>
              </w:rPr>
            </w:pPr>
            <w:r>
              <w:rPr>
                <w:color w:val="000000" w:themeColor="text1"/>
              </w:rPr>
              <w:t>Show how your decision supports and aligns to the organisational objectives, values and standards.</w:t>
            </w:r>
          </w:p>
        </w:tc>
      </w:tr>
    </w:tbl>
    <w:p w14:paraId="6A47E532" w14:textId="77777777" w:rsidR="00B45587" w:rsidRDefault="00B45587" w:rsidP="00B45587">
      <w:pPr>
        <w:pStyle w:val="RTOWorksAssessmentNumbers"/>
        <w:rPr>
          <w:color w:val="000000" w:themeColor="text1"/>
        </w:rPr>
      </w:pPr>
      <w:r>
        <w:rPr>
          <w:color w:val="000000" w:themeColor="text1"/>
        </w:rPr>
        <w:t>Adjust your communication plan (as per meeting outcomes).</w:t>
      </w:r>
    </w:p>
    <w:tbl>
      <w:tblPr>
        <w:tblW w:w="8363" w:type="dxa"/>
        <w:tblInd w:w="425" w:type="dxa"/>
        <w:tblLook w:val="04A0" w:firstRow="1" w:lastRow="0" w:firstColumn="1" w:lastColumn="0" w:noHBand="0" w:noVBand="1"/>
      </w:tblPr>
      <w:tblGrid>
        <w:gridCol w:w="1143"/>
        <w:gridCol w:w="7220"/>
      </w:tblGrid>
      <w:tr w:rsidR="00B45587" w:rsidRPr="00A87A7E" w14:paraId="4BC8D80A" w14:textId="77777777" w:rsidTr="00A20F88">
        <w:tc>
          <w:tcPr>
            <w:tcW w:w="709" w:type="dxa"/>
          </w:tcPr>
          <w:p w14:paraId="6330B07D" w14:textId="77777777" w:rsidR="00B45587" w:rsidRPr="00211BDF" w:rsidRDefault="00B45587" w:rsidP="00A20F88">
            <w:pPr>
              <w:pStyle w:val="RTOWorksBodyText"/>
              <w:rPr>
                <w:noProof/>
                <w:color w:val="000000" w:themeColor="text1"/>
              </w:rPr>
            </w:pPr>
            <w:r w:rsidRPr="002936F6">
              <w:rPr>
                <w:noProof/>
                <w:color w:val="000000" w:themeColor="text1"/>
              </w:rPr>
              <w:drawing>
                <wp:inline distT="0" distB="0" distL="0" distR="0" wp14:anchorId="192CB73B" wp14:editId="637E1FFC">
                  <wp:extent cx="324000" cy="324000"/>
                  <wp:effectExtent l="0" t="0" r="0" b="0"/>
                  <wp:docPr id="36" name="Graphic 36"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54" w:type="dxa"/>
            <w:vAlign w:val="center"/>
          </w:tcPr>
          <w:p w14:paraId="5DEF98E1" w14:textId="77777777" w:rsidR="00B45587" w:rsidRPr="00211BDF" w:rsidRDefault="00B45587" w:rsidP="00A20F88">
            <w:pPr>
              <w:pStyle w:val="RTOWorksBodyText"/>
              <w:rPr>
                <w:noProof/>
                <w:color w:val="000000" w:themeColor="text1"/>
              </w:rPr>
            </w:pPr>
            <w:r>
              <w:rPr>
                <w:noProof/>
                <w:color w:val="000000" w:themeColor="text1"/>
              </w:rPr>
              <w:t>After your meeting, adjust your communication plan (if required) to accommodate the stakeholder requirements.</w:t>
            </w:r>
          </w:p>
        </w:tc>
      </w:tr>
      <w:tr w:rsidR="00B45587" w:rsidRPr="002F645F" w14:paraId="1F9EDFCF" w14:textId="77777777" w:rsidTr="00A20F88">
        <w:tc>
          <w:tcPr>
            <w:tcW w:w="709" w:type="dxa"/>
          </w:tcPr>
          <w:p w14:paraId="7314CB7A" w14:textId="77777777" w:rsidR="00B45587" w:rsidRPr="00062F37" w:rsidRDefault="00B45587" w:rsidP="00A20F88">
            <w:pPr>
              <w:pStyle w:val="RTOWorksBodyText"/>
              <w:rPr>
                <w:noProof/>
                <w:color w:val="000000" w:themeColor="text1"/>
              </w:rPr>
            </w:pPr>
            <w:r w:rsidRPr="00062F37">
              <w:rPr>
                <w:noProof/>
                <w:color w:val="000000" w:themeColor="text1"/>
              </w:rPr>
              <w:drawing>
                <wp:inline distT="0" distB="0" distL="0" distR="0" wp14:anchorId="789DE04F" wp14:editId="5BB327C4">
                  <wp:extent cx="324000" cy="324000"/>
                  <wp:effectExtent l="0" t="0" r="0" b="0"/>
                  <wp:docPr id="50" name="Graphic 50"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2">
                            <a:extLst>
                              <a:ext uri="{96DAC541-7B7A-43D3-8B79-37D633B846F1}">
                                <asvg:svgBlip xmlns:asvg="http://schemas.microsoft.com/office/drawing/2016/SVG/main" r:embed="rId23"/>
                              </a:ext>
                            </a:extLst>
                          </a:blip>
                          <a:stretch>
                            <a:fillRect/>
                          </a:stretch>
                        </pic:blipFill>
                        <pic:spPr>
                          <a:xfrm>
                            <a:off x="0" y="0"/>
                            <a:ext cx="324000" cy="324000"/>
                          </a:xfrm>
                          <a:prstGeom prst="rect">
                            <a:avLst/>
                          </a:prstGeom>
                        </pic:spPr>
                      </pic:pic>
                    </a:graphicData>
                  </a:graphic>
                </wp:inline>
              </w:drawing>
            </w:r>
          </w:p>
        </w:tc>
        <w:tc>
          <w:tcPr>
            <w:tcW w:w="7654" w:type="dxa"/>
            <w:vAlign w:val="center"/>
          </w:tcPr>
          <w:p w14:paraId="7FCEEAF9" w14:textId="77777777" w:rsidR="00B45587" w:rsidRPr="00062F37" w:rsidRDefault="00B45587" w:rsidP="00A20F88">
            <w:pPr>
              <w:pStyle w:val="RTOWorksBodyText"/>
              <w:rPr>
                <w:color w:val="000000" w:themeColor="text1"/>
              </w:rPr>
            </w:pPr>
            <w:r w:rsidRPr="00062F37">
              <w:rPr>
                <w:color w:val="000000" w:themeColor="text1"/>
              </w:rPr>
              <w:t xml:space="preserve">Make sure you have answered all questions in Section 2. </w:t>
            </w:r>
          </w:p>
          <w:p w14:paraId="401942C6" w14:textId="77777777" w:rsidR="00B45587" w:rsidRPr="00062F37" w:rsidRDefault="00B45587" w:rsidP="00A20F88">
            <w:pPr>
              <w:pStyle w:val="RTOWorksBodyText"/>
              <w:rPr>
                <w:color w:val="000000" w:themeColor="text1"/>
              </w:rPr>
            </w:pPr>
            <w:r w:rsidRPr="00062F37">
              <w:rPr>
                <w:color w:val="000000" w:themeColor="text1"/>
              </w:rPr>
              <w:t xml:space="preserve">You are required to attach certain documents as part of your evidence – review the documents you need to attach as outlined in Section 2 of the Project Portfolio.  </w:t>
            </w:r>
          </w:p>
          <w:p w14:paraId="0287679F" w14:textId="33D9F9B8" w:rsidR="00B45587" w:rsidRPr="003A76F4" w:rsidRDefault="00B45587" w:rsidP="003A76F4">
            <w:pPr>
              <w:pStyle w:val="RTOWorksBodyText"/>
              <w:rPr>
                <w:color w:val="000000" w:themeColor="text1"/>
              </w:rPr>
            </w:pPr>
            <w:r w:rsidRPr="00062F37">
              <w:rPr>
                <w:color w:val="000000" w:themeColor="text1"/>
              </w:rPr>
              <w:t>Submit Section 2 to your assessor.</w:t>
            </w:r>
          </w:p>
        </w:tc>
      </w:tr>
      <w:tr w:rsidR="00B45587" w:rsidRPr="00A87A7E" w14:paraId="6290A53B" w14:textId="77777777" w:rsidTr="00A20F88">
        <w:tc>
          <w:tcPr>
            <w:tcW w:w="8363" w:type="dxa"/>
            <w:gridSpan w:val="2"/>
          </w:tcPr>
          <w:tbl>
            <w:tblPr>
              <w:tblStyle w:val="TableGrid"/>
              <w:tblW w:w="8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1"/>
            </w:tblGrid>
            <w:tr w:rsidR="00B45587" w:rsidRPr="00A87A7E" w14:paraId="77511DAA" w14:textId="77777777" w:rsidTr="00A20F88">
              <w:trPr>
                <w:trHeight w:val="20"/>
              </w:trPr>
              <w:tc>
                <w:tcPr>
                  <w:tcW w:w="8261" w:type="dxa"/>
                  <w:shd w:val="clear" w:color="auto" w:fill="DEEAF6" w:themeFill="accent5" w:themeFillTint="33"/>
                </w:tcPr>
                <w:p w14:paraId="2CFCBFA6" w14:textId="77777777" w:rsidR="00B45587" w:rsidRPr="00A87A7E" w:rsidRDefault="00B45587" w:rsidP="00A20F88">
                  <w:pPr>
                    <w:pStyle w:val="RTOWorksBodyText"/>
                  </w:pPr>
                  <w:r w:rsidRPr="00A87A7E">
                    <w:t xml:space="preserve">Start working on Section 3 of your </w:t>
                  </w:r>
                  <w:r w:rsidRPr="00A87A7E">
                    <w:rPr>
                      <w:i/>
                      <w:iCs/>
                    </w:rPr>
                    <w:t>Project Portfolio</w:t>
                  </w:r>
                  <w:r w:rsidRPr="00A87A7E">
                    <w:t>. Steps 11 to 1</w:t>
                  </w:r>
                  <w:r>
                    <w:t>3</w:t>
                  </w:r>
                  <w:r w:rsidRPr="00A87A7E">
                    <w:t xml:space="preserve"> form part of Section 3.</w:t>
                  </w:r>
                </w:p>
              </w:tc>
            </w:tr>
          </w:tbl>
          <w:p w14:paraId="7DEC0534" w14:textId="77777777" w:rsidR="00B45587" w:rsidRPr="00A87A7E" w:rsidRDefault="00B45587" w:rsidP="00A20F88">
            <w:pPr>
              <w:pStyle w:val="RTOWorksBodyText"/>
              <w:rPr>
                <w:color w:val="000000" w:themeColor="text1"/>
              </w:rPr>
            </w:pPr>
          </w:p>
        </w:tc>
      </w:tr>
    </w:tbl>
    <w:p w14:paraId="621FC6B0" w14:textId="77777777" w:rsidR="00B45587" w:rsidRDefault="00B45587" w:rsidP="00B45587">
      <w:pPr>
        <w:pStyle w:val="RTOWorksAssessmentNumbers"/>
        <w:rPr>
          <w:color w:val="000000" w:themeColor="text1"/>
        </w:rPr>
      </w:pPr>
      <w:r>
        <w:rPr>
          <w:color w:val="000000" w:themeColor="text1"/>
        </w:rPr>
        <w:t>Set up the approved knowledge and information management system.</w:t>
      </w:r>
    </w:p>
    <w:tbl>
      <w:tblPr>
        <w:tblW w:w="8362" w:type="dxa"/>
        <w:tblInd w:w="425" w:type="dxa"/>
        <w:tblLook w:val="04A0" w:firstRow="1" w:lastRow="0" w:firstColumn="1" w:lastColumn="0" w:noHBand="0" w:noVBand="1"/>
      </w:tblPr>
      <w:tblGrid>
        <w:gridCol w:w="756"/>
        <w:gridCol w:w="7606"/>
      </w:tblGrid>
      <w:tr w:rsidR="00B45587" w:rsidRPr="00211BDF" w14:paraId="42245996" w14:textId="77777777" w:rsidTr="00A20F88">
        <w:tc>
          <w:tcPr>
            <w:tcW w:w="756" w:type="dxa"/>
          </w:tcPr>
          <w:p w14:paraId="78162A3F" w14:textId="77777777" w:rsidR="00B45587" w:rsidRPr="00211BDF" w:rsidRDefault="00B45587" w:rsidP="00A20F88">
            <w:pPr>
              <w:pStyle w:val="RTOWorksBodyText"/>
              <w:rPr>
                <w:noProof/>
                <w:color w:val="000000" w:themeColor="text1"/>
              </w:rPr>
            </w:pPr>
            <w:r w:rsidRPr="002936F6">
              <w:rPr>
                <w:noProof/>
                <w:color w:val="000000" w:themeColor="text1"/>
              </w:rPr>
              <w:drawing>
                <wp:inline distT="0" distB="0" distL="0" distR="0" wp14:anchorId="030967CB" wp14:editId="1ADF8534">
                  <wp:extent cx="324000" cy="324000"/>
                  <wp:effectExtent l="0" t="0" r="0" b="0"/>
                  <wp:docPr id="38" name="Graphic 38"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055FAAB3" w14:textId="77777777" w:rsidR="00B45587" w:rsidRPr="00211BDF" w:rsidRDefault="00B45587" w:rsidP="00A20F88">
            <w:pPr>
              <w:pStyle w:val="RTOWorksBodyText"/>
              <w:rPr>
                <w:color w:val="000000" w:themeColor="text1"/>
              </w:rPr>
            </w:pPr>
            <w:r>
              <w:rPr>
                <w:color w:val="000000" w:themeColor="text1"/>
              </w:rPr>
              <w:t>Design the approved knowledge and information management system to suit the purpose for information management.</w:t>
            </w:r>
          </w:p>
        </w:tc>
      </w:tr>
      <w:tr w:rsidR="00B45587" w:rsidRPr="00211BDF" w14:paraId="08FF3726" w14:textId="77777777" w:rsidTr="00A20F88">
        <w:tc>
          <w:tcPr>
            <w:tcW w:w="756" w:type="dxa"/>
          </w:tcPr>
          <w:p w14:paraId="078DB10D" w14:textId="77777777" w:rsidR="00B45587" w:rsidRPr="002936F6" w:rsidRDefault="00B45587" w:rsidP="00A20F88">
            <w:pPr>
              <w:pStyle w:val="RTOWorksBodyText"/>
              <w:rPr>
                <w:noProof/>
                <w:color w:val="000000" w:themeColor="text1"/>
              </w:rPr>
            </w:pPr>
            <w:r w:rsidRPr="00211BDF">
              <w:rPr>
                <w:noProof/>
                <w:color w:val="000000" w:themeColor="text1"/>
              </w:rPr>
              <mc:AlternateContent>
                <mc:Choice Requires="wps">
                  <w:drawing>
                    <wp:inline distT="0" distB="0" distL="0" distR="0" wp14:anchorId="0C05E70D" wp14:editId="597D88F4">
                      <wp:extent cx="329979" cy="286247"/>
                      <wp:effectExtent l="0" t="0" r="13335" b="95250"/>
                      <wp:docPr id="41"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21524DDB"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05E70D" id="_x0000_s1041"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" adj="3429,26554" fillcolor="window" strokecolor="windowText" strokeweight="1pt">
                      <v:textbox>
                        <w:txbxContent>
                          <w:p w14:paraId="21524DDB"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61CE063A" w14:textId="77777777" w:rsidR="00B45587" w:rsidRDefault="00B45587" w:rsidP="00A20F88">
            <w:pPr>
              <w:pStyle w:val="RTOWorksBodyText"/>
              <w:rPr>
                <w:color w:val="000000" w:themeColor="text1"/>
              </w:rPr>
            </w:pPr>
            <w:r>
              <w:rPr>
                <w:color w:val="000000" w:themeColor="text1"/>
              </w:rPr>
              <w:t xml:space="preserve">Use the folder structure approved by the stakeholders in step 8. </w:t>
            </w:r>
          </w:p>
          <w:p w14:paraId="37D1DC5A" w14:textId="77777777" w:rsidR="00B45587" w:rsidRDefault="00B45587" w:rsidP="00A20F88">
            <w:pPr>
              <w:pStyle w:val="RTOWorksBodyText"/>
              <w:rPr>
                <w:color w:val="000000" w:themeColor="text1"/>
              </w:rPr>
            </w:pPr>
            <w:r>
              <w:rPr>
                <w:color w:val="000000" w:themeColor="text1"/>
              </w:rPr>
              <w:t>If you are basing this assessment on the case study, o</w:t>
            </w:r>
            <w:r w:rsidRPr="00864820">
              <w:rPr>
                <w:color w:val="000000" w:themeColor="text1"/>
              </w:rPr>
              <w:t>pen a new, free Dropbox account, following the instructions as set out on the Dropbox website</w:t>
            </w:r>
            <w:r>
              <w:rPr>
                <w:color w:val="000000" w:themeColor="text1"/>
              </w:rPr>
              <w:t xml:space="preserve"> and set up the folder structure</w:t>
            </w:r>
            <w:r w:rsidRPr="00864820">
              <w:rPr>
                <w:color w:val="000000" w:themeColor="text1"/>
              </w:rPr>
              <w:t>. </w:t>
            </w:r>
          </w:p>
        </w:tc>
      </w:tr>
      <w:tr w:rsidR="00B45587" w:rsidRPr="00211BDF" w14:paraId="3CBFF175" w14:textId="77777777" w:rsidTr="00A20F88">
        <w:tc>
          <w:tcPr>
            <w:tcW w:w="756" w:type="dxa"/>
          </w:tcPr>
          <w:p w14:paraId="41F36719" w14:textId="77777777" w:rsidR="00B45587" w:rsidRPr="00211BDF" w:rsidRDefault="00B45587" w:rsidP="00A20F88">
            <w:pPr>
              <w:pStyle w:val="RTOWorksBodyText"/>
              <w:rPr>
                <w:noProof/>
                <w:color w:val="000000" w:themeColor="text1"/>
              </w:rPr>
            </w:pPr>
            <w:r w:rsidRPr="002936F6">
              <w:rPr>
                <w:noProof/>
                <w:color w:val="000000" w:themeColor="text1"/>
              </w:rPr>
              <w:drawing>
                <wp:inline distT="0" distB="0" distL="0" distR="0" wp14:anchorId="3FFBF16D" wp14:editId="3F69B4F2">
                  <wp:extent cx="324000" cy="324000"/>
                  <wp:effectExtent l="0" t="0" r="0" b="0"/>
                  <wp:docPr id="44" name="Graphic 44"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vAlign w:val="center"/>
          </w:tcPr>
          <w:p w14:paraId="31C71010" w14:textId="77777777" w:rsidR="00B45587" w:rsidRDefault="00B45587" w:rsidP="00A20F88">
            <w:pPr>
              <w:pStyle w:val="RTOWorksBodyText"/>
              <w:rPr>
                <w:color w:val="000000" w:themeColor="text1"/>
              </w:rPr>
            </w:pPr>
            <w:r>
              <w:rPr>
                <w:color w:val="000000" w:themeColor="text1"/>
              </w:rPr>
              <w:t>Test your system.</w:t>
            </w:r>
          </w:p>
        </w:tc>
      </w:tr>
      <w:tr w:rsidR="00B45587" w:rsidRPr="00211BDF" w14:paraId="0358D290" w14:textId="77777777" w:rsidTr="00A20F88">
        <w:tc>
          <w:tcPr>
            <w:tcW w:w="756" w:type="dxa"/>
          </w:tcPr>
          <w:p w14:paraId="2A9EDF76" w14:textId="77777777" w:rsidR="00B45587" w:rsidRPr="002936F6" w:rsidRDefault="00B45587" w:rsidP="00A20F88">
            <w:pPr>
              <w:pStyle w:val="RTOWorksBodyText"/>
              <w:rPr>
                <w:noProof/>
                <w:color w:val="000000" w:themeColor="text1"/>
              </w:rPr>
            </w:pPr>
            <w:r w:rsidRPr="00211BDF">
              <w:rPr>
                <w:noProof/>
                <w:color w:val="000000" w:themeColor="text1"/>
              </w:rPr>
              <w:lastRenderedPageBreak/>
              <mc:AlternateContent>
                <mc:Choice Requires="wps">
                  <w:drawing>
                    <wp:inline distT="0" distB="0" distL="0" distR="0" wp14:anchorId="554F734A" wp14:editId="6406D3BE">
                      <wp:extent cx="329979" cy="286247"/>
                      <wp:effectExtent l="0" t="0" r="13335" b="95250"/>
                      <wp:docPr id="45"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1E79122A"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4F734A" id="_x0000_s1042"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" adj="3429,26554" fillcolor="window" strokecolor="windowText" strokeweight="1pt">
                      <v:textbox>
                        <w:txbxContent>
                          <w:p w14:paraId="1E79122A"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vAlign w:val="center"/>
          </w:tcPr>
          <w:p w14:paraId="2BEF700F" w14:textId="77777777" w:rsidR="00B45587" w:rsidRDefault="00B45587" w:rsidP="00A20F88">
            <w:pPr>
              <w:pStyle w:val="RTOWorksBodyText"/>
              <w:rPr>
                <w:color w:val="000000" w:themeColor="text1"/>
              </w:rPr>
            </w:pPr>
            <w:r>
              <w:rPr>
                <w:color w:val="000000" w:themeColor="text1"/>
              </w:rPr>
              <w:t>You may test your specific system in any suitable way as long as the test shows the system is able to be accessed and used by stakeholders.</w:t>
            </w:r>
          </w:p>
          <w:p w14:paraId="1BAAC026" w14:textId="77777777" w:rsidR="00B45587" w:rsidRDefault="00B45587" w:rsidP="00A20F88">
            <w:pPr>
              <w:pStyle w:val="RTOWorksBodyText"/>
              <w:rPr>
                <w:color w:val="000000" w:themeColor="text1"/>
              </w:rPr>
            </w:pPr>
            <w:r>
              <w:rPr>
                <w:color w:val="000000" w:themeColor="text1"/>
              </w:rPr>
              <w:t>For example:</w:t>
            </w:r>
          </w:p>
          <w:p w14:paraId="009A3D56" w14:textId="77777777" w:rsidR="00B45587" w:rsidRDefault="00B45587" w:rsidP="00B45587">
            <w:pPr>
              <w:pStyle w:val="RTOWorksBullet1"/>
              <w:numPr>
                <w:ilvl w:val="0"/>
                <w:numId w:val="24"/>
              </w:numPr>
            </w:pPr>
            <w:r>
              <w:t>If you are using Dropbox, send an invitation to a stakeholder to join your Dropbox account. Also draft an email explaining the invitation and requesting that the stakeholder confirms that the system is working.</w:t>
            </w:r>
          </w:p>
          <w:p w14:paraId="1B64C150" w14:textId="77777777" w:rsidR="00B45587" w:rsidRDefault="00B45587" w:rsidP="00B45587">
            <w:pPr>
              <w:pStyle w:val="RTOWorksBullet1"/>
              <w:numPr>
                <w:ilvl w:val="0"/>
                <w:numId w:val="24"/>
              </w:numPr>
            </w:pPr>
            <w:r>
              <w:t>If you are using another system, take a series of screen shots/photos of you and other stakeholders accessing the system.</w:t>
            </w:r>
          </w:p>
        </w:tc>
      </w:tr>
    </w:tbl>
    <w:p w14:paraId="01929025" w14:textId="77777777" w:rsidR="00B45587" w:rsidRDefault="00B45587" w:rsidP="00B45587">
      <w:pPr>
        <w:pStyle w:val="RTOWorksAssessmentNumbers"/>
      </w:pPr>
      <w:r>
        <w:t>Support information security.</w:t>
      </w:r>
    </w:p>
    <w:tbl>
      <w:tblPr>
        <w:tblW w:w="8362" w:type="dxa"/>
        <w:tblInd w:w="425" w:type="dxa"/>
        <w:tblLook w:val="04A0" w:firstRow="1" w:lastRow="0" w:firstColumn="1" w:lastColumn="0" w:noHBand="0" w:noVBand="1"/>
      </w:tblPr>
      <w:tblGrid>
        <w:gridCol w:w="756"/>
        <w:gridCol w:w="7606"/>
      </w:tblGrid>
      <w:tr w:rsidR="00B45587" w:rsidRPr="00D6030E" w14:paraId="5FD0A472" w14:textId="77777777" w:rsidTr="00A20F88">
        <w:tc>
          <w:tcPr>
            <w:tcW w:w="756" w:type="dxa"/>
            <w:tcBorders>
              <w:top w:val="nil"/>
              <w:left w:val="nil"/>
              <w:bottom w:val="nil"/>
              <w:right w:val="nil"/>
            </w:tcBorders>
          </w:tcPr>
          <w:p w14:paraId="6EB086E6" w14:textId="77777777" w:rsidR="00B45587" w:rsidRPr="00D6030E" w:rsidRDefault="00B45587" w:rsidP="00A20F88">
            <w:pPr>
              <w:pStyle w:val="RTOWorksBodyText"/>
            </w:pPr>
            <w:r w:rsidRPr="00D6030E">
              <w:rPr>
                <w:noProof/>
              </w:rPr>
              <w:drawing>
                <wp:inline distT="0" distB="0" distL="0" distR="0" wp14:anchorId="74F61582" wp14:editId="1FA4153D">
                  <wp:extent cx="324000" cy="324000"/>
                  <wp:effectExtent l="0" t="0" r="0" b="0"/>
                  <wp:docPr id="57" name="Graphic 57"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tcBorders>
              <w:top w:val="nil"/>
              <w:left w:val="nil"/>
              <w:bottom w:val="nil"/>
              <w:right w:val="nil"/>
            </w:tcBorders>
          </w:tcPr>
          <w:p w14:paraId="05340CE3" w14:textId="77777777" w:rsidR="00B45587" w:rsidRPr="00704FD5" w:rsidRDefault="00B45587" w:rsidP="00A20F88">
            <w:pPr>
              <w:pStyle w:val="RTOWorksBodyText"/>
            </w:pPr>
            <w:r w:rsidRPr="00704FD5">
              <w:t>Use the internet to see what other, similar, companies have developed for their information management. </w:t>
            </w:r>
          </w:p>
          <w:p w14:paraId="38DF0BB3" w14:textId="77777777" w:rsidR="00B45587" w:rsidRPr="00D6030E" w:rsidRDefault="00B45587" w:rsidP="00A20F88">
            <w:pPr>
              <w:pStyle w:val="RTOWorksBodyText"/>
            </w:pPr>
            <w:r w:rsidRPr="00704FD5">
              <w:t xml:space="preserve">Then write </w:t>
            </w:r>
            <w:r>
              <w:t xml:space="preserve">a </w:t>
            </w:r>
            <w:r w:rsidRPr="00704FD5">
              <w:t>policy and procedures that address </w:t>
            </w:r>
            <w:r>
              <w:t>i</w:t>
            </w:r>
            <w:r w:rsidRPr="00704FD5">
              <w:t>nformation management including</w:t>
            </w:r>
            <w:r>
              <w:t xml:space="preserve"> information security, </w:t>
            </w:r>
            <w:r w:rsidRPr="00704FD5">
              <w:t>confidentiality and privacy. </w:t>
            </w:r>
          </w:p>
        </w:tc>
      </w:tr>
      <w:tr w:rsidR="00B45587" w:rsidRPr="00D6030E" w14:paraId="7F1A39C9" w14:textId="77777777" w:rsidTr="00A20F88">
        <w:tc>
          <w:tcPr>
            <w:tcW w:w="756" w:type="dxa"/>
            <w:tcBorders>
              <w:top w:val="nil"/>
              <w:left w:val="nil"/>
              <w:bottom w:val="nil"/>
              <w:right w:val="nil"/>
            </w:tcBorders>
          </w:tcPr>
          <w:p w14:paraId="6241A21F" w14:textId="77777777" w:rsidR="00B45587" w:rsidRPr="00D6030E" w:rsidRDefault="00B45587" w:rsidP="00A20F88">
            <w:pPr>
              <w:pStyle w:val="RTOWorksBodyText"/>
              <w:rPr>
                <w:noProof/>
              </w:rPr>
            </w:pPr>
            <w:r w:rsidRPr="00211BDF">
              <w:rPr>
                <w:noProof/>
                <w:color w:val="000000" w:themeColor="text1"/>
              </w:rPr>
              <mc:AlternateContent>
                <mc:Choice Requires="wps">
                  <w:drawing>
                    <wp:inline distT="0" distB="0" distL="0" distR="0" wp14:anchorId="74CF861F" wp14:editId="58593F9B">
                      <wp:extent cx="329979" cy="286247"/>
                      <wp:effectExtent l="0" t="0" r="13335" b="95250"/>
                      <wp:docPr id="58"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02894A0A"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CF861F" id="_x0000_s1043"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" adj="3429,26554" fillcolor="window" strokecolor="windowText" strokeweight="1pt">
                      <v:textbox>
                        <w:txbxContent>
                          <w:p w14:paraId="02894A0A"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tcBorders>
              <w:top w:val="nil"/>
              <w:left w:val="nil"/>
              <w:bottom w:val="nil"/>
              <w:right w:val="nil"/>
            </w:tcBorders>
          </w:tcPr>
          <w:p w14:paraId="0AF57102" w14:textId="77777777" w:rsidR="00B45587" w:rsidRDefault="00B45587" w:rsidP="00A20F88">
            <w:pPr>
              <w:pStyle w:val="RTOWorksBodyText"/>
            </w:pPr>
            <w:r>
              <w:t>If you are basing this assessment on the case study:</w:t>
            </w:r>
          </w:p>
          <w:p w14:paraId="04FD02DE" w14:textId="77777777" w:rsidR="00B45587" w:rsidRDefault="00B45587" w:rsidP="00B45587">
            <w:pPr>
              <w:pStyle w:val="RTOWorksBullet1"/>
              <w:numPr>
                <w:ilvl w:val="0"/>
                <w:numId w:val="24"/>
              </w:numPr>
            </w:pPr>
            <w:r>
              <w:t>S</w:t>
            </w:r>
            <w:r w:rsidRPr="00704FD5">
              <w:t>ecurity will include the use of passwords.</w:t>
            </w:r>
          </w:p>
          <w:p w14:paraId="7963A768" w14:textId="77777777" w:rsidR="00B45587" w:rsidRPr="00704FD5" w:rsidRDefault="00B45587" w:rsidP="00B45587">
            <w:pPr>
              <w:pStyle w:val="RTOWorksBullet1"/>
              <w:numPr>
                <w:ilvl w:val="0"/>
                <w:numId w:val="24"/>
              </w:numPr>
            </w:pPr>
            <w:r w:rsidRPr="00704FD5">
              <w:t xml:space="preserve">One of the King Edward VII College Administration Assistants has prepared an </w:t>
            </w:r>
            <w:r w:rsidRPr="00704FD5">
              <w:rPr>
                <w:i/>
                <w:iCs/>
              </w:rPr>
              <w:t>Information Management Policy and Procedures Template</w:t>
            </w:r>
            <w:r w:rsidRPr="00704FD5">
              <w:t xml:space="preserve"> that includes some information from the company’s Style Guide. Use this to guide your work in this activity.</w:t>
            </w:r>
          </w:p>
        </w:tc>
      </w:tr>
    </w:tbl>
    <w:p w14:paraId="2C27E1B6" w14:textId="77777777" w:rsidR="00B45587" w:rsidRPr="00D6030E" w:rsidRDefault="00B45587" w:rsidP="003A76F4">
      <w:pPr>
        <w:pStyle w:val="RTOWorksAssessmentNumbers"/>
        <w:spacing w:before="240"/>
      </w:pPr>
      <w:r w:rsidRPr="00D6030E">
        <w:t xml:space="preserve">Maintain knowledge the Knowledge </w:t>
      </w:r>
      <w:r>
        <w:t xml:space="preserve">and </w:t>
      </w:r>
      <w:r w:rsidRPr="00D6030E">
        <w:t xml:space="preserve">Information Management System. </w:t>
      </w:r>
    </w:p>
    <w:tbl>
      <w:tblPr>
        <w:tblW w:w="8362" w:type="dxa"/>
        <w:tblInd w:w="425" w:type="dxa"/>
        <w:tblLook w:val="04A0" w:firstRow="1" w:lastRow="0" w:firstColumn="1" w:lastColumn="0" w:noHBand="0" w:noVBand="1"/>
      </w:tblPr>
      <w:tblGrid>
        <w:gridCol w:w="756"/>
        <w:gridCol w:w="7606"/>
      </w:tblGrid>
      <w:tr w:rsidR="00B45587" w:rsidRPr="00D6030E" w14:paraId="434C8365" w14:textId="77777777" w:rsidTr="00A20F88">
        <w:tc>
          <w:tcPr>
            <w:tcW w:w="756" w:type="dxa"/>
            <w:tcBorders>
              <w:top w:val="nil"/>
              <w:left w:val="nil"/>
              <w:bottom w:val="nil"/>
              <w:right w:val="nil"/>
            </w:tcBorders>
          </w:tcPr>
          <w:p w14:paraId="110AC92E" w14:textId="77777777" w:rsidR="00B45587" w:rsidRPr="00D6030E" w:rsidRDefault="00B45587" w:rsidP="00A20F88">
            <w:pPr>
              <w:pStyle w:val="RTOWorksBodyText"/>
            </w:pPr>
            <w:r w:rsidRPr="00D6030E">
              <w:rPr>
                <w:noProof/>
              </w:rPr>
              <w:drawing>
                <wp:inline distT="0" distB="0" distL="0" distR="0" wp14:anchorId="72EA1052" wp14:editId="18811307">
                  <wp:extent cx="324000" cy="324000"/>
                  <wp:effectExtent l="0" t="0" r="0" b="0"/>
                  <wp:docPr id="13" name="Graphic 13" descr="Person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eating.svg"/>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p>
        </w:tc>
        <w:tc>
          <w:tcPr>
            <w:tcW w:w="7606" w:type="dxa"/>
            <w:tcBorders>
              <w:top w:val="nil"/>
              <w:left w:val="nil"/>
              <w:bottom w:val="nil"/>
              <w:right w:val="nil"/>
            </w:tcBorders>
          </w:tcPr>
          <w:p w14:paraId="65D496D1" w14:textId="77777777" w:rsidR="00B45587" w:rsidRDefault="00B45587" w:rsidP="00A20F88">
            <w:pPr>
              <w:pStyle w:val="RTOWorksBodyText"/>
            </w:pPr>
            <w:r w:rsidRPr="00D6030E">
              <w:t>Save all relevant documents in the correct locations in your Knowledge and Management System.</w:t>
            </w:r>
            <w:r>
              <w:t xml:space="preserve"> This includes:</w:t>
            </w:r>
          </w:p>
          <w:p w14:paraId="27AAB71B" w14:textId="77777777" w:rsidR="00B45587" w:rsidRDefault="00B45587" w:rsidP="00B45587">
            <w:pPr>
              <w:pStyle w:val="RTOWorksBullet1"/>
              <w:numPr>
                <w:ilvl w:val="0"/>
                <w:numId w:val="24"/>
              </w:numPr>
            </w:pPr>
            <w:r>
              <w:t>Briefing report</w:t>
            </w:r>
          </w:p>
          <w:p w14:paraId="5B3F3EDB" w14:textId="77777777" w:rsidR="00B45587" w:rsidRDefault="00B45587" w:rsidP="00B45587">
            <w:pPr>
              <w:pStyle w:val="RTOWorksBullet1"/>
              <w:numPr>
                <w:ilvl w:val="0"/>
                <w:numId w:val="24"/>
              </w:numPr>
            </w:pPr>
            <w:r>
              <w:t>Knowledge and Information System Plan</w:t>
            </w:r>
          </w:p>
          <w:p w14:paraId="245B2C4E" w14:textId="77777777" w:rsidR="00B45587" w:rsidRDefault="00B45587" w:rsidP="00B45587">
            <w:pPr>
              <w:pStyle w:val="RTOWorksBullet1"/>
              <w:numPr>
                <w:ilvl w:val="0"/>
                <w:numId w:val="24"/>
              </w:numPr>
            </w:pPr>
            <w:r>
              <w:t>Communication Plan (original and updated)</w:t>
            </w:r>
          </w:p>
          <w:p w14:paraId="58BF7085" w14:textId="77777777" w:rsidR="00B45587" w:rsidRPr="00D6030E" w:rsidRDefault="00B45587" w:rsidP="00B45587">
            <w:pPr>
              <w:pStyle w:val="RTOWorksBullet1"/>
              <w:numPr>
                <w:ilvl w:val="0"/>
                <w:numId w:val="24"/>
              </w:numPr>
            </w:pPr>
            <w:r>
              <w:t>Risk Management plan</w:t>
            </w:r>
          </w:p>
        </w:tc>
      </w:tr>
      <w:tr w:rsidR="00B45587" w:rsidRPr="00A87A7E" w14:paraId="3C39D2CC" w14:textId="77777777" w:rsidTr="00A20F88">
        <w:tc>
          <w:tcPr>
            <w:tcW w:w="756" w:type="dxa"/>
            <w:tcBorders>
              <w:top w:val="nil"/>
              <w:left w:val="nil"/>
              <w:bottom w:val="nil"/>
              <w:right w:val="nil"/>
            </w:tcBorders>
          </w:tcPr>
          <w:p w14:paraId="695994CD" w14:textId="77777777" w:rsidR="00B45587" w:rsidRPr="00A87A7E" w:rsidRDefault="00B45587" w:rsidP="00A20F88">
            <w:pPr>
              <w:pStyle w:val="RTOWorksBodyText"/>
              <w:rPr>
                <w:noProof/>
              </w:rPr>
            </w:pPr>
            <w:r w:rsidRPr="00A87A7E">
              <w:rPr>
                <w:noProof/>
                <w:color w:val="000000" w:themeColor="text1"/>
              </w:rPr>
              <mc:AlternateContent>
                <mc:Choice Requires="wps">
                  <w:drawing>
                    <wp:inline distT="0" distB="0" distL="0" distR="0" wp14:anchorId="2AC3A320" wp14:editId="2E55C337">
                      <wp:extent cx="329979" cy="286247"/>
                      <wp:effectExtent l="0" t="0" r="13335" b="95250"/>
                      <wp:docPr id="3" name="Speech Bubble: Rectangle 13"/>
                      <wp:cNvGraphicFramePr/>
                      <a:graphic xmlns:a="http://schemas.openxmlformats.org/drawingml/2006/main">
                        <a:graphicData uri="http://schemas.microsoft.com/office/word/2010/wordprocessingShape">
                          <wps:wsp>
                            <wps:cNvSpPr/>
                            <wps:spPr>
                              <a:xfrm>
                                <a:off x="0" y="0"/>
                                <a:ext cx="329979" cy="286247"/>
                              </a:xfrm>
                              <a:prstGeom prst="wedgeRectCallout">
                                <a:avLst>
                                  <a:gd name="adj1" fmla="val -34124"/>
                                  <a:gd name="adj2" fmla="val 72935"/>
                                </a:avLst>
                              </a:prstGeom>
                              <a:solidFill>
                                <a:sysClr val="window" lastClr="FFFFFF"/>
                              </a:solidFill>
                              <a:ln w="12700" cap="flat" cmpd="sng" algn="ctr">
                                <a:solidFill>
                                  <a:sysClr val="windowText" lastClr="000000"/>
                                </a:solidFill>
                                <a:prstDash val="solid"/>
                                <a:miter lim="800000"/>
                              </a:ln>
                              <a:effectLst/>
                            </wps:spPr>
                            <wps:txbx>
                              <w:txbxContent>
                                <w:p w14:paraId="18FC7313" w14:textId="77777777" w:rsidR="00B45587" w:rsidRPr="00E00A1D" w:rsidRDefault="00B45587" w:rsidP="00B45587">
                                  <w:pPr>
                                    <w:spacing w:after="40"/>
                                    <w:jc w:val="center"/>
                                    <w:rPr>
                                      <w:rFonts w:ascii="Arial" w:hAnsi="Arial" w:cs="Arial"/>
                                      <w:b/>
                                      <w:bCs/>
                                      <w:color w:val="000000" w:themeColor="text1"/>
                                    </w:rPr>
                                  </w:pPr>
                                  <w:proofErr w:type="spellStart"/>
                                  <w:r w:rsidRPr="00E00A1D">
                                    <w:rPr>
                                      <w:rFonts w:ascii="Arial" w:hAnsi="Arial" w:cs="Arial"/>
                                      <w:b/>
                                      <w:bCs/>
                                      <w:color w:val="000000" w:themeColor="text1"/>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C3A320" id="_x0000_s1044" type="#_x0000_t61" style="width:2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" adj="3429,26554" fillcolor="window" strokecolor="windowText" strokeweight="1pt">
                      <v:textbox>
                        <w:txbxContent>
                          <w:p w14:paraId="18FC7313" w14:textId="77777777" w:rsidR="00B45587" w:rsidRPr="00E00A1D" w:rsidRDefault="00B45587" w:rsidP="00B45587">
                            <w:pPr>
                              <w:spacing w:after="40"/>
                              <w:jc w:val="center"/>
                              <w:rPr>
                                <w:rFonts w:ascii="Arial" w:hAnsi="Arial" w:cs="Arial"/>
                                <w:b/>
                                <w:bCs/>
                                <w:color w:val="000000" w:themeColor="text1"/>
                              </w:rPr>
                            </w:pPr>
                            <w:r w:rsidRPr="00E00A1D">
                              <w:rPr>
                                <w:rFonts w:ascii="Arial" w:hAnsi="Arial" w:cs="Arial"/>
                                <w:b/>
                                <w:bCs/>
                                <w:color w:val="000000" w:themeColor="text1"/>
                              </w:rPr>
                              <w:t>i</w:t>
                            </w:r>
                          </w:p>
                        </w:txbxContent>
                      </v:textbox>
                      <w10:anchorlock/>
                    </v:shape>
                  </w:pict>
                </mc:Fallback>
              </mc:AlternateContent>
            </w:r>
          </w:p>
        </w:tc>
        <w:tc>
          <w:tcPr>
            <w:tcW w:w="7606" w:type="dxa"/>
            <w:tcBorders>
              <w:top w:val="nil"/>
              <w:left w:val="nil"/>
              <w:bottom w:val="nil"/>
              <w:right w:val="nil"/>
            </w:tcBorders>
            <w:vAlign w:val="center"/>
          </w:tcPr>
          <w:p w14:paraId="2CAE77E2" w14:textId="77777777" w:rsidR="00B45587" w:rsidRPr="00A87A7E" w:rsidRDefault="00B45587" w:rsidP="00A20F88">
            <w:pPr>
              <w:pStyle w:val="RTOWorksBodyText"/>
            </w:pPr>
            <w:r w:rsidRPr="00A87A7E">
              <w:t xml:space="preserve">Take a screen shot of the saved documents for proof. </w:t>
            </w:r>
          </w:p>
        </w:tc>
      </w:tr>
    </w:tbl>
    <w:p w14:paraId="1158B0B5" w14:textId="77777777" w:rsidR="00B45587" w:rsidRPr="00A87A7E" w:rsidRDefault="00B45587" w:rsidP="003A76F4">
      <w:pPr>
        <w:pStyle w:val="RTOWorksAssessmentNumbers"/>
        <w:spacing w:before="240"/>
      </w:pPr>
      <w:r w:rsidRPr="00A87A7E">
        <w:t>Submit your completed Project Portfoli</w:t>
      </w:r>
      <w:r>
        <w:t>o.</w:t>
      </w:r>
    </w:p>
    <w:tbl>
      <w:tblPr>
        <w:tblW w:w="8362" w:type="dxa"/>
        <w:tblInd w:w="425" w:type="dxa"/>
        <w:tblLook w:val="04A0" w:firstRow="1" w:lastRow="0" w:firstColumn="1" w:lastColumn="0" w:noHBand="0" w:noVBand="1"/>
      </w:tblPr>
      <w:tblGrid>
        <w:gridCol w:w="737"/>
        <w:gridCol w:w="7625"/>
      </w:tblGrid>
      <w:tr w:rsidR="00B45587" w:rsidRPr="00A87A7E" w14:paraId="6F79B326" w14:textId="77777777" w:rsidTr="00A20F88">
        <w:tc>
          <w:tcPr>
            <w:tcW w:w="737" w:type="dxa"/>
          </w:tcPr>
          <w:p w14:paraId="127FC601" w14:textId="77777777" w:rsidR="00B45587" w:rsidRPr="00A87A7E" w:rsidRDefault="00B45587" w:rsidP="00A20F88">
            <w:pPr>
              <w:pStyle w:val="RTOWorksBodyText"/>
            </w:pPr>
            <w:r w:rsidRPr="00A87A7E">
              <w:rPr>
                <w:noProof/>
              </w:rPr>
              <w:drawing>
                <wp:inline distT="0" distB="0" distL="0" distR="0" wp14:anchorId="2B2EDE7D" wp14:editId="401A1C27">
                  <wp:extent cx="324000" cy="324000"/>
                  <wp:effectExtent l="0" t="0" r="0" b="0"/>
                  <wp:docPr id="8" name="Graphic 8"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svg"/>
                          <pic:cNvPicPr/>
                        </pic:nvPicPr>
                        <pic:blipFill>
                          <a:blip r:embed="rId22">
                            <a:extLst>
                              <a:ext uri="{96DAC541-7B7A-43D3-8B79-37D633B846F1}">
                                <asvg:svgBlip xmlns:asvg="http://schemas.microsoft.com/office/drawing/2016/SVG/main" r:embed="rId23"/>
                              </a:ext>
                            </a:extLst>
                          </a:blip>
                          <a:stretch>
                            <a:fillRect/>
                          </a:stretch>
                        </pic:blipFill>
                        <pic:spPr>
                          <a:xfrm>
                            <a:off x="0" y="0"/>
                            <a:ext cx="324000" cy="324000"/>
                          </a:xfrm>
                          <a:prstGeom prst="rect">
                            <a:avLst/>
                          </a:prstGeom>
                        </pic:spPr>
                      </pic:pic>
                    </a:graphicData>
                  </a:graphic>
                </wp:inline>
              </w:drawing>
            </w:r>
          </w:p>
        </w:tc>
        <w:tc>
          <w:tcPr>
            <w:tcW w:w="7625" w:type="dxa"/>
            <w:vAlign w:val="center"/>
          </w:tcPr>
          <w:p w14:paraId="4ADBDB52" w14:textId="77777777" w:rsidR="00B45587" w:rsidRPr="00A87A7E" w:rsidRDefault="00B45587" w:rsidP="00A20F88">
            <w:pPr>
              <w:pStyle w:val="RTOWorksBodyText"/>
            </w:pPr>
            <w:r w:rsidRPr="00A87A7E">
              <w:t xml:space="preserve">Make sure you have completed all sections of your </w:t>
            </w:r>
            <w:r w:rsidRPr="00A87A7E">
              <w:rPr>
                <w:i/>
                <w:iCs/>
              </w:rPr>
              <w:t>Project Portfolio</w:t>
            </w:r>
            <w:r w:rsidRPr="00A87A7E">
              <w:t xml:space="preserve">, answered all questions, provided enough detail as indicated and proofread for spelling and </w:t>
            </w:r>
            <w:r w:rsidRPr="00A87A7E">
              <w:lastRenderedPageBreak/>
              <w:t xml:space="preserve">grammar as necessary. Remember to submit all necessary attachments as indicated. </w:t>
            </w:r>
          </w:p>
        </w:tc>
      </w:tr>
    </w:tbl>
    <w:p w14:paraId="04B9B134" w14:textId="61C8E7F1" w:rsidR="00352165" w:rsidRPr="002C2504" w:rsidRDefault="00352165" w:rsidP="00B45587">
      <w:pPr>
        <w:pStyle w:val="RTOWorksBodyText"/>
      </w:pPr>
    </w:p>
    <w:sectPr w:rsidR="00352165" w:rsidRPr="002C2504" w:rsidSect="009C1FC9">
      <w:headerReference w:type="default" r:id="rId26"/>
      <w:footerReference w:type="default" r:id="rId27"/>
      <w:pgSz w:w="11906" w:h="16838" w:code="9"/>
      <w:pgMar w:top="1701" w:right="1559" w:bottom="1701" w:left="1559"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F31F" w14:textId="77777777" w:rsidR="000748F4" w:rsidRDefault="000748F4" w:rsidP="00394897">
      <w:pPr>
        <w:spacing w:after="0" w:line="240" w:lineRule="auto"/>
      </w:pPr>
      <w:r>
        <w:separator/>
      </w:r>
    </w:p>
  </w:endnote>
  <w:endnote w:type="continuationSeparator" w:id="0">
    <w:p w14:paraId="5EB6DE30" w14:textId="77777777" w:rsidR="000748F4" w:rsidRDefault="000748F4" w:rsidP="0039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2C5F" w14:textId="35333016" w:rsidR="00026E92" w:rsidRDefault="00026E92" w:rsidP="00026E92">
    <w:pPr>
      <w:pBdr>
        <w:top w:val="single" w:sz="6" w:space="0" w:color="31859C"/>
      </w:pBdr>
      <w:tabs>
        <w:tab w:val="left" w:pos="1134"/>
        <w:tab w:val="left" w:pos="6379"/>
        <w:tab w:val="right" w:pos="9356"/>
      </w:tabs>
      <w:spacing w:after="0" w:line="276" w:lineRule="auto"/>
      <w:rPr>
        <w:rFonts w:ascii="Century Gothic" w:eastAsia="Times New Roman" w:hAnsi="Century Gothic" w:cs="Arial"/>
        <w:i/>
        <w:iCs/>
        <w:sz w:val="16"/>
        <w:szCs w:val="16"/>
        <w:lang w:eastAsia="en-AU"/>
      </w:rPr>
    </w:pPr>
    <w:r w:rsidRPr="00A76249">
      <w:rPr>
        <w:rFonts w:ascii="Century Gothic" w:eastAsia="Times New Roman" w:hAnsi="Century Gothic" w:cs="Arial"/>
        <w:i/>
        <w:iCs/>
        <w:sz w:val="16"/>
        <w:szCs w:val="16"/>
        <w:lang w:eastAsia="en-AU"/>
      </w:rPr>
      <w:t>BSBINS601 Manage knowledge and information</w:t>
    </w:r>
    <w:r w:rsidRPr="002D49BC">
      <w:rPr>
        <w:rFonts w:ascii="Century Gothic" w:eastAsia="Times New Roman" w:hAnsi="Century Gothic" w:cs="Arial"/>
        <w:i/>
        <w:iCs/>
        <w:sz w:val="16"/>
        <w:szCs w:val="16"/>
        <w:lang w:eastAsia="en-AU"/>
      </w:rPr>
      <w:tab/>
    </w:r>
    <w:r w:rsidRPr="002D49BC">
      <w:rPr>
        <w:rFonts w:ascii="Century Gothic" w:eastAsia="Times New Roman" w:hAnsi="Century Gothic" w:cs="Arial"/>
        <w:i/>
        <w:iCs/>
        <w:sz w:val="16"/>
        <w:szCs w:val="16"/>
        <w:lang w:eastAsia="en-AU"/>
      </w:rPr>
      <w:tab/>
    </w:r>
    <w:r>
      <w:rPr>
        <w:rFonts w:ascii="Century Gothic" w:hAnsi="Century Gothic" w:cs="Arial"/>
        <w:i/>
        <w:iCs/>
        <w:sz w:val="16"/>
        <w:szCs w:val="16"/>
      </w:rPr>
      <w:t>Student Assessment Tasks</w:t>
    </w:r>
  </w:p>
  <w:p w14:paraId="222E7F90" w14:textId="5CD0A19A" w:rsidR="007E68B3" w:rsidRPr="007E68B3" w:rsidRDefault="00026E92" w:rsidP="00026E92">
    <w:pPr>
      <w:pBdr>
        <w:top w:val="single" w:sz="6" w:space="0" w:color="31859C"/>
      </w:pBdr>
      <w:tabs>
        <w:tab w:val="left" w:pos="1134"/>
        <w:tab w:val="left" w:pos="6379"/>
        <w:tab w:val="right" w:pos="9356"/>
      </w:tabs>
      <w:spacing w:after="0" w:line="276" w:lineRule="auto"/>
      <w:jc w:val="center"/>
      <w:rPr>
        <w:rFonts w:ascii="Arial" w:hAnsi="Arial" w:cs="Arial"/>
        <w:sz w:val="16"/>
        <w:szCs w:val="16"/>
      </w:rPr>
    </w:pPr>
    <w:r w:rsidRPr="002D49BC">
      <w:rPr>
        <w:rFonts w:ascii="Century Gothic" w:eastAsia="Times New Roman" w:hAnsi="Century Gothic" w:cs="Arial"/>
        <w:i/>
        <w:iCs/>
        <w:sz w:val="16"/>
        <w:szCs w:val="16"/>
        <w:lang w:eastAsia="en-AU"/>
      </w:rPr>
      <w:fldChar w:fldCharType="begin"/>
    </w:r>
    <w:r w:rsidRPr="002D49BC">
      <w:rPr>
        <w:rFonts w:ascii="Century Gothic" w:eastAsia="Times New Roman" w:hAnsi="Century Gothic" w:cs="Arial"/>
        <w:i/>
        <w:iCs/>
        <w:sz w:val="16"/>
        <w:szCs w:val="16"/>
        <w:lang w:eastAsia="en-AU"/>
      </w:rPr>
      <w:instrText xml:space="preserve"> PAGE   \* MERGEFORMAT </w:instrText>
    </w:r>
    <w:r w:rsidRPr="002D49BC">
      <w:rPr>
        <w:rFonts w:ascii="Century Gothic" w:eastAsia="Times New Roman" w:hAnsi="Century Gothic" w:cs="Arial"/>
        <w:i/>
        <w:iCs/>
        <w:sz w:val="16"/>
        <w:szCs w:val="16"/>
        <w:lang w:eastAsia="en-AU"/>
      </w:rPr>
      <w:fldChar w:fldCharType="separate"/>
    </w:r>
    <w:r>
      <w:rPr>
        <w:rFonts w:ascii="Century Gothic" w:eastAsia="Times New Roman" w:hAnsi="Century Gothic" w:cs="Arial"/>
        <w:i/>
        <w:iCs/>
        <w:sz w:val="16"/>
        <w:szCs w:val="16"/>
        <w:lang w:eastAsia="en-AU"/>
      </w:rPr>
      <w:t>2</w:t>
    </w:r>
    <w:r w:rsidRPr="002D49BC">
      <w:rPr>
        <w:rFonts w:ascii="Century Gothic" w:eastAsia="Times New Roman" w:hAnsi="Century Gothic" w:cs="Arial"/>
        <w:i/>
        <w:iCs/>
        <w:noProof/>
        <w:sz w:val="16"/>
        <w:szCs w:val="16"/>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02DC" w14:textId="77777777" w:rsidR="00026E92" w:rsidRDefault="00026E92" w:rsidP="00026E92">
    <w:pPr>
      <w:pBdr>
        <w:top w:val="single" w:sz="6" w:space="0" w:color="31859C"/>
      </w:pBdr>
      <w:tabs>
        <w:tab w:val="left" w:pos="1134"/>
        <w:tab w:val="left" w:pos="6379"/>
        <w:tab w:val="right" w:pos="9356"/>
      </w:tabs>
      <w:spacing w:after="0" w:line="276" w:lineRule="auto"/>
      <w:rPr>
        <w:rFonts w:ascii="Century Gothic" w:eastAsia="Times New Roman" w:hAnsi="Century Gothic" w:cs="Arial"/>
        <w:i/>
        <w:iCs/>
        <w:sz w:val="16"/>
        <w:szCs w:val="16"/>
        <w:lang w:eastAsia="en-AU"/>
      </w:rPr>
    </w:pPr>
    <w:r w:rsidRPr="00A76249">
      <w:rPr>
        <w:rFonts w:ascii="Century Gothic" w:eastAsia="Times New Roman" w:hAnsi="Century Gothic" w:cs="Arial"/>
        <w:i/>
        <w:iCs/>
        <w:sz w:val="16"/>
        <w:szCs w:val="16"/>
        <w:lang w:eastAsia="en-AU"/>
      </w:rPr>
      <w:t>BSBINS601 Manage knowledge and information</w:t>
    </w:r>
    <w:r w:rsidRPr="002D49BC">
      <w:rPr>
        <w:rFonts w:ascii="Century Gothic" w:eastAsia="Times New Roman" w:hAnsi="Century Gothic" w:cs="Arial"/>
        <w:i/>
        <w:iCs/>
        <w:sz w:val="16"/>
        <w:szCs w:val="16"/>
        <w:lang w:eastAsia="en-AU"/>
      </w:rPr>
      <w:tab/>
    </w:r>
    <w:r w:rsidRPr="002D49BC">
      <w:rPr>
        <w:rFonts w:ascii="Century Gothic" w:eastAsia="Times New Roman" w:hAnsi="Century Gothic" w:cs="Arial"/>
        <w:i/>
        <w:iCs/>
        <w:sz w:val="16"/>
        <w:szCs w:val="16"/>
        <w:lang w:eastAsia="en-AU"/>
      </w:rPr>
      <w:tab/>
    </w:r>
    <w:r>
      <w:rPr>
        <w:rFonts w:ascii="Century Gothic" w:hAnsi="Century Gothic" w:cs="Arial"/>
        <w:i/>
        <w:iCs/>
        <w:sz w:val="16"/>
        <w:szCs w:val="16"/>
      </w:rPr>
      <w:t>Student Assessment Tasks</w:t>
    </w:r>
  </w:p>
  <w:p w14:paraId="7215BCBB" w14:textId="0A9121F1" w:rsidR="00862833" w:rsidRPr="00026E92" w:rsidRDefault="00026E92" w:rsidP="00026E92">
    <w:pPr>
      <w:pBdr>
        <w:top w:val="single" w:sz="6" w:space="0" w:color="31859C"/>
      </w:pBdr>
      <w:tabs>
        <w:tab w:val="left" w:pos="1134"/>
        <w:tab w:val="left" w:pos="6379"/>
        <w:tab w:val="right" w:pos="9356"/>
      </w:tabs>
      <w:spacing w:after="0" w:line="276" w:lineRule="auto"/>
      <w:jc w:val="center"/>
      <w:rPr>
        <w:rFonts w:ascii="Arial" w:hAnsi="Arial" w:cs="Arial"/>
        <w:sz w:val="16"/>
        <w:szCs w:val="16"/>
      </w:rPr>
    </w:pPr>
    <w:r w:rsidRPr="002D49BC">
      <w:rPr>
        <w:rFonts w:ascii="Century Gothic" w:eastAsia="Times New Roman" w:hAnsi="Century Gothic" w:cs="Arial"/>
        <w:i/>
        <w:iCs/>
        <w:sz w:val="16"/>
        <w:szCs w:val="16"/>
        <w:lang w:eastAsia="en-AU"/>
      </w:rPr>
      <w:fldChar w:fldCharType="begin"/>
    </w:r>
    <w:r w:rsidRPr="002D49BC">
      <w:rPr>
        <w:rFonts w:ascii="Century Gothic" w:eastAsia="Times New Roman" w:hAnsi="Century Gothic" w:cs="Arial"/>
        <w:i/>
        <w:iCs/>
        <w:sz w:val="16"/>
        <w:szCs w:val="16"/>
        <w:lang w:eastAsia="en-AU"/>
      </w:rPr>
      <w:instrText xml:space="preserve"> PAGE   \* MERGEFORMAT </w:instrText>
    </w:r>
    <w:r w:rsidRPr="002D49BC">
      <w:rPr>
        <w:rFonts w:ascii="Century Gothic" w:eastAsia="Times New Roman" w:hAnsi="Century Gothic" w:cs="Arial"/>
        <w:i/>
        <w:iCs/>
        <w:sz w:val="16"/>
        <w:szCs w:val="16"/>
        <w:lang w:eastAsia="en-AU"/>
      </w:rPr>
      <w:fldChar w:fldCharType="separate"/>
    </w:r>
    <w:r>
      <w:rPr>
        <w:rFonts w:ascii="Century Gothic" w:eastAsia="Times New Roman" w:hAnsi="Century Gothic" w:cs="Arial"/>
        <w:i/>
        <w:iCs/>
        <w:sz w:val="16"/>
        <w:szCs w:val="16"/>
        <w:lang w:eastAsia="en-AU"/>
      </w:rPr>
      <w:t>2</w:t>
    </w:r>
    <w:r w:rsidRPr="002D49BC">
      <w:rPr>
        <w:rFonts w:ascii="Century Gothic" w:eastAsia="Times New Roman" w:hAnsi="Century Gothic" w:cs="Arial"/>
        <w:i/>
        <w:iCs/>
        <w:noProof/>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E8DF" w14:textId="77777777" w:rsidR="000748F4" w:rsidRDefault="000748F4" w:rsidP="00394897">
      <w:pPr>
        <w:spacing w:after="0" w:line="240" w:lineRule="auto"/>
      </w:pPr>
      <w:r>
        <w:separator/>
      </w:r>
    </w:p>
  </w:footnote>
  <w:footnote w:type="continuationSeparator" w:id="0">
    <w:p w14:paraId="30C26263" w14:textId="77777777" w:rsidR="000748F4" w:rsidRDefault="000748F4" w:rsidP="0039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635E" w14:textId="2621D251" w:rsidR="00846596" w:rsidRPr="004263B9" w:rsidRDefault="00846596" w:rsidP="004263B9">
    <w:pPr>
      <w:pStyle w:val="Header"/>
      <w:tabs>
        <w:tab w:val="clear" w:pos="4513"/>
        <w:tab w:val="clear" w:pos="9026"/>
        <w:tab w:val="right" w:pos="935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B487" w14:textId="1C485DFC" w:rsidR="009C1FC9" w:rsidRDefault="009C1FC9">
    <w:pPr>
      <w:pStyle w:val="Header"/>
    </w:pPr>
    <w:r w:rsidRPr="00940FA1">
      <w:rPr>
        <w:noProof/>
      </w:rPr>
      <w:drawing>
        <wp:anchor distT="0" distB="0" distL="114300" distR="114300" simplePos="0" relativeHeight="251661312" behindDoc="0" locked="0" layoutInCell="1" allowOverlap="1" wp14:anchorId="1F4A5635" wp14:editId="2D3939FC">
          <wp:simplePos x="0" y="0"/>
          <wp:positionH relativeFrom="margin">
            <wp:align>left</wp:align>
          </wp:positionH>
          <wp:positionV relativeFrom="paragraph">
            <wp:posOffset>-930275</wp:posOffset>
          </wp:positionV>
          <wp:extent cx="5580380" cy="972185"/>
          <wp:effectExtent l="0" t="0" r="127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4360"/>
                  <a:stretch/>
                </pic:blipFill>
                <pic:spPr bwMode="auto">
                  <a:xfrm>
                    <a:off x="0" y="0"/>
                    <a:ext cx="5580380" cy="9721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4A22" w14:textId="68CF0C8D" w:rsidR="00846596" w:rsidRPr="00DD09FE" w:rsidRDefault="00CE4F98" w:rsidP="00DD09FE">
    <w:pPr>
      <w:pStyle w:val="Header"/>
    </w:pPr>
    <w:r w:rsidRPr="00940FA1">
      <w:rPr>
        <w:noProof/>
      </w:rPr>
      <w:drawing>
        <wp:anchor distT="0" distB="0" distL="114300" distR="114300" simplePos="0" relativeHeight="251659264" behindDoc="0" locked="0" layoutInCell="1" allowOverlap="1" wp14:anchorId="6A2177A7" wp14:editId="3BF4FF8F">
          <wp:simplePos x="0" y="0"/>
          <wp:positionH relativeFrom="margin">
            <wp:align>left</wp:align>
          </wp:positionH>
          <wp:positionV relativeFrom="paragraph">
            <wp:posOffset>-968375</wp:posOffset>
          </wp:positionV>
          <wp:extent cx="5580380" cy="972185"/>
          <wp:effectExtent l="0" t="0" r="127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4360"/>
                  <a:stretch/>
                </pic:blipFill>
                <pic:spPr bwMode="auto">
                  <a:xfrm>
                    <a:off x="0" y="0"/>
                    <a:ext cx="5580380" cy="9721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55B4" w14:textId="464D416C" w:rsidR="00862833" w:rsidRDefault="00026E92">
    <w:r w:rsidRPr="00940FA1">
      <w:rPr>
        <w:noProof/>
      </w:rPr>
      <w:drawing>
        <wp:anchor distT="0" distB="0" distL="114300" distR="114300" simplePos="0" relativeHeight="251663360" behindDoc="0" locked="0" layoutInCell="1" allowOverlap="1" wp14:anchorId="1CD39D9C" wp14:editId="1F821C9D">
          <wp:simplePos x="0" y="0"/>
          <wp:positionH relativeFrom="margin">
            <wp:align>left</wp:align>
          </wp:positionH>
          <wp:positionV relativeFrom="paragraph">
            <wp:posOffset>-982980</wp:posOffset>
          </wp:positionV>
          <wp:extent cx="5580380" cy="972185"/>
          <wp:effectExtent l="0" t="0" r="127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4360"/>
                  <a:stretch/>
                </pic:blipFill>
                <pic:spPr bwMode="auto">
                  <a:xfrm>
                    <a:off x="0" y="0"/>
                    <a:ext cx="5580380" cy="9721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6D"/>
    <w:multiLevelType w:val="multilevel"/>
    <w:tmpl w:val="3BD85FD4"/>
    <w:numStyleLink w:val="BodyTextSecondLevelBullets"/>
  </w:abstractNum>
  <w:abstractNum w:abstractNumId="1" w15:restartNumberingAfterBreak="0">
    <w:nsid w:val="092C02E8"/>
    <w:multiLevelType w:val="multilevel"/>
    <w:tmpl w:val="8BB414F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3" w15:restartNumberingAfterBreak="0">
    <w:nsid w:val="19587DBD"/>
    <w:multiLevelType w:val="multilevel"/>
    <w:tmpl w:val="9F948096"/>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850"/>
        </w:tabs>
        <w:ind w:left="850" w:hanging="425"/>
      </w:pPr>
      <w:rPr>
        <w:rFonts w:ascii="Courier New" w:hAnsi="Courier New" w:hint="default"/>
      </w:rPr>
    </w:lvl>
    <w:lvl w:ilvl="2">
      <w:start w:val="1"/>
      <w:numFmt w:val="bullet"/>
      <w:lvlText w:val=""/>
      <w:lvlJc w:val="left"/>
      <w:pPr>
        <w:tabs>
          <w:tab w:val="num" w:pos="1275"/>
        </w:tabs>
        <w:ind w:left="1275" w:hanging="425"/>
      </w:pPr>
      <w:rPr>
        <w:rFonts w:ascii="Symbol" w:hAnsi="Symbol" w:hint="default"/>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4" w15:restartNumberingAfterBreak="0">
    <w:nsid w:val="1C4819B2"/>
    <w:multiLevelType w:val="multilevel"/>
    <w:tmpl w:val="FDF09F14"/>
    <w:styleLink w:val="BodyTextBulletIndent"/>
    <w:lvl w:ilvl="0">
      <w:start w:val="1"/>
      <w:numFmt w:val="bullet"/>
      <w:pStyle w:val="RTOWorksBulletIndent1"/>
      <w:lvlText w:val=""/>
      <w:lvlJc w:val="left"/>
      <w:pPr>
        <w:tabs>
          <w:tab w:val="num" w:pos="425"/>
        </w:tabs>
        <w:ind w:left="425" w:firstLine="0"/>
      </w:pPr>
      <w:rPr>
        <w:rFonts w:ascii="Symbol" w:hAnsi="Symbol" w:hint="default"/>
      </w:rPr>
    </w:lvl>
    <w:lvl w:ilvl="1">
      <w:start w:val="1"/>
      <w:numFmt w:val="bullet"/>
      <w:pStyle w:val="RTOWorksBulletIndent2"/>
      <w:lvlText w:val="o"/>
      <w:lvlJc w:val="left"/>
      <w:pPr>
        <w:tabs>
          <w:tab w:val="num" w:pos="850"/>
        </w:tabs>
        <w:ind w:left="850" w:firstLine="0"/>
      </w:pPr>
      <w:rPr>
        <w:rFonts w:ascii="Courier New" w:hAnsi="Courier New" w:hint="default"/>
      </w:rPr>
    </w:lvl>
    <w:lvl w:ilvl="2">
      <w:start w:val="1"/>
      <w:numFmt w:val="bullet"/>
      <w:pStyle w:val="RTOWorksBulletIndent3"/>
      <w:lvlText w:val=""/>
      <w:lvlJc w:val="left"/>
      <w:pPr>
        <w:tabs>
          <w:tab w:val="num" w:pos="1275"/>
        </w:tabs>
        <w:ind w:left="1275" w:firstLine="0"/>
      </w:pPr>
      <w:rPr>
        <w:rFonts w:ascii="Symbol" w:hAnsi="Symbol" w:hint="default"/>
      </w:rPr>
    </w:lvl>
    <w:lvl w:ilvl="3">
      <w:start w:val="1"/>
      <w:numFmt w:val="bullet"/>
      <w:lvlText w:val=""/>
      <w:lvlJc w:val="left"/>
      <w:pPr>
        <w:tabs>
          <w:tab w:val="num" w:pos="1700"/>
        </w:tabs>
        <w:ind w:left="1700" w:firstLine="0"/>
      </w:pPr>
      <w:rPr>
        <w:rFonts w:ascii="Symbol" w:hAnsi="Symbol" w:hint="default"/>
      </w:rPr>
    </w:lvl>
    <w:lvl w:ilvl="4">
      <w:start w:val="1"/>
      <w:numFmt w:val="bullet"/>
      <w:lvlText w:val="o"/>
      <w:lvlJc w:val="left"/>
      <w:pPr>
        <w:tabs>
          <w:tab w:val="num" w:pos="2125"/>
        </w:tabs>
        <w:ind w:left="2125" w:firstLine="0"/>
      </w:pPr>
      <w:rPr>
        <w:rFonts w:ascii="Courier New" w:hAnsi="Courier New" w:hint="default"/>
      </w:rPr>
    </w:lvl>
    <w:lvl w:ilvl="5">
      <w:start w:val="1"/>
      <w:numFmt w:val="bullet"/>
      <w:lvlText w:val=""/>
      <w:lvlJc w:val="left"/>
      <w:pPr>
        <w:tabs>
          <w:tab w:val="num" w:pos="2550"/>
        </w:tabs>
        <w:ind w:left="2550" w:firstLine="0"/>
      </w:pPr>
      <w:rPr>
        <w:rFonts w:ascii="Wingdings" w:hAnsi="Wingdings" w:hint="default"/>
      </w:rPr>
    </w:lvl>
    <w:lvl w:ilvl="6">
      <w:start w:val="1"/>
      <w:numFmt w:val="bullet"/>
      <w:lvlText w:val=""/>
      <w:lvlJc w:val="left"/>
      <w:pPr>
        <w:tabs>
          <w:tab w:val="num" w:pos="2975"/>
        </w:tabs>
        <w:ind w:left="2975" w:firstLine="0"/>
      </w:pPr>
      <w:rPr>
        <w:rFonts w:ascii="Symbol" w:hAnsi="Symbol" w:hint="default"/>
      </w:rPr>
    </w:lvl>
    <w:lvl w:ilvl="7">
      <w:start w:val="1"/>
      <w:numFmt w:val="bullet"/>
      <w:lvlText w:val="o"/>
      <w:lvlJc w:val="left"/>
      <w:pPr>
        <w:tabs>
          <w:tab w:val="num" w:pos="3400"/>
        </w:tabs>
        <w:ind w:left="3400" w:firstLine="0"/>
      </w:pPr>
      <w:rPr>
        <w:rFonts w:ascii="Courier New" w:hAnsi="Courier New" w:cs="Courier New" w:hint="default"/>
      </w:rPr>
    </w:lvl>
    <w:lvl w:ilvl="8">
      <w:start w:val="1"/>
      <w:numFmt w:val="bullet"/>
      <w:lvlText w:val=""/>
      <w:lvlJc w:val="left"/>
      <w:pPr>
        <w:tabs>
          <w:tab w:val="num" w:pos="3825"/>
        </w:tabs>
        <w:ind w:left="3825" w:firstLine="0"/>
      </w:pPr>
      <w:rPr>
        <w:rFonts w:ascii="Wingdings" w:hAnsi="Wingdings" w:hint="default"/>
      </w:rPr>
    </w:lvl>
  </w:abstractNum>
  <w:abstractNum w:abstractNumId="5" w15:restartNumberingAfterBreak="0">
    <w:nsid w:val="232B52CB"/>
    <w:multiLevelType w:val="hybridMultilevel"/>
    <w:tmpl w:val="7BF61C34"/>
    <w:lvl w:ilvl="0" w:tplc="734CC088">
      <w:start w:val="1"/>
      <w:numFmt w:val="decimal"/>
      <w:pStyle w:val="Responsenumbers"/>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4D94929"/>
    <w:multiLevelType w:val="multilevel"/>
    <w:tmpl w:val="3BD85FD4"/>
    <w:lvl w:ilvl="0">
      <w:start w:val="1"/>
      <w:numFmt w:val="bullet"/>
      <w:lvlText w:val=""/>
      <w:lvlJc w:val="left"/>
      <w:pPr>
        <w:ind w:left="851" w:hanging="426"/>
      </w:pPr>
      <w:rPr>
        <w:rFonts w:ascii="Symbol" w:hAnsi="Symbol" w:hint="default"/>
      </w:rPr>
    </w:lvl>
    <w:lvl w:ilvl="1">
      <w:start w:val="1"/>
      <w:numFmt w:val="bullet"/>
      <w:lvlText w:val="o"/>
      <w:lvlJc w:val="left"/>
      <w:pPr>
        <w:tabs>
          <w:tab w:val="num" w:pos="850"/>
        </w:tabs>
        <w:ind w:left="1276" w:hanging="426"/>
      </w:pPr>
      <w:rPr>
        <w:rFonts w:ascii="Courier New" w:hAnsi="Courier New" w:hint="default"/>
      </w:rPr>
    </w:lvl>
    <w:lvl w:ilvl="2">
      <w:start w:val="1"/>
      <w:numFmt w:val="bullet"/>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7"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2D3E6104"/>
    <w:multiLevelType w:val="hybridMultilevel"/>
    <w:tmpl w:val="BC221CDA"/>
    <w:lvl w:ilvl="0" w:tplc="706C68B2">
      <w:start w:val="1"/>
      <w:numFmt w:val="bullet"/>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30B010C3"/>
    <w:multiLevelType w:val="multilevel"/>
    <w:tmpl w:val="78D890BE"/>
    <w:numStyleLink w:val="AssessorGuidanceBullets"/>
  </w:abstractNum>
  <w:abstractNum w:abstractNumId="11" w15:restartNumberingAfterBreak="0">
    <w:nsid w:val="39CE4C2B"/>
    <w:multiLevelType w:val="multilevel"/>
    <w:tmpl w:val="FDF09F14"/>
    <w:numStyleLink w:val="BodyTextBulletIndent"/>
  </w:abstractNum>
  <w:abstractNum w:abstractNumId="12" w15:restartNumberingAfterBreak="0">
    <w:nsid w:val="3B18434E"/>
    <w:multiLevelType w:val="multilevel"/>
    <w:tmpl w:val="1318CF42"/>
    <w:numStyleLink w:val="BodyTextBullets"/>
  </w:abstractNum>
  <w:abstractNum w:abstractNumId="13" w15:restartNumberingAfterBreak="0">
    <w:nsid w:val="41796F4C"/>
    <w:multiLevelType w:val="multilevel"/>
    <w:tmpl w:val="1318CF42"/>
    <w:numStyleLink w:val="BodyTextBullets"/>
  </w:abstractNum>
  <w:abstractNum w:abstractNumId="14" w15:restartNumberingAfterBreak="0">
    <w:nsid w:val="436A6E94"/>
    <w:multiLevelType w:val="hybridMultilevel"/>
    <w:tmpl w:val="60D42C18"/>
    <w:lvl w:ilvl="0" w:tplc="247C2E1C">
      <w:start w:val="1"/>
      <w:numFmt w:val="bullet"/>
      <w:pStyle w:val="Bulletstex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5A6A5E"/>
    <w:multiLevelType w:val="multilevel"/>
    <w:tmpl w:val="1318CF4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6"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2205BC"/>
    <w:multiLevelType w:val="hybridMultilevel"/>
    <w:tmpl w:val="F81E5E4C"/>
    <w:lvl w:ilvl="0" w:tplc="7FBCB298">
      <w:start w:val="1"/>
      <w:numFmt w:val="bullet"/>
      <w:lvlText w:val=""/>
      <w:lvlJc w:val="left"/>
      <w:pPr>
        <w:ind w:left="425" w:firstLine="851"/>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8" w15:restartNumberingAfterBreak="0">
    <w:nsid w:val="4F5119E9"/>
    <w:multiLevelType w:val="hybridMultilevel"/>
    <w:tmpl w:val="8782241A"/>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1767C8"/>
    <w:multiLevelType w:val="hybridMultilevel"/>
    <w:tmpl w:val="EC229934"/>
    <w:lvl w:ilvl="0" w:tplc="56E2A47C">
      <w:start w:val="1"/>
      <w:numFmt w:val="bullet"/>
      <w:lvlText w:val="o"/>
      <w:lvlJc w:val="left"/>
      <w:pPr>
        <w:ind w:left="425" w:firstLine="426"/>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7760D2"/>
    <w:multiLevelType w:val="hybridMultilevel"/>
    <w:tmpl w:val="FD646E3C"/>
    <w:lvl w:ilvl="0" w:tplc="75ACDA5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2175D8D"/>
    <w:multiLevelType w:val="hybridMultilevel"/>
    <w:tmpl w:val="F3523648"/>
    <w:lvl w:ilvl="0" w:tplc="D30C2D42">
      <w:start w:val="1"/>
      <w:numFmt w:val="bullet"/>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7413D"/>
    <w:multiLevelType w:val="hybridMultilevel"/>
    <w:tmpl w:val="87BA5E68"/>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1D9EA5AA">
      <w:start w:val="1"/>
      <w:numFmt w:val="bullet"/>
      <w:lvlText w:val="•"/>
      <w:lvlJc w:val="left"/>
      <w:pPr>
        <w:ind w:left="6660" w:hanging="720"/>
      </w:pPr>
      <w:rPr>
        <w:rFonts w:ascii="Arial" w:eastAsiaTheme="minorHAnsi" w:hAnsi="Arial" w:cs="Arial" w:hint="default"/>
      </w:rPr>
    </w:lvl>
  </w:abstractNum>
  <w:abstractNum w:abstractNumId="24" w15:restartNumberingAfterBreak="0">
    <w:nsid w:val="692D3013"/>
    <w:multiLevelType w:val="multilevel"/>
    <w:tmpl w:val="78D890BE"/>
    <w:styleLink w:val="AssessorGuidanceBullets"/>
    <w:lvl w:ilvl="0">
      <w:start w:val="1"/>
      <w:numFmt w:val="bullet"/>
      <w:pStyle w:val="RTOWorksAssessorGuidanceBullet1"/>
      <w:lvlText w:val=""/>
      <w:lvlJc w:val="left"/>
      <w:pPr>
        <w:tabs>
          <w:tab w:val="num" w:pos="425"/>
        </w:tabs>
        <w:ind w:left="425" w:hanging="425"/>
      </w:pPr>
      <w:rPr>
        <w:rFonts w:ascii="Symbol" w:hAnsi="Symbol" w:hint="default"/>
        <w:color w:val="FF0000"/>
      </w:rPr>
    </w:lvl>
    <w:lvl w:ilvl="1">
      <w:start w:val="1"/>
      <w:numFmt w:val="bullet"/>
      <w:pStyle w:val="RTOWorksAssessorGuidanceBullet2"/>
      <w:lvlText w:val="o"/>
      <w:lvlJc w:val="left"/>
      <w:pPr>
        <w:tabs>
          <w:tab w:val="num" w:pos="851"/>
        </w:tabs>
        <w:ind w:left="850" w:hanging="425"/>
      </w:pPr>
      <w:rPr>
        <w:rFonts w:ascii="Courier New" w:hAnsi="Courier New" w:hint="default"/>
        <w:color w:val="FF0000"/>
      </w:rPr>
    </w:lvl>
    <w:lvl w:ilvl="2">
      <w:start w:val="1"/>
      <w:numFmt w:val="bullet"/>
      <w:lvlText w:val=""/>
      <w:lvlJc w:val="left"/>
      <w:pPr>
        <w:ind w:left="1275" w:hanging="425"/>
      </w:pPr>
      <w:rPr>
        <w:rFonts w:ascii="Symbol" w:hAnsi="Symbol" w:hint="default"/>
        <w:color w:val="FF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5" w15:restartNumberingAfterBreak="0">
    <w:nsid w:val="726843C0"/>
    <w:multiLevelType w:val="multilevel"/>
    <w:tmpl w:val="1318CF42"/>
    <w:numStyleLink w:val="BodyTextBullets"/>
  </w:abstractNum>
  <w:num w:numId="1" w16cid:durableId="1944609018">
    <w:abstractNumId w:val="19"/>
  </w:num>
  <w:num w:numId="2" w16cid:durableId="937831642">
    <w:abstractNumId w:val="18"/>
    <w:lvlOverride w:ilvl="0">
      <w:startOverride w:val="1"/>
    </w:lvlOverride>
  </w:num>
  <w:num w:numId="3" w16cid:durableId="878007223">
    <w:abstractNumId w:val="18"/>
    <w:lvlOverride w:ilvl="0">
      <w:startOverride w:val="1"/>
    </w:lvlOverride>
  </w:num>
  <w:num w:numId="4" w16cid:durableId="771709560">
    <w:abstractNumId w:val="18"/>
  </w:num>
  <w:num w:numId="5" w16cid:durableId="2035381456">
    <w:abstractNumId w:val="19"/>
  </w:num>
  <w:num w:numId="6" w16cid:durableId="233052803">
    <w:abstractNumId w:val="16"/>
  </w:num>
  <w:num w:numId="7" w16cid:durableId="751119573">
    <w:abstractNumId w:val="3"/>
  </w:num>
  <w:num w:numId="8" w16cid:durableId="2144734791">
    <w:abstractNumId w:val="4"/>
  </w:num>
  <w:num w:numId="9" w16cid:durableId="1926375035">
    <w:abstractNumId w:val="13"/>
  </w:num>
  <w:num w:numId="10" w16cid:durableId="226502274">
    <w:abstractNumId w:val="12"/>
  </w:num>
  <w:num w:numId="11" w16cid:durableId="853155439">
    <w:abstractNumId w:val="11"/>
  </w:num>
  <w:num w:numId="12" w16cid:durableId="171071603">
    <w:abstractNumId w:val="15"/>
  </w:num>
  <w:num w:numId="13" w16cid:durableId="1531912901">
    <w:abstractNumId w:val="2"/>
  </w:num>
  <w:num w:numId="14" w16cid:durableId="1195920272">
    <w:abstractNumId w:val="25"/>
  </w:num>
  <w:num w:numId="15" w16cid:durableId="1062484347">
    <w:abstractNumId w:val="25"/>
  </w:num>
  <w:num w:numId="16" w16cid:durableId="2004702788">
    <w:abstractNumId w:val="25"/>
  </w:num>
  <w:num w:numId="17" w16cid:durableId="1296518958">
    <w:abstractNumId w:val="0"/>
  </w:num>
  <w:num w:numId="18" w16cid:durableId="305818087">
    <w:abstractNumId w:val="0"/>
  </w:num>
  <w:num w:numId="19" w16cid:durableId="654801358">
    <w:abstractNumId w:val="0"/>
  </w:num>
  <w:num w:numId="20" w16cid:durableId="433398944">
    <w:abstractNumId w:val="21"/>
  </w:num>
  <w:num w:numId="21" w16cid:durableId="2075003694">
    <w:abstractNumId w:val="14"/>
  </w:num>
  <w:num w:numId="22" w16cid:durableId="1624261763">
    <w:abstractNumId w:val="25"/>
  </w:num>
  <w:num w:numId="23" w16cid:durableId="603153168">
    <w:abstractNumId w:val="22"/>
  </w:num>
  <w:num w:numId="24" w16cid:durableId="69927548">
    <w:abstractNumId w:val="1"/>
  </w:num>
  <w:num w:numId="25" w16cid:durableId="281302370">
    <w:abstractNumId w:val="7"/>
  </w:num>
  <w:num w:numId="26" w16cid:durableId="725492791">
    <w:abstractNumId w:val="9"/>
  </w:num>
  <w:num w:numId="27" w16cid:durableId="575168052">
    <w:abstractNumId w:val="6"/>
  </w:num>
  <w:num w:numId="28" w16cid:durableId="1455902165">
    <w:abstractNumId w:val="23"/>
  </w:num>
  <w:num w:numId="29" w16cid:durableId="2063094467">
    <w:abstractNumId w:val="20"/>
  </w:num>
  <w:num w:numId="30" w16cid:durableId="1606232428">
    <w:abstractNumId w:val="17"/>
  </w:num>
  <w:num w:numId="31" w16cid:durableId="2053919229">
    <w:abstractNumId w:val="24"/>
  </w:num>
  <w:num w:numId="32" w16cid:durableId="1658999873">
    <w:abstractNumId w:val="10"/>
  </w:num>
  <w:num w:numId="33" w16cid:durableId="1776246956">
    <w:abstractNumId w:val="18"/>
    <w:lvlOverride w:ilvl="0">
      <w:startOverride w:val="1"/>
    </w:lvlOverride>
  </w:num>
  <w:num w:numId="34" w16cid:durableId="871649407">
    <w:abstractNumId w:val="8"/>
  </w:num>
  <w:num w:numId="35" w16cid:durableId="875579713">
    <w:abstractNumId w:val="5"/>
  </w:num>
  <w:num w:numId="36" w16cid:durableId="147313458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7"/>
    <w:rsid w:val="00002F84"/>
    <w:rsid w:val="000050C6"/>
    <w:rsid w:val="00013B40"/>
    <w:rsid w:val="00026B71"/>
    <w:rsid w:val="00026E92"/>
    <w:rsid w:val="000447F1"/>
    <w:rsid w:val="00066B37"/>
    <w:rsid w:val="00072557"/>
    <w:rsid w:val="000740C5"/>
    <w:rsid w:val="000748F4"/>
    <w:rsid w:val="0008019C"/>
    <w:rsid w:val="00083997"/>
    <w:rsid w:val="00084AED"/>
    <w:rsid w:val="00086304"/>
    <w:rsid w:val="000A4C51"/>
    <w:rsid w:val="000A4D6B"/>
    <w:rsid w:val="000B1969"/>
    <w:rsid w:val="000C65FC"/>
    <w:rsid w:val="000D03B2"/>
    <w:rsid w:val="000D2191"/>
    <w:rsid w:val="000D2AA5"/>
    <w:rsid w:val="000D3D4C"/>
    <w:rsid w:val="000E00D2"/>
    <w:rsid w:val="000E5607"/>
    <w:rsid w:val="000F0CA7"/>
    <w:rsid w:val="0010327B"/>
    <w:rsid w:val="00113D78"/>
    <w:rsid w:val="001360E4"/>
    <w:rsid w:val="001461D8"/>
    <w:rsid w:val="00155878"/>
    <w:rsid w:val="001578AC"/>
    <w:rsid w:val="001707E7"/>
    <w:rsid w:val="00170EED"/>
    <w:rsid w:val="001738F6"/>
    <w:rsid w:val="001923AE"/>
    <w:rsid w:val="00193244"/>
    <w:rsid w:val="001B7127"/>
    <w:rsid w:val="001D6BE6"/>
    <w:rsid w:val="001D7487"/>
    <w:rsid w:val="001E0F69"/>
    <w:rsid w:val="001E62E0"/>
    <w:rsid w:val="001E69AE"/>
    <w:rsid w:val="001F1F62"/>
    <w:rsid w:val="001F6958"/>
    <w:rsid w:val="002043A2"/>
    <w:rsid w:val="00210400"/>
    <w:rsid w:val="00224C2A"/>
    <w:rsid w:val="00244AF7"/>
    <w:rsid w:val="002469F8"/>
    <w:rsid w:val="00246CF7"/>
    <w:rsid w:val="002530CB"/>
    <w:rsid w:val="00261E19"/>
    <w:rsid w:val="00275DBD"/>
    <w:rsid w:val="002A4629"/>
    <w:rsid w:val="002C2504"/>
    <w:rsid w:val="002D4763"/>
    <w:rsid w:val="002D5B80"/>
    <w:rsid w:val="002E085B"/>
    <w:rsid w:val="002E2E0C"/>
    <w:rsid w:val="003022BF"/>
    <w:rsid w:val="00311F5D"/>
    <w:rsid w:val="0031476C"/>
    <w:rsid w:val="003214A9"/>
    <w:rsid w:val="0033546D"/>
    <w:rsid w:val="003359F1"/>
    <w:rsid w:val="00352165"/>
    <w:rsid w:val="003636B9"/>
    <w:rsid w:val="00371598"/>
    <w:rsid w:val="00384C6C"/>
    <w:rsid w:val="00386927"/>
    <w:rsid w:val="00394897"/>
    <w:rsid w:val="003A1396"/>
    <w:rsid w:val="003A40A6"/>
    <w:rsid w:val="003A76F4"/>
    <w:rsid w:val="003B1022"/>
    <w:rsid w:val="003B2CC9"/>
    <w:rsid w:val="003C0209"/>
    <w:rsid w:val="003C4D3E"/>
    <w:rsid w:val="003C665F"/>
    <w:rsid w:val="003E20CF"/>
    <w:rsid w:val="003E59EF"/>
    <w:rsid w:val="003F792A"/>
    <w:rsid w:val="00410B2C"/>
    <w:rsid w:val="0041399B"/>
    <w:rsid w:val="00413DA9"/>
    <w:rsid w:val="00415AEA"/>
    <w:rsid w:val="004263B9"/>
    <w:rsid w:val="00434302"/>
    <w:rsid w:val="00442960"/>
    <w:rsid w:val="004435F8"/>
    <w:rsid w:val="00450551"/>
    <w:rsid w:val="00453827"/>
    <w:rsid w:val="00457CB0"/>
    <w:rsid w:val="004721BC"/>
    <w:rsid w:val="004778E7"/>
    <w:rsid w:val="004838B6"/>
    <w:rsid w:val="004906C2"/>
    <w:rsid w:val="00492814"/>
    <w:rsid w:val="00493C53"/>
    <w:rsid w:val="00494140"/>
    <w:rsid w:val="00496CF5"/>
    <w:rsid w:val="004A34F2"/>
    <w:rsid w:val="004B47FF"/>
    <w:rsid w:val="004B615C"/>
    <w:rsid w:val="004C0DEB"/>
    <w:rsid w:val="004C1BD6"/>
    <w:rsid w:val="004E13D6"/>
    <w:rsid w:val="004E1CAD"/>
    <w:rsid w:val="004E40F8"/>
    <w:rsid w:val="00500359"/>
    <w:rsid w:val="00501589"/>
    <w:rsid w:val="005069AC"/>
    <w:rsid w:val="0051788D"/>
    <w:rsid w:val="0052761E"/>
    <w:rsid w:val="005353B8"/>
    <w:rsid w:val="005368D7"/>
    <w:rsid w:val="00547EDA"/>
    <w:rsid w:val="00550BA0"/>
    <w:rsid w:val="0055760E"/>
    <w:rsid w:val="005929E6"/>
    <w:rsid w:val="005A5037"/>
    <w:rsid w:val="005B0730"/>
    <w:rsid w:val="005D405E"/>
    <w:rsid w:val="005E07AC"/>
    <w:rsid w:val="005E47AA"/>
    <w:rsid w:val="005E7C7A"/>
    <w:rsid w:val="00600A25"/>
    <w:rsid w:val="0060117D"/>
    <w:rsid w:val="00601698"/>
    <w:rsid w:val="0060453E"/>
    <w:rsid w:val="0062062B"/>
    <w:rsid w:val="0062205F"/>
    <w:rsid w:val="00627258"/>
    <w:rsid w:val="00635572"/>
    <w:rsid w:val="00636DB3"/>
    <w:rsid w:val="00655811"/>
    <w:rsid w:val="00655B23"/>
    <w:rsid w:val="00684C17"/>
    <w:rsid w:val="006873F1"/>
    <w:rsid w:val="006916A0"/>
    <w:rsid w:val="00696946"/>
    <w:rsid w:val="006B3640"/>
    <w:rsid w:val="006C40A1"/>
    <w:rsid w:val="006C57F4"/>
    <w:rsid w:val="006D0BE8"/>
    <w:rsid w:val="006D0C04"/>
    <w:rsid w:val="006D3241"/>
    <w:rsid w:val="006D475F"/>
    <w:rsid w:val="006D5756"/>
    <w:rsid w:val="006E180B"/>
    <w:rsid w:val="006E2F78"/>
    <w:rsid w:val="006E4B80"/>
    <w:rsid w:val="006E5EE1"/>
    <w:rsid w:val="007270E7"/>
    <w:rsid w:val="00727449"/>
    <w:rsid w:val="007275A3"/>
    <w:rsid w:val="007279FB"/>
    <w:rsid w:val="00737469"/>
    <w:rsid w:val="00751EE5"/>
    <w:rsid w:val="0075520D"/>
    <w:rsid w:val="00755C40"/>
    <w:rsid w:val="007565A7"/>
    <w:rsid w:val="007650FF"/>
    <w:rsid w:val="00765356"/>
    <w:rsid w:val="007676D8"/>
    <w:rsid w:val="0077674F"/>
    <w:rsid w:val="00781D28"/>
    <w:rsid w:val="007844C9"/>
    <w:rsid w:val="007864DB"/>
    <w:rsid w:val="00793F05"/>
    <w:rsid w:val="007A6A50"/>
    <w:rsid w:val="007B76CA"/>
    <w:rsid w:val="007E68B3"/>
    <w:rsid w:val="007F7240"/>
    <w:rsid w:val="007F75EC"/>
    <w:rsid w:val="00812EC6"/>
    <w:rsid w:val="00814259"/>
    <w:rsid w:val="0081735F"/>
    <w:rsid w:val="00830CBC"/>
    <w:rsid w:val="00843D30"/>
    <w:rsid w:val="00846596"/>
    <w:rsid w:val="00862833"/>
    <w:rsid w:val="00863FC5"/>
    <w:rsid w:val="008641E0"/>
    <w:rsid w:val="00865C71"/>
    <w:rsid w:val="00883609"/>
    <w:rsid w:val="00886BC7"/>
    <w:rsid w:val="008A7451"/>
    <w:rsid w:val="008B10E7"/>
    <w:rsid w:val="008B5BF5"/>
    <w:rsid w:val="008C0A3A"/>
    <w:rsid w:val="008C3FE3"/>
    <w:rsid w:val="008C401B"/>
    <w:rsid w:val="008C7AF6"/>
    <w:rsid w:val="008D267F"/>
    <w:rsid w:val="008E2193"/>
    <w:rsid w:val="008E4C39"/>
    <w:rsid w:val="008F1942"/>
    <w:rsid w:val="008F670C"/>
    <w:rsid w:val="00906A07"/>
    <w:rsid w:val="0091289D"/>
    <w:rsid w:val="00915084"/>
    <w:rsid w:val="009351AF"/>
    <w:rsid w:val="00936690"/>
    <w:rsid w:val="00951C62"/>
    <w:rsid w:val="00976ED9"/>
    <w:rsid w:val="00980D12"/>
    <w:rsid w:val="009826B1"/>
    <w:rsid w:val="00991400"/>
    <w:rsid w:val="00994298"/>
    <w:rsid w:val="009A3F9C"/>
    <w:rsid w:val="009A54B3"/>
    <w:rsid w:val="009A66FF"/>
    <w:rsid w:val="009B5984"/>
    <w:rsid w:val="009C1DE1"/>
    <w:rsid w:val="009C1FC9"/>
    <w:rsid w:val="009C2470"/>
    <w:rsid w:val="009C6DC3"/>
    <w:rsid w:val="009E0F02"/>
    <w:rsid w:val="009F3491"/>
    <w:rsid w:val="00A123C5"/>
    <w:rsid w:val="00A20101"/>
    <w:rsid w:val="00A25F41"/>
    <w:rsid w:val="00A3040F"/>
    <w:rsid w:val="00A3223B"/>
    <w:rsid w:val="00A3742F"/>
    <w:rsid w:val="00A43C1F"/>
    <w:rsid w:val="00A445CA"/>
    <w:rsid w:val="00A47A19"/>
    <w:rsid w:val="00A52C09"/>
    <w:rsid w:val="00A54E1E"/>
    <w:rsid w:val="00A550E7"/>
    <w:rsid w:val="00A66548"/>
    <w:rsid w:val="00A7295B"/>
    <w:rsid w:val="00A932F6"/>
    <w:rsid w:val="00A95D09"/>
    <w:rsid w:val="00AD0F55"/>
    <w:rsid w:val="00AE1976"/>
    <w:rsid w:val="00AE3498"/>
    <w:rsid w:val="00AE5C50"/>
    <w:rsid w:val="00AF23CD"/>
    <w:rsid w:val="00AF2913"/>
    <w:rsid w:val="00B014A7"/>
    <w:rsid w:val="00B04FA9"/>
    <w:rsid w:val="00B056E5"/>
    <w:rsid w:val="00B06A47"/>
    <w:rsid w:val="00B14EE4"/>
    <w:rsid w:val="00B160AB"/>
    <w:rsid w:val="00B228FB"/>
    <w:rsid w:val="00B2297D"/>
    <w:rsid w:val="00B31C0C"/>
    <w:rsid w:val="00B3219E"/>
    <w:rsid w:val="00B41FC6"/>
    <w:rsid w:val="00B427AE"/>
    <w:rsid w:val="00B45584"/>
    <w:rsid w:val="00B45587"/>
    <w:rsid w:val="00B62E1D"/>
    <w:rsid w:val="00B6302D"/>
    <w:rsid w:val="00B66E43"/>
    <w:rsid w:val="00B7747E"/>
    <w:rsid w:val="00B9292B"/>
    <w:rsid w:val="00BA0467"/>
    <w:rsid w:val="00BA0BF6"/>
    <w:rsid w:val="00BA46D1"/>
    <w:rsid w:val="00BA55A6"/>
    <w:rsid w:val="00BA5C96"/>
    <w:rsid w:val="00BB6184"/>
    <w:rsid w:val="00BF1726"/>
    <w:rsid w:val="00BF275B"/>
    <w:rsid w:val="00BF5002"/>
    <w:rsid w:val="00BF5320"/>
    <w:rsid w:val="00BF5516"/>
    <w:rsid w:val="00C0091F"/>
    <w:rsid w:val="00C009B6"/>
    <w:rsid w:val="00C016D2"/>
    <w:rsid w:val="00C126A5"/>
    <w:rsid w:val="00C13A6C"/>
    <w:rsid w:val="00C16244"/>
    <w:rsid w:val="00C21615"/>
    <w:rsid w:val="00C25DBF"/>
    <w:rsid w:val="00C34A3E"/>
    <w:rsid w:val="00C461F7"/>
    <w:rsid w:val="00C4683B"/>
    <w:rsid w:val="00C630F7"/>
    <w:rsid w:val="00C76C8A"/>
    <w:rsid w:val="00C84C8F"/>
    <w:rsid w:val="00C85355"/>
    <w:rsid w:val="00C94BA4"/>
    <w:rsid w:val="00CA00D6"/>
    <w:rsid w:val="00CA22B8"/>
    <w:rsid w:val="00CB04F8"/>
    <w:rsid w:val="00CB5FE2"/>
    <w:rsid w:val="00CD0420"/>
    <w:rsid w:val="00CD4EE9"/>
    <w:rsid w:val="00CE4F98"/>
    <w:rsid w:val="00CF45D3"/>
    <w:rsid w:val="00CF6A42"/>
    <w:rsid w:val="00D01887"/>
    <w:rsid w:val="00D05799"/>
    <w:rsid w:val="00D11B06"/>
    <w:rsid w:val="00D12A83"/>
    <w:rsid w:val="00D25133"/>
    <w:rsid w:val="00D25B35"/>
    <w:rsid w:val="00D32171"/>
    <w:rsid w:val="00D8062D"/>
    <w:rsid w:val="00D85AF7"/>
    <w:rsid w:val="00D87003"/>
    <w:rsid w:val="00D926B8"/>
    <w:rsid w:val="00D93ED5"/>
    <w:rsid w:val="00DA239A"/>
    <w:rsid w:val="00DA5734"/>
    <w:rsid w:val="00DB0306"/>
    <w:rsid w:val="00DB35D1"/>
    <w:rsid w:val="00DC0D13"/>
    <w:rsid w:val="00DE19D1"/>
    <w:rsid w:val="00DE4998"/>
    <w:rsid w:val="00DF262E"/>
    <w:rsid w:val="00DF5B38"/>
    <w:rsid w:val="00E04A97"/>
    <w:rsid w:val="00E10696"/>
    <w:rsid w:val="00E10CDA"/>
    <w:rsid w:val="00E1524D"/>
    <w:rsid w:val="00E3282C"/>
    <w:rsid w:val="00E33CBF"/>
    <w:rsid w:val="00E4367C"/>
    <w:rsid w:val="00E63DB0"/>
    <w:rsid w:val="00E75C3E"/>
    <w:rsid w:val="00E94F4E"/>
    <w:rsid w:val="00EA27B2"/>
    <w:rsid w:val="00EC0791"/>
    <w:rsid w:val="00EC35BC"/>
    <w:rsid w:val="00EE5ECC"/>
    <w:rsid w:val="00EE64A9"/>
    <w:rsid w:val="00EF061A"/>
    <w:rsid w:val="00F01E1A"/>
    <w:rsid w:val="00F02B18"/>
    <w:rsid w:val="00F04D19"/>
    <w:rsid w:val="00F10137"/>
    <w:rsid w:val="00F2217A"/>
    <w:rsid w:val="00F358EA"/>
    <w:rsid w:val="00F4038E"/>
    <w:rsid w:val="00F542FB"/>
    <w:rsid w:val="00F5758E"/>
    <w:rsid w:val="00F729B9"/>
    <w:rsid w:val="00F816DB"/>
    <w:rsid w:val="00F82C33"/>
    <w:rsid w:val="00F95A3F"/>
    <w:rsid w:val="00FA3B6C"/>
    <w:rsid w:val="00FA51A3"/>
    <w:rsid w:val="00FA6F13"/>
    <w:rsid w:val="00FB18B0"/>
    <w:rsid w:val="00FB5242"/>
    <w:rsid w:val="00FF3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7E044"/>
  <w14:defaultImageDpi w14:val="330"/>
  <w15:chartTrackingRefBased/>
  <w15:docId w15:val="{42B87466-8318-4233-B191-5194BBA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40"/>
  </w:style>
  <w:style w:type="paragraph" w:styleId="Heading1">
    <w:name w:val="heading 1"/>
    <w:basedOn w:val="Normal"/>
    <w:next w:val="Normal"/>
    <w:link w:val="Heading1Char"/>
    <w:uiPriority w:val="9"/>
    <w:qFormat/>
    <w:rsid w:val="00D01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qFormat/>
    <w:rsid w:val="00A932F6"/>
    <w:pPr>
      <w:spacing w:before="60" w:after="120" w:line="276" w:lineRule="auto"/>
      <w:contextualSpacing/>
      <w:outlineLvl w:val="1"/>
    </w:pPr>
    <w:rPr>
      <w:rFonts w:ascii="Arial" w:eastAsia="Calibri" w:hAnsi="Arial" w:cs="Arial"/>
      <w:b/>
      <w:color w:val="000000" w:themeColor="text1"/>
      <w:sz w:val="24"/>
      <w:szCs w:val="20"/>
      <w:lang w:eastAsia="en-AU"/>
    </w:rPr>
  </w:style>
  <w:style w:type="paragraph" w:styleId="Heading3">
    <w:name w:val="heading 3"/>
    <w:basedOn w:val="Normal"/>
    <w:next w:val="Normal"/>
    <w:link w:val="Heading3Char"/>
    <w:uiPriority w:val="9"/>
    <w:semiHidden/>
    <w:unhideWhenUsed/>
    <w:qFormat/>
    <w:rsid w:val="00D01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WorksTitlePage">
    <w:name w:val="RTO Works Title Page"/>
    <w:basedOn w:val="Normal"/>
    <w:qFormat/>
    <w:rsid w:val="002C2504"/>
    <w:pPr>
      <w:spacing w:after="480"/>
      <w:jc w:val="center"/>
    </w:pPr>
    <w:rPr>
      <w:rFonts w:ascii="Arial" w:hAnsi="Arial" w:cs="Arial"/>
      <w:b/>
      <w:bCs/>
      <w:sz w:val="36"/>
      <w:szCs w:val="36"/>
    </w:rPr>
  </w:style>
  <w:style w:type="paragraph" w:customStyle="1" w:styleId="RTOWorksTitleRTOInfo">
    <w:name w:val="RTO Works Title RTO Info"/>
    <w:qFormat/>
    <w:rsid w:val="002C2504"/>
    <w:pPr>
      <w:spacing w:before="60" w:after="60" w:line="276" w:lineRule="auto"/>
      <w:jc w:val="center"/>
    </w:pPr>
    <w:rPr>
      <w:rFonts w:ascii="Arial" w:hAnsi="Arial" w:cs="Arial"/>
      <w:sz w:val="20"/>
      <w:szCs w:val="20"/>
    </w:rPr>
  </w:style>
  <w:style w:type="paragraph" w:styleId="Header">
    <w:name w:val="header"/>
    <w:aliases w:val="RTO Works Header"/>
    <w:link w:val="HeaderChar"/>
    <w:uiPriority w:val="99"/>
    <w:unhideWhenUsed/>
    <w:rsid w:val="004263B9"/>
    <w:pPr>
      <w:tabs>
        <w:tab w:val="center" w:pos="4513"/>
        <w:tab w:val="right" w:pos="9026"/>
      </w:tabs>
      <w:spacing w:after="0" w:line="240" w:lineRule="auto"/>
    </w:pPr>
  </w:style>
  <w:style w:type="character" w:customStyle="1" w:styleId="HeaderChar">
    <w:name w:val="Header Char"/>
    <w:aliases w:val="RTO Works Header Char"/>
    <w:basedOn w:val="DefaultParagraphFont"/>
    <w:link w:val="Header"/>
    <w:uiPriority w:val="99"/>
    <w:rsid w:val="004263B9"/>
  </w:style>
  <w:style w:type="paragraph" w:styleId="Footer">
    <w:name w:val="footer"/>
    <w:aliases w:val="RTO Works Footer"/>
    <w:link w:val="FooterChar"/>
    <w:uiPriority w:val="99"/>
    <w:unhideWhenUsed/>
    <w:rsid w:val="004263B9"/>
    <w:pPr>
      <w:tabs>
        <w:tab w:val="center" w:pos="4513"/>
        <w:tab w:val="right" w:pos="9026"/>
      </w:tabs>
      <w:spacing w:after="0" w:line="240" w:lineRule="auto"/>
    </w:pPr>
  </w:style>
  <w:style w:type="character" w:customStyle="1" w:styleId="FooterChar">
    <w:name w:val="Footer Char"/>
    <w:aliases w:val="RTO Works Footer Char"/>
    <w:basedOn w:val="DefaultParagraphFont"/>
    <w:link w:val="Footer"/>
    <w:uiPriority w:val="99"/>
    <w:rsid w:val="004263B9"/>
  </w:style>
  <w:style w:type="paragraph" w:customStyle="1" w:styleId="RTOWorksContentsHeading">
    <w:name w:val="RTO Works Contents Heading"/>
    <w:qFormat/>
    <w:rsid w:val="002C2504"/>
    <w:pPr>
      <w:spacing w:after="240"/>
    </w:pPr>
    <w:rPr>
      <w:rFonts w:ascii="Arial" w:hAnsi="Arial" w:cs="Arial"/>
      <w:b/>
      <w:bCs/>
      <w:sz w:val="32"/>
      <w:szCs w:val="32"/>
    </w:rPr>
  </w:style>
  <w:style w:type="paragraph" w:customStyle="1" w:styleId="RTOWorksHeading1">
    <w:name w:val="RTO Works Heading 1"/>
    <w:next w:val="RTOWorksBodyText"/>
    <w:qFormat/>
    <w:rsid w:val="002C2504"/>
    <w:pPr>
      <w:spacing w:after="120" w:line="276" w:lineRule="auto"/>
    </w:pPr>
    <w:rPr>
      <w:rFonts w:ascii="Arial" w:hAnsi="Arial" w:cs="Arial"/>
      <w:b/>
      <w:bCs/>
      <w:sz w:val="32"/>
      <w:szCs w:val="32"/>
    </w:rPr>
  </w:style>
  <w:style w:type="paragraph" w:customStyle="1" w:styleId="RTOWorksBodyText">
    <w:name w:val="RTO Works Body Text"/>
    <w:qFormat/>
    <w:rsid w:val="002C2504"/>
    <w:pPr>
      <w:spacing w:before="120" w:after="120" w:line="288" w:lineRule="auto"/>
    </w:pPr>
    <w:rPr>
      <w:rFonts w:ascii="Arial" w:hAnsi="Arial" w:cs="Arial"/>
      <w:sz w:val="20"/>
      <w:szCs w:val="20"/>
    </w:rPr>
  </w:style>
  <w:style w:type="paragraph" w:customStyle="1" w:styleId="RTOWorksHeading2">
    <w:name w:val="RTO Works Heading 2"/>
    <w:next w:val="RTOWorksBodyText"/>
    <w:qFormat/>
    <w:rsid w:val="002C2504"/>
    <w:pPr>
      <w:spacing w:before="480" w:after="120"/>
    </w:pPr>
    <w:rPr>
      <w:rFonts w:ascii="Arial" w:hAnsi="Arial" w:cs="Arial"/>
      <w:b/>
      <w:bCs/>
      <w:sz w:val="28"/>
      <w:szCs w:val="28"/>
    </w:rPr>
  </w:style>
  <w:style w:type="paragraph" w:customStyle="1" w:styleId="RTOWorksHeading3">
    <w:name w:val="RTO Works Heading 3"/>
    <w:qFormat/>
    <w:rsid w:val="002C2504"/>
    <w:pPr>
      <w:spacing w:before="360" w:after="120" w:line="276" w:lineRule="auto"/>
    </w:pPr>
    <w:rPr>
      <w:rFonts w:ascii="Arial" w:hAnsi="Arial" w:cs="Arial"/>
      <w:b/>
      <w:bCs/>
      <w:sz w:val="24"/>
      <w:szCs w:val="24"/>
    </w:rPr>
  </w:style>
  <w:style w:type="table" w:styleId="TableGrid">
    <w:name w:val="Table Grid"/>
    <w:aliases w:val="ARA Table"/>
    <w:basedOn w:val="TableNormal"/>
    <w:uiPriority w:val="39"/>
    <w:rsid w:val="0042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Numbers">
    <w:name w:val="RTO Works Numbers"/>
    <w:qFormat/>
    <w:rsid w:val="002C2504"/>
    <w:pPr>
      <w:numPr>
        <w:numId w:val="6"/>
      </w:numPr>
      <w:spacing w:before="120" w:after="120" w:line="276" w:lineRule="auto"/>
    </w:pPr>
    <w:rPr>
      <w:rFonts w:ascii="Arial" w:hAnsi="Arial" w:cs="Arial"/>
      <w:sz w:val="20"/>
      <w:szCs w:val="20"/>
    </w:rPr>
  </w:style>
  <w:style w:type="paragraph" w:styleId="ListParagraph">
    <w:name w:val="List Paragraph"/>
    <w:basedOn w:val="Normal"/>
    <w:uiPriority w:val="34"/>
    <w:qFormat/>
    <w:rsid w:val="003C0209"/>
    <w:pPr>
      <w:ind w:left="720"/>
      <w:contextualSpacing/>
    </w:pPr>
  </w:style>
  <w:style w:type="paragraph" w:customStyle="1" w:styleId="RTOWorksCheckBox">
    <w:name w:val="RTO Works Check Box"/>
    <w:basedOn w:val="Normal"/>
    <w:qFormat/>
    <w:rsid w:val="002C2504"/>
    <w:pPr>
      <w:numPr>
        <w:numId w:val="5"/>
      </w:numPr>
      <w:spacing w:before="120" w:after="120" w:line="288" w:lineRule="auto"/>
    </w:pPr>
    <w:rPr>
      <w:rFonts w:ascii="Arial" w:hAnsi="Arial" w:cs="Arial"/>
      <w:sz w:val="20"/>
      <w:szCs w:val="20"/>
    </w:rPr>
  </w:style>
  <w:style w:type="character" w:customStyle="1" w:styleId="Heading2Char">
    <w:name w:val="Heading 2 Char"/>
    <w:basedOn w:val="DefaultParagraphFont"/>
    <w:link w:val="Heading2"/>
    <w:uiPriority w:val="9"/>
    <w:rsid w:val="00A932F6"/>
    <w:rPr>
      <w:rFonts w:ascii="Arial" w:eastAsia="Calibri" w:hAnsi="Arial" w:cs="Arial"/>
      <w:b/>
      <w:color w:val="000000" w:themeColor="text1"/>
      <w:sz w:val="24"/>
      <w:szCs w:val="20"/>
      <w:lang w:eastAsia="en-AU"/>
    </w:rPr>
  </w:style>
  <w:style w:type="paragraph" w:customStyle="1" w:styleId="RTOWorksAssessmentNumbers">
    <w:name w:val="RTO Works Assessment Numbers"/>
    <w:qFormat/>
    <w:rsid w:val="002C2504"/>
    <w:pPr>
      <w:numPr>
        <w:numId w:val="4"/>
      </w:numPr>
      <w:spacing w:before="360" w:after="120" w:line="288" w:lineRule="auto"/>
    </w:pPr>
    <w:rPr>
      <w:rFonts w:ascii="Arial" w:hAnsi="Arial" w:cs="Arial"/>
      <w:sz w:val="20"/>
      <w:szCs w:val="20"/>
    </w:rPr>
  </w:style>
  <w:style w:type="character" w:customStyle="1" w:styleId="Heading1Char">
    <w:name w:val="Heading 1 Char"/>
    <w:basedOn w:val="DefaultParagraphFont"/>
    <w:link w:val="Heading1"/>
    <w:uiPriority w:val="9"/>
    <w:rsid w:val="00D018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188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01887"/>
    <w:rPr>
      <w:color w:val="0563C1" w:themeColor="hyperlink"/>
      <w:u w:val="single"/>
    </w:rPr>
  </w:style>
  <w:style w:type="paragraph" w:styleId="TOC1">
    <w:name w:val="toc 1"/>
    <w:next w:val="Normal"/>
    <w:uiPriority w:val="39"/>
    <w:unhideWhenUsed/>
    <w:rsid w:val="002C2504"/>
    <w:pPr>
      <w:spacing w:before="120" w:after="120" w:line="288" w:lineRule="auto"/>
    </w:pPr>
    <w:rPr>
      <w:rFonts w:ascii="Arial" w:hAnsi="Arial"/>
      <w:sz w:val="20"/>
    </w:rPr>
  </w:style>
  <w:style w:type="paragraph" w:styleId="TOC2">
    <w:name w:val="toc 2"/>
    <w:basedOn w:val="Normal"/>
    <w:next w:val="Normal"/>
    <w:autoRedefine/>
    <w:uiPriority w:val="39"/>
    <w:semiHidden/>
    <w:unhideWhenUsed/>
    <w:rsid w:val="002C2504"/>
    <w:pPr>
      <w:spacing w:after="100"/>
      <w:ind w:left="220"/>
    </w:pPr>
    <w:rPr>
      <w:noProof/>
    </w:rPr>
  </w:style>
  <w:style w:type="paragraph" w:customStyle="1" w:styleId="RTOWorksBodyTextIndent">
    <w:name w:val="RTO Works Body Text Indent"/>
    <w:qFormat/>
    <w:rsid w:val="002C2504"/>
    <w:pPr>
      <w:spacing w:before="120" w:after="120" w:line="288" w:lineRule="auto"/>
      <w:ind w:left="425"/>
    </w:pPr>
    <w:rPr>
      <w:rFonts w:ascii="Arial" w:hAnsi="Arial" w:cs="Arial"/>
      <w:sz w:val="20"/>
      <w:szCs w:val="20"/>
    </w:rPr>
  </w:style>
  <w:style w:type="paragraph" w:customStyle="1" w:styleId="RTOWorksBullet1">
    <w:name w:val="RTO Works Bullet 1"/>
    <w:qFormat/>
    <w:rsid w:val="00450551"/>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450551"/>
    <w:pPr>
      <w:numPr>
        <w:ilvl w:val="1"/>
        <w:numId w:val="16"/>
      </w:numPr>
      <w:spacing w:before="120" w:after="120" w:line="288" w:lineRule="auto"/>
    </w:pPr>
    <w:rPr>
      <w:rFonts w:ascii="Arial" w:hAnsi="Arial" w:cs="Arial"/>
      <w:sz w:val="20"/>
      <w:szCs w:val="20"/>
    </w:rPr>
  </w:style>
  <w:style w:type="paragraph" w:customStyle="1" w:styleId="RTOWorksBulletIndent1">
    <w:name w:val="RTO Works Bullet Indent 1"/>
    <w:qFormat/>
    <w:rsid w:val="00936690"/>
    <w:pPr>
      <w:numPr>
        <w:numId w:val="11"/>
      </w:numPr>
      <w:spacing w:before="120" w:after="120" w:line="288" w:lineRule="auto"/>
      <w:ind w:left="850" w:hanging="425"/>
    </w:pPr>
    <w:rPr>
      <w:rFonts w:ascii="Arial" w:hAnsi="Arial"/>
      <w:sz w:val="20"/>
    </w:rPr>
  </w:style>
  <w:style w:type="paragraph" w:customStyle="1" w:styleId="RTOWorksBulletIndent2">
    <w:name w:val="RTO Works Bullet Indent 2"/>
    <w:basedOn w:val="RTOWorksBulletIndent1"/>
    <w:qFormat/>
    <w:rsid w:val="00936690"/>
    <w:pPr>
      <w:numPr>
        <w:ilvl w:val="1"/>
      </w:numPr>
      <w:ind w:left="1276" w:hanging="425"/>
    </w:pPr>
  </w:style>
  <w:style w:type="paragraph" w:customStyle="1" w:styleId="RTOWorksBulletIndent3">
    <w:name w:val="RTO Works Bullet Indent 3"/>
    <w:basedOn w:val="RTOWorksBulletIndent2"/>
    <w:qFormat/>
    <w:rsid w:val="00936690"/>
    <w:pPr>
      <w:numPr>
        <w:ilvl w:val="2"/>
      </w:numPr>
      <w:ind w:left="1701" w:hanging="425"/>
    </w:pPr>
  </w:style>
  <w:style w:type="numbering" w:customStyle="1" w:styleId="BodyTextBullets">
    <w:name w:val="Body Text Bullets"/>
    <w:uiPriority w:val="99"/>
    <w:rsid w:val="00450551"/>
    <w:pPr>
      <w:numPr>
        <w:numId w:val="12"/>
      </w:numPr>
    </w:pPr>
  </w:style>
  <w:style w:type="numbering" w:customStyle="1" w:styleId="BodyTextBulletIndent">
    <w:name w:val="Body Text Bullet Indent"/>
    <w:uiPriority w:val="99"/>
    <w:rsid w:val="00936690"/>
    <w:pPr>
      <w:numPr>
        <w:numId w:val="8"/>
      </w:numPr>
    </w:pPr>
  </w:style>
  <w:style w:type="paragraph" w:customStyle="1" w:styleId="RTOWorksBullet3">
    <w:name w:val="RTO Works Bullet 3"/>
    <w:basedOn w:val="Normal"/>
    <w:qFormat/>
    <w:rsid w:val="00450551"/>
    <w:pPr>
      <w:numPr>
        <w:ilvl w:val="2"/>
        <w:numId w:val="16"/>
      </w:numPr>
      <w:spacing w:before="120" w:after="120" w:line="288" w:lineRule="auto"/>
    </w:pPr>
    <w:rPr>
      <w:rFonts w:ascii="Arial" w:hAnsi="Arial" w:cs="Arial"/>
      <w:sz w:val="20"/>
      <w:szCs w:val="20"/>
    </w:rPr>
  </w:style>
  <w:style w:type="numbering" w:customStyle="1" w:styleId="BodyTextSecondLevelBullets">
    <w:name w:val="Body Text Second Level Bullets"/>
    <w:uiPriority w:val="99"/>
    <w:rsid w:val="00450551"/>
    <w:pPr>
      <w:numPr>
        <w:numId w:val="13"/>
      </w:numPr>
    </w:pPr>
  </w:style>
  <w:style w:type="paragraph" w:customStyle="1" w:styleId="RTOWorksBulletInd1">
    <w:name w:val="RTO Works Bullet Ind 1"/>
    <w:qFormat/>
    <w:rsid w:val="00450551"/>
    <w:pPr>
      <w:numPr>
        <w:numId w:val="19"/>
      </w:numPr>
      <w:spacing w:before="120" w:after="120" w:line="288" w:lineRule="auto"/>
    </w:pPr>
    <w:rPr>
      <w:rFonts w:ascii="Arial" w:hAnsi="Arial"/>
      <w:sz w:val="20"/>
    </w:rPr>
  </w:style>
  <w:style w:type="paragraph" w:customStyle="1" w:styleId="RTOWorksBulletInd2">
    <w:name w:val="RTO Works Bullet Ind 2"/>
    <w:qFormat/>
    <w:rsid w:val="00450551"/>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450551"/>
    <w:pPr>
      <w:numPr>
        <w:ilvl w:val="2"/>
        <w:numId w:val="19"/>
      </w:numPr>
      <w:spacing w:before="120" w:after="120" w:line="288" w:lineRule="auto"/>
    </w:pPr>
    <w:rPr>
      <w:rFonts w:ascii="Arial" w:hAnsi="Arial" w:cs="Arial"/>
      <w:sz w:val="20"/>
      <w:szCs w:val="20"/>
    </w:rPr>
  </w:style>
  <w:style w:type="paragraph" w:customStyle="1" w:styleId="Bulletstext">
    <w:name w:val="Bullets text"/>
    <w:basedOn w:val="Normal"/>
    <w:autoRedefine/>
    <w:qFormat/>
    <w:rsid w:val="00371598"/>
    <w:pPr>
      <w:numPr>
        <w:numId w:val="21"/>
      </w:numPr>
      <w:spacing w:after="100" w:line="276" w:lineRule="auto"/>
      <w:ind w:left="567" w:hanging="357"/>
      <w:contextualSpacing/>
    </w:pPr>
    <w:rPr>
      <w:rFonts w:ascii="Arial" w:hAnsi="Arial" w:cs="Arial"/>
      <w:color w:val="000000" w:themeColor="text1"/>
      <w:sz w:val="20"/>
      <w:szCs w:val="20"/>
      <w:lang w:eastAsia="en-AU"/>
    </w:rPr>
  </w:style>
  <w:style w:type="paragraph" w:customStyle="1" w:styleId="RTOWorksAssessorGuidanceIndented">
    <w:name w:val="RTO Works Assessor Guidance Indented"/>
    <w:qFormat/>
    <w:rsid w:val="009A3F9C"/>
    <w:pPr>
      <w:spacing w:before="120" w:after="120" w:line="288" w:lineRule="auto"/>
      <w:ind w:left="425"/>
    </w:pPr>
    <w:rPr>
      <w:rFonts w:ascii="Arial" w:hAnsi="Arial" w:cs="Arial"/>
      <w:color w:val="FF0000"/>
      <w:sz w:val="20"/>
      <w:szCs w:val="20"/>
    </w:rPr>
  </w:style>
  <w:style w:type="paragraph" w:customStyle="1" w:styleId="RTOWorksAssessorGuidanceBulletInd1">
    <w:name w:val="RTO Works Assessor Guidance Bullet Ind 1"/>
    <w:qFormat/>
    <w:rsid w:val="009A3F9C"/>
    <w:pPr>
      <w:numPr>
        <w:numId w:val="25"/>
      </w:numPr>
      <w:spacing w:before="120" w:after="120" w:line="288" w:lineRule="auto"/>
    </w:pPr>
    <w:rPr>
      <w:rFonts w:ascii="Arial" w:hAnsi="Arial" w:cs="Arial"/>
      <w:color w:val="FF0000"/>
      <w:sz w:val="20"/>
      <w:szCs w:val="20"/>
    </w:rPr>
  </w:style>
  <w:style w:type="paragraph" w:customStyle="1" w:styleId="RTOWorksAssessorGuidanceBulletInd2">
    <w:name w:val="RTO Works Assessor Guidance Bullet Ind 2"/>
    <w:qFormat/>
    <w:rsid w:val="009A3F9C"/>
    <w:pPr>
      <w:numPr>
        <w:ilvl w:val="1"/>
        <w:numId w:val="25"/>
      </w:numPr>
      <w:spacing w:before="120" w:after="120" w:line="288" w:lineRule="auto"/>
    </w:pPr>
    <w:rPr>
      <w:rFonts w:ascii="Arial" w:hAnsi="Arial" w:cs="Arial"/>
      <w:color w:val="FF0000"/>
      <w:sz w:val="20"/>
      <w:szCs w:val="20"/>
    </w:rPr>
  </w:style>
  <w:style w:type="numbering" w:customStyle="1" w:styleId="AssessorGuidanceBulletIndent">
    <w:name w:val="Assessor Guidance Bullet Indent"/>
    <w:uiPriority w:val="99"/>
    <w:rsid w:val="009A3F9C"/>
    <w:pPr>
      <w:numPr>
        <w:numId w:val="25"/>
      </w:numPr>
    </w:pPr>
  </w:style>
  <w:style w:type="paragraph" w:customStyle="1" w:styleId="RTOWorksAssessorGuidance">
    <w:name w:val="RTO Works Assessor Guidance"/>
    <w:qFormat/>
    <w:rsid w:val="006D0C04"/>
    <w:pPr>
      <w:spacing w:before="120" w:after="120" w:line="288" w:lineRule="auto"/>
    </w:pPr>
    <w:rPr>
      <w:rFonts w:ascii="Arial" w:hAnsi="Arial" w:cs="Arial"/>
      <w:color w:val="FF0000"/>
      <w:sz w:val="20"/>
      <w:szCs w:val="20"/>
    </w:rPr>
  </w:style>
  <w:style w:type="paragraph" w:customStyle="1" w:styleId="RTOWorksAssessorGuidanceBullet1">
    <w:name w:val="RTO Works Assessor Guidance Bullet 1"/>
    <w:qFormat/>
    <w:rsid w:val="00CF45D3"/>
    <w:pPr>
      <w:numPr>
        <w:numId w:val="32"/>
      </w:numPr>
      <w:spacing w:before="120" w:after="120" w:line="288" w:lineRule="auto"/>
    </w:pPr>
    <w:rPr>
      <w:rFonts w:ascii="Arial" w:hAnsi="Arial" w:cs="Arial"/>
      <w:color w:val="FF0000"/>
      <w:sz w:val="20"/>
      <w:szCs w:val="20"/>
    </w:rPr>
  </w:style>
  <w:style w:type="paragraph" w:customStyle="1" w:styleId="RTOWorksAssessorGuidanceBullet2">
    <w:name w:val="RTO Works Assessor Guidance Bullet 2"/>
    <w:qFormat/>
    <w:rsid w:val="00CF45D3"/>
    <w:pPr>
      <w:numPr>
        <w:ilvl w:val="1"/>
        <w:numId w:val="32"/>
      </w:numPr>
      <w:spacing w:before="120" w:after="120" w:line="288" w:lineRule="auto"/>
    </w:pPr>
    <w:rPr>
      <w:rFonts w:ascii="Arial" w:hAnsi="Arial" w:cs="Arial"/>
      <w:color w:val="FF0000"/>
      <w:sz w:val="20"/>
      <w:szCs w:val="20"/>
    </w:rPr>
  </w:style>
  <w:style w:type="numbering" w:customStyle="1" w:styleId="AssessorGuidanceBullets">
    <w:name w:val="Assessor Guidance Bullets"/>
    <w:uiPriority w:val="99"/>
    <w:rsid w:val="00CF45D3"/>
    <w:pPr>
      <w:numPr>
        <w:numId w:val="31"/>
      </w:numPr>
    </w:pPr>
  </w:style>
  <w:style w:type="numbering" w:customStyle="1" w:styleId="BodtTextBullets">
    <w:name w:val="Bodt Text Bullets"/>
    <w:uiPriority w:val="99"/>
    <w:rsid w:val="002043A2"/>
    <w:pPr>
      <w:numPr>
        <w:numId w:val="34"/>
      </w:numPr>
    </w:pPr>
  </w:style>
  <w:style w:type="paragraph" w:customStyle="1" w:styleId="RTOWorksImprint">
    <w:name w:val="RTO Works Imprint"/>
    <w:basedOn w:val="RTOWorksBodyText"/>
    <w:qFormat/>
    <w:rsid w:val="006C57F4"/>
    <w:rPr>
      <w:noProof/>
      <w:sz w:val="17"/>
      <w:szCs w:val="17"/>
    </w:rPr>
  </w:style>
  <w:style w:type="paragraph" w:customStyle="1" w:styleId="Responsenumbers">
    <w:name w:val="Response numbers"/>
    <w:basedOn w:val="Normal"/>
    <w:qFormat/>
    <w:rsid w:val="005929E6"/>
    <w:pPr>
      <w:numPr>
        <w:numId w:val="35"/>
      </w:numPr>
      <w:spacing w:before="120" w:after="120" w:line="240" w:lineRule="exact"/>
      <w:ind w:right="-2"/>
      <w:outlineLvl w:val="6"/>
    </w:pPr>
    <w:rPr>
      <w:rFonts w:ascii="Arial" w:eastAsia="Times New Roman" w:hAnsi="Arial" w:cs="Kalinga"/>
      <w:color w:val="FF0000"/>
      <w:sz w:val="20"/>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4693">
      <w:bodyDiv w:val="1"/>
      <w:marLeft w:val="0"/>
      <w:marRight w:val="0"/>
      <w:marTop w:val="0"/>
      <w:marBottom w:val="0"/>
      <w:divBdr>
        <w:top w:val="none" w:sz="0" w:space="0" w:color="auto"/>
        <w:left w:val="none" w:sz="0" w:space="0" w:color="auto"/>
        <w:bottom w:val="none" w:sz="0" w:space="0" w:color="auto"/>
        <w:right w:val="none" w:sz="0" w:space="0" w:color="auto"/>
      </w:divBdr>
    </w:div>
    <w:div w:id="11186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naa.gov.au/information-management/information-management-legislatio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business.qld.gov.au/running-business/finances-cash-flow/records/requirement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svg"/><Relationship Id="rId25" Type="http://schemas.openxmlformats.org/officeDocument/2006/relationships/image" Target="media/image11.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miktysh.com.au/australian-records-management-standards-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image" Target="media/image9.sv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aa.gov.au/information-management/information-management-standards/information-management-standard-australian-govern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0FAD2-EC79-BA48-B110-EB3220F7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3500</Words>
  <Characters>18799</Characters>
  <Application>Microsoft Office Word</Application>
  <DocSecurity>0</DocSecurity>
  <Lines>1879</Lines>
  <Paragraphs>1311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Mohit Kumar</cp:lastModifiedBy>
  <cp:revision>31</cp:revision>
  <dcterms:created xsi:type="dcterms:W3CDTF">2021-06-18T00:24:00Z</dcterms:created>
  <dcterms:modified xsi:type="dcterms:W3CDTF">2022-12-05T06:06:00Z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bc92940678d60115244fe6910569915dd3e1238d266a25995ee858c3b9ea451a</vt:lpwstr>
  </property>
</Properties>
</file>