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9DF6" w14:textId="58389B78" w:rsidR="005242DC" w:rsidRDefault="00BD04C4" w:rsidP="007459BD">
      <w:pPr>
        <w:tabs>
          <w:tab w:val="left" w:pos="788"/>
        </w:tabs>
        <w:spacing w:before="179" w:line="216" w:lineRule="auto"/>
        <w:ind w:right="138"/>
        <w:rPr>
          <w:sz w:val="20"/>
        </w:rPr>
      </w:pPr>
      <w:r>
        <w:rPr>
          <w:b/>
          <w:bCs/>
        </w:rPr>
        <w:t xml:space="preserve">MPAW </w:t>
      </w:r>
      <w:r w:rsidR="00656481">
        <w:rPr>
          <w:b/>
          <w:bCs/>
        </w:rPr>
        <w:t xml:space="preserve">Strategic Marketing </w:t>
      </w:r>
      <w:r>
        <w:rPr>
          <w:b/>
          <w:bCs/>
        </w:rPr>
        <w:t xml:space="preserve">– Format </w:t>
      </w:r>
    </w:p>
    <w:p w14:paraId="0123D48F" w14:textId="555A0CC9" w:rsidR="001602B5" w:rsidRDefault="001602B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  <w:r>
        <w:rPr>
          <w:sz w:val="20"/>
        </w:rPr>
        <w:t xml:space="preserve">Prepare a </w:t>
      </w:r>
      <w:r w:rsidR="00656481">
        <w:rPr>
          <w:sz w:val="20"/>
        </w:rPr>
        <w:t xml:space="preserve">strategic marketing implementation proposal for </w:t>
      </w:r>
      <w:r w:rsidR="008A0DD3">
        <w:rPr>
          <w:sz w:val="20"/>
        </w:rPr>
        <w:t xml:space="preserve">brand/organization. Use the below outline to prepare the same. </w:t>
      </w:r>
    </w:p>
    <w:p w14:paraId="18EF76ED" w14:textId="77777777" w:rsidR="006E0F0A" w:rsidRPr="005C3035" w:rsidRDefault="007A3EFC" w:rsidP="006E0F0A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 w:rsidRPr="005C3035">
        <w:rPr>
          <w:rFonts w:asciiTheme="minorHAnsi" w:eastAsiaTheme="minorHAnsi" w:hAnsiTheme="minorHAnsi" w:cstheme="minorBidi"/>
          <w:sz w:val="20"/>
        </w:rPr>
        <w:t>Executive Summary</w:t>
      </w:r>
    </w:p>
    <w:p w14:paraId="0C92885A" w14:textId="1515DE9C" w:rsidR="000213E3" w:rsidRPr="005C3035" w:rsidRDefault="00914BC4" w:rsidP="00914BC4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Background/Overview – include marketing goals and </w:t>
      </w:r>
      <w:r w:rsidR="00D96FA4">
        <w:rPr>
          <w:rFonts w:asciiTheme="minorHAnsi" w:eastAsiaTheme="minorHAnsi" w:hAnsiTheme="minorHAnsi" w:cstheme="minorBidi"/>
          <w:sz w:val="20"/>
        </w:rPr>
        <w:t xml:space="preserve">objectives. </w:t>
      </w:r>
    </w:p>
    <w:p w14:paraId="678883BB" w14:textId="34566A24" w:rsidR="00914BC4" w:rsidRPr="005C3035" w:rsidRDefault="00914BC4" w:rsidP="00D3598A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>Marketing Frameworks – Porters Five Forces, BCG matrix, Ansoff Matrix</w:t>
      </w:r>
      <w:r w:rsidR="00D96FA4">
        <w:rPr>
          <w:rFonts w:asciiTheme="minorHAnsi" w:eastAsiaTheme="minorHAnsi" w:hAnsiTheme="minorHAnsi" w:cstheme="minorBidi"/>
          <w:sz w:val="20"/>
        </w:rPr>
        <w:t>, PESTLE</w:t>
      </w:r>
    </w:p>
    <w:p w14:paraId="7908EFB6" w14:textId="77777777" w:rsidR="005D39F8" w:rsidRDefault="005D39F8" w:rsidP="005D39F8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 w:rsidRPr="005C3035">
        <w:rPr>
          <w:rFonts w:asciiTheme="minorHAnsi" w:eastAsiaTheme="minorHAnsi" w:hAnsiTheme="minorHAnsi" w:cstheme="minorBidi"/>
          <w:sz w:val="20"/>
        </w:rPr>
        <w:t xml:space="preserve">SWOT Analysis </w:t>
      </w:r>
    </w:p>
    <w:p w14:paraId="071C2E3F" w14:textId="2DC40520" w:rsidR="00914BC4" w:rsidRDefault="00914BC4" w:rsidP="00CB16C7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STP </w:t>
      </w:r>
      <w:r w:rsidR="0057188F">
        <w:rPr>
          <w:rFonts w:asciiTheme="minorHAnsi" w:eastAsiaTheme="minorHAnsi" w:hAnsiTheme="minorHAnsi" w:cstheme="minorBidi"/>
          <w:sz w:val="20"/>
        </w:rPr>
        <w:t xml:space="preserve">framework </w:t>
      </w:r>
      <w:r>
        <w:rPr>
          <w:rFonts w:asciiTheme="minorHAnsi" w:eastAsiaTheme="minorHAnsi" w:hAnsiTheme="minorHAnsi" w:cstheme="minorBidi"/>
          <w:sz w:val="20"/>
        </w:rPr>
        <w:t xml:space="preserve">for developing marketing strategy. Develop the positioning statement for the brand/organization. </w:t>
      </w:r>
    </w:p>
    <w:p w14:paraId="3DCDAF8B" w14:textId="0DCD3171" w:rsidR="008B7A8A" w:rsidRDefault="00914BC4" w:rsidP="00914BC4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Managing Products and Services. Discuss the PLC curve. </w:t>
      </w:r>
    </w:p>
    <w:p w14:paraId="13EE74D9" w14:textId="56CB36A7" w:rsidR="00914BC4" w:rsidRDefault="00914BC4" w:rsidP="00914BC4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Managing Price </w:t>
      </w:r>
    </w:p>
    <w:p w14:paraId="4CFC75E4" w14:textId="50A47FD8" w:rsidR="00914BC4" w:rsidRDefault="00914BC4" w:rsidP="00914BC4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Managing Communication </w:t>
      </w:r>
    </w:p>
    <w:p w14:paraId="51C95E9B" w14:textId="6F1B441F" w:rsidR="00914BC4" w:rsidRPr="005C3035" w:rsidRDefault="00914BC4" w:rsidP="00914BC4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Managing Distribution Channels </w:t>
      </w:r>
    </w:p>
    <w:p w14:paraId="45312179" w14:textId="45BE1C6C" w:rsidR="00884B48" w:rsidRPr="005C3035" w:rsidRDefault="00914BC4" w:rsidP="00D3598A">
      <w:pPr>
        <w:pStyle w:val="ListParagraph"/>
        <w:numPr>
          <w:ilvl w:val="0"/>
          <w:numId w:val="3"/>
        </w:numPr>
        <w:tabs>
          <w:tab w:val="left" w:pos="500"/>
        </w:tabs>
        <w:ind w:right="158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A total of 5 key marketing metrics to review implementation of strategy. </w:t>
      </w:r>
    </w:p>
    <w:p w14:paraId="1DF3551C" w14:textId="3E449AD8" w:rsidR="007A3EFC" w:rsidRPr="00F3774B" w:rsidRDefault="007A3EFC" w:rsidP="00912C4C">
      <w:pPr>
        <w:tabs>
          <w:tab w:val="left" w:pos="500"/>
        </w:tabs>
        <w:ind w:right="158"/>
        <w:rPr>
          <w:sz w:val="20"/>
        </w:rPr>
      </w:pPr>
    </w:p>
    <w:p w14:paraId="78BC7D79" w14:textId="3BA1C125" w:rsidR="007105A0" w:rsidRPr="00F3774B" w:rsidRDefault="007105A0" w:rsidP="007105A0">
      <w:pPr>
        <w:tabs>
          <w:tab w:val="left" w:pos="500"/>
        </w:tabs>
        <w:spacing w:after="0" w:line="240" w:lineRule="auto"/>
        <w:ind w:right="158"/>
        <w:rPr>
          <w:sz w:val="20"/>
        </w:rPr>
      </w:pPr>
      <w:r w:rsidRPr="00F3774B">
        <w:rPr>
          <w:sz w:val="20"/>
        </w:rPr>
        <w:t xml:space="preserve">Font - Calibri, Font size -11, Max </w:t>
      </w:r>
      <w:r w:rsidR="006A2328" w:rsidRPr="00F3774B">
        <w:rPr>
          <w:sz w:val="20"/>
        </w:rPr>
        <w:t>15</w:t>
      </w:r>
      <w:r w:rsidRPr="00F3774B">
        <w:rPr>
          <w:sz w:val="20"/>
        </w:rPr>
        <w:t xml:space="preserve"> pages</w:t>
      </w:r>
      <w:r w:rsidR="000C0C16">
        <w:rPr>
          <w:sz w:val="20"/>
        </w:rPr>
        <w:t xml:space="preserve">. In case of MS Powerpoint max 30 slides. </w:t>
      </w:r>
    </w:p>
    <w:p w14:paraId="2AFE4C29" w14:textId="77777777" w:rsidR="007105A0" w:rsidRDefault="007105A0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763F4DB9" w14:textId="67062C29" w:rsidR="00467712" w:rsidRDefault="00467712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72D9157B" w14:textId="0D1A01CE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39C3E187" w14:textId="2AAFB988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326D66CE" w14:textId="2A0DC2DB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6CF9131D" w14:textId="2A5F2B49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200C4ACA" w14:textId="129DF4DD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50C76EB8" w14:textId="0DEF57AC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32031842" w14:textId="3BC66D59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465DD336" w14:textId="187C9D54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7FAC69C4" w14:textId="146284A2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2286FB38" w14:textId="2F6047F2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1BB4D606" w14:textId="0383661F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p w14:paraId="62F160BE" w14:textId="61193CAD" w:rsidR="00A20A65" w:rsidRDefault="00A20A65" w:rsidP="00804314">
      <w:pPr>
        <w:tabs>
          <w:tab w:val="left" w:pos="788"/>
        </w:tabs>
        <w:spacing w:before="179" w:line="216" w:lineRule="auto"/>
        <w:ind w:right="138"/>
        <w:jc w:val="both"/>
        <w:rPr>
          <w:sz w:val="20"/>
        </w:rPr>
      </w:pPr>
    </w:p>
    <w:sectPr w:rsidR="00A20A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8F95" w14:textId="77777777" w:rsidR="00D430CD" w:rsidRDefault="00D430CD">
      <w:pPr>
        <w:spacing w:after="0" w:line="240" w:lineRule="auto"/>
      </w:pPr>
      <w:r>
        <w:separator/>
      </w:r>
    </w:p>
  </w:endnote>
  <w:endnote w:type="continuationSeparator" w:id="0">
    <w:p w14:paraId="7C0DE74A" w14:textId="77777777" w:rsidR="00D430CD" w:rsidRDefault="00D4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59E4" w14:textId="3E0B1022" w:rsidR="006A4468" w:rsidRDefault="00D430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5916" w14:textId="77777777" w:rsidR="00D430CD" w:rsidRDefault="00D430CD">
      <w:pPr>
        <w:spacing w:after="0" w:line="240" w:lineRule="auto"/>
      </w:pPr>
      <w:r>
        <w:separator/>
      </w:r>
    </w:p>
  </w:footnote>
  <w:footnote w:type="continuationSeparator" w:id="0">
    <w:p w14:paraId="632C1469" w14:textId="77777777" w:rsidR="00D430CD" w:rsidRDefault="00D4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5A4D" w14:textId="46673400" w:rsidR="006A4468" w:rsidRDefault="00D430CD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493"/>
    <w:multiLevelType w:val="hybridMultilevel"/>
    <w:tmpl w:val="49885722"/>
    <w:lvl w:ilvl="0" w:tplc="4C0CE394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DB6D6E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143CAD0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9D28A370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698E02D6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4558D87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FEDAAD8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4B7C2868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9AC2A32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B63AC7"/>
    <w:multiLevelType w:val="multilevel"/>
    <w:tmpl w:val="82AE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72664EF"/>
    <w:multiLevelType w:val="hybridMultilevel"/>
    <w:tmpl w:val="FF502370"/>
    <w:lvl w:ilvl="0" w:tplc="EB54A584">
      <w:start w:val="1"/>
      <w:numFmt w:val="decimal"/>
      <w:lvlText w:val="%1."/>
      <w:lvlJc w:val="left"/>
      <w:pPr>
        <w:ind w:left="788" w:hanging="360"/>
        <w:jc w:val="left"/>
      </w:pPr>
      <w:rPr>
        <w:rFonts w:ascii="TeXGyrePagella" w:eastAsia="TeXGyrePagella" w:hAnsi="TeXGyrePagella" w:cs="TeXGyrePagella" w:hint="default"/>
        <w:spacing w:val="0"/>
        <w:w w:val="99"/>
        <w:sz w:val="20"/>
        <w:szCs w:val="20"/>
        <w:lang w:val="en-US" w:eastAsia="en-US" w:bidi="ar-SA"/>
      </w:rPr>
    </w:lvl>
    <w:lvl w:ilvl="1" w:tplc="45567E28">
      <w:start w:val="1"/>
      <w:numFmt w:val="lowerLetter"/>
      <w:lvlText w:val="%2)"/>
      <w:lvlJc w:val="left"/>
      <w:pPr>
        <w:ind w:left="1147" w:hanging="360"/>
        <w:jc w:val="left"/>
      </w:pPr>
      <w:rPr>
        <w:rFonts w:ascii="TeXGyrePagella" w:eastAsia="TeXGyrePagella" w:hAnsi="TeXGyrePagella" w:cs="TeXGyrePagella" w:hint="default"/>
        <w:spacing w:val="0"/>
        <w:w w:val="99"/>
        <w:sz w:val="20"/>
        <w:szCs w:val="20"/>
        <w:lang w:val="en-US" w:eastAsia="en-US" w:bidi="ar-SA"/>
      </w:rPr>
    </w:lvl>
    <w:lvl w:ilvl="2" w:tplc="3AB459F2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15FCE95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 w:tplc="C3426F2A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1E18F73A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6" w:tplc="1918087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7" w:tplc="71F2BFF6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EBB4D70A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A658CD"/>
    <w:multiLevelType w:val="multilevel"/>
    <w:tmpl w:val="DFC2AB4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06"/>
    <w:rsid w:val="000213E3"/>
    <w:rsid w:val="000329A3"/>
    <w:rsid w:val="00045705"/>
    <w:rsid w:val="000C0C16"/>
    <w:rsid w:val="000D1839"/>
    <w:rsid w:val="000D3BB7"/>
    <w:rsid w:val="001216E1"/>
    <w:rsid w:val="001246C9"/>
    <w:rsid w:val="001602B5"/>
    <w:rsid w:val="001873A8"/>
    <w:rsid w:val="001D6847"/>
    <w:rsid w:val="00205291"/>
    <w:rsid w:val="00254D84"/>
    <w:rsid w:val="0027655F"/>
    <w:rsid w:val="00332D0F"/>
    <w:rsid w:val="00356B19"/>
    <w:rsid w:val="003748FF"/>
    <w:rsid w:val="00385DC7"/>
    <w:rsid w:val="003C1878"/>
    <w:rsid w:val="003E5CE5"/>
    <w:rsid w:val="00426D88"/>
    <w:rsid w:val="00460AD5"/>
    <w:rsid w:val="00467712"/>
    <w:rsid w:val="00495040"/>
    <w:rsid w:val="004D5EE8"/>
    <w:rsid w:val="005242DC"/>
    <w:rsid w:val="00552411"/>
    <w:rsid w:val="0057188F"/>
    <w:rsid w:val="005C2486"/>
    <w:rsid w:val="005C3035"/>
    <w:rsid w:val="005D39F8"/>
    <w:rsid w:val="00602B76"/>
    <w:rsid w:val="00620F0D"/>
    <w:rsid w:val="00656481"/>
    <w:rsid w:val="00656CB2"/>
    <w:rsid w:val="00683506"/>
    <w:rsid w:val="006A2328"/>
    <w:rsid w:val="006A6ED2"/>
    <w:rsid w:val="006E0F0A"/>
    <w:rsid w:val="006F281F"/>
    <w:rsid w:val="007105A0"/>
    <w:rsid w:val="007246CE"/>
    <w:rsid w:val="007459BD"/>
    <w:rsid w:val="007937F6"/>
    <w:rsid w:val="007A3EFC"/>
    <w:rsid w:val="007E21E8"/>
    <w:rsid w:val="007F6023"/>
    <w:rsid w:val="00804314"/>
    <w:rsid w:val="00846DED"/>
    <w:rsid w:val="00854073"/>
    <w:rsid w:val="00884B48"/>
    <w:rsid w:val="00885680"/>
    <w:rsid w:val="008A0DD3"/>
    <w:rsid w:val="008B7A8A"/>
    <w:rsid w:val="00912C4C"/>
    <w:rsid w:val="00914BC4"/>
    <w:rsid w:val="00950D06"/>
    <w:rsid w:val="009A09F5"/>
    <w:rsid w:val="009B34CA"/>
    <w:rsid w:val="00A170C4"/>
    <w:rsid w:val="00A20A65"/>
    <w:rsid w:val="00A20CCD"/>
    <w:rsid w:val="00A230DD"/>
    <w:rsid w:val="00A435A7"/>
    <w:rsid w:val="00A93CD3"/>
    <w:rsid w:val="00B04DE2"/>
    <w:rsid w:val="00B321FF"/>
    <w:rsid w:val="00B57FE0"/>
    <w:rsid w:val="00BA29DC"/>
    <w:rsid w:val="00BD04C4"/>
    <w:rsid w:val="00BD73C5"/>
    <w:rsid w:val="00C06B3A"/>
    <w:rsid w:val="00CA5499"/>
    <w:rsid w:val="00CB16C7"/>
    <w:rsid w:val="00CE7095"/>
    <w:rsid w:val="00D04CFF"/>
    <w:rsid w:val="00D3598A"/>
    <w:rsid w:val="00D430CD"/>
    <w:rsid w:val="00D537D4"/>
    <w:rsid w:val="00D742C6"/>
    <w:rsid w:val="00D96FA4"/>
    <w:rsid w:val="00DA0B0B"/>
    <w:rsid w:val="00DC1103"/>
    <w:rsid w:val="00E01CED"/>
    <w:rsid w:val="00E32BFE"/>
    <w:rsid w:val="00E35052"/>
    <w:rsid w:val="00EF4E4C"/>
    <w:rsid w:val="00F3774B"/>
    <w:rsid w:val="00F6042A"/>
    <w:rsid w:val="00F719CB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750C"/>
  <w15:chartTrackingRefBased/>
  <w15:docId w15:val="{3AC7D4A4-6BC2-46D7-9939-19FEDB16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5052"/>
    <w:pPr>
      <w:widowControl w:val="0"/>
      <w:autoSpaceDE w:val="0"/>
      <w:autoSpaceDN w:val="0"/>
      <w:spacing w:after="0" w:line="240" w:lineRule="auto"/>
      <w:ind w:left="500" w:hanging="36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873A8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73A8"/>
    <w:rPr>
      <w:rFonts w:ascii="TeXGyrePagella" w:eastAsia="TeXGyrePagella" w:hAnsi="TeXGyrePagella" w:cs="TeXGyrePagell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ED"/>
  </w:style>
  <w:style w:type="paragraph" w:styleId="Footer">
    <w:name w:val="footer"/>
    <w:basedOn w:val="Normal"/>
    <w:link w:val="FooterChar"/>
    <w:uiPriority w:val="99"/>
    <w:unhideWhenUsed/>
    <w:rsid w:val="00E0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Kothari</dc:creator>
  <cp:keywords/>
  <dc:description/>
  <cp:lastModifiedBy>Umesh Kothari</cp:lastModifiedBy>
  <cp:revision>38</cp:revision>
  <dcterms:created xsi:type="dcterms:W3CDTF">2021-06-04T19:47:00Z</dcterms:created>
  <dcterms:modified xsi:type="dcterms:W3CDTF">2021-07-03T18:23:00Z</dcterms:modified>
</cp:coreProperties>
</file>