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9B28C" w14:textId="52CE9972" w:rsidR="000057CA" w:rsidRPr="008555E7" w:rsidRDefault="002460A0">
      <w:pPr>
        <w:spacing w:after="200" w:line="276" w:lineRule="auto"/>
        <w:rPr>
          <w:rFonts w:ascii="Verdana" w:hAnsi="Verdana"/>
        </w:rPr>
      </w:pPr>
      <w:bookmarkStart w:id="0" w:name="_Toc506468865"/>
      <w:r w:rsidRPr="008555E7">
        <w:rPr>
          <w:rFonts w:ascii="Verdana" w:hAnsi="Verdana"/>
          <w:noProof/>
        </w:rPr>
        <mc:AlternateContent>
          <mc:Choice Requires="wps">
            <w:drawing>
              <wp:anchor distT="45720" distB="45720" distL="114300" distR="114300" simplePos="0" relativeHeight="251746304" behindDoc="0" locked="0" layoutInCell="1" allowOverlap="1" wp14:anchorId="618C546F" wp14:editId="7397F3B9">
                <wp:simplePos x="0" y="0"/>
                <wp:positionH relativeFrom="page">
                  <wp:align>right</wp:align>
                </wp:positionH>
                <wp:positionV relativeFrom="paragraph">
                  <wp:posOffset>8439017</wp:posOffset>
                </wp:positionV>
                <wp:extent cx="7558405" cy="147254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405" cy="1472540"/>
                        </a:xfrm>
                        <a:prstGeom prst="rect">
                          <a:avLst/>
                        </a:prstGeom>
                        <a:noFill/>
                        <a:ln w="9525">
                          <a:noFill/>
                          <a:miter lim="800000"/>
                          <a:headEnd/>
                          <a:tailEnd/>
                        </a:ln>
                      </wps:spPr>
                      <wps:txbx>
                        <w:txbxContent>
                          <w:p w14:paraId="770AA392" w14:textId="77777777" w:rsidR="00B02D2C" w:rsidRDefault="00B02D2C" w:rsidP="002C4A10">
                            <w:pPr>
                              <w:jc w:val="center"/>
                              <w:rPr>
                                <w:rFonts w:ascii="Century Gothic" w:hAnsi="Century Gothic"/>
                                <w:b/>
                                <w:bCs/>
                                <w:color w:val="FFFFFF" w:themeColor="background1"/>
                                <w:sz w:val="52"/>
                                <w:szCs w:val="52"/>
                              </w:rPr>
                            </w:pPr>
                            <w:r w:rsidRPr="00040E83">
                              <w:rPr>
                                <w:rFonts w:ascii="Century Gothic" w:hAnsi="Century Gothic"/>
                                <w:b/>
                                <w:bCs/>
                                <w:color w:val="FFFFFF" w:themeColor="background1"/>
                                <w:sz w:val="52"/>
                                <w:szCs w:val="52"/>
                              </w:rPr>
                              <w:t xml:space="preserve">CPCCOM1012 </w:t>
                            </w:r>
                          </w:p>
                          <w:p w14:paraId="5AE99A44" w14:textId="366FB8A0" w:rsidR="00B02D2C" w:rsidRDefault="00B02D2C" w:rsidP="002C4A10">
                            <w:pPr>
                              <w:jc w:val="center"/>
                            </w:pPr>
                            <w:r w:rsidRPr="00040E83">
                              <w:rPr>
                                <w:rFonts w:ascii="Century Gothic" w:hAnsi="Century Gothic"/>
                                <w:b/>
                                <w:bCs/>
                                <w:color w:val="FFFFFF" w:themeColor="background1"/>
                                <w:sz w:val="52"/>
                                <w:szCs w:val="52"/>
                              </w:rPr>
                              <w:t xml:space="preserve"> Work effectively and sustainably in the construction industry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C546F" id="_x0000_t202" coordsize="21600,21600" o:spt="202" path="m,l,21600r21600,l21600,xe">
                <v:stroke joinstyle="miter"/>
                <v:path gradientshapeok="t" o:connecttype="rect"/>
              </v:shapetype>
              <v:shape id="Text Box 2" o:spid="_x0000_s1026" type="#_x0000_t202" style="position:absolute;margin-left:543.95pt;margin-top:664.5pt;width:595.15pt;height:115.95pt;z-index:2517463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" filled="f" stroked="f">
                <v:textbox>
                  <w:txbxContent>
                    <w:p w14:paraId="770AA392" w14:textId="77777777" w:rsidR="00B02D2C" w:rsidRDefault="00B02D2C" w:rsidP="002C4A10">
                      <w:pPr>
                        <w:jc w:val="center"/>
                        <w:rPr>
                          <w:rFonts w:ascii="Century Gothic" w:hAnsi="Century Gothic"/>
                          <w:b/>
                          <w:bCs/>
                          <w:color w:val="FFFFFF" w:themeColor="background1"/>
                          <w:sz w:val="52"/>
                          <w:szCs w:val="52"/>
                        </w:rPr>
                      </w:pPr>
                      <w:r w:rsidRPr="00040E83">
                        <w:rPr>
                          <w:rFonts w:ascii="Century Gothic" w:hAnsi="Century Gothic"/>
                          <w:b/>
                          <w:bCs/>
                          <w:color w:val="FFFFFF" w:themeColor="background1"/>
                          <w:sz w:val="52"/>
                          <w:szCs w:val="52"/>
                        </w:rPr>
                        <w:t xml:space="preserve">CPCCOM1012 </w:t>
                      </w:r>
                    </w:p>
                    <w:p w14:paraId="5AE99A44" w14:textId="366FB8A0" w:rsidR="00B02D2C" w:rsidRDefault="00B02D2C" w:rsidP="002C4A10">
                      <w:pPr>
                        <w:jc w:val="center"/>
                      </w:pPr>
                      <w:r w:rsidRPr="00040E83">
                        <w:rPr>
                          <w:rFonts w:ascii="Century Gothic" w:hAnsi="Century Gothic"/>
                          <w:b/>
                          <w:bCs/>
                          <w:color w:val="FFFFFF" w:themeColor="background1"/>
                          <w:sz w:val="52"/>
                          <w:szCs w:val="52"/>
                        </w:rPr>
                        <w:t xml:space="preserve"> Work effectively and sustainably in the construction industry</w:t>
                      </w:r>
                    </w:p>
                  </w:txbxContent>
                </v:textbox>
                <w10:wrap anchorx="page"/>
              </v:shape>
            </w:pict>
          </mc:Fallback>
        </mc:AlternateContent>
      </w:r>
      <w:r w:rsidR="004F3268" w:rsidRPr="008555E7">
        <w:rPr>
          <w:rFonts w:ascii="Verdana" w:hAnsi="Verdana"/>
          <w:noProof/>
        </w:rPr>
        <w:drawing>
          <wp:anchor distT="0" distB="0" distL="114300" distR="114300" simplePos="0" relativeHeight="251741184" behindDoc="1" locked="0" layoutInCell="1" allowOverlap="1" wp14:anchorId="7B5B83C2" wp14:editId="00BE1111">
            <wp:simplePos x="0" y="0"/>
            <wp:positionH relativeFrom="margin">
              <wp:posOffset>-900430</wp:posOffset>
            </wp:positionH>
            <wp:positionV relativeFrom="page">
              <wp:posOffset>0</wp:posOffset>
            </wp:positionV>
            <wp:extent cx="7565389" cy="10701366"/>
            <wp:effectExtent l="0" t="0" r="0" b="508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hutterstock_188355185.jpg"/>
                    <pic:cNvPicPr/>
                  </pic:nvPicPr>
                  <pic:blipFill>
                    <a:blip r:embed="rId9"/>
                    <a:stretch>
                      <a:fillRect/>
                    </a:stretch>
                  </pic:blipFill>
                  <pic:spPr bwMode="auto">
                    <a:xfrm>
                      <a:off x="0" y="0"/>
                      <a:ext cx="7565389" cy="107013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14EB0" w:rsidRPr="008555E7">
        <w:rPr>
          <w:rFonts w:ascii="Verdana" w:hAnsi="Verdana"/>
          <w:noProof/>
        </w:rPr>
        <w:drawing>
          <wp:anchor distT="0" distB="0" distL="114300" distR="114300" simplePos="0" relativeHeight="251744256" behindDoc="1" locked="0" layoutInCell="1" allowOverlap="1" wp14:anchorId="6EB77079" wp14:editId="7FA525C0">
            <wp:simplePos x="0" y="0"/>
            <wp:positionH relativeFrom="column">
              <wp:posOffset>-824230</wp:posOffset>
            </wp:positionH>
            <wp:positionV relativeFrom="paragraph">
              <wp:posOffset>-487680</wp:posOffset>
            </wp:positionV>
            <wp:extent cx="2032000" cy="866775"/>
            <wp:effectExtent l="0" t="0" r="6350" b="9525"/>
            <wp:wrapNone/>
            <wp:docPr id="456" name="Picture 45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0"/>
                    <a:stretch>
                      <a:fillRect/>
                    </a:stretch>
                  </pic:blipFill>
                  <pic:spPr bwMode="auto">
                    <a:xfrm>
                      <a:off x="0" y="0"/>
                      <a:ext cx="2032000" cy="866775"/>
                    </a:xfrm>
                    <a:prstGeom prst="rect">
                      <a:avLst/>
                    </a:prstGeom>
                    <a:noFill/>
                  </pic:spPr>
                </pic:pic>
              </a:graphicData>
            </a:graphic>
            <wp14:sizeRelH relativeFrom="margin">
              <wp14:pctWidth>0</wp14:pctWidth>
            </wp14:sizeRelH>
            <wp14:sizeRelV relativeFrom="margin">
              <wp14:pctHeight>0</wp14:pctHeight>
            </wp14:sizeRelV>
          </wp:anchor>
        </w:drawing>
      </w:r>
      <w:r w:rsidR="002D6A97" w:rsidRPr="008555E7">
        <w:rPr>
          <w:rFonts w:ascii="Verdana" w:hAnsi="Verdana"/>
          <w:noProof/>
        </w:rPr>
        <mc:AlternateContent>
          <mc:Choice Requires="wps">
            <w:drawing>
              <wp:anchor distT="45720" distB="45720" distL="114300" distR="114300" simplePos="0" relativeHeight="251743232" behindDoc="0" locked="0" layoutInCell="1" allowOverlap="1" wp14:anchorId="34C1AD1B" wp14:editId="1F8DCD84">
                <wp:simplePos x="0" y="0"/>
                <wp:positionH relativeFrom="page">
                  <wp:posOffset>9525</wp:posOffset>
                </wp:positionH>
                <wp:positionV relativeFrom="paragraph">
                  <wp:posOffset>7799070</wp:posOffset>
                </wp:positionV>
                <wp:extent cx="7524750" cy="476250"/>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76250"/>
                        </a:xfrm>
                        <a:prstGeom prst="rect">
                          <a:avLst/>
                        </a:prstGeom>
                        <a:noFill/>
                        <a:ln w="9525">
                          <a:noFill/>
                          <a:miter lim="800000"/>
                          <a:headEnd/>
                          <a:tailEnd/>
                        </a:ln>
                      </wps:spPr>
                      <wps:txbx>
                        <w:txbxContent>
                          <w:p w14:paraId="60DEC7F5" w14:textId="77777777" w:rsidR="00B02D2C" w:rsidRPr="002D62D8" w:rsidRDefault="00B02D2C" w:rsidP="00955B11">
                            <w:pPr>
                              <w:spacing w:after="0"/>
                              <w:jc w:val="center"/>
                              <w:rPr>
                                <w:rFonts w:ascii="Century Gothic" w:hAnsi="Century Gothic"/>
                                <w:color w:val="FFFFFF" w:themeColor="background1"/>
                                <w:sz w:val="56"/>
                                <w:szCs w:val="56"/>
                              </w:rPr>
                            </w:pPr>
                            <w:r w:rsidRPr="002D62D8">
                              <w:rPr>
                                <w:rFonts w:ascii="Century Gothic" w:hAnsi="Century Gothic"/>
                                <w:color w:val="FFFFFF" w:themeColor="background1"/>
                                <w:sz w:val="56"/>
                                <w:szCs w:val="56"/>
                              </w:rPr>
                              <w:t>LEARNER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1AD1B" id="_x0000_s1027" type="#_x0000_t202" style="position:absolute;margin-left:.75pt;margin-top:614.1pt;width:592.5pt;height:37.5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" filled="f" stroked="f">
                <v:textbox>
                  <w:txbxContent>
                    <w:p w14:paraId="60DEC7F5" w14:textId="77777777" w:rsidR="00B02D2C" w:rsidRPr="002D62D8" w:rsidRDefault="00B02D2C" w:rsidP="00955B11">
                      <w:pPr>
                        <w:spacing w:after="0"/>
                        <w:jc w:val="center"/>
                        <w:rPr>
                          <w:rFonts w:ascii="Century Gothic" w:hAnsi="Century Gothic"/>
                          <w:color w:val="FFFFFF" w:themeColor="background1"/>
                          <w:sz w:val="56"/>
                          <w:szCs w:val="56"/>
                        </w:rPr>
                      </w:pPr>
                      <w:r w:rsidRPr="002D62D8">
                        <w:rPr>
                          <w:rFonts w:ascii="Century Gothic" w:hAnsi="Century Gothic"/>
                          <w:color w:val="FFFFFF" w:themeColor="background1"/>
                          <w:sz w:val="56"/>
                          <w:szCs w:val="56"/>
                        </w:rPr>
                        <w:t>LEARNER GUIDE</w:t>
                      </w:r>
                    </w:p>
                  </w:txbxContent>
                </v:textbox>
                <w10:wrap type="square" anchorx="page"/>
              </v:shape>
            </w:pict>
          </mc:Fallback>
        </mc:AlternateContent>
      </w:r>
      <w:r w:rsidR="000057CA" w:rsidRPr="008555E7">
        <w:rPr>
          <w:rFonts w:ascii="Verdana" w:hAnsi="Verdana"/>
        </w:rPr>
        <w:br w:type="page"/>
      </w:r>
    </w:p>
    <w:p w14:paraId="33590A3E" w14:textId="06F41455" w:rsidR="00616D45" w:rsidRPr="008555E7" w:rsidRDefault="00D8105E" w:rsidP="0045568C">
      <w:pPr>
        <w:spacing w:after="200" w:line="276" w:lineRule="auto"/>
        <w:rPr>
          <w:rFonts w:ascii="Verdana" w:hAnsi="Verdana"/>
          <w:b/>
        </w:rPr>
      </w:pPr>
      <w:r w:rsidRPr="008555E7">
        <w:rPr>
          <w:rFonts w:ascii="Verdana" w:hAnsi="Verdana"/>
          <w:b/>
        </w:rPr>
        <w:lastRenderedPageBreak/>
        <w:t xml:space="preserve">Version Control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3"/>
        <w:gridCol w:w="2286"/>
        <w:gridCol w:w="2281"/>
        <w:gridCol w:w="2354"/>
      </w:tblGrid>
      <w:tr w:rsidR="00B8349B" w:rsidRPr="008555E7" w14:paraId="16D2626C" w14:textId="77777777" w:rsidTr="00B8349B">
        <w:tc>
          <w:tcPr>
            <w:tcW w:w="2283" w:type="dxa"/>
            <w:shd w:val="clear" w:color="auto" w:fill="808080" w:themeFill="background1" w:themeFillShade="80"/>
          </w:tcPr>
          <w:p w14:paraId="57A96F00" w14:textId="16D4C46F" w:rsidR="00616D45" w:rsidRPr="008555E7" w:rsidRDefault="00616D45" w:rsidP="00B8349B">
            <w:pPr>
              <w:pStyle w:val="Copyright"/>
              <w:spacing w:before="120" w:after="120"/>
              <w:jc w:val="center"/>
              <w:rPr>
                <w:rFonts w:ascii="Verdana" w:hAnsi="Verdana"/>
                <w:b/>
                <w:color w:val="FFFFFF" w:themeColor="background1"/>
              </w:rPr>
            </w:pPr>
            <w:r w:rsidRPr="008555E7">
              <w:rPr>
                <w:rFonts w:ascii="Verdana" w:hAnsi="Verdana"/>
                <w:b/>
                <w:color w:val="FFFFFF" w:themeColor="background1"/>
              </w:rPr>
              <w:t>Unit code</w:t>
            </w:r>
          </w:p>
        </w:tc>
        <w:tc>
          <w:tcPr>
            <w:tcW w:w="2286" w:type="dxa"/>
            <w:shd w:val="clear" w:color="auto" w:fill="808080" w:themeFill="background1" w:themeFillShade="80"/>
          </w:tcPr>
          <w:p w14:paraId="1A143828" w14:textId="3D83E59D" w:rsidR="00616D45" w:rsidRPr="008555E7" w:rsidRDefault="00616D45" w:rsidP="00B8349B">
            <w:pPr>
              <w:pStyle w:val="Copyright"/>
              <w:spacing w:before="120" w:after="120"/>
              <w:jc w:val="center"/>
              <w:rPr>
                <w:rFonts w:ascii="Verdana" w:hAnsi="Verdana"/>
                <w:b/>
                <w:color w:val="FFFFFF" w:themeColor="background1"/>
              </w:rPr>
            </w:pPr>
            <w:r w:rsidRPr="008555E7">
              <w:rPr>
                <w:rFonts w:ascii="Verdana" w:hAnsi="Verdana"/>
                <w:b/>
                <w:color w:val="FFFFFF" w:themeColor="background1"/>
              </w:rPr>
              <w:t>Document version</w:t>
            </w:r>
          </w:p>
        </w:tc>
        <w:tc>
          <w:tcPr>
            <w:tcW w:w="2281" w:type="dxa"/>
            <w:shd w:val="clear" w:color="auto" w:fill="808080" w:themeFill="background1" w:themeFillShade="80"/>
          </w:tcPr>
          <w:p w14:paraId="14BB1241" w14:textId="080C80B8" w:rsidR="00616D45" w:rsidRPr="008555E7" w:rsidRDefault="00616D45" w:rsidP="00B8349B">
            <w:pPr>
              <w:pStyle w:val="Copyright"/>
              <w:spacing w:before="120" w:after="120"/>
              <w:jc w:val="center"/>
              <w:rPr>
                <w:rFonts w:ascii="Verdana" w:hAnsi="Verdana"/>
                <w:b/>
                <w:color w:val="FFFFFF" w:themeColor="background1"/>
              </w:rPr>
            </w:pPr>
            <w:r w:rsidRPr="008555E7">
              <w:rPr>
                <w:rFonts w:ascii="Verdana" w:hAnsi="Verdana"/>
                <w:b/>
                <w:color w:val="FFFFFF" w:themeColor="background1"/>
              </w:rPr>
              <w:t>Release date</w:t>
            </w:r>
          </w:p>
        </w:tc>
        <w:tc>
          <w:tcPr>
            <w:tcW w:w="2354" w:type="dxa"/>
            <w:shd w:val="clear" w:color="auto" w:fill="808080" w:themeFill="background1" w:themeFillShade="80"/>
          </w:tcPr>
          <w:p w14:paraId="67B7F22C" w14:textId="2C793577" w:rsidR="00616D45" w:rsidRPr="008555E7" w:rsidRDefault="00616D45" w:rsidP="00B8349B">
            <w:pPr>
              <w:pStyle w:val="Copyright"/>
              <w:spacing w:before="120" w:after="120"/>
              <w:jc w:val="center"/>
              <w:rPr>
                <w:rFonts w:ascii="Verdana" w:hAnsi="Verdana"/>
                <w:b/>
                <w:color w:val="FFFFFF" w:themeColor="background1"/>
              </w:rPr>
            </w:pPr>
            <w:r w:rsidRPr="008555E7">
              <w:rPr>
                <w:rFonts w:ascii="Verdana" w:hAnsi="Verdana"/>
                <w:b/>
                <w:color w:val="FFFFFF" w:themeColor="background1"/>
              </w:rPr>
              <w:t>Comments/actions</w:t>
            </w:r>
          </w:p>
        </w:tc>
      </w:tr>
      <w:tr w:rsidR="00914481" w:rsidRPr="008555E7" w14:paraId="591AEB1C" w14:textId="77777777" w:rsidTr="00B8349B">
        <w:tc>
          <w:tcPr>
            <w:tcW w:w="2283" w:type="dxa"/>
          </w:tcPr>
          <w:p w14:paraId="201673F2" w14:textId="08E86AC2" w:rsidR="00914481" w:rsidRPr="008555E7" w:rsidRDefault="00040E83" w:rsidP="002460A0">
            <w:pPr>
              <w:pStyle w:val="Copyright"/>
              <w:spacing w:before="120" w:after="120"/>
              <w:rPr>
                <w:rFonts w:ascii="Verdana" w:hAnsi="Verdana"/>
                <w:b/>
                <w:bCs/>
              </w:rPr>
            </w:pPr>
            <w:r w:rsidRPr="00040E83">
              <w:rPr>
                <w:rFonts w:ascii="Verdana" w:hAnsi="Verdana"/>
                <w:b/>
                <w:bCs/>
              </w:rPr>
              <w:t>CPCCOM1012</w:t>
            </w:r>
          </w:p>
        </w:tc>
        <w:tc>
          <w:tcPr>
            <w:tcW w:w="2286" w:type="dxa"/>
          </w:tcPr>
          <w:p w14:paraId="186AD2EC" w14:textId="0C42EA45" w:rsidR="00914481" w:rsidRPr="008555E7" w:rsidRDefault="00914481" w:rsidP="00914481">
            <w:pPr>
              <w:pStyle w:val="Copyright"/>
              <w:spacing w:before="120" w:after="120"/>
              <w:rPr>
                <w:rFonts w:ascii="Verdana" w:hAnsi="Verdana"/>
              </w:rPr>
            </w:pPr>
            <w:r w:rsidRPr="008555E7">
              <w:rPr>
                <w:rFonts w:ascii="Verdana" w:hAnsi="Verdana"/>
              </w:rPr>
              <w:t>1.0</w:t>
            </w:r>
          </w:p>
        </w:tc>
        <w:tc>
          <w:tcPr>
            <w:tcW w:w="2281" w:type="dxa"/>
          </w:tcPr>
          <w:p w14:paraId="552A7090" w14:textId="0E5CC958" w:rsidR="00914481" w:rsidRPr="008555E7" w:rsidRDefault="00040E83" w:rsidP="00914481">
            <w:pPr>
              <w:pStyle w:val="Copyright"/>
              <w:spacing w:before="120" w:after="120"/>
              <w:rPr>
                <w:rFonts w:ascii="Verdana" w:hAnsi="Verdana"/>
              </w:rPr>
            </w:pPr>
            <w:r>
              <w:rPr>
                <w:rFonts w:ascii="Verdana" w:hAnsi="Verdana"/>
              </w:rPr>
              <w:t>09.03.2021</w:t>
            </w:r>
          </w:p>
        </w:tc>
        <w:tc>
          <w:tcPr>
            <w:tcW w:w="2354" w:type="dxa"/>
          </w:tcPr>
          <w:p w14:paraId="582D336E" w14:textId="014E44E6" w:rsidR="00914481" w:rsidRPr="008555E7" w:rsidRDefault="00914481" w:rsidP="00914481">
            <w:pPr>
              <w:pStyle w:val="Copyright"/>
              <w:spacing w:before="120" w:after="120"/>
              <w:rPr>
                <w:rFonts w:ascii="Verdana" w:hAnsi="Verdana"/>
              </w:rPr>
            </w:pPr>
            <w:r w:rsidRPr="008555E7">
              <w:rPr>
                <w:rFonts w:ascii="Verdana" w:hAnsi="Verdana"/>
              </w:rPr>
              <w:t>First draft</w:t>
            </w:r>
            <w:r w:rsidR="00B514CC" w:rsidRPr="008555E7">
              <w:rPr>
                <w:rFonts w:ascii="Verdana" w:hAnsi="Verdana"/>
              </w:rPr>
              <w:t xml:space="preserve"> </w:t>
            </w:r>
          </w:p>
        </w:tc>
      </w:tr>
    </w:tbl>
    <w:p w14:paraId="6F5071D6" w14:textId="02AABE0E" w:rsidR="00D8105E" w:rsidRPr="008555E7" w:rsidRDefault="00D8105E" w:rsidP="00D17B4B">
      <w:pPr>
        <w:pStyle w:val="Copyright"/>
        <w:rPr>
          <w:rFonts w:ascii="Verdana" w:hAnsi="Verdana"/>
          <w:b/>
        </w:rPr>
      </w:pPr>
    </w:p>
    <w:p w14:paraId="233A4446" w14:textId="378FC089" w:rsidR="00D8105E" w:rsidRPr="008555E7" w:rsidRDefault="00D8105E" w:rsidP="00D17B4B">
      <w:pPr>
        <w:pStyle w:val="Copyright"/>
        <w:rPr>
          <w:rFonts w:ascii="Verdana" w:hAnsi="Verdana"/>
          <w:b/>
        </w:rPr>
      </w:pPr>
      <w:r w:rsidRPr="008555E7">
        <w:rPr>
          <w:rFonts w:ascii="Verdana" w:hAnsi="Verdana"/>
          <w:b/>
        </w:rPr>
        <w:t>Copyright</w:t>
      </w:r>
    </w:p>
    <w:p w14:paraId="0D59F565" w14:textId="1FD6548B" w:rsidR="00D8105E" w:rsidRPr="008555E7" w:rsidRDefault="00D8105E" w:rsidP="00D8105E">
      <w:pPr>
        <w:pStyle w:val="Copyright"/>
        <w:rPr>
          <w:rFonts w:ascii="Verdana" w:hAnsi="Verdana"/>
        </w:rPr>
      </w:pPr>
      <w:r w:rsidRPr="008555E7">
        <w:rPr>
          <w:rFonts w:ascii="Verdana" w:hAnsi="Verdana"/>
        </w:rPr>
        <w:t xml:space="preserve">Copyright © </w:t>
      </w:r>
      <w:r w:rsidR="001F4D95">
        <w:rPr>
          <w:rFonts w:ascii="Verdana" w:hAnsi="Verdana"/>
        </w:rPr>
        <w:t>202</w:t>
      </w:r>
      <w:r w:rsidR="009F46D4">
        <w:rPr>
          <w:rFonts w:ascii="Verdana" w:hAnsi="Verdana"/>
        </w:rPr>
        <w:t>1</w:t>
      </w:r>
      <w:r w:rsidRPr="008555E7">
        <w:rPr>
          <w:rFonts w:ascii="Verdana" w:hAnsi="Verdana"/>
        </w:rPr>
        <w:t xml:space="preserve"> by CAQA Resources. </w:t>
      </w:r>
    </w:p>
    <w:p w14:paraId="4F27CD80" w14:textId="3D1E8BC1" w:rsidR="00D8105E" w:rsidRPr="008555E7" w:rsidRDefault="00D8105E" w:rsidP="00616D45">
      <w:pPr>
        <w:pStyle w:val="Copyright"/>
        <w:jc w:val="both"/>
        <w:rPr>
          <w:rFonts w:ascii="Verdana" w:hAnsi="Verdana"/>
        </w:rPr>
      </w:pPr>
      <w:r w:rsidRPr="008555E7">
        <w:rPr>
          <w:rFonts w:ascii="Verdana" w:hAnsi="Verdana"/>
        </w:rPr>
        <w:t>Copyright protects this material.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Act 1968 (</w:t>
      </w:r>
      <w:proofErr w:type="spellStart"/>
      <w:r w:rsidRPr="008555E7">
        <w:rPr>
          <w:rFonts w:ascii="Verdana" w:hAnsi="Verdana"/>
        </w:rPr>
        <w:t>Cth</w:t>
      </w:r>
      <w:proofErr w:type="spellEnd"/>
      <w:r w:rsidRPr="008555E7">
        <w:rPr>
          <w:rFonts w:ascii="Verdana" w:hAnsi="Verdana"/>
        </w:rPr>
        <w:t xml:space="preserve">). For permission requests, write to the publisher, addressed “Attention: Permissions Coordinator,” at the address below. </w:t>
      </w:r>
    </w:p>
    <w:p w14:paraId="37FAF04F" w14:textId="2912B36E" w:rsidR="002D3FB0" w:rsidRPr="008555E7" w:rsidRDefault="00D8105E" w:rsidP="00D8172D">
      <w:pPr>
        <w:pStyle w:val="Copyright"/>
        <w:rPr>
          <w:rFonts w:ascii="Verdana" w:hAnsi="Verdana"/>
        </w:rPr>
      </w:pPr>
      <w:r w:rsidRPr="008555E7">
        <w:rPr>
          <w:rFonts w:ascii="Verdana" w:hAnsi="Verdana"/>
        </w:rPr>
        <w:t xml:space="preserve">Enquiries should be addressed to: </w:t>
      </w:r>
      <w:r w:rsidR="002D3FB0" w:rsidRPr="008555E7">
        <w:rPr>
          <w:rFonts w:ascii="Verdana" w:hAnsi="Verdana"/>
        </w:rPr>
        <w:br/>
      </w:r>
      <w:r w:rsidRPr="008555E7">
        <w:rPr>
          <w:rFonts w:ascii="Verdana" w:hAnsi="Verdana"/>
        </w:rPr>
        <w:t xml:space="preserve">CAQA Resources </w:t>
      </w:r>
      <w:r w:rsidR="002D3FB0" w:rsidRPr="008555E7">
        <w:rPr>
          <w:rFonts w:ascii="Verdana" w:hAnsi="Verdana"/>
        </w:rPr>
        <w:br/>
      </w:r>
      <w:r w:rsidRPr="008555E7">
        <w:rPr>
          <w:rFonts w:ascii="Verdana" w:hAnsi="Verdana"/>
        </w:rPr>
        <w:t xml:space="preserve">2/10 Lawn Ct </w:t>
      </w:r>
      <w:r w:rsidR="002D3FB0" w:rsidRPr="008555E7">
        <w:rPr>
          <w:rFonts w:ascii="Verdana" w:hAnsi="Verdana"/>
        </w:rPr>
        <w:br/>
      </w:r>
      <w:r w:rsidRPr="008555E7">
        <w:rPr>
          <w:rFonts w:ascii="Verdana" w:hAnsi="Verdana"/>
        </w:rPr>
        <w:t xml:space="preserve">Craigieburn, Victoria – 3064 </w:t>
      </w:r>
      <w:r w:rsidR="002D3FB0" w:rsidRPr="008555E7">
        <w:rPr>
          <w:rFonts w:ascii="Verdana" w:hAnsi="Verdana"/>
        </w:rPr>
        <w:br/>
      </w:r>
      <w:r w:rsidRPr="008555E7">
        <w:rPr>
          <w:rFonts w:ascii="Verdana" w:hAnsi="Verdana"/>
        </w:rPr>
        <w:t xml:space="preserve">Australia </w:t>
      </w:r>
      <w:r w:rsidR="002D3FB0" w:rsidRPr="008555E7">
        <w:rPr>
          <w:rFonts w:ascii="Verdana" w:hAnsi="Verdana"/>
        </w:rPr>
        <w:br/>
      </w:r>
      <w:r w:rsidRPr="008555E7">
        <w:rPr>
          <w:rFonts w:ascii="Verdana" w:hAnsi="Verdana"/>
        </w:rPr>
        <w:t xml:space="preserve">www.caqaresources.com.au  </w:t>
      </w:r>
    </w:p>
    <w:p w14:paraId="7E0EFC6F" w14:textId="370E1D87" w:rsidR="00D8105E" w:rsidRPr="008555E7" w:rsidRDefault="00D8105E" w:rsidP="00D17B4B">
      <w:pPr>
        <w:pStyle w:val="Copyright"/>
        <w:rPr>
          <w:rFonts w:ascii="Verdana" w:hAnsi="Verdana"/>
          <w:b/>
        </w:rPr>
      </w:pPr>
      <w:r w:rsidRPr="008555E7">
        <w:rPr>
          <w:rFonts w:ascii="Verdana" w:hAnsi="Verdana"/>
          <w:b/>
        </w:rPr>
        <w:t>Disclaimer</w:t>
      </w:r>
    </w:p>
    <w:p w14:paraId="1FF7338D" w14:textId="0AC3CE58" w:rsidR="00D8105E" w:rsidRPr="008555E7" w:rsidRDefault="00D8105E" w:rsidP="00616D45">
      <w:pPr>
        <w:pStyle w:val="Copyright"/>
        <w:jc w:val="both"/>
        <w:rPr>
          <w:rFonts w:ascii="Verdana" w:hAnsi="Verdana"/>
        </w:rPr>
      </w:pPr>
      <w:r w:rsidRPr="008555E7">
        <w:rPr>
          <w:rFonts w:ascii="Verdana" w:hAnsi="Verdana"/>
        </w:rPr>
        <w:t xml:space="preserve">Although the author and publisher have made every effort to ensure that the information in this book was correct at press time, the author and publisher do not assume and hereby disclaim any liability to any party for any direct, indirect, incidental, or consequential loss, damage, or disruption caused by errors or omissions, whether such errors or omissions result from negligence, accident, or any other cause. Data and case study examples are intended to be fictional. Any resemblance to real persons or organisations is coincidental. </w:t>
      </w:r>
    </w:p>
    <w:p w14:paraId="30E1C9D6" w14:textId="1503C4AE" w:rsidR="002D3FB0" w:rsidRPr="008555E7" w:rsidRDefault="00D8105E" w:rsidP="0045568C">
      <w:pPr>
        <w:pStyle w:val="Copyright"/>
        <w:jc w:val="both"/>
        <w:rPr>
          <w:rFonts w:ascii="Verdana" w:hAnsi="Verdana"/>
        </w:rPr>
      </w:pPr>
      <w:r w:rsidRPr="008555E7">
        <w:rPr>
          <w:rFonts w:ascii="Verdana" w:hAnsi="Verdana"/>
        </w:rPr>
        <w:t xml:space="preserve">If you believe that information of any kind in this publication is an infringement of copyright, in material in which you either own copyright or are authorised to exercise the rights of a copyright owner, and then please advise us by contacting the Director, Product, </w:t>
      </w:r>
      <w:r w:rsidR="0045568C" w:rsidRPr="008555E7">
        <w:rPr>
          <w:rFonts w:ascii="Verdana" w:hAnsi="Verdana"/>
        </w:rPr>
        <w:t xml:space="preserve"> </w:t>
      </w:r>
      <w:r w:rsidRPr="008555E7">
        <w:rPr>
          <w:rFonts w:ascii="Verdana" w:hAnsi="Verdana"/>
        </w:rPr>
        <w:t xml:space="preserve">CAQA Resources, 2/10 Lawn Ct, Craigieburn, Victoria - 3064 or Email copyright@careercalling.com.au.  </w:t>
      </w:r>
    </w:p>
    <w:p w14:paraId="226E364A" w14:textId="547D3EBD" w:rsidR="00D8105E" w:rsidRPr="008555E7" w:rsidRDefault="00D8105E" w:rsidP="00740230">
      <w:pPr>
        <w:pStyle w:val="Copyright"/>
        <w:jc w:val="both"/>
        <w:rPr>
          <w:rFonts w:ascii="Verdana" w:hAnsi="Verdana"/>
          <w:b/>
        </w:rPr>
      </w:pPr>
      <w:r w:rsidRPr="008555E7">
        <w:rPr>
          <w:rFonts w:ascii="Verdana" w:hAnsi="Verdana"/>
          <w:b/>
        </w:rPr>
        <w:t>Acknowledgement</w:t>
      </w:r>
    </w:p>
    <w:p w14:paraId="0223388E" w14:textId="3CF45231" w:rsidR="002D3FB0" w:rsidRPr="008555E7" w:rsidRDefault="00D8105E" w:rsidP="00740230">
      <w:pPr>
        <w:pStyle w:val="Copyright"/>
        <w:jc w:val="both"/>
        <w:rPr>
          <w:rFonts w:ascii="Verdana" w:hAnsi="Verdana"/>
        </w:rPr>
      </w:pPr>
      <w:r w:rsidRPr="008555E7">
        <w:rPr>
          <w:rFonts w:ascii="Verdana" w:hAnsi="Verdana"/>
        </w:rPr>
        <w:t xml:space="preserve">This is a property of CAQA Resources, A Career Calling Initiative. </w:t>
      </w:r>
    </w:p>
    <w:p w14:paraId="3914FCC4" w14:textId="659A66FA" w:rsidR="00B8349B" w:rsidRPr="008555E7" w:rsidRDefault="00B8349B">
      <w:pPr>
        <w:pStyle w:val="TOCHeading"/>
        <w:rPr>
          <w:rFonts w:ascii="Verdana" w:hAnsi="Verdana" w:cs="Arial"/>
          <w:color w:val="000000"/>
          <w:sz w:val="20"/>
          <w:szCs w:val="20"/>
        </w:rPr>
      </w:pPr>
    </w:p>
    <w:p w14:paraId="751EA446" w14:textId="6F6D73F0" w:rsidR="002D6A97" w:rsidRPr="008555E7" w:rsidRDefault="001B3472">
      <w:pPr>
        <w:spacing w:after="200" w:line="276" w:lineRule="auto"/>
        <w:rPr>
          <w:rFonts w:asciiTheme="minorHAnsi" w:hAnsiTheme="minorHAnsi"/>
          <w:b/>
          <w:sz w:val="24"/>
          <w:szCs w:val="24"/>
        </w:rPr>
      </w:pPr>
      <w:r w:rsidRPr="008555E7">
        <w:rPr>
          <w:rFonts w:ascii="Verdana" w:hAnsi="Verdana"/>
          <w:noProof/>
        </w:rPr>
        <w:drawing>
          <wp:anchor distT="0" distB="0" distL="114300" distR="114300" simplePos="0" relativeHeight="251705344" behindDoc="1" locked="0" layoutInCell="1" allowOverlap="1" wp14:anchorId="751FF11D" wp14:editId="2C9E9AB7">
            <wp:simplePos x="0" y="0"/>
            <wp:positionH relativeFrom="page">
              <wp:align>left</wp:align>
            </wp:positionH>
            <wp:positionV relativeFrom="page">
              <wp:posOffset>9057390</wp:posOffset>
            </wp:positionV>
            <wp:extent cx="7562850" cy="16334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VET-news-banner.jpg"/>
                    <pic:cNvPicPr/>
                  </pic:nvPicPr>
                  <pic:blipFill>
                    <a:blip r:embed="rId11"/>
                    <a:stretch>
                      <a:fillRect/>
                    </a:stretch>
                  </pic:blipFill>
                  <pic:spPr>
                    <a:xfrm>
                      <a:off x="0" y="0"/>
                      <a:ext cx="7562850" cy="1633470"/>
                    </a:xfrm>
                    <a:prstGeom prst="rect">
                      <a:avLst/>
                    </a:prstGeom>
                  </pic:spPr>
                </pic:pic>
              </a:graphicData>
            </a:graphic>
            <wp14:sizeRelH relativeFrom="margin">
              <wp14:pctWidth>0</wp14:pctWidth>
            </wp14:sizeRelH>
            <wp14:sizeRelV relativeFrom="margin">
              <wp14:pctHeight>0</wp14:pctHeight>
            </wp14:sizeRelV>
          </wp:anchor>
        </w:drawing>
      </w:r>
      <w:r w:rsidR="002D6A97" w:rsidRPr="008555E7">
        <w:rPr>
          <w:rFonts w:asciiTheme="minorHAnsi" w:hAnsiTheme="minorHAnsi"/>
          <w:b/>
          <w:sz w:val="24"/>
          <w:szCs w:val="24"/>
        </w:rPr>
        <w:br w:type="page"/>
      </w:r>
    </w:p>
    <w:bookmarkStart w:id="1" w:name="_Toc66718011" w:displacedByCustomXml="next"/>
    <w:sdt>
      <w:sdtPr>
        <w:rPr>
          <w:caps/>
          <w:color w:val="auto"/>
          <w:sz w:val="22"/>
        </w:rPr>
        <w:id w:val="394318246"/>
        <w:docPartObj>
          <w:docPartGallery w:val="Table of Contents"/>
          <w:docPartUnique/>
        </w:docPartObj>
      </w:sdtPr>
      <w:sdtEndPr>
        <w:rPr>
          <w:b/>
          <w:bCs/>
          <w:caps w:val="0"/>
          <w:noProof/>
        </w:rPr>
      </w:sdtEndPr>
      <w:sdtContent>
        <w:bookmarkStart w:id="2" w:name="_Toc10727113" w:displacedByCustomXml="prev"/>
        <w:p w14:paraId="6456C4BC" w14:textId="77777777" w:rsidR="00B02D2C" w:rsidRDefault="00F2343B" w:rsidP="00F2343B">
          <w:pPr>
            <w:pStyle w:val="Heading1"/>
            <w:ind w:right="0"/>
            <w:rPr>
              <w:noProof/>
            </w:rPr>
          </w:pPr>
          <w:r w:rsidRPr="008555E7">
            <w:rPr>
              <w:rFonts w:ascii="Verdana" w:hAnsi="Verdana"/>
              <w:color w:val="auto"/>
            </w:rPr>
            <w:t>Table of Contents</w:t>
          </w:r>
          <w:bookmarkEnd w:id="1"/>
          <w:bookmarkEnd w:id="2"/>
          <w:r w:rsidR="000A1598" w:rsidRPr="008555E7">
            <w:rPr>
              <w:rFonts w:ascii="Verdana" w:hAnsi="Verdana"/>
            </w:rPr>
            <w:fldChar w:fldCharType="begin"/>
          </w:r>
          <w:r w:rsidR="000A1598" w:rsidRPr="008555E7">
            <w:rPr>
              <w:rFonts w:ascii="Verdana" w:hAnsi="Verdana"/>
            </w:rPr>
            <w:instrText xml:space="preserve"> TOC \o "1-3" \h \z \u </w:instrText>
          </w:r>
          <w:r w:rsidR="000A1598" w:rsidRPr="008555E7">
            <w:rPr>
              <w:rFonts w:ascii="Verdana" w:hAnsi="Verdana"/>
            </w:rPr>
            <w:fldChar w:fldCharType="separate"/>
          </w:r>
        </w:p>
        <w:p w14:paraId="69022863" w14:textId="2984A5EC" w:rsidR="00B02D2C" w:rsidRDefault="00C4758A">
          <w:pPr>
            <w:pStyle w:val="TOC1"/>
            <w:rPr>
              <w:rFonts w:asciiTheme="minorHAnsi" w:eastAsiaTheme="minorEastAsia" w:hAnsiTheme="minorHAnsi" w:cstheme="minorBidi"/>
              <w:b w:val="0"/>
              <w:sz w:val="22"/>
              <w:szCs w:val="22"/>
              <w:lang w:eastAsia="en-AU"/>
            </w:rPr>
          </w:pPr>
          <w:hyperlink w:anchor="_Toc66718011" w:history="1">
            <w:r w:rsidR="00B02D2C" w:rsidRPr="00D51CDE">
              <w:rPr>
                <w:rStyle w:val="Hyperlink"/>
              </w:rPr>
              <w:t>Table of Contents</w:t>
            </w:r>
            <w:r w:rsidR="00B02D2C">
              <w:rPr>
                <w:webHidden/>
              </w:rPr>
              <w:tab/>
            </w:r>
            <w:r w:rsidR="00B02D2C">
              <w:rPr>
                <w:webHidden/>
              </w:rPr>
              <w:fldChar w:fldCharType="begin"/>
            </w:r>
            <w:r w:rsidR="00B02D2C">
              <w:rPr>
                <w:webHidden/>
              </w:rPr>
              <w:instrText xml:space="preserve"> PAGEREF _Toc66718011 \h </w:instrText>
            </w:r>
            <w:r w:rsidR="00B02D2C">
              <w:rPr>
                <w:webHidden/>
              </w:rPr>
            </w:r>
            <w:r w:rsidR="00B02D2C">
              <w:rPr>
                <w:webHidden/>
              </w:rPr>
              <w:fldChar w:fldCharType="separate"/>
            </w:r>
            <w:r w:rsidR="00B02D2C">
              <w:rPr>
                <w:webHidden/>
              </w:rPr>
              <w:t>2</w:t>
            </w:r>
            <w:r w:rsidR="00B02D2C">
              <w:rPr>
                <w:webHidden/>
              </w:rPr>
              <w:fldChar w:fldCharType="end"/>
            </w:r>
          </w:hyperlink>
        </w:p>
        <w:p w14:paraId="12D43ABB" w14:textId="3F71DB44" w:rsidR="00B02D2C" w:rsidRDefault="00C4758A">
          <w:pPr>
            <w:pStyle w:val="TOC1"/>
            <w:rPr>
              <w:rFonts w:asciiTheme="minorHAnsi" w:eastAsiaTheme="minorEastAsia" w:hAnsiTheme="minorHAnsi" w:cstheme="minorBidi"/>
              <w:b w:val="0"/>
              <w:sz w:val="22"/>
              <w:szCs w:val="22"/>
              <w:lang w:eastAsia="en-AU"/>
            </w:rPr>
          </w:pPr>
          <w:hyperlink w:anchor="_Toc66718012" w:history="1">
            <w:r w:rsidR="00B02D2C" w:rsidRPr="00D51CDE">
              <w:rPr>
                <w:rStyle w:val="Hyperlink"/>
              </w:rPr>
              <w:t>Introduction</w:t>
            </w:r>
            <w:r w:rsidR="00B02D2C">
              <w:rPr>
                <w:webHidden/>
              </w:rPr>
              <w:tab/>
            </w:r>
            <w:r w:rsidR="00B02D2C">
              <w:rPr>
                <w:webHidden/>
              </w:rPr>
              <w:fldChar w:fldCharType="begin"/>
            </w:r>
            <w:r w:rsidR="00B02D2C">
              <w:rPr>
                <w:webHidden/>
              </w:rPr>
              <w:instrText xml:space="preserve"> PAGEREF _Toc66718012 \h </w:instrText>
            </w:r>
            <w:r w:rsidR="00B02D2C">
              <w:rPr>
                <w:webHidden/>
              </w:rPr>
            </w:r>
            <w:r w:rsidR="00B02D2C">
              <w:rPr>
                <w:webHidden/>
              </w:rPr>
              <w:fldChar w:fldCharType="separate"/>
            </w:r>
            <w:r w:rsidR="00B02D2C">
              <w:rPr>
                <w:webHidden/>
              </w:rPr>
              <w:t>3</w:t>
            </w:r>
            <w:r w:rsidR="00B02D2C">
              <w:rPr>
                <w:webHidden/>
              </w:rPr>
              <w:fldChar w:fldCharType="end"/>
            </w:r>
          </w:hyperlink>
        </w:p>
        <w:p w14:paraId="72DDC676" w14:textId="0F85F011" w:rsidR="00B02D2C" w:rsidRDefault="00C4758A">
          <w:pPr>
            <w:pStyle w:val="TOC1"/>
            <w:rPr>
              <w:rFonts w:asciiTheme="minorHAnsi" w:eastAsiaTheme="minorEastAsia" w:hAnsiTheme="minorHAnsi" w:cstheme="minorBidi"/>
              <w:b w:val="0"/>
              <w:sz w:val="22"/>
              <w:szCs w:val="22"/>
              <w:lang w:eastAsia="en-AU"/>
            </w:rPr>
          </w:pPr>
          <w:hyperlink w:anchor="_Toc66718013" w:history="1">
            <w:r w:rsidR="00B02D2C" w:rsidRPr="00D51CDE">
              <w:rPr>
                <w:rStyle w:val="Hyperlink"/>
              </w:rPr>
              <w:t>CHAPTER 1: WORK EFFECTIVELY IN A TEAM.</w:t>
            </w:r>
            <w:r w:rsidR="00B02D2C">
              <w:rPr>
                <w:webHidden/>
              </w:rPr>
              <w:tab/>
            </w:r>
            <w:r w:rsidR="00B02D2C">
              <w:rPr>
                <w:webHidden/>
              </w:rPr>
              <w:fldChar w:fldCharType="begin"/>
            </w:r>
            <w:r w:rsidR="00B02D2C">
              <w:rPr>
                <w:webHidden/>
              </w:rPr>
              <w:instrText xml:space="preserve"> PAGEREF _Toc66718013 \h </w:instrText>
            </w:r>
            <w:r w:rsidR="00B02D2C">
              <w:rPr>
                <w:webHidden/>
              </w:rPr>
            </w:r>
            <w:r w:rsidR="00B02D2C">
              <w:rPr>
                <w:webHidden/>
              </w:rPr>
              <w:fldChar w:fldCharType="separate"/>
            </w:r>
            <w:r w:rsidR="00B02D2C">
              <w:rPr>
                <w:webHidden/>
              </w:rPr>
              <w:t>4</w:t>
            </w:r>
            <w:r w:rsidR="00B02D2C">
              <w:rPr>
                <w:webHidden/>
              </w:rPr>
              <w:fldChar w:fldCharType="end"/>
            </w:r>
          </w:hyperlink>
        </w:p>
        <w:p w14:paraId="4113955A" w14:textId="23110C3F" w:rsidR="00B02D2C" w:rsidRDefault="00C4758A">
          <w:pPr>
            <w:pStyle w:val="TOC2"/>
            <w:rPr>
              <w:rFonts w:asciiTheme="minorHAnsi" w:eastAsiaTheme="minorEastAsia" w:hAnsiTheme="minorHAnsi" w:cstheme="minorBidi"/>
              <w:bCs w:val="0"/>
              <w:sz w:val="22"/>
              <w:szCs w:val="22"/>
              <w:lang w:eastAsia="en-AU"/>
            </w:rPr>
          </w:pPr>
          <w:hyperlink w:anchor="_Toc66718014" w:history="1">
            <w:r w:rsidR="00B02D2C" w:rsidRPr="00D51CDE">
              <w:rPr>
                <w:rStyle w:val="Hyperlink"/>
              </w:rPr>
              <w:t>1.1</w:t>
            </w:r>
            <w:r w:rsidR="00B02D2C">
              <w:rPr>
                <w:rFonts w:asciiTheme="minorHAnsi" w:eastAsiaTheme="minorEastAsia" w:hAnsiTheme="minorHAnsi" w:cstheme="minorBidi"/>
                <w:bCs w:val="0"/>
                <w:sz w:val="22"/>
                <w:szCs w:val="22"/>
                <w:lang w:eastAsia="en-AU"/>
              </w:rPr>
              <w:tab/>
            </w:r>
            <w:r w:rsidR="00B02D2C" w:rsidRPr="00D51CDE">
              <w:rPr>
                <w:rStyle w:val="Hyperlink"/>
              </w:rPr>
              <w:t>Participate in planning work tasks with team members.</w:t>
            </w:r>
            <w:r w:rsidR="00B02D2C">
              <w:rPr>
                <w:webHidden/>
              </w:rPr>
              <w:tab/>
            </w:r>
            <w:r w:rsidR="00B02D2C">
              <w:rPr>
                <w:webHidden/>
              </w:rPr>
              <w:fldChar w:fldCharType="begin"/>
            </w:r>
            <w:r w:rsidR="00B02D2C">
              <w:rPr>
                <w:webHidden/>
              </w:rPr>
              <w:instrText xml:space="preserve"> PAGEREF _Toc66718014 \h </w:instrText>
            </w:r>
            <w:r w:rsidR="00B02D2C">
              <w:rPr>
                <w:webHidden/>
              </w:rPr>
            </w:r>
            <w:r w:rsidR="00B02D2C">
              <w:rPr>
                <w:webHidden/>
              </w:rPr>
              <w:fldChar w:fldCharType="separate"/>
            </w:r>
            <w:r w:rsidR="00B02D2C">
              <w:rPr>
                <w:webHidden/>
              </w:rPr>
              <w:t>6</w:t>
            </w:r>
            <w:r w:rsidR="00B02D2C">
              <w:rPr>
                <w:webHidden/>
              </w:rPr>
              <w:fldChar w:fldCharType="end"/>
            </w:r>
          </w:hyperlink>
        </w:p>
        <w:p w14:paraId="27557A89" w14:textId="053F871C" w:rsidR="00B02D2C" w:rsidRDefault="00C4758A">
          <w:pPr>
            <w:pStyle w:val="TOC2"/>
            <w:rPr>
              <w:rFonts w:asciiTheme="minorHAnsi" w:eastAsiaTheme="minorEastAsia" w:hAnsiTheme="minorHAnsi" w:cstheme="minorBidi"/>
              <w:bCs w:val="0"/>
              <w:sz w:val="22"/>
              <w:szCs w:val="22"/>
              <w:lang w:eastAsia="en-AU"/>
            </w:rPr>
          </w:pPr>
          <w:hyperlink w:anchor="_Toc66718015" w:history="1">
            <w:r w:rsidR="00B02D2C" w:rsidRPr="00D51CDE">
              <w:rPr>
                <w:rStyle w:val="Hyperlink"/>
              </w:rPr>
              <w:t>1.2</w:t>
            </w:r>
            <w:r w:rsidR="00B02D2C">
              <w:rPr>
                <w:rFonts w:asciiTheme="minorHAnsi" w:eastAsiaTheme="minorEastAsia" w:hAnsiTheme="minorHAnsi" w:cstheme="minorBidi"/>
                <w:bCs w:val="0"/>
                <w:sz w:val="22"/>
                <w:szCs w:val="22"/>
                <w:lang w:eastAsia="en-AU"/>
              </w:rPr>
              <w:tab/>
            </w:r>
            <w:r w:rsidR="00B02D2C" w:rsidRPr="00D51CDE">
              <w:rPr>
                <w:rStyle w:val="Hyperlink"/>
              </w:rPr>
              <w:t>Work with team members to review team purpose, roles, responsibilities, goals, plans and objectives.</w:t>
            </w:r>
            <w:r w:rsidR="00B02D2C">
              <w:rPr>
                <w:webHidden/>
              </w:rPr>
              <w:tab/>
            </w:r>
            <w:r w:rsidR="00B02D2C">
              <w:rPr>
                <w:webHidden/>
              </w:rPr>
              <w:fldChar w:fldCharType="begin"/>
            </w:r>
            <w:r w:rsidR="00B02D2C">
              <w:rPr>
                <w:webHidden/>
              </w:rPr>
              <w:instrText xml:space="preserve"> PAGEREF _Toc66718015 \h </w:instrText>
            </w:r>
            <w:r w:rsidR="00B02D2C">
              <w:rPr>
                <w:webHidden/>
              </w:rPr>
            </w:r>
            <w:r w:rsidR="00B02D2C">
              <w:rPr>
                <w:webHidden/>
              </w:rPr>
              <w:fldChar w:fldCharType="separate"/>
            </w:r>
            <w:r w:rsidR="00B02D2C">
              <w:rPr>
                <w:webHidden/>
              </w:rPr>
              <w:t>12</w:t>
            </w:r>
            <w:r w:rsidR="00B02D2C">
              <w:rPr>
                <w:webHidden/>
              </w:rPr>
              <w:fldChar w:fldCharType="end"/>
            </w:r>
          </w:hyperlink>
        </w:p>
        <w:p w14:paraId="154A8F45" w14:textId="29788FD5" w:rsidR="00B02D2C" w:rsidRDefault="00C4758A">
          <w:pPr>
            <w:pStyle w:val="TOC2"/>
            <w:rPr>
              <w:rFonts w:asciiTheme="minorHAnsi" w:eastAsiaTheme="minorEastAsia" w:hAnsiTheme="minorHAnsi" w:cstheme="minorBidi"/>
              <w:bCs w:val="0"/>
              <w:sz w:val="22"/>
              <w:szCs w:val="22"/>
              <w:lang w:eastAsia="en-AU"/>
            </w:rPr>
          </w:pPr>
          <w:hyperlink w:anchor="_Toc66718016" w:history="1">
            <w:r w:rsidR="00B02D2C" w:rsidRPr="00D51CDE">
              <w:rPr>
                <w:rStyle w:val="Hyperlink"/>
              </w:rPr>
              <w:t>1.3</w:t>
            </w:r>
            <w:r w:rsidR="00B02D2C">
              <w:rPr>
                <w:rFonts w:asciiTheme="minorHAnsi" w:eastAsiaTheme="minorEastAsia" w:hAnsiTheme="minorHAnsi" w:cstheme="minorBidi"/>
                <w:bCs w:val="0"/>
                <w:sz w:val="22"/>
                <w:szCs w:val="22"/>
                <w:lang w:eastAsia="en-AU"/>
              </w:rPr>
              <w:tab/>
            </w:r>
            <w:r w:rsidR="00B02D2C" w:rsidRPr="00D51CDE">
              <w:rPr>
                <w:rStyle w:val="Hyperlink"/>
              </w:rPr>
              <w:t>Work with team members following guidelines, directions and instructions to complete work tasks.</w:t>
            </w:r>
            <w:r w:rsidR="00B02D2C">
              <w:rPr>
                <w:webHidden/>
              </w:rPr>
              <w:tab/>
            </w:r>
            <w:r w:rsidR="00B02D2C">
              <w:rPr>
                <w:webHidden/>
              </w:rPr>
              <w:fldChar w:fldCharType="begin"/>
            </w:r>
            <w:r w:rsidR="00B02D2C">
              <w:rPr>
                <w:webHidden/>
              </w:rPr>
              <w:instrText xml:space="preserve"> PAGEREF _Toc66718016 \h </w:instrText>
            </w:r>
            <w:r w:rsidR="00B02D2C">
              <w:rPr>
                <w:webHidden/>
              </w:rPr>
            </w:r>
            <w:r w:rsidR="00B02D2C">
              <w:rPr>
                <w:webHidden/>
              </w:rPr>
              <w:fldChar w:fldCharType="separate"/>
            </w:r>
            <w:r w:rsidR="00B02D2C">
              <w:rPr>
                <w:webHidden/>
              </w:rPr>
              <w:t>12</w:t>
            </w:r>
            <w:r w:rsidR="00B02D2C">
              <w:rPr>
                <w:webHidden/>
              </w:rPr>
              <w:fldChar w:fldCharType="end"/>
            </w:r>
          </w:hyperlink>
        </w:p>
        <w:p w14:paraId="68671811" w14:textId="168EA5F0" w:rsidR="00B02D2C" w:rsidRDefault="00C4758A">
          <w:pPr>
            <w:pStyle w:val="TOC2"/>
            <w:rPr>
              <w:rFonts w:asciiTheme="minorHAnsi" w:eastAsiaTheme="minorEastAsia" w:hAnsiTheme="minorHAnsi" w:cstheme="minorBidi"/>
              <w:bCs w:val="0"/>
              <w:sz w:val="22"/>
              <w:szCs w:val="22"/>
              <w:lang w:eastAsia="en-AU"/>
            </w:rPr>
          </w:pPr>
          <w:hyperlink w:anchor="_Toc66718017" w:history="1">
            <w:r w:rsidR="00B02D2C" w:rsidRPr="00D51CDE">
              <w:rPr>
                <w:rStyle w:val="Hyperlink"/>
              </w:rPr>
              <w:t>1.4</w:t>
            </w:r>
            <w:r w:rsidR="00B02D2C">
              <w:rPr>
                <w:rFonts w:asciiTheme="minorHAnsi" w:eastAsiaTheme="minorEastAsia" w:hAnsiTheme="minorHAnsi" w:cstheme="minorBidi"/>
                <w:bCs w:val="0"/>
                <w:sz w:val="22"/>
                <w:szCs w:val="22"/>
                <w:lang w:eastAsia="en-AU"/>
              </w:rPr>
              <w:tab/>
            </w:r>
            <w:r w:rsidR="00B02D2C" w:rsidRPr="00D51CDE">
              <w:rPr>
                <w:rStyle w:val="Hyperlink"/>
              </w:rPr>
              <w:t>Work with team members to resolve problems that impede the team’s performance.</w:t>
            </w:r>
            <w:r w:rsidR="00B02D2C">
              <w:rPr>
                <w:webHidden/>
              </w:rPr>
              <w:tab/>
            </w:r>
            <w:r w:rsidR="00B02D2C">
              <w:rPr>
                <w:webHidden/>
              </w:rPr>
              <w:fldChar w:fldCharType="begin"/>
            </w:r>
            <w:r w:rsidR="00B02D2C">
              <w:rPr>
                <w:webHidden/>
              </w:rPr>
              <w:instrText xml:space="preserve"> PAGEREF _Toc66718017 \h </w:instrText>
            </w:r>
            <w:r w:rsidR="00B02D2C">
              <w:rPr>
                <w:webHidden/>
              </w:rPr>
            </w:r>
            <w:r w:rsidR="00B02D2C">
              <w:rPr>
                <w:webHidden/>
              </w:rPr>
              <w:fldChar w:fldCharType="separate"/>
            </w:r>
            <w:r w:rsidR="00B02D2C">
              <w:rPr>
                <w:webHidden/>
              </w:rPr>
              <w:t>18</w:t>
            </w:r>
            <w:r w:rsidR="00B02D2C">
              <w:rPr>
                <w:webHidden/>
              </w:rPr>
              <w:fldChar w:fldCharType="end"/>
            </w:r>
          </w:hyperlink>
        </w:p>
        <w:p w14:paraId="56132163" w14:textId="07D6DFA0" w:rsidR="00B02D2C" w:rsidRDefault="00C4758A">
          <w:pPr>
            <w:pStyle w:val="TOC1"/>
            <w:rPr>
              <w:rFonts w:asciiTheme="minorHAnsi" w:eastAsiaTheme="minorEastAsia" w:hAnsiTheme="minorHAnsi" w:cstheme="minorBidi"/>
              <w:b w:val="0"/>
              <w:sz w:val="22"/>
              <w:szCs w:val="22"/>
              <w:lang w:eastAsia="en-AU"/>
            </w:rPr>
          </w:pPr>
          <w:hyperlink w:anchor="_Toc66718018" w:history="1">
            <w:r w:rsidR="00B02D2C" w:rsidRPr="00D51CDE">
              <w:rPr>
                <w:rStyle w:val="Hyperlink"/>
              </w:rPr>
              <w:t>CHAPTER 2: INVESTIGATE CONSTRUCTION INDUSTRY EMPLOYMENT PATHWAYS.</w:t>
            </w:r>
            <w:r w:rsidR="00B02D2C">
              <w:rPr>
                <w:webHidden/>
              </w:rPr>
              <w:tab/>
            </w:r>
            <w:r w:rsidR="00B02D2C">
              <w:rPr>
                <w:webHidden/>
              </w:rPr>
              <w:fldChar w:fldCharType="begin"/>
            </w:r>
            <w:r w:rsidR="00B02D2C">
              <w:rPr>
                <w:webHidden/>
              </w:rPr>
              <w:instrText xml:space="preserve"> PAGEREF _Toc66718018 \h </w:instrText>
            </w:r>
            <w:r w:rsidR="00B02D2C">
              <w:rPr>
                <w:webHidden/>
              </w:rPr>
            </w:r>
            <w:r w:rsidR="00B02D2C">
              <w:rPr>
                <w:webHidden/>
              </w:rPr>
              <w:fldChar w:fldCharType="separate"/>
            </w:r>
            <w:r w:rsidR="00B02D2C">
              <w:rPr>
                <w:webHidden/>
              </w:rPr>
              <w:t>22</w:t>
            </w:r>
            <w:r w:rsidR="00B02D2C">
              <w:rPr>
                <w:webHidden/>
              </w:rPr>
              <w:fldChar w:fldCharType="end"/>
            </w:r>
          </w:hyperlink>
        </w:p>
        <w:p w14:paraId="36F4AB4E" w14:textId="0A6B5D92" w:rsidR="00B02D2C" w:rsidRDefault="00C4758A">
          <w:pPr>
            <w:pStyle w:val="TOC2"/>
            <w:rPr>
              <w:rFonts w:asciiTheme="minorHAnsi" w:eastAsiaTheme="minorEastAsia" w:hAnsiTheme="minorHAnsi" w:cstheme="minorBidi"/>
              <w:bCs w:val="0"/>
              <w:sz w:val="22"/>
              <w:szCs w:val="22"/>
              <w:lang w:eastAsia="en-AU"/>
            </w:rPr>
          </w:pPr>
          <w:hyperlink w:anchor="_Toc66718020" w:history="1">
            <w:r w:rsidR="00B02D2C" w:rsidRPr="00D51CDE">
              <w:rPr>
                <w:rStyle w:val="Hyperlink"/>
              </w:rPr>
              <w:t>2.1</w:t>
            </w:r>
            <w:r w:rsidR="00B02D2C">
              <w:rPr>
                <w:rFonts w:asciiTheme="minorHAnsi" w:eastAsiaTheme="minorEastAsia" w:hAnsiTheme="minorHAnsi" w:cstheme="minorBidi"/>
                <w:bCs w:val="0"/>
                <w:sz w:val="22"/>
                <w:szCs w:val="22"/>
                <w:lang w:eastAsia="en-AU"/>
              </w:rPr>
              <w:tab/>
            </w:r>
            <w:r w:rsidR="00B02D2C" w:rsidRPr="00D51CDE">
              <w:rPr>
                <w:rStyle w:val="Hyperlink"/>
              </w:rPr>
              <w:t>Describe the process for becoming a tradesperson or skilled operator in the construction industry.</w:t>
            </w:r>
            <w:r w:rsidR="00B02D2C">
              <w:rPr>
                <w:webHidden/>
              </w:rPr>
              <w:tab/>
            </w:r>
            <w:r w:rsidR="00B02D2C">
              <w:rPr>
                <w:webHidden/>
              </w:rPr>
              <w:fldChar w:fldCharType="begin"/>
            </w:r>
            <w:r w:rsidR="00B02D2C">
              <w:rPr>
                <w:webHidden/>
              </w:rPr>
              <w:instrText xml:space="preserve"> PAGEREF _Toc66718020 \h </w:instrText>
            </w:r>
            <w:r w:rsidR="00B02D2C">
              <w:rPr>
                <w:webHidden/>
              </w:rPr>
            </w:r>
            <w:r w:rsidR="00B02D2C">
              <w:rPr>
                <w:webHidden/>
              </w:rPr>
              <w:fldChar w:fldCharType="separate"/>
            </w:r>
            <w:r w:rsidR="00B02D2C">
              <w:rPr>
                <w:webHidden/>
              </w:rPr>
              <w:t>24</w:t>
            </w:r>
            <w:r w:rsidR="00B02D2C">
              <w:rPr>
                <w:webHidden/>
              </w:rPr>
              <w:fldChar w:fldCharType="end"/>
            </w:r>
          </w:hyperlink>
        </w:p>
        <w:p w14:paraId="635CAF18" w14:textId="08A0DC24" w:rsidR="00B02D2C" w:rsidRDefault="00C4758A">
          <w:pPr>
            <w:pStyle w:val="TOC2"/>
            <w:rPr>
              <w:rFonts w:asciiTheme="minorHAnsi" w:eastAsiaTheme="minorEastAsia" w:hAnsiTheme="minorHAnsi" w:cstheme="minorBidi"/>
              <w:bCs w:val="0"/>
              <w:sz w:val="22"/>
              <w:szCs w:val="22"/>
              <w:lang w:eastAsia="en-AU"/>
            </w:rPr>
          </w:pPr>
          <w:hyperlink w:anchor="_Toc66718021" w:history="1">
            <w:r w:rsidR="00B02D2C" w:rsidRPr="00D51CDE">
              <w:rPr>
                <w:rStyle w:val="Hyperlink"/>
              </w:rPr>
              <w:t>2.2</w:t>
            </w:r>
            <w:r w:rsidR="00B02D2C">
              <w:rPr>
                <w:rFonts w:asciiTheme="minorHAnsi" w:eastAsiaTheme="minorEastAsia" w:hAnsiTheme="minorHAnsi" w:cstheme="minorBidi"/>
                <w:bCs w:val="0"/>
                <w:sz w:val="22"/>
                <w:szCs w:val="22"/>
                <w:lang w:eastAsia="en-AU"/>
              </w:rPr>
              <w:tab/>
            </w:r>
            <w:r w:rsidR="00B02D2C" w:rsidRPr="00D51CDE">
              <w:rPr>
                <w:rStyle w:val="Hyperlink"/>
              </w:rPr>
              <w:t>Identify own existing skills and the additional skills required for a tradesperson or skilled operator role in the construction industry.</w:t>
            </w:r>
            <w:r w:rsidR="00B02D2C">
              <w:rPr>
                <w:webHidden/>
              </w:rPr>
              <w:tab/>
            </w:r>
            <w:r w:rsidR="00B02D2C">
              <w:rPr>
                <w:webHidden/>
              </w:rPr>
              <w:fldChar w:fldCharType="begin"/>
            </w:r>
            <w:r w:rsidR="00B02D2C">
              <w:rPr>
                <w:webHidden/>
              </w:rPr>
              <w:instrText xml:space="preserve"> PAGEREF _Toc66718021 \h </w:instrText>
            </w:r>
            <w:r w:rsidR="00B02D2C">
              <w:rPr>
                <w:webHidden/>
              </w:rPr>
            </w:r>
            <w:r w:rsidR="00B02D2C">
              <w:rPr>
                <w:webHidden/>
              </w:rPr>
              <w:fldChar w:fldCharType="separate"/>
            </w:r>
            <w:r w:rsidR="00B02D2C">
              <w:rPr>
                <w:webHidden/>
              </w:rPr>
              <w:t>36</w:t>
            </w:r>
            <w:r w:rsidR="00B02D2C">
              <w:rPr>
                <w:webHidden/>
              </w:rPr>
              <w:fldChar w:fldCharType="end"/>
            </w:r>
          </w:hyperlink>
        </w:p>
        <w:p w14:paraId="75B60ACD" w14:textId="079045CA" w:rsidR="00B02D2C" w:rsidRDefault="00C4758A">
          <w:pPr>
            <w:pStyle w:val="TOC1"/>
            <w:rPr>
              <w:rFonts w:asciiTheme="minorHAnsi" w:eastAsiaTheme="minorEastAsia" w:hAnsiTheme="minorHAnsi" w:cstheme="minorBidi"/>
              <w:b w:val="0"/>
              <w:sz w:val="22"/>
              <w:szCs w:val="22"/>
              <w:lang w:eastAsia="en-AU"/>
            </w:rPr>
          </w:pPr>
          <w:hyperlink w:anchor="_Toc66718022" w:history="1">
            <w:r w:rsidR="00B02D2C" w:rsidRPr="00D51CDE">
              <w:rPr>
                <w:rStyle w:val="Hyperlink"/>
              </w:rPr>
              <w:t>CHAPTER 3: IDENTIFY AND FOLLOW ENVIRONMENTAL AND RESOURCE EFFICIENCY REQUIREMENTS.</w:t>
            </w:r>
            <w:r w:rsidR="00B02D2C">
              <w:rPr>
                <w:webHidden/>
              </w:rPr>
              <w:tab/>
            </w:r>
            <w:r w:rsidR="00B02D2C">
              <w:rPr>
                <w:webHidden/>
              </w:rPr>
              <w:fldChar w:fldCharType="begin"/>
            </w:r>
            <w:r w:rsidR="00B02D2C">
              <w:rPr>
                <w:webHidden/>
              </w:rPr>
              <w:instrText xml:space="preserve"> PAGEREF _Toc66718022 \h </w:instrText>
            </w:r>
            <w:r w:rsidR="00B02D2C">
              <w:rPr>
                <w:webHidden/>
              </w:rPr>
            </w:r>
            <w:r w:rsidR="00B02D2C">
              <w:rPr>
                <w:webHidden/>
              </w:rPr>
              <w:fldChar w:fldCharType="separate"/>
            </w:r>
            <w:r w:rsidR="00B02D2C">
              <w:rPr>
                <w:webHidden/>
              </w:rPr>
              <w:t>40</w:t>
            </w:r>
            <w:r w:rsidR="00B02D2C">
              <w:rPr>
                <w:webHidden/>
              </w:rPr>
              <w:fldChar w:fldCharType="end"/>
            </w:r>
          </w:hyperlink>
        </w:p>
        <w:p w14:paraId="63C94791" w14:textId="0EF4790E" w:rsidR="00B02D2C" w:rsidRDefault="00C4758A">
          <w:pPr>
            <w:pStyle w:val="TOC2"/>
            <w:rPr>
              <w:rFonts w:asciiTheme="minorHAnsi" w:eastAsiaTheme="minorEastAsia" w:hAnsiTheme="minorHAnsi" w:cstheme="minorBidi"/>
              <w:bCs w:val="0"/>
              <w:sz w:val="22"/>
              <w:szCs w:val="22"/>
              <w:lang w:eastAsia="en-AU"/>
            </w:rPr>
          </w:pPr>
          <w:hyperlink w:anchor="_Toc66718024" w:history="1">
            <w:r w:rsidR="00B02D2C" w:rsidRPr="00D51CDE">
              <w:rPr>
                <w:rStyle w:val="Hyperlink"/>
              </w:rPr>
              <w:t>3.1</w:t>
            </w:r>
            <w:r w:rsidR="00B02D2C">
              <w:rPr>
                <w:rFonts w:asciiTheme="minorHAnsi" w:eastAsiaTheme="minorEastAsia" w:hAnsiTheme="minorHAnsi" w:cstheme="minorBidi"/>
                <w:bCs w:val="0"/>
                <w:sz w:val="22"/>
                <w:szCs w:val="22"/>
                <w:lang w:eastAsia="en-AU"/>
              </w:rPr>
              <w:tab/>
            </w:r>
            <w:r w:rsidR="00B02D2C" w:rsidRPr="00D51CDE">
              <w:rPr>
                <w:rStyle w:val="Hyperlink"/>
              </w:rPr>
              <w:t>Identify environmental and resource efficiency requirements that apply to entry level roles in the construction industry.</w:t>
            </w:r>
            <w:r w:rsidR="00B02D2C">
              <w:rPr>
                <w:webHidden/>
              </w:rPr>
              <w:tab/>
            </w:r>
            <w:r w:rsidR="00B02D2C">
              <w:rPr>
                <w:webHidden/>
              </w:rPr>
              <w:fldChar w:fldCharType="begin"/>
            </w:r>
            <w:r w:rsidR="00B02D2C">
              <w:rPr>
                <w:webHidden/>
              </w:rPr>
              <w:instrText xml:space="preserve"> PAGEREF _Toc66718024 \h </w:instrText>
            </w:r>
            <w:r w:rsidR="00B02D2C">
              <w:rPr>
                <w:webHidden/>
              </w:rPr>
            </w:r>
            <w:r w:rsidR="00B02D2C">
              <w:rPr>
                <w:webHidden/>
              </w:rPr>
              <w:fldChar w:fldCharType="separate"/>
            </w:r>
            <w:r w:rsidR="00B02D2C">
              <w:rPr>
                <w:webHidden/>
              </w:rPr>
              <w:t>42</w:t>
            </w:r>
            <w:r w:rsidR="00B02D2C">
              <w:rPr>
                <w:webHidden/>
              </w:rPr>
              <w:fldChar w:fldCharType="end"/>
            </w:r>
          </w:hyperlink>
        </w:p>
        <w:p w14:paraId="3BCB7180" w14:textId="3089BB7D" w:rsidR="00B02D2C" w:rsidRDefault="00C4758A">
          <w:pPr>
            <w:pStyle w:val="TOC2"/>
            <w:rPr>
              <w:rFonts w:asciiTheme="minorHAnsi" w:eastAsiaTheme="minorEastAsia" w:hAnsiTheme="minorHAnsi" w:cstheme="minorBidi"/>
              <w:bCs w:val="0"/>
              <w:sz w:val="22"/>
              <w:szCs w:val="22"/>
              <w:lang w:eastAsia="en-AU"/>
            </w:rPr>
          </w:pPr>
          <w:hyperlink w:anchor="_Toc66718025" w:history="1">
            <w:r w:rsidR="00B02D2C" w:rsidRPr="00D51CDE">
              <w:rPr>
                <w:rStyle w:val="Hyperlink"/>
              </w:rPr>
              <w:t>3.2</w:t>
            </w:r>
            <w:r w:rsidR="00B02D2C">
              <w:rPr>
                <w:rFonts w:asciiTheme="minorHAnsi" w:eastAsiaTheme="minorEastAsia" w:hAnsiTheme="minorHAnsi" w:cstheme="minorBidi"/>
                <w:bCs w:val="0"/>
                <w:sz w:val="22"/>
                <w:szCs w:val="22"/>
                <w:lang w:eastAsia="en-AU"/>
              </w:rPr>
              <w:tab/>
            </w:r>
            <w:r w:rsidR="00B02D2C" w:rsidRPr="00D51CDE">
              <w:rPr>
                <w:rStyle w:val="Hyperlink"/>
              </w:rPr>
              <w:t>Follow requirements to identify and report environmental hazards.</w:t>
            </w:r>
            <w:r w:rsidR="00B02D2C">
              <w:rPr>
                <w:webHidden/>
              </w:rPr>
              <w:tab/>
            </w:r>
            <w:r w:rsidR="00B02D2C">
              <w:rPr>
                <w:webHidden/>
              </w:rPr>
              <w:fldChar w:fldCharType="begin"/>
            </w:r>
            <w:r w:rsidR="00B02D2C">
              <w:rPr>
                <w:webHidden/>
              </w:rPr>
              <w:instrText xml:space="preserve"> PAGEREF _Toc66718025 \h </w:instrText>
            </w:r>
            <w:r w:rsidR="00B02D2C">
              <w:rPr>
                <w:webHidden/>
              </w:rPr>
            </w:r>
            <w:r w:rsidR="00B02D2C">
              <w:rPr>
                <w:webHidden/>
              </w:rPr>
              <w:fldChar w:fldCharType="separate"/>
            </w:r>
            <w:r w:rsidR="00B02D2C">
              <w:rPr>
                <w:webHidden/>
              </w:rPr>
              <w:t>44</w:t>
            </w:r>
            <w:r w:rsidR="00B02D2C">
              <w:rPr>
                <w:webHidden/>
              </w:rPr>
              <w:fldChar w:fldCharType="end"/>
            </w:r>
          </w:hyperlink>
        </w:p>
        <w:p w14:paraId="06CDFD97" w14:textId="5CFC6BB1" w:rsidR="00B02D2C" w:rsidRDefault="00C4758A">
          <w:pPr>
            <w:pStyle w:val="TOC2"/>
            <w:rPr>
              <w:rFonts w:asciiTheme="minorHAnsi" w:eastAsiaTheme="minorEastAsia" w:hAnsiTheme="minorHAnsi" w:cstheme="minorBidi"/>
              <w:bCs w:val="0"/>
              <w:sz w:val="22"/>
              <w:szCs w:val="22"/>
              <w:lang w:eastAsia="en-AU"/>
            </w:rPr>
          </w:pPr>
          <w:hyperlink w:anchor="_Toc66718026" w:history="1">
            <w:r w:rsidR="00B02D2C" w:rsidRPr="00D51CDE">
              <w:rPr>
                <w:rStyle w:val="Hyperlink"/>
              </w:rPr>
              <w:t>3.3</w:t>
            </w:r>
            <w:r w:rsidR="00B02D2C">
              <w:rPr>
                <w:rFonts w:asciiTheme="minorHAnsi" w:eastAsiaTheme="minorEastAsia" w:hAnsiTheme="minorHAnsi" w:cstheme="minorBidi"/>
                <w:bCs w:val="0"/>
                <w:sz w:val="22"/>
                <w:szCs w:val="22"/>
                <w:lang w:eastAsia="en-AU"/>
              </w:rPr>
              <w:tab/>
            </w:r>
            <w:r w:rsidR="00B02D2C" w:rsidRPr="00D51CDE">
              <w:rPr>
                <w:rStyle w:val="Hyperlink"/>
              </w:rPr>
              <w:t>Follow requirements to identify and report resource efficiency issues.</w:t>
            </w:r>
            <w:r w:rsidR="00B02D2C">
              <w:rPr>
                <w:webHidden/>
              </w:rPr>
              <w:tab/>
            </w:r>
            <w:r w:rsidR="00B02D2C">
              <w:rPr>
                <w:webHidden/>
              </w:rPr>
              <w:fldChar w:fldCharType="begin"/>
            </w:r>
            <w:r w:rsidR="00B02D2C">
              <w:rPr>
                <w:webHidden/>
              </w:rPr>
              <w:instrText xml:space="preserve"> PAGEREF _Toc66718026 \h </w:instrText>
            </w:r>
            <w:r w:rsidR="00B02D2C">
              <w:rPr>
                <w:webHidden/>
              </w:rPr>
            </w:r>
            <w:r w:rsidR="00B02D2C">
              <w:rPr>
                <w:webHidden/>
              </w:rPr>
              <w:fldChar w:fldCharType="separate"/>
            </w:r>
            <w:r w:rsidR="00B02D2C">
              <w:rPr>
                <w:webHidden/>
              </w:rPr>
              <w:t>46</w:t>
            </w:r>
            <w:r w:rsidR="00B02D2C">
              <w:rPr>
                <w:webHidden/>
              </w:rPr>
              <w:fldChar w:fldCharType="end"/>
            </w:r>
          </w:hyperlink>
        </w:p>
        <w:p w14:paraId="27864547" w14:textId="3B1A73C1" w:rsidR="00B02D2C" w:rsidRDefault="00C4758A">
          <w:pPr>
            <w:pStyle w:val="TOC1"/>
            <w:rPr>
              <w:rFonts w:asciiTheme="minorHAnsi" w:eastAsiaTheme="minorEastAsia" w:hAnsiTheme="minorHAnsi" w:cstheme="minorBidi"/>
              <w:b w:val="0"/>
              <w:sz w:val="22"/>
              <w:szCs w:val="22"/>
              <w:lang w:eastAsia="en-AU"/>
            </w:rPr>
          </w:pPr>
          <w:hyperlink w:anchor="_Toc66718027" w:history="1">
            <w:r w:rsidR="00B02D2C" w:rsidRPr="00D51CDE">
              <w:rPr>
                <w:rStyle w:val="Hyperlink"/>
              </w:rPr>
              <w:t>Glossary</w:t>
            </w:r>
            <w:r w:rsidR="00B02D2C">
              <w:rPr>
                <w:webHidden/>
              </w:rPr>
              <w:tab/>
            </w:r>
            <w:r w:rsidR="00B02D2C">
              <w:rPr>
                <w:webHidden/>
              </w:rPr>
              <w:fldChar w:fldCharType="begin"/>
            </w:r>
            <w:r w:rsidR="00B02D2C">
              <w:rPr>
                <w:webHidden/>
              </w:rPr>
              <w:instrText xml:space="preserve"> PAGEREF _Toc66718027 \h </w:instrText>
            </w:r>
            <w:r w:rsidR="00B02D2C">
              <w:rPr>
                <w:webHidden/>
              </w:rPr>
            </w:r>
            <w:r w:rsidR="00B02D2C">
              <w:rPr>
                <w:webHidden/>
              </w:rPr>
              <w:fldChar w:fldCharType="separate"/>
            </w:r>
            <w:r w:rsidR="00B02D2C">
              <w:rPr>
                <w:webHidden/>
              </w:rPr>
              <w:t>56</w:t>
            </w:r>
            <w:r w:rsidR="00B02D2C">
              <w:rPr>
                <w:webHidden/>
              </w:rPr>
              <w:fldChar w:fldCharType="end"/>
            </w:r>
          </w:hyperlink>
        </w:p>
        <w:p w14:paraId="651C69D7" w14:textId="30DF1017" w:rsidR="00B02D2C" w:rsidRDefault="00C4758A">
          <w:pPr>
            <w:pStyle w:val="TOC1"/>
            <w:rPr>
              <w:rFonts w:asciiTheme="minorHAnsi" w:eastAsiaTheme="minorEastAsia" w:hAnsiTheme="minorHAnsi" w:cstheme="minorBidi"/>
              <w:b w:val="0"/>
              <w:sz w:val="22"/>
              <w:szCs w:val="22"/>
              <w:lang w:eastAsia="en-AU"/>
            </w:rPr>
          </w:pPr>
          <w:hyperlink w:anchor="_Toc66718028" w:history="1">
            <w:r w:rsidR="00B02D2C" w:rsidRPr="00D51CDE">
              <w:rPr>
                <w:rStyle w:val="Hyperlink"/>
              </w:rPr>
              <w:t>References</w:t>
            </w:r>
            <w:r w:rsidR="00B02D2C">
              <w:rPr>
                <w:webHidden/>
              </w:rPr>
              <w:tab/>
            </w:r>
            <w:r w:rsidR="00B02D2C">
              <w:rPr>
                <w:webHidden/>
              </w:rPr>
              <w:fldChar w:fldCharType="begin"/>
            </w:r>
            <w:r w:rsidR="00B02D2C">
              <w:rPr>
                <w:webHidden/>
              </w:rPr>
              <w:instrText xml:space="preserve"> PAGEREF _Toc66718028 \h </w:instrText>
            </w:r>
            <w:r w:rsidR="00B02D2C">
              <w:rPr>
                <w:webHidden/>
              </w:rPr>
            </w:r>
            <w:r w:rsidR="00B02D2C">
              <w:rPr>
                <w:webHidden/>
              </w:rPr>
              <w:fldChar w:fldCharType="separate"/>
            </w:r>
            <w:r w:rsidR="00B02D2C">
              <w:rPr>
                <w:webHidden/>
              </w:rPr>
              <w:t>58</w:t>
            </w:r>
            <w:r w:rsidR="00B02D2C">
              <w:rPr>
                <w:webHidden/>
              </w:rPr>
              <w:fldChar w:fldCharType="end"/>
            </w:r>
          </w:hyperlink>
        </w:p>
        <w:p w14:paraId="2504860C" w14:textId="3AACE064" w:rsidR="00EE331E" w:rsidRPr="008555E7" w:rsidRDefault="000A1598" w:rsidP="00EE331E">
          <w:r w:rsidRPr="008555E7">
            <w:rPr>
              <w:rFonts w:ascii="Verdana" w:hAnsi="Verdana"/>
              <w:b/>
              <w:noProof/>
              <w:sz w:val="20"/>
              <w:szCs w:val="20"/>
            </w:rPr>
            <w:fldChar w:fldCharType="end"/>
          </w:r>
        </w:p>
      </w:sdtContent>
    </w:sdt>
    <w:p w14:paraId="73420BE9" w14:textId="77777777" w:rsidR="002743EB" w:rsidRDefault="002743EB">
      <w:pPr>
        <w:spacing w:after="200" w:line="276" w:lineRule="auto"/>
        <w:rPr>
          <w:rFonts w:ascii="Verdana" w:hAnsi="Verdana"/>
          <w:sz w:val="40"/>
        </w:rPr>
      </w:pPr>
      <w:bookmarkStart w:id="3" w:name="_Toc11753053"/>
      <w:r>
        <w:rPr>
          <w:rFonts w:ascii="Verdana" w:hAnsi="Verdana"/>
        </w:rPr>
        <w:br w:type="page"/>
      </w:r>
    </w:p>
    <w:p w14:paraId="0F496A48" w14:textId="682BCC1B" w:rsidR="00714624" w:rsidRPr="008555E7" w:rsidRDefault="00550CCF" w:rsidP="006D0076">
      <w:pPr>
        <w:pStyle w:val="Heading1"/>
        <w:ind w:right="0"/>
        <w:rPr>
          <w:rFonts w:ascii="Verdana" w:hAnsi="Verdana"/>
          <w:color w:val="auto"/>
        </w:rPr>
      </w:pPr>
      <w:bookmarkStart w:id="4" w:name="_Toc66718012"/>
      <w:r w:rsidRPr="008555E7">
        <w:rPr>
          <w:rFonts w:ascii="Verdana" w:hAnsi="Verdana"/>
          <w:color w:val="auto"/>
        </w:rPr>
        <w:lastRenderedPageBreak/>
        <w:t>Introduction</w:t>
      </w:r>
      <w:bookmarkEnd w:id="0"/>
      <w:bookmarkEnd w:id="3"/>
      <w:bookmarkEnd w:id="4"/>
      <w:r w:rsidRPr="008555E7">
        <w:rPr>
          <w:rFonts w:ascii="Verdana" w:hAnsi="Verdana"/>
          <w:color w:val="auto"/>
        </w:rPr>
        <w:t xml:space="preserve"> </w:t>
      </w:r>
    </w:p>
    <w:p w14:paraId="367C5D20" w14:textId="77777777" w:rsidR="00636963" w:rsidRPr="00636963" w:rsidRDefault="00636963" w:rsidP="00636963">
      <w:pPr>
        <w:spacing w:before="120" w:after="120" w:line="276" w:lineRule="auto"/>
        <w:jc w:val="both"/>
        <w:rPr>
          <w:rFonts w:ascii="Verdana" w:hAnsi="Verdana"/>
          <w:sz w:val="20"/>
        </w:rPr>
      </w:pPr>
      <w:r w:rsidRPr="00636963">
        <w:rPr>
          <w:rFonts w:ascii="Verdana" w:hAnsi="Verdana"/>
          <w:sz w:val="20"/>
        </w:rPr>
        <w:t>This unit of competency specifies the skills and knowledge required to work effectively and sustainably in the construction industry.</w:t>
      </w:r>
    </w:p>
    <w:p w14:paraId="5C0D524A" w14:textId="77777777" w:rsidR="00636963" w:rsidRPr="00636963" w:rsidRDefault="00636963" w:rsidP="00636963">
      <w:pPr>
        <w:spacing w:before="120" w:after="120" w:line="276" w:lineRule="auto"/>
        <w:jc w:val="both"/>
        <w:rPr>
          <w:rFonts w:ascii="Verdana" w:hAnsi="Verdana"/>
          <w:sz w:val="20"/>
        </w:rPr>
      </w:pPr>
      <w:r w:rsidRPr="00636963">
        <w:rPr>
          <w:rFonts w:ascii="Verdana" w:hAnsi="Verdana"/>
          <w:sz w:val="20"/>
        </w:rPr>
        <w:t>The unit is suitable for those with basic skills and knowledge undertaking routine work tasks under the direction of more experienced workers.</w:t>
      </w:r>
    </w:p>
    <w:p w14:paraId="061ACD88" w14:textId="77777777" w:rsidR="00636963" w:rsidRPr="00636963" w:rsidRDefault="00636963" w:rsidP="00636963">
      <w:pPr>
        <w:spacing w:before="120" w:after="120" w:line="276" w:lineRule="auto"/>
        <w:jc w:val="both"/>
        <w:rPr>
          <w:rFonts w:ascii="Verdana" w:hAnsi="Verdana"/>
          <w:sz w:val="20"/>
        </w:rPr>
      </w:pPr>
      <w:r w:rsidRPr="00636963">
        <w:rPr>
          <w:rFonts w:ascii="Verdana" w:hAnsi="Verdana"/>
          <w:sz w:val="20"/>
        </w:rPr>
        <w:t>Completion of the general construction induction training program specified by the model Code of Practice for Construction Work is required for any person who is to carry out construction work. Achievement of unit </w:t>
      </w:r>
      <w:r w:rsidRPr="00636963">
        <w:rPr>
          <w:rFonts w:ascii="Verdana" w:hAnsi="Verdana"/>
          <w:i/>
          <w:iCs/>
          <w:sz w:val="20"/>
        </w:rPr>
        <w:t>CPCCWHS1001 </w:t>
      </w:r>
      <w:r w:rsidRPr="00636963">
        <w:rPr>
          <w:rFonts w:ascii="Verdana" w:hAnsi="Verdana"/>
          <w:sz w:val="20"/>
        </w:rPr>
        <w:t>Prepare </w:t>
      </w:r>
      <w:r w:rsidRPr="00636963">
        <w:rPr>
          <w:rFonts w:ascii="Verdana" w:hAnsi="Verdana"/>
          <w:i/>
          <w:iCs/>
          <w:sz w:val="20"/>
        </w:rPr>
        <w:t>to work safely in the construction industry </w:t>
      </w:r>
      <w:r w:rsidRPr="00636963">
        <w:rPr>
          <w:rFonts w:ascii="Verdana" w:hAnsi="Verdana"/>
          <w:sz w:val="20"/>
        </w:rPr>
        <w:t>meets this requirement.</w:t>
      </w:r>
    </w:p>
    <w:p w14:paraId="78EE5EED" w14:textId="7E99696F" w:rsidR="00287744" w:rsidRDefault="00636963" w:rsidP="00F704C2">
      <w:pPr>
        <w:spacing w:before="120" w:after="120" w:line="276" w:lineRule="auto"/>
        <w:jc w:val="both"/>
        <w:rPr>
          <w:rFonts w:ascii="Verdana" w:hAnsi="Verdana"/>
          <w:sz w:val="20"/>
        </w:rPr>
      </w:pPr>
      <w:r w:rsidRPr="00636963">
        <w:rPr>
          <w:rFonts w:ascii="Verdana" w:hAnsi="Verdana"/>
          <w:sz w:val="20"/>
        </w:rPr>
        <w:t>No licensing, legislative or certification requirements apply to this unit at the time of publication.</w:t>
      </w:r>
    </w:p>
    <w:p w14:paraId="5E6EC235" w14:textId="77777777" w:rsidR="0080262E" w:rsidRPr="000D0390" w:rsidRDefault="0080262E" w:rsidP="00F704C2">
      <w:pPr>
        <w:spacing w:before="120" w:after="120" w:line="276" w:lineRule="auto"/>
        <w:jc w:val="both"/>
        <w:rPr>
          <w:rFonts w:ascii="Verdana" w:hAnsi="Verdana"/>
          <w:sz w:val="20"/>
        </w:rPr>
      </w:pPr>
    </w:p>
    <w:p w14:paraId="5446C32B" w14:textId="212572E4" w:rsidR="007D5FDC" w:rsidRPr="008555E7" w:rsidRDefault="002D6A97" w:rsidP="00585DB5">
      <w:pPr>
        <w:jc w:val="both"/>
        <w:rPr>
          <w:rFonts w:ascii="Verdana" w:hAnsi="Verdana"/>
          <w:sz w:val="20"/>
        </w:rPr>
      </w:pPr>
      <w:r w:rsidRPr="008555E7">
        <w:rPr>
          <w:rFonts w:ascii="Verdana" w:hAnsi="Verdana"/>
          <w:noProof/>
          <w:color w:val="1F2840"/>
          <w:sz w:val="40"/>
        </w:rPr>
        <w:drawing>
          <wp:anchor distT="0" distB="0" distL="114300" distR="114300" simplePos="0" relativeHeight="251748352" behindDoc="0" locked="0" layoutInCell="1" allowOverlap="1" wp14:anchorId="300B9AE0" wp14:editId="11E1F2B1">
            <wp:simplePos x="0" y="0"/>
            <wp:positionH relativeFrom="column">
              <wp:posOffset>293370</wp:posOffset>
            </wp:positionH>
            <wp:positionV relativeFrom="paragraph">
              <wp:posOffset>109220</wp:posOffset>
            </wp:positionV>
            <wp:extent cx="438670" cy="48577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12"/>
                    <a:stretch>
                      <a:fillRect/>
                    </a:stretch>
                  </pic:blipFill>
                  <pic:spPr>
                    <a:xfrm>
                      <a:off x="0" y="0"/>
                      <a:ext cx="438670" cy="485775"/>
                    </a:xfrm>
                    <a:prstGeom prst="rect">
                      <a:avLst/>
                    </a:prstGeom>
                  </pic:spPr>
                </pic:pic>
              </a:graphicData>
            </a:graphic>
          </wp:anchor>
        </w:drawing>
      </w:r>
      <w:r w:rsidR="0067689C" w:rsidRPr="008555E7">
        <w:rPr>
          <w:rFonts w:ascii="Verdana" w:hAnsi="Verdana"/>
          <w:noProof/>
          <w:sz w:val="20"/>
        </w:rPr>
        <mc:AlternateContent>
          <mc:Choice Requires="wps">
            <w:drawing>
              <wp:inline distT="0" distB="0" distL="0" distR="0" wp14:anchorId="63CD12DE" wp14:editId="62A4E46A">
                <wp:extent cx="5850890" cy="2101755"/>
                <wp:effectExtent l="0" t="0" r="0" b="0"/>
                <wp:docPr id="466" name="Text Box 466"/>
                <wp:cNvGraphicFramePr/>
                <a:graphic xmlns:a="http://schemas.openxmlformats.org/drawingml/2006/main">
                  <a:graphicData uri="http://schemas.microsoft.com/office/word/2010/wordprocessingShape">
                    <wps:wsp>
                      <wps:cNvSpPr txBox="1"/>
                      <wps:spPr>
                        <a:xfrm>
                          <a:off x="0" y="0"/>
                          <a:ext cx="5850890" cy="2101755"/>
                        </a:xfrm>
                        <a:prstGeom prst="rect">
                          <a:avLst/>
                        </a:prstGeom>
                        <a:solidFill>
                          <a:schemeClr val="bg1">
                            <a:lumMod val="95000"/>
                          </a:schemeClr>
                        </a:solidFill>
                        <a:ln w="6350">
                          <a:noFill/>
                        </a:ln>
                      </wps:spPr>
                      <wps:txbx>
                        <w:txbxContent>
                          <w:p w14:paraId="67FB8B87" w14:textId="2A9907B5" w:rsidR="00B02D2C" w:rsidRPr="00CA1120" w:rsidRDefault="00B02D2C" w:rsidP="006670D0">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382497EE" w14:textId="77777777" w:rsidR="00B02D2C" w:rsidRDefault="00B02D2C" w:rsidP="0067689C">
                            <w:pPr>
                              <w:ind w:left="567" w:right="1203"/>
                              <w:rPr>
                                <w:rFonts w:ascii="Verdana" w:hAnsi="Verdana"/>
                                <w:sz w:val="20"/>
                              </w:rPr>
                            </w:pPr>
                          </w:p>
                          <w:p w14:paraId="6EE54FCA" w14:textId="77777777" w:rsidR="00B02D2C" w:rsidRDefault="00B02D2C" w:rsidP="002D6A97">
                            <w:pPr>
                              <w:ind w:left="567" w:right="405"/>
                              <w:rPr>
                                <w:rFonts w:ascii="Verdana" w:hAnsi="Verdana"/>
                                <w:sz w:val="20"/>
                              </w:rPr>
                            </w:pPr>
                            <w:r w:rsidRPr="00CA1120">
                              <w:rPr>
                                <w:rFonts w:ascii="Verdana" w:hAnsi="Verdana"/>
                                <w:sz w:val="20"/>
                              </w:rPr>
                              <w:t xml:space="preserve">This learning guide will provide you the skills and knowledge required to: </w:t>
                            </w:r>
                          </w:p>
                          <w:p w14:paraId="0BD4D4DC" w14:textId="77777777" w:rsidR="00B02D2C" w:rsidRPr="00350DB4" w:rsidRDefault="00B02D2C" w:rsidP="00350DB4">
                            <w:pPr>
                              <w:pStyle w:val="ListParagraph"/>
                              <w:numPr>
                                <w:ilvl w:val="0"/>
                                <w:numId w:val="10"/>
                              </w:numPr>
                              <w:ind w:right="405"/>
                              <w:jc w:val="both"/>
                              <w:rPr>
                                <w:rFonts w:ascii="Verdana" w:hAnsi="Verdana"/>
                                <w:color w:val="auto"/>
                                <w:sz w:val="20"/>
                              </w:rPr>
                            </w:pPr>
                            <w:r w:rsidRPr="00350DB4">
                              <w:rPr>
                                <w:rFonts w:ascii="Verdana" w:hAnsi="Verdana"/>
                                <w:sz w:val="20"/>
                              </w:rPr>
                              <w:t>Work effectively in a team.</w:t>
                            </w:r>
                          </w:p>
                          <w:p w14:paraId="2A864B3E" w14:textId="77777777" w:rsidR="00B02D2C" w:rsidRDefault="00B02D2C" w:rsidP="00350DB4">
                            <w:pPr>
                              <w:pStyle w:val="ListParagraph"/>
                              <w:numPr>
                                <w:ilvl w:val="0"/>
                                <w:numId w:val="10"/>
                              </w:numPr>
                              <w:ind w:right="405"/>
                              <w:jc w:val="both"/>
                              <w:rPr>
                                <w:rFonts w:ascii="Verdana" w:hAnsi="Verdana"/>
                                <w:color w:val="auto"/>
                                <w:sz w:val="20"/>
                              </w:rPr>
                            </w:pPr>
                            <w:r w:rsidRPr="00350DB4">
                              <w:rPr>
                                <w:rFonts w:ascii="Verdana" w:hAnsi="Verdana"/>
                                <w:color w:val="auto"/>
                                <w:sz w:val="20"/>
                              </w:rPr>
                              <w:t>Investigate construction industry employment pathways.</w:t>
                            </w:r>
                          </w:p>
                          <w:p w14:paraId="4B2600F3" w14:textId="0B4964B3" w:rsidR="00B02D2C" w:rsidRPr="00FC395A" w:rsidRDefault="00B02D2C" w:rsidP="00350DB4">
                            <w:pPr>
                              <w:pStyle w:val="ListParagraph"/>
                              <w:numPr>
                                <w:ilvl w:val="0"/>
                                <w:numId w:val="10"/>
                              </w:numPr>
                              <w:ind w:right="405"/>
                              <w:jc w:val="both"/>
                              <w:rPr>
                                <w:rFonts w:ascii="Verdana" w:hAnsi="Verdana"/>
                                <w:color w:val="auto"/>
                                <w:sz w:val="20"/>
                              </w:rPr>
                            </w:pPr>
                            <w:r w:rsidRPr="00350DB4">
                              <w:rPr>
                                <w:rFonts w:ascii="Verdana" w:hAnsi="Verdana"/>
                                <w:color w:val="auto"/>
                                <w:sz w:val="20"/>
                              </w:rPr>
                              <w:t>Identify and follow environmental and resource efficiency requirements.</w:t>
                            </w:r>
                          </w:p>
                          <w:p w14:paraId="22B14F90" w14:textId="77777777" w:rsidR="00B02D2C" w:rsidRPr="00FC395A" w:rsidRDefault="00B02D2C" w:rsidP="00FC395A">
                            <w:pPr>
                              <w:ind w:right="405"/>
                              <w:rPr>
                                <w:rFonts w:ascii="Verdana" w:hAnsi="Verdan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CD12DE" id="Text Box 466" o:spid="_x0000_s1028" type="#_x0000_t202" style="width:460.7pt;height: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" fillcolor="#f2f2f2 [3052]" stroked="f" strokeweight=".5pt">
                <v:textbox>
                  <w:txbxContent>
                    <w:p w14:paraId="67FB8B87" w14:textId="2A9907B5" w:rsidR="00B02D2C" w:rsidRPr="00CA1120" w:rsidRDefault="00B02D2C" w:rsidP="006670D0">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382497EE" w14:textId="77777777" w:rsidR="00B02D2C" w:rsidRDefault="00B02D2C" w:rsidP="0067689C">
                      <w:pPr>
                        <w:ind w:left="567" w:right="1203"/>
                        <w:rPr>
                          <w:rFonts w:ascii="Verdana" w:hAnsi="Verdana"/>
                          <w:sz w:val="20"/>
                        </w:rPr>
                      </w:pPr>
                    </w:p>
                    <w:p w14:paraId="6EE54FCA" w14:textId="77777777" w:rsidR="00B02D2C" w:rsidRDefault="00B02D2C" w:rsidP="002D6A97">
                      <w:pPr>
                        <w:ind w:left="567" w:right="405"/>
                        <w:rPr>
                          <w:rFonts w:ascii="Verdana" w:hAnsi="Verdana"/>
                          <w:sz w:val="20"/>
                        </w:rPr>
                      </w:pPr>
                      <w:r w:rsidRPr="00CA1120">
                        <w:rPr>
                          <w:rFonts w:ascii="Verdana" w:hAnsi="Verdana"/>
                          <w:sz w:val="20"/>
                        </w:rPr>
                        <w:t xml:space="preserve">This learning guide will provide you the skills and knowledge required to: </w:t>
                      </w:r>
                    </w:p>
                    <w:p w14:paraId="0BD4D4DC" w14:textId="77777777" w:rsidR="00B02D2C" w:rsidRPr="00350DB4" w:rsidRDefault="00B02D2C" w:rsidP="00350DB4">
                      <w:pPr>
                        <w:pStyle w:val="ListParagraph"/>
                        <w:numPr>
                          <w:ilvl w:val="0"/>
                          <w:numId w:val="10"/>
                        </w:numPr>
                        <w:ind w:right="405"/>
                        <w:jc w:val="both"/>
                        <w:rPr>
                          <w:rFonts w:ascii="Verdana" w:hAnsi="Verdana"/>
                          <w:color w:val="auto"/>
                          <w:sz w:val="20"/>
                        </w:rPr>
                      </w:pPr>
                      <w:r w:rsidRPr="00350DB4">
                        <w:rPr>
                          <w:rFonts w:ascii="Verdana" w:hAnsi="Verdana"/>
                          <w:sz w:val="20"/>
                        </w:rPr>
                        <w:t>Work effectively in a team.</w:t>
                      </w:r>
                    </w:p>
                    <w:p w14:paraId="2A864B3E" w14:textId="77777777" w:rsidR="00B02D2C" w:rsidRDefault="00B02D2C" w:rsidP="00350DB4">
                      <w:pPr>
                        <w:pStyle w:val="ListParagraph"/>
                        <w:numPr>
                          <w:ilvl w:val="0"/>
                          <w:numId w:val="10"/>
                        </w:numPr>
                        <w:ind w:right="405"/>
                        <w:jc w:val="both"/>
                        <w:rPr>
                          <w:rFonts w:ascii="Verdana" w:hAnsi="Verdana"/>
                          <w:color w:val="auto"/>
                          <w:sz w:val="20"/>
                        </w:rPr>
                      </w:pPr>
                      <w:r w:rsidRPr="00350DB4">
                        <w:rPr>
                          <w:rFonts w:ascii="Verdana" w:hAnsi="Verdana"/>
                          <w:color w:val="auto"/>
                          <w:sz w:val="20"/>
                        </w:rPr>
                        <w:t>Investigate construction industry employment pathways.</w:t>
                      </w:r>
                    </w:p>
                    <w:p w14:paraId="4B2600F3" w14:textId="0B4964B3" w:rsidR="00B02D2C" w:rsidRPr="00FC395A" w:rsidRDefault="00B02D2C" w:rsidP="00350DB4">
                      <w:pPr>
                        <w:pStyle w:val="ListParagraph"/>
                        <w:numPr>
                          <w:ilvl w:val="0"/>
                          <w:numId w:val="10"/>
                        </w:numPr>
                        <w:ind w:right="405"/>
                        <w:jc w:val="both"/>
                        <w:rPr>
                          <w:rFonts w:ascii="Verdana" w:hAnsi="Verdana"/>
                          <w:color w:val="auto"/>
                          <w:sz w:val="20"/>
                        </w:rPr>
                      </w:pPr>
                      <w:r w:rsidRPr="00350DB4">
                        <w:rPr>
                          <w:rFonts w:ascii="Verdana" w:hAnsi="Verdana"/>
                          <w:color w:val="auto"/>
                          <w:sz w:val="20"/>
                        </w:rPr>
                        <w:t>Identify and follow environmental and resource efficiency requirements.</w:t>
                      </w:r>
                    </w:p>
                    <w:p w14:paraId="22B14F90" w14:textId="77777777" w:rsidR="00B02D2C" w:rsidRPr="00FC395A" w:rsidRDefault="00B02D2C" w:rsidP="00FC395A">
                      <w:pPr>
                        <w:ind w:right="405"/>
                        <w:rPr>
                          <w:rFonts w:ascii="Verdana" w:hAnsi="Verdana"/>
                          <w:sz w:val="20"/>
                        </w:rPr>
                      </w:pPr>
                    </w:p>
                  </w:txbxContent>
                </v:textbox>
                <w10:anchorlock/>
              </v:shape>
            </w:pict>
          </mc:Fallback>
        </mc:AlternateContent>
      </w:r>
      <w:bookmarkStart w:id="5" w:name="_Toc506468867"/>
    </w:p>
    <w:p w14:paraId="2CE2F262" w14:textId="6683F955" w:rsidR="00A36573" w:rsidRPr="008555E7" w:rsidRDefault="007D5FDC" w:rsidP="002460A0">
      <w:pPr>
        <w:spacing w:after="200" w:line="276" w:lineRule="auto"/>
        <w:rPr>
          <w:rFonts w:ascii="Verdana" w:hAnsi="Verdana"/>
          <w:sz w:val="20"/>
        </w:rPr>
      </w:pPr>
      <w:r w:rsidRPr="008555E7">
        <w:rPr>
          <w:rFonts w:ascii="Verdana" w:hAnsi="Verdana"/>
          <w:sz w:val="20"/>
        </w:rPr>
        <w:br w:type="page"/>
      </w:r>
    </w:p>
    <w:p w14:paraId="435E1282" w14:textId="508E528C" w:rsidR="00A36573" w:rsidRPr="008555E7" w:rsidRDefault="002460A0" w:rsidP="0080262E">
      <w:pPr>
        <w:pStyle w:val="Heading1"/>
        <w:ind w:left="567"/>
        <w:rPr>
          <w:rFonts w:ascii="Verdana" w:hAnsi="Verdana"/>
          <w:color w:val="FFFFFF" w:themeColor="background1"/>
        </w:rPr>
      </w:pPr>
      <w:bookmarkStart w:id="6" w:name="_Toc11753054"/>
      <w:bookmarkStart w:id="7" w:name="_Toc66718013"/>
      <w:r w:rsidRPr="008555E7">
        <w:rPr>
          <w:noProof/>
        </w:rPr>
        <w:lastRenderedPageBreak/>
        <w:drawing>
          <wp:anchor distT="0" distB="0" distL="114300" distR="114300" simplePos="0" relativeHeight="251747328" behindDoc="0" locked="0" layoutInCell="1" allowOverlap="1" wp14:anchorId="6E1ABDDF" wp14:editId="74022DE0">
            <wp:simplePos x="0" y="0"/>
            <wp:positionH relativeFrom="margin">
              <wp:posOffset>-544830</wp:posOffset>
            </wp:positionH>
            <wp:positionV relativeFrom="margin">
              <wp:posOffset>-210185</wp:posOffset>
            </wp:positionV>
            <wp:extent cx="728345" cy="80645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72834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447" w:rsidRPr="008555E7">
        <w:rPr>
          <w:rFonts w:ascii="Verdana" w:hAnsi="Verdana"/>
          <w:noProof/>
        </w:rPr>
        <w:drawing>
          <wp:anchor distT="0" distB="0" distL="114300" distR="114300" simplePos="0" relativeHeight="251821056" behindDoc="1" locked="0" layoutInCell="1" allowOverlap="1" wp14:anchorId="24962731" wp14:editId="4ACCB91B">
            <wp:simplePos x="0" y="0"/>
            <wp:positionH relativeFrom="page">
              <wp:align>right</wp:align>
            </wp:positionH>
            <wp:positionV relativeFrom="paragraph">
              <wp:posOffset>-833348</wp:posOffset>
            </wp:positionV>
            <wp:extent cx="7551928" cy="1068693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pitality-chapter0.jpg"/>
                    <pic:cNvPicPr/>
                  </pic:nvPicPr>
                  <pic:blipFill>
                    <a:blip r:embed="rId14"/>
                    <a:stretch>
                      <a:fillRect/>
                    </a:stretch>
                  </pic:blipFill>
                  <pic:spPr>
                    <a:xfrm>
                      <a:off x="0" y="0"/>
                      <a:ext cx="7551928" cy="10686930"/>
                    </a:xfrm>
                    <a:prstGeom prst="rect">
                      <a:avLst/>
                    </a:prstGeom>
                  </pic:spPr>
                </pic:pic>
              </a:graphicData>
            </a:graphic>
            <wp14:sizeRelH relativeFrom="margin">
              <wp14:pctWidth>0</wp14:pctWidth>
            </wp14:sizeRelH>
            <wp14:sizeRelV relativeFrom="margin">
              <wp14:pctHeight>0</wp14:pctHeight>
            </wp14:sizeRelV>
          </wp:anchor>
        </w:drawing>
      </w:r>
      <w:r w:rsidR="00E8049F" w:rsidRPr="008555E7">
        <w:rPr>
          <w:rFonts w:ascii="Verdana" w:hAnsi="Verdana"/>
          <w:color w:val="FFFFFF" w:themeColor="background1"/>
        </w:rPr>
        <w:t>CHAPTER 1</w:t>
      </w:r>
      <w:r w:rsidR="009F1BA6" w:rsidRPr="008555E7">
        <w:rPr>
          <w:rFonts w:ascii="Verdana" w:hAnsi="Verdana"/>
          <w:color w:val="FFFFFF" w:themeColor="background1"/>
        </w:rPr>
        <w:t>:</w:t>
      </w:r>
      <w:bookmarkEnd w:id="6"/>
      <w:r w:rsidR="0080262E">
        <w:rPr>
          <w:rFonts w:ascii="Verdana" w:hAnsi="Verdana"/>
          <w:color w:val="FFFFFF" w:themeColor="background1"/>
        </w:rPr>
        <w:t xml:space="preserve"> </w:t>
      </w:r>
      <w:r w:rsidR="0080262E" w:rsidRPr="0080262E">
        <w:rPr>
          <w:rFonts w:ascii="Verdana" w:hAnsi="Verdana"/>
          <w:color w:val="FFFFFF" w:themeColor="background1"/>
        </w:rPr>
        <w:t>WORK EFFECTIVELY IN A TEAM.</w:t>
      </w:r>
      <w:bookmarkEnd w:id="7"/>
    </w:p>
    <w:p w14:paraId="69DC4E60" w14:textId="3AABC880" w:rsidR="00AE6B85" w:rsidRPr="008555E7" w:rsidRDefault="00B3036E" w:rsidP="00AE6B85">
      <w:r w:rsidRPr="008555E7">
        <w:br w:type="page"/>
      </w:r>
      <w:bookmarkEnd w:id="5"/>
    </w:p>
    <w:p w14:paraId="0C0989F0" w14:textId="64D904D8" w:rsidR="00FC55EC" w:rsidRPr="008555E7" w:rsidRDefault="00FC55EC" w:rsidP="00DB1522">
      <w:pPr>
        <w:spacing w:after="200" w:line="276" w:lineRule="auto"/>
        <w:jc w:val="both"/>
        <w:rPr>
          <w:rFonts w:ascii="Verdana" w:hAnsi="Verdana"/>
          <w:sz w:val="20"/>
          <w:szCs w:val="20"/>
        </w:rPr>
      </w:pPr>
      <w:r w:rsidRPr="008555E7">
        <w:rPr>
          <w:rFonts w:ascii="Verdana" w:hAnsi="Verdana"/>
          <w:noProof/>
          <w:color w:val="1F2840"/>
          <w:sz w:val="40"/>
        </w:rPr>
        <w:lastRenderedPageBreak/>
        <w:drawing>
          <wp:anchor distT="0" distB="0" distL="114300" distR="114300" simplePos="0" relativeHeight="251807744" behindDoc="0" locked="0" layoutInCell="1" allowOverlap="1" wp14:anchorId="68EFCC25" wp14:editId="1C9FAEF8">
            <wp:simplePos x="0" y="0"/>
            <wp:positionH relativeFrom="column">
              <wp:posOffset>289435</wp:posOffset>
            </wp:positionH>
            <wp:positionV relativeFrom="paragraph">
              <wp:posOffset>115155</wp:posOffset>
            </wp:positionV>
            <wp:extent cx="438670" cy="485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12"/>
                    <a:stretch>
                      <a:fillRect/>
                    </a:stretch>
                  </pic:blipFill>
                  <pic:spPr>
                    <a:xfrm>
                      <a:off x="0" y="0"/>
                      <a:ext cx="438670" cy="485775"/>
                    </a:xfrm>
                    <a:prstGeom prst="rect">
                      <a:avLst/>
                    </a:prstGeom>
                  </pic:spPr>
                </pic:pic>
              </a:graphicData>
            </a:graphic>
          </wp:anchor>
        </w:drawing>
      </w:r>
      <w:r w:rsidRPr="008555E7">
        <w:rPr>
          <w:rFonts w:ascii="Verdana" w:hAnsi="Verdana"/>
          <w:noProof/>
          <w:sz w:val="20"/>
        </w:rPr>
        <mc:AlternateContent>
          <mc:Choice Requires="wps">
            <w:drawing>
              <wp:inline distT="0" distB="0" distL="0" distR="0" wp14:anchorId="496A6342" wp14:editId="1983050C">
                <wp:extent cx="5795158" cy="2702257"/>
                <wp:effectExtent l="0" t="0" r="0" b="3175"/>
                <wp:docPr id="7" name="Text Box 7"/>
                <wp:cNvGraphicFramePr/>
                <a:graphic xmlns:a="http://schemas.openxmlformats.org/drawingml/2006/main">
                  <a:graphicData uri="http://schemas.microsoft.com/office/word/2010/wordprocessingShape">
                    <wps:wsp>
                      <wps:cNvSpPr txBox="1"/>
                      <wps:spPr>
                        <a:xfrm>
                          <a:off x="0" y="0"/>
                          <a:ext cx="5795158" cy="2702257"/>
                        </a:xfrm>
                        <a:prstGeom prst="rect">
                          <a:avLst/>
                        </a:prstGeom>
                        <a:solidFill>
                          <a:schemeClr val="bg1">
                            <a:lumMod val="95000"/>
                          </a:schemeClr>
                        </a:solidFill>
                        <a:ln w="6350">
                          <a:noFill/>
                        </a:ln>
                      </wps:spPr>
                      <wps:txbx>
                        <w:txbxContent>
                          <w:p w14:paraId="1A29D036" w14:textId="77777777" w:rsidR="00B02D2C" w:rsidRPr="00CA1120" w:rsidRDefault="00B02D2C" w:rsidP="00FC55EC">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51256834" w14:textId="77777777" w:rsidR="00B02D2C" w:rsidRDefault="00B02D2C" w:rsidP="00FC55EC">
                            <w:pPr>
                              <w:ind w:left="567" w:right="1203"/>
                              <w:rPr>
                                <w:rFonts w:ascii="Verdana" w:hAnsi="Verdana"/>
                                <w:sz w:val="20"/>
                              </w:rPr>
                            </w:pPr>
                          </w:p>
                          <w:p w14:paraId="231B82C3" w14:textId="483E0EEB" w:rsidR="00B02D2C" w:rsidRDefault="00B02D2C" w:rsidP="00FC55EC">
                            <w:pPr>
                              <w:ind w:left="567" w:right="405"/>
                              <w:rPr>
                                <w:rFonts w:ascii="Verdana" w:hAnsi="Verdana"/>
                                <w:sz w:val="20"/>
                              </w:rPr>
                            </w:pPr>
                            <w:r>
                              <w:rPr>
                                <w:rFonts w:ascii="Verdana" w:hAnsi="Verdana"/>
                                <w:sz w:val="20"/>
                              </w:rPr>
                              <w:t>In t</w:t>
                            </w:r>
                            <w:r w:rsidRPr="00CA1120">
                              <w:rPr>
                                <w:rFonts w:ascii="Verdana" w:hAnsi="Verdana"/>
                                <w:sz w:val="20"/>
                              </w:rPr>
                              <w:t xml:space="preserve">his </w:t>
                            </w:r>
                            <w:r>
                              <w:rPr>
                                <w:rFonts w:ascii="Verdana" w:hAnsi="Verdana"/>
                                <w:sz w:val="20"/>
                              </w:rPr>
                              <w:t>chapter,</w:t>
                            </w:r>
                            <w:r w:rsidRPr="00CA1120">
                              <w:rPr>
                                <w:rFonts w:ascii="Verdana" w:hAnsi="Verdana"/>
                                <w:sz w:val="20"/>
                              </w:rPr>
                              <w:t xml:space="preserve"> </w:t>
                            </w:r>
                            <w:r w:rsidRPr="00B3791F">
                              <w:rPr>
                                <w:rFonts w:ascii="Verdana" w:hAnsi="Verdana"/>
                                <w:sz w:val="20"/>
                              </w:rPr>
                              <w:t>you will learn about the following</w:t>
                            </w:r>
                            <w:r w:rsidRPr="00CA1120">
                              <w:rPr>
                                <w:rFonts w:ascii="Verdana" w:hAnsi="Verdana"/>
                                <w:sz w:val="20"/>
                              </w:rPr>
                              <w:t xml:space="preserve">: </w:t>
                            </w:r>
                          </w:p>
                          <w:p w14:paraId="6E1D59D0" w14:textId="77777777" w:rsidR="00B02D2C" w:rsidRPr="00EC2F56" w:rsidRDefault="00B02D2C" w:rsidP="00EC2F56">
                            <w:pPr>
                              <w:pStyle w:val="ListParagraph"/>
                              <w:numPr>
                                <w:ilvl w:val="0"/>
                                <w:numId w:val="12"/>
                              </w:numPr>
                              <w:ind w:right="405"/>
                              <w:jc w:val="both"/>
                              <w:rPr>
                                <w:rFonts w:ascii="Verdana" w:hAnsi="Verdana"/>
                                <w:sz w:val="20"/>
                              </w:rPr>
                            </w:pPr>
                            <w:r w:rsidRPr="00EC2F56">
                              <w:rPr>
                                <w:rFonts w:ascii="Verdana" w:hAnsi="Verdana"/>
                                <w:sz w:val="20"/>
                              </w:rPr>
                              <w:t>Participate in planning work tasks with team members.</w:t>
                            </w:r>
                          </w:p>
                          <w:p w14:paraId="4E4E633F" w14:textId="77777777" w:rsidR="00B02D2C" w:rsidRPr="00EC2F56" w:rsidRDefault="00B02D2C" w:rsidP="00EC2F56">
                            <w:pPr>
                              <w:pStyle w:val="ListParagraph"/>
                              <w:numPr>
                                <w:ilvl w:val="0"/>
                                <w:numId w:val="12"/>
                              </w:numPr>
                              <w:ind w:right="405"/>
                              <w:jc w:val="both"/>
                              <w:rPr>
                                <w:rFonts w:ascii="Verdana" w:hAnsi="Verdana"/>
                                <w:sz w:val="20"/>
                              </w:rPr>
                            </w:pPr>
                            <w:r w:rsidRPr="00EC2F56">
                              <w:rPr>
                                <w:rFonts w:ascii="Verdana" w:hAnsi="Verdana"/>
                                <w:sz w:val="20"/>
                              </w:rPr>
                              <w:t>Work with team members to review team purpose, roles, responsibilities, goals, plans and objectives.</w:t>
                            </w:r>
                          </w:p>
                          <w:p w14:paraId="2690EFD9" w14:textId="77777777" w:rsidR="00B02D2C" w:rsidRPr="00EC2F56" w:rsidRDefault="00B02D2C" w:rsidP="00EC2F56">
                            <w:pPr>
                              <w:pStyle w:val="ListParagraph"/>
                              <w:numPr>
                                <w:ilvl w:val="0"/>
                                <w:numId w:val="12"/>
                              </w:numPr>
                              <w:ind w:right="405"/>
                              <w:jc w:val="both"/>
                              <w:rPr>
                                <w:rFonts w:ascii="Verdana" w:hAnsi="Verdana"/>
                                <w:sz w:val="20"/>
                              </w:rPr>
                            </w:pPr>
                            <w:r w:rsidRPr="00EC2F56">
                              <w:rPr>
                                <w:rFonts w:ascii="Verdana" w:hAnsi="Verdana"/>
                                <w:sz w:val="20"/>
                              </w:rPr>
                              <w:t>Work with team members following guidelines, directions and instructions to complete work tasks.</w:t>
                            </w:r>
                          </w:p>
                          <w:p w14:paraId="40209432" w14:textId="28AD9C4C" w:rsidR="00B02D2C" w:rsidRPr="002460A0" w:rsidRDefault="00B02D2C" w:rsidP="00EC2F56">
                            <w:pPr>
                              <w:pStyle w:val="ListParagraph"/>
                              <w:numPr>
                                <w:ilvl w:val="0"/>
                                <w:numId w:val="12"/>
                              </w:numPr>
                              <w:ind w:right="405"/>
                              <w:jc w:val="both"/>
                              <w:rPr>
                                <w:rFonts w:ascii="Verdana" w:hAnsi="Verdana"/>
                                <w:sz w:val="20"/>
                              </w:rPr>
                            </w:pPr>
                            <w:r w:rsidRPr="00EC2F56">
                              <w:rPr>
                                <w:rFonts w:ascii="Verdana" w:hAnsi="Verdana"/>
                                <w:sz w:val="20"/>
                              </w:rPr>
                              <w:t>Work with team members to resolve problems that impede the team’s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6A6342" id="Text Box 7" o:spid="_x0000_s1029" type="#_x0000_t202" style="width:456.3pt;height:2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" fillcolor="#f2f2f2 [3052]" stroked="f" strokeweight=".5pt">
                <v:textbox>
                  <w:txbxContent>
                    <w:p w14:paraId="1A29D036" w14:textId="77777777" w:rsidR="00B02D2C" w:rsidRPr="00CA1120" w:rsidRDefault="00B02D2C" w:rsidP="00FC55EC">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51256834" w14:textId="77777777" w:rsidR="00B02D2C" w:rsidRDefault="00B02D2C" w:rsidP="00FC55EC">
                      <w:pPr>
                        <w:ind w:left="567" w:right="1203"/>
                        <w:rPr>
                          <w:rFonts w:ascii="Verdana" w:hAnsi="Verdana"/>
                          <w:sz w:val="20"/>
                        </w:rPr>
                      </w:pPr>
                    </w:p>
                    <w:p w14:paraId="231B82C3" w14:textId="483E0EEB" w:rsidR="00B02D2C" w:rsidRDefault="00B02D2C" w:rsidP="00FC55EC">
                      <w:pPr>
                        <w:ind w:left="567" w:right="405"/>
                        <w:rPr>
                          <w:rFonts w:ascii="Verdana" w:hAnsi="Verdana"/>
                          <w:sz w:val="20"/>
                        </w:rPr>
                      </w:pPr>
                      <w:r>
                        <w:rPr>
                          <w:rFonts w:ascii="Verdana" w:hAnsi="Verdana"/>
                          <w:sz w:val="20"/>
                        </w:rPr>
                        <w:t>In t</w:t>
                      </w:r>
                      <w:r w:rsidRPr="00CA1120">
                        <w:rPr>
                          <w:rFonts w:ascii="Verdana" w:hAnsi="Verdana"/>
                          <w:sz w:val="20"/>
                        </w:rPr>
                        <w:t xml:space="preserve">his </w:t>
                      </w:r>
                      <w:r>
                        <w:rPr>
                          <w:rFonts w:ascii="Verdana" w:hAnsi="Verdana"/>
                          <w:sz w:val="20"/>
                        </w:rPr>
                        <w:t>chapter,</w:t>
                      </w:r>
                      <w:r w:rsidRPr="00CA1120">
                        <w:rPr>
                          <w:rFonts w:ascii="Verdana" w:hAnsi="Verdana"/>
                          <w:sz w:val="20"/>
                        </w:rPr>
                        <w:t xml:space="preserve"> </w:t>
                      </w:r>
                      <w:r w:rsidRPr="00B3791F">
                        <w:rPr>
                          <w:rFonts w:ascii="Verdana" w:hAnsi="Verdana"/>
                          <w:sz w:val="20"/>
                        </w:rPr>
                        <w:t>you will learn about the following</w:t>
                      </w:r>
                      <w:r w:rsidRPr="00CA1120">
                        <w:rPr>
                          <w:rFonts w:ascii="Verdana" w:hAnsi="Verdana"/>
                          <w:sz w:val="20"/>
                        </w:rPr>
                        <w:t xml:space="preserve">: </w:t>
                      </w:r>
                    </w:p>
                    <w:p w14:paraId="6E1D59D0" w14:textId="77777777" w:rsidR="00B02D2C" w:rsidRPr="00EC2F56" w:rsidRDefault="00B02D2C" w:rsidP="00EC2F56">
                      <w:pPr>
                        <w:pStyle w:val="ListParagraph"/>
                        <w:numPr>
                          <w:ilvl w:val="0"/>
                          <w:numId w:val="12"/>
                        </w:numPr>
                        <w:ind w:right="405"/>
                        <w:jc w:val="both"/>
                        <w:rPr>
                          <w:rFonts w:ascii="Verdana" w:hAnsi="Verdana"/>
                          <w:sz w:val="20"/>
                        </w:rPr>
                      </w:pPr>
                      <w:r w:rsidRPr="00EC2F56">
                        <w:rPr>
                          <w:rFonts w:ascii="Verdana" w:hAnsi="Verdana"/>
                          <w:sz w:val="20"/>
                        </w:rPr>
                        <w:t>Participate in planning work tasks with team members.</w:t>
                      </w:r>
                    </w:p>
                    <w:p w14:paraId="4E4E633F" w14:textId="77777777" w:rsidR="00B02D2C" w:rsidRPr="00EC2F56" w:rsidRDefault="00B02D2C" w:rsidP="00EC2F56">
                      <w:pPr>
                        <w:pStyle w:val="ListParagraph"/>
                        <w:numPr>
                          <w:ilvl w:val="0"/>
                          <w:numId w:val="12"/>
                        </w:numPr>
                        <w:ind w:right="405"/>
                        <w:jc w:val="both"/>
                        <w:rPr>
                          <w:rFonts w:ascii="Verdana" w:hAnsi="Verdana"/>
                          <w:sz w:val="20"/>
                        </w:rPr>
                      </w:pPr>
                      <w:r w:rsidRPr="00EC2F56">
                        <w:rPr>
                          <w:rFonts w:ascii="Verdana" w:hAnsi="Verdana"/>
                          <w:sz w:val="20"/>
                        </w:rPr>
                        <w:t>Work with team members to review team purpose, roles, responsibilities, goals, plans and objectives.</w:t>
                      </w:r>
                    </w:p>
                    <w:p w14:paraId="2690EFD9" w14:textId="77777777" w:rsidR="00B02D2C" w:rsidRPr="00EC2F56" w:rsidRDefault="00B02D2C" w:rsidP="00EC2F56">
                      <w:pPr>
                        <w:pStyle w:val="ListParagraph"/>
                        <w:numPr>
                          <w:ilvl w:val="0"/>
                          <w:numId w:val="12"/>
                        </w:numPr>
                        <w:ind w:right="405"/>
                        <w:jc w:val="both"/>
                        <w:rPr>
                          <w:rFonts w:ascii="Verdana" w:hAnsi="Verdana"/>
                          <w:sz w:val="20"/>
                        </w:rPr>
                      </w:pPr>
                      <w:r w:rsidRPr="00EC2F56">
                        <w:rPr>
                          <w:rFonts w:ascii="Verdana" w:hAnsi="Verdana"/>
                          <w:sz w:val="20"/>
                        </w:rPr>
                        <w:t>Work with team members following guidelines, directions and instructions to complete work tasks.</w:t>
                      </w:r>
                    </w:p>
                    <w:p w14:paraId="40209432" w14:textId="28AD9C4C" w:rsidR="00B02D2C" w:rsidRPr="002460A0" w:rsidRDefault="00B02D2C" w:rsidP="00EC2F56">
                      <w:pPr>
                        <w:pStyle w:val="ListParagraph"/>
                        <w:numPr>
                          <w:ilvl w:val="0"/>
                          <w:numId w:val="12"/>
                        </w:numPr>
                        <w:ind w:right="405"/>
                        <w:jc w:val="both"/>
                        <w:rPr>
                          <w:rFonts w:ascii="Verdana" w:hAnsi="Verdana"/>
                          <w:sz w:val="20"/>
                        </w:rPr>
                      </w:pPr>
                      <w:r w:rsidRPr="00EC2F56">
                        <w:rPr>
                          <w:rFonts w:ascii="Verdana" w:hAnsi="Verdana"/>
                          <w:sz w:val="20"/>
                        </w:rPr>
                        <w:t>Work with team members to resolve problems that impede the team’s performance.</w:t>
                      </w:r>
                    </w:p>
                  </w:txbxContent>
                </v:textbox>
                <w10:anchorlock/>
              </v:shape>
            </w:pict>
          </mc:Fallback>
        </mc:AlternateContent>
      </w:r>
    </w:p>
    <w:p w14:paraId="749BBD8A" w14:textId="77777777" w:rsidR="00B3791F" w:rsidRPr="008555E7" w:rsidRDefault="00B3791F" w:rsidP="00DB1522">
      <w:pPr>
        <w:spacing w:after="200" w:line="276" w:lineRule="auto"/>
        <w:jc w:val="both"/>
        <w:rPr>
          <w:rFonts w:ascii="Verdana" w:hAnsi="Verdana"/>
          <w:sz w:val="20"/>
          <w:szCs w:val="20"/>
        </w:rPr>
      </w:pPr>
    </w:p>
    <w:p w14:paraId="3FBD012C" w14:textId="5B633A1E" w:rsidR="00E8049F" w:rsidRPr="008555E7" w:rsidRDefault="00E8049F" w:rsidP="00E8049F">
      <w:pPr>
        <w:rPr>
          <w:rFonts w:ascii="Verdana" w:hAnsi="Verdana"/>
          <w:sz w:val="20"/>
          <w:szCs w:val="20"/>
        </w:rPr>
      </w:pPr>
    </w:p>
    <w:p w14:paraId="784D2BB6" w14:textId="06228964" w:rsidR="00E8049F" w:rsidRPr="008555E7" w:rsidRDefault="00E8049F" w:rsidP="00E8049F">
      <w:pPr>
        <w:rPr>
          <w:rFonts w:ascii="Verdana" w:hAnsi="Verdana"/>
          <w:sz w:val="20"/>
          <w:szCs w:val="20"/>
        </w:rPr>
      </w:pPr>
    </w:p>
    <w:p w14:paraId="73100828" w14:textId="2930E8CB" w:rsidR="00E8049F" w:rsidRPr="008555E7" w:rsidRDefault="00E8049F" w:rsidP="00E8049F">
      <w:pPr>
        <w:rPr>
          <w:rFonts w:ascii="Verdana" w:hAnsi="Verdana"/>
          <w:sz w:val="20"/>
          <w:szCs w:val="20"/>
        </w:rPr>
      </w:pPr>
    </w:p>
    <w:p w14:paraId="6FBA63AD" w14:textId="4DAAB37D" w:rsidR="00A044AE" w:rsidRPr="008555E7" w:rsidRDefault="00A044AE" w:rsidP="00904154">
      <w:pPr>
        <w:rPr>
          <w:rFonts w:ascii="Verdana" w:hAnsi="Verdana"/>
          <w:sz w:val="20"/>
          <w:szCs w:val="20"/>
        </w:rPr>
      </w:pPr>
    </w:p>
    <w:p w14:paraId="66E6EBA1" w14:textId="77777777" w:rsidR="00EC2F56" w:rsidRDefault="00F407F7" w:rsidP="00EC2F56">
      <w:pPr>
        <w:pStyle w:val="Heading2"/>
      </w:pPr>
      <w:bookmarkStart w:id="8" w:name="_Toc506468868"/>
      <w:r w:rsidRPr="008555E7">
        <w:br w:type="column"/>
      </w:r>
      <w:bookmarkStart w:id="9" w:name="_Toc11753055"/>
      <w:bookmarkEnd w:id="8"/>
      <w:r w:rsidR="002460A0" w:rsidRPr="008555E7">
        <w:lastRenderedPageBreak/>
        <w:t xml:space="preserve"> </w:t>
      </w:r>
      <w:bookmarkStart w:id="10" w:name="_Toc66718014"/>
      <w:bookmarkEnd w:id="9"/>
      <w:r w:rsidR="00EC2F56">
        <w:t>Participate in planning work tasks with team members.</w:t>
      </w:r>
      <w:bookmarkEnd w:id="10"/>
    </w:p>
    <w:p w14:paraId="299AB186" w14:textId="77777777" w:rsidR="003406E9" w:rsidRPr="003406E9" w:rsidRDefault="003406E9" w:rsidP="009B7EB3">
      <w:pPr>
        <w:jc w:val="both"/>
        <w:rPr>
          <w:rFonts w:ascii="Verdana" w:hAnsi="Verdana"/>
          <w:bCs/>
          <w:sz w:val="20"/>
          <w:szCs w:val="20"/>
        </w:rPr>
      </w:pPr>
      <w:r w:rsidRPr="003406E9">
        <w:rPr>
          <w:rFonts w:ascii="Verdana" w:hAnsi="Verdana"/>
          <w:bCs/>
          <w:sz w:val="20"/>
          <w:szCs w:val="20"/>
        </w:rPr>
        <w:t xml:space="preserve">Group members will include other members of the organisation, including peers/work colleagues, your supervisor or manager and your coach/mentor. All these people are expected to work within the organisation’s team structure which includes: </w:t>
      </w:r>
    </w:p>
    <w:p w14:paraId="45AA44B7" w14:textId="77189051"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Organisational code of conduct </w:t>
      </w:r>
    </w:p>
    <w:p w14:paraId="1635AB23" w14:textId="561EE264"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Organisational procedures and policies </w:t>
      </w:r>
    </w:p>
    <w:p w14:paraId="3F37D2DA" w14:textId="3FE274A9"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Supervision and accountability including OHS </w:t>
      </w:r>
    </w:p>
    <w:p w14:paraId="43169F3C" w14:textId="6810CE55"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Job description and specification relevant to work role </w:t>
      </w:r>
    </w:p>
    <w:p w14:paraId="31802CC0" w14:textId="637F2287"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Using a courteous and helpful manner at all times </w:t>
      </w:r>
    </w:p>
    <w:p w14:paraId="76659F45" w14:textId="7C903CEB"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Completing allocated tasks as and when required </w:t>
      </w:r>
    </w:p>
    <w:p w14:paraId="04E82EFE" w14:textId="5D0649D3"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Seeking assistance from an appropriate person if difficulties arise </w:t>
      </w:r>
    </w:p>
    <w:p w14:paraId="1B643136" w14:textId="5D2D164F" w:rsidR="003406E9" w:rsidRPr="003406E9" w:rsidRDefault="003406E9" w:rsidP="00802A50">
      <w:pPr>
        <w:pStyle w:val="ListParagraph"/>
        <w:numPr>
          <w:ilvl w:val="0"/>
          <w:numId w:val="26"/>
        </w:numPr>
        <w:jc w:val="both"/>
        <w:rPr>
          <w:rFonts w:ascii="Verdana" w:hAnsi="Verdana"/>
          <w:bCs/>
          <w:sz w:val="20"/>
          <w:szCs w:val="20"/>
        </w:rPr>
      </w:pPr>
      <w:r w:rsidRPr="003406E9">
        <w:rPr>
          <w:rFonts w:ascii="Verdana" w:hAnsi="Verdana"/>
          <w:bCs/>
          <w:sz w:val="20"/>
          <w:szCs w:val="20"/>
        </w:rPr>
        <w:t xml:space="preserve">Using active and effective listening and questioning to clarify instructions and responsibilities. </w:t>
      </w:r>
    </w:p>
    <w:p w14:paraId="14B6E607" w14:textId="77777777" w:rsidR="003406E9" w:rsidRDefault="003406E9" w:rsidP="009B7EB3">
      <w:pPr>
        <w:jc w:val="both"/>
        <w:rPr>
          <w:rFonts w:ascii="Verdana" w:hAnsi="Verdana"/>
          <w:bCs/>
          <w:sz w:val="20"/>
          <w:szCs w:val="20"/>
        </w:rPr>
      </w:pPr>
      <w:r w:rsidRPr="003406E9">
        <w:rPr>
          <w:rFonts w:ascii="Verdana" w:hAnsi="Verdana"/>
          <w:b/>
          <w:sz w:val="20"/>
          <w:szCs w:val="20"/>
        </w:rPr>
        <w:t xml:space="preserve">Group norms: </w:t>
      </w:r>
      <w:r>
        <w:rPr>
          <w:rFonts w:ascii="Verdana" w:hAnsi="Verdana"/>
          <w:bCs/>
          <w:sz w:val="20"/>
          <w:szCs w:val="20"/>
        </w:rPr>
        <w:t>T</w:t>
      </w:r>
      <w:r w:rsidRPr="003406E9">
        <w:rPr>
          <w:rFonts w:ascii="Verdana" w:hAnsi="Verdana"/>
          <w:bCs/>
          <w:sz w:val="20"/>
          <w:szCs w:val="20"/>
        </w:rPr>
        <w:t xml:space="preserve">hese are known behaviours that are expected by all members of a group/team. These are unwritten ‘rules’ and ‘standards’ which develop within a specific group/team as people react with one another. Norms help a group to avoid a state of utter confusion and disorder as the inputs of different individuals are organised into a collective group. These norms usually include the following. </w:t>
      </w:r>
    </w:p>
    <w:p w14:paraId="60D7D1C3" w14:textId="1403A51D" w:rsidR="003406E9" w:rsidRPr="003406E9" w:rsidRDefault="003406E9" w:rsidP="009B7EB3">
      <w:pPr>
        <w:jc w:val="both"/>
        <w:rPr>
          <w:rFonts w:ascii="Verdana" w:hAnsi="Verdana"/>
          <w:b/>
          <w:sz w:val="20"/>
          <w:szCs w:val="20"/>
        </w:rPr>
      </w:pPr>
      <w:r w:rsidRPr="003406E9">
        <w:rPr>
          <w:rFonts w:ascii="Verdana" w:hAnsi="Verdana"/>
          <w:b/>
          <w:sz w:val="20"/>
          <w:szCs w:val="20"/>
        </w:rPr>
        <w:t xml:space="preserve">Behave in a courteous and helpful manner </w:t>
      </w:r>
    </w:p>
    <w:p w14:paraId="313299F9" w14:textId="77777777" w:rsidR="003406E9" w:rsidRDefault="003406E9" w:rsidP="009B7EB3">
      <w:pPr>
        <w:jc w:val="both"/>
        <w:rPr>
          <w:rFonts w:ascii="Verdana" w:hAnsi="Verdana"/>
          <w:bCs/>
          <w:sz w:val="20"/>
          <w:szCs w:val="20"/>
        </w:rPr>
      </w:pPr>
      <w:r w:rsidRPr="003406E9">
        <w:rPr>
          <w:rFonts w:ascii="Verdana" w:hAnsi="Verdana"/>
          <w:bCs/>
          <w:sz w:val="20"/>
          <w:szCs w:val="20"/>
        </w:rPr>
        <w:t xml:space="preserve">In any workplace you will be involved with other people. Some people get on really well together, but other people appear to have personality clashes. But cooperation is necessary to work as a group or team in order to complete work tasks and reach the corporate goals. </w:t>
      </w:r>
    </w:p>
    <w:p w14:paraId="10A9FEE1" w14:textId="77777777" w:rsidR="003406E9" w:rsidRDefault="003406E9" w:rsidP="009B7EB3">
      <w:pPr>
        <w:jc w:val="both"/>
        <w:rPr>
          <w:rFonts w:ascii="Verdana" w:hAnsi="Verdana"/>
          <w:bCs/>
          <w:sz w:val="20"/>
          <w:szCs w:val="20"/>
        </w:rPr>
      </w:pPr>
      <w:r w:rsidRPr="003406E9">
        <w:rPr>
          <w:rFonts w:ascii="Verdana" w:hAnsi="Verdana"/>
          <w:bCs/>
          <w:sz w:val="20"/>
          <w:szCs w:val="20"/>
        </w:rPr>
        <w:t xml:space="preserve">Mutual respect means treating other people as you would like to be treated yourself, including acknowledging other people’s cultural and religious beliefs. </w:t>
      </w:r>
    </w:p>
    <w:p w14:paraId="79843D9C" w14:textId="77777777" w:rsidR="003406E9" w:rsidRDefault="003406E9" w:rsidP="009B7EB3">
      <w:pPr>
        <w:jc w:val="both"/>
        <w:rPr>
          <w:rFonts w:ascii="Verdana" w:hAnsi="Verdana"/>
          <w:bCs/>
          <w:sz w:val="20"/>
          <w:szCs w:val="20"/>
        </w:rPr>
      </w:pPr>
      <w:r w:rsidRPr="003406E9">
        <w:rPr>
          <w:rFonts w:ascii="Verdana" w:hAnsi="Verdana"/>
          <w:bCs/>
          <w:sz w:val="20"/>
          <w:szCs w:val="20"/>
        </w:rPr>
        <w:t xml:space="preserve">Cooperation is essential for developing the ability to relate effectively to management, customers/clients and colleagues, to work as a team and to communicate well at an interpersonal level. For example, when one section of the business is working to complete a large order, staff from other sections will help out. </w:t>
      </w:r>
    </w:p>
    <w:p w14:paraId="1162C29C" w14:textId="613C91D1" w:rsidR="003406E9" w:rsidRDefault="003406E9" w:rsidP="009B7EB3">
      <w:pPr>
        <w:jc w:val="both"/>
        <w:rPr>
          <w:rFonts w:ascii="Verdana" w:hAnsi="Verdana"/>
          <w:bCs/>
          <w:sz w:val="20"/>
          <w:szCs w:val="20"/>
        </w:rPr>
      </w:pPr>
      <w:r w:rsidRPr="003406E9">
        <w:rPr>
          <w:rFonts w:ascii="Verdana" w:hAnsi="Verdana"/>
          <w:bCs/>
          <w:sz w:val="20"/>
          <w:szCs w:val="20"/>
        </w:rPr>
        <w:t>Reciprocal effort at a personal level means that if you have a quiet period you will help someone who has a deadline to meet, and they will then help you when you have a large volume of work.</w:t>
      </w:r>
    </w:p>
    <w:p w14:paraId="3B709B0D" w14:textId="77777777" w:rsidR="003406E9" w:rsidRDefault="003406E9" w:rsidP="009B7EB3">
      <w:pPr>
        <w:jc w:val="both"/>
        <w:rPr>
          <w:rFonts w:ascii="Verdana" w:hAnsi="Verdana"/>
          <w:b/>
          <w:sz w:val="20"/>
          <w:szCs w:val="20"/>
        </w:rPr>
      </w:pPr>
      <w:r w:rsidRPr="003406E9">
        <w:rPr>
          <w:rFonts w:ascii="Verdana" w:hAnsi="Verdana"/>
          <w:b/>
          <w:sz w:val="20"/>
          <w:szCs w:val="20"/>
        </w:rPr>
        <w:t xml:space="preserve">Complete allocated tasks as and when required </w:t>
      </w:r>
    </w:p>
    <w:p w14:paraId="15D6C726" w14:textId="77777777" w:rsidR="003406E9" w:rsidRPr="003406E9" w:rsidRDefault="003406E9" w:rsidP="009B7EB3">
      <w:pPr>
        <w:jc w:val="both"/>
        <w:rPr>
          <w:rFonts w:ascii="Verdana" w:hAnsi="Verdana"/>
          <w:bCs/>
          <w:sz w:val="20"/>
          <w:szCs w:val="20"/>
        </w:rPr>
      </w:pPr>
      <w:r w:rsidRPr="003406E9">
        <w:rPr>
          <w:rFonts w:ascii="Verdana" w:hAnsi="Verdana"/>
          <w:bCs/>
          <w:sz w:val="20"/>
          <w:szCs w:val="20"/>
        </w:rPr>
        <w:t xml:space="preserve">As you are working as part of a team or group, how you complete your tasks affects the completion of tasks by other people. You should therefore identify and plan and prioritise your work goals linked to organisational goals. </w:t>
      </w:r>
    </w:p>
    <w:p w14:paraId="5E28CB1B" w14:textId="77777777" w:rsidR="003406E9" w:rsidRDefault="003406E9" w:rsidP="009B7EB3">
      <w:pPr>
        <w:jc w:val="both"/>
        <w:rPr>
          <w:rFonts w:ascii="Verdana" w:hAnsi="Verdana"/>
          <w:b/>
          <w:sz w:val="20"/>
          <w:szCs w:val="20"/>
        </w:rPr>
      </w:pPr>
      <w:r w:rsidRPr="003406E9">
        <w:rPr>
          <w:rFonts w:ascii="Verdana" w:hAnsi="Verdana"/>
          <w:b/>
          <w:sz w:val="20"/>
          <w:szCs w:val="20"/>
        </w:rPr>
        <w:t xml:space="preserve">Seek assistance when difficulties arise </w:t>
      </w:r>
    </w:p>
    <w:p w14:paraId="77D9102D" w14:textId="77777777" w:rsidR="003406E9" w:rsidRPr="003406E9" w:rsidRDefault="003406E9" w:rsidP="009B7EB3">
      <w:pPr>
        <w:jc w:val="both"/>
        <w:rPr>
          <w:rFonts w:ascii="Verdana" w:hAnsi="Verdana"/>
          <w:bCs/>
          <w:sz w:val="20"/>
          <w:szCs w:val="20"/>
        </w:rPr>
      </w:pPr>
      <w:r w:rsidRPr="003406E9">
        <w:rPr>
          <w:rFonts w:ascii="Verdana" w:hAnsi="Verdana"/>
          <w:bCs/>
          <w:sz w:val="20"/>
          <w:szCs w:val="20"/>
        </w:rPr>
        <w:lastRenderedPageBreak/>
        <w:t xml:space="preserve">Effective group performance is very important to the organisation if the goals of the company are to be achieved. If groups of people are not working well together, this is an indication of internal problems within the group and ultimately within the organisation. Therefore, assistance should be sought from a supervisor or manager to help solve the problems before production is affected. </w:t>
      </w:r>
    </w:p>
    <w:p w14:paraId="25BA7745" w14:textId="77777777" w:rsidR="003406E9" w:rsidRDefault="003406E9" w:rsidP="009B7EB3">
      <w:pPr>
        <w:jc w:val="both"/>
        <w:rPr>
          <w:rFonts w:ascii="Verdana" w:hAnsi="Verdana"/>
          <w:b/>
          <w:sz w:val="20"/>
          <w:szCs w:val="20"/>
        </w:rPr>
      </w:pPr>
      <w:r w:rsidRPr="003406E9">
        <w:rPr>
          <w:rFonts w:ascii="Verdana" w:hAnsi="Verdana"/>
          <w:b/>
          <w:sz w:val="20"/>
          <w:szCs w:val="20"/>
        </w:rPr>
        <w:t xml:space="preserve">Questioning techniques to clarify instructions </w:t>
      </w:r>
    </w:p>
    <w:p w14:paraId="73D96DA7" w14:textId="77777777" w:rsidR="003406E9" w:rsidRPr="003406E9" w:rsidRDefault="003406E9" w:rsidP="009B7EB3">
      <w:pPr>
        <w:jc w:val="both"/>
        <w:rPr>
          <w:rFonts w:ascii="Verdana" w:hAnsi="Verdana"/>
          <w:bCs/>
          <w:sz w:val="20"/>
          <w:szCs w:val="20"/>
        </w:rPr>
      </w:pPr>
      <w:r w:rsidRPr="003406E9">
        <w:rPr>
          <w:rFonts w:ascii="Verdana" w:hAnsi="Verdana"/>
          <w:bCs/>
          <w:sz w:val="20"/>
          <w:szCs w:val="20"/>
        </w:rPr>
        <w:t xml:space="preserve">Active and effective listening is the process of receiving a message and relaying back to the sender exactly what the sender intended. This prevents misinformation, improves morale, rapport and trust levels with other people, and improves teamwork. For example, if you are not listening correctly when you are working with other people, you will not perform your tasks effectively. </w:t>
      </w:r>
    </w:p>
    <w:p w14:paraId="683DA059" w14:textId="77777777" w:rsidR="003406E9" w:rsidRDefault="003406E9" w:rsidP="009B7EB3">
      <w:pPr>
        <w:jc w:val="both"/>
        <w:rPr>
          <w:rFonts w:ascii="Verdana" w:hAnsi="Verdana"/>
          <w:b/>
          <w:sz w:val="20"/>
          <w:szCs w:val="20"/>
        </w:rPr>
      </w:pPr>
      <w:r w:rsidRPr="003406E9">
        <w:rPr>
          <w:rFonts w:ascii="Verdana" w:hAnsi="Verdana"/>
          <w:b/>
          <w:sz w:val="20"/>
          <w:szCs w:val="20"/>
        </w:rPr>
        <w:t xml:space="preserve">Active and effective questioning </w:t>
      </w:r>
    </w:p>
    <w:p w14:paraId="6BB2DA69" w14:textId="77508CFC" w:rsidR="003406E9" w:rsidRPr="003406E9" w:rsidRDefault="003406E9" w:rsidP="009B7EB3">
      <w:pPr>
        <w:jc w:val="both"/>
        <w:rPr>
          <w:rFonts w:ascii="Verdana" w:hAnsi="Verdana"/>
          <w:bCs/>
          <w:sz w:val="20"/>
          <w:szCs w:val="20"/>
          <w:lang w:val="en-US"/>
        </w:rPr>
      </w:pPr>
      <w:r w:rsidRPr="003406E9">
        <w:rPr>
          <w:rFonts w:ascii="Verdana" w:hAnsi="Verdana"/>
          <w:bCs/>
          <w:sz w:val="20"/>
          <w:szCs w:val="20"/>
        </w:rPr>
        <w:t>Many people speak very badly, or have a different accent to yours, and it might be difficult to understand what they are saying. If you have to ask someone to repeat what they have said, particularly on the telephone, they are sometimes impatient and think you are being stupid. This is very far from the case. If you repeat what someone has said to you at work, it shows that you are working efficiently and effectively. You are clarifying what they have said to make sure you do not make any mistakes.</w:t>
      </w:r>
    </w:p>
    <w:p w14:paraId="329E1B24" w14:textId="16634B67" w:rsidR="009B7EB3" w:rsidRPr="00D31CC7" w:rsidRDefault="003406E9" w:rsidP="009B7EB3">
      <w:pPr>
        <w:jc w:val="both"/>
        <w:rPr>
          <w:rFonts w:ascii="Verdana" w:hAnsi="Verdana"/>
          <w:b/>
          <w:sz w:val="20"/>
          <w:szCs w:val="20"/>
          <w:lang w:val="en-US"/>
        </w:rPr>
      </w:pPr>
      <w:r w:rsidRPr="00D31CC7">
        <w:rPr>
          <w:rFonts w:ascii="Verdana" w:hAnsi="Verdana"/>
          <w:b/>
          <w:sz w:val="20"/>
          <w:szCs w:val="20"/>
          <w:lang w:val="en-US"/>
        </w:rPr>
        <w:t xml:space="preserve">PLANNING </w:t>
      </w:r>
      <w:r>
        <w:rPr>
          <w:rFonts w:ascii="Verdana" w:hAnsi="Verdana"/>
          <w:b/>
          <w:sz w:val="20"/>
          <w:szCs w:val="20"/>
          <w:lang w:val="en-US"/>
        </w:rPr>
        <w:t xml:space="preserve">YOUR </w:t>
      </w:r>
      <w:r w:rsidRPr="00D31CC7">
        <w:rPr>
          <w:rFonts w:ascii="Verdana" w:hAnsi="Verdana"/>
          <w:b/>
          <w:sz w:val="20"/>
          <w:szCs w:val="20"/>
          <w:lang w:val="en-US"/>
        </w:rPr>
        <w:t xml:space="preserve">CONSTRUCTION </w:t>
      </w:r>
      <w:r>
        <w:rPr>
          <w:rFonts w:ascii="Verdana" w:hAnsi="Verdana"/>
          <w:b/>
          <w:sz w:val="20"/>
          <w:szCs w:val="20"/>
          <w:lang w:val="en-US"/>
        </w:rPr>
        <w:t>WORK</w:t>
      </w:r>
    </w:p>
    <w:p w14:paraId="76840991"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t xml:space="preserve">Planning tasks before you begin a new activity is essential because it helps you to work out what’s to be done, how you’re going to do it and what you’ll need. Planning also lets you identify who else is involved and how others will be affected by your activities. </w:t>
      </w:r>
    </w:p>
    <w:p w14:paraId="4270098B"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t xml:space="preserve">The builder or project manager of a construction project must plan all work tasks and consider the contribution of every worker to select the best and safest way of completing the project on time, within budget, and according to the required standards. </w:t>
      </w:r>
    </w:p>
    <w:p w14:paraId="5F2AFBBA"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t xml:space="preserve">For a tradesperson in the construction industry, planning may consist of deciding on the steps required to complete a task set by a supervisor, </w:t>
      </w:r>
      <w:proofErr w:type="spellStart"/>
      <w:r w:rsidRPr="00D31CC7">
        <w:rPr>
          <w:rFonts w:ascii="Verdana" w:hAnsi="Verdana"/>
          <w:sz w:val="20"/>
          <w:szCs w:val="20"/>
          <w:lang w:val="en-US"/>
        </w:rPr>
        <w:t>organising</w:t>
      </w:r>
      <w:proofErr w:type="spellEnd"/>
      <w:r w:rsidRPr="00D31CC7">
        <w:rPr>
          <w:rFonts w:ascii="Verdana" w:hAnsi="Verdana"/>
          <w:sz w:val="20"/>
          <w:szCs w:val="20"/>
          <w:lang w:val="en-US"/>
        </w:rPr>
        <w:t xml:space="preserve"> the materials, tools and equipment, and communicating with others in the team to get a task done.</w:t>
      </w:r>
    </w:p>
    <w:p w14:paraId="0F07ED6F" w14:textId="77777777" w:rsidR="009B7EB3" w:rsidRPr="00D31CC7" w:rsidRDefault="009B7EB3" w:rsidP="009B7EB3">
      <w:pPr>
        <w:jc w:val="both"/>
        <w:rPr>
          <w:rFonts w:ascii="Verdana" w:hAnsi="Verdana"/>
          <w:b/>
          <w:sz w:val="20"/>
          <w:szCs w:val="20"/>
          <w:lang w:val="en-US"/>
        </w:rPr>
      </w:pPr>
      <w:proofErr w:type="spellStart"/>
      <w:r w:rsidRPr="00D31CC7">
        <w:rPr>
          <w:rFonts w:ascii="Verdana" w:hAnsi="Verdana"/>
          <w:b/>
          <w:sz w:val="20"/>
          <w:szCs w:val="20"/>
          <w:lang w:val="en-US"/>
        </w:rPr>
        <w:t>Priortisation</w:t>
      </w:r>
      <w:proofErr w:type="spellEnd"/>
    </w:p>
    <w:p w14:paraId="3E2C6D27" w14:textId="77777777" w:rsidR="009B7EB3" w:rsidRPr="00D31CC7" w:rsidRDefault="009B7EB3" w:rsidP="009B7EB3">
      <w:pPr>
        <w:jc w:val="both"/>
        <w:rPr>
          <w:rFonts w:ascii="Verdana" w:hAnsi="Verdana"/>
          <w:sz w:val="20"/>
          <w:szCs w:val="20"/>
          <w:lang w:val="en-US"/>
        </w:rPr>
      </w:pPr>
      <w:proofErr w:type="spellStart"/>
      <w:r w:rsidRPr="00D31CC7">
        <w:rPr>
          <w:rFonts w:ascii="Verdana" w:hAnsi="Verdana"/>
          <w:sz w:val="20"/>
          <w:szCs w:val="20"/>
          <w:lang w:val="en-US"/>
        </w:rPr>
        <w:t>Priortisation</w:t>
      </w:r>
      <w:proofErr w:type="spellEnd"/>
      <w:r w:rsidRPr="00D31CC7">
        <w:rPr>
          <w:rFonts w:ascii="Verdana" w:hAnsi="Verdana"/>
          <w:sz w:val="20"/>
          <w:szCs w:val="20"/>
          <w:lang w:val="en-US"/>
        </w:rPr>
        <w:t xml:space="preserve"> is deciding on the order in which to do your work tasks by identifying what’s important or urgent and what can be postponed. The priority of construction tasks will depend on how it affects: </w:t>
      </w:r>
    </w:p>
    <w:p w14:paraId="496442FD"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your ability to complete another task </w:t>
      </w:r>
    </w:p>
    <w:p w14:paraId="266ACB3D"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the ability of others to complete their tasks </w:t>
      </w:r>
    </w:p>
    <w:p w14:paraId="6A03A924"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when other workers need to be on site </w:t>
      </w:r>
    </w:p>
    <w:p w14:paraId="297CBCF2"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the overall project </w:t>
      </w:r>
      <w:proofErr w:type="gramStart"/>
      <w:r w:rsidRPr="00D31CC7">
        <w:rPr>
          <w:rFonts w:ascii="Verdana" w:hAnsi="Verdana"/>
          <w:sz w:val="20"/>
          <w:szCs w:val="20"/>
          <w:lang w:val="en-US"/>
        </w:rPr>
        <w:t>plan</w:t>
      </w:r>
      <w:proofErr w:type="gramEnd"/>
      <w:r w:rsidRPr="00D31CC7">
        <w:rPr>
          <w:rFonts w:ascii="Verdana" w:hAnsi="Verdana"/>
          <w:sz w:val="20"/>
          <w:szCs w:val="20"/>
          <w:lang w:val="en-US"/>
        </w:rPr>
        <w:t xml:space="preserve"> </w:t>
      </w:r>
    </w:p>
    <w:p w14:paraId="316954D9"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site safety</w:t>
      </w:r>
    </w:p>
    <w:p w14:paraId="30E8E6DE"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lastRenderedPageBreak/>
        <w:t xml:space="preserve">Some tasks, like phone calls and meetings, can seem urgent because they demand your immediate attention but part of good planning and working efficiently is identifying what’s important, what can wait and what is just wasting time. </w:t>
      </w:r>
    </w:p>
    <w:p w14:paraId="71EDAAE9" w14:textId="77777777" w:rsidR="009B7EB3" w:rsidRPr="00D31CC7" w:rsidRDefault="009B7EB3" w:rsidP="009B7EB3">
      <w:pPr>
        <w:jc w:val="both"/>
        <w:rPr>
          <w:rFonts w:ascii="Verdana" w:hAnsi="Verdana"/>
          <w:sz w:val="20"/>
          <w:szCs w:val="20"/>
          <w:lang w:val="en-US"/>
        </w:rPr>
      </w:pPr>
      <w:proofErr w:type="spellStart"/>
      <w:r w:rsidRPr="00D31CC7">
        <w:rPr>
          <w:rFonts w:ascii="Verdana" w:hAnsi="Verdana"/>
          <w:sz w:val="20"/>
          <w:szCs w:val="20"/>
          <w:lang w:val="en-US"/>
        </w:rPr>
        <w:t>Prioritising</w:t>
      </w:r>
      <w:proofErr w:type="spellEnd"/>
      <w:r w:rsidRPr="00D31CC7">
        <w:rPr>
          <w:rFonts w:ascii="Verdana" w:hAnsi="Verdana"/>
          <w:sz w:val="20"/>
          <w:szCs w:val="20"/>
          <w:lang w:val="en-US"/>
        </w:rPr>
        <w:t xml:space="preserve"> helps you to make the best use of your time and makes sure that the tasks that affect others are completed when necessary to avoid delays. </w:t>
      </w:r>
    </w:p>
    <w:p w14:paraId="45C2ABCC"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t xml:space="preserve">Priorities can change as a project progresses or when something unexpected occurs. For example, if Tom and John were told that the </w:t>
      </w:r>
      <w:proofErr w:type="spellStart"/>
      <w:r w:rsidRPr="00D31CC7">
        <w:rPr>
          <w:rFonts w:ascii="Verdana" w:hAnsi="Verdana"/>
          <w:sz w:val="20"/>
          <w:szCs w:val="20"/>
          <w:lang w:val="en-US"/>
        </w:rPr>
        <w:t>plumberwas</w:t>
      </w:r>
      <w:proofErr w:type="spellEnd"/>
      <w:r w:rsidRPr="00D31CC7">
        <w:rPr>
          <w:rFonts w:ascii="Verdana" w:hAnsi="Verdana"/>
          <w:sz w:val="20"/>
          <w:szCs w:val="20"/>
          <w:lang w:val="en-US"/>
        </w:rPr>
        <w:t xml:space="preserve"> arriving and the site must be cleared as soon as possible, cleaning the house and packing up all tools and equipment would become the highest priorities.</w:t>
      </w:r>
    </w:p>
    <w:p w14:paraId="58459463" w14:textId="77777777" w:rsidR="009B7EB3" w:rsidRPr="00D31CC7" w:rsidRDefault="009B7EB3" w:rsidP="009B7EB3">
      <w:pPr>
        <w:jc w:val="both"/>
        <w:rPr>
          <w:rFonts w:ascii="Verdana" w:hAnsi="Verdana"/>
          <w:b/>
          <w:sz w:val="20"/>
          <w:szCs w:val="20"/>
          <w:lang w:val="en-US"/>
        </w:rPr>
      </w:pPr>
      <w:r w:rsidRPr="00D31CC7">
        <w:rPr>
          <w:rFonts w:ascii="Verdana" w:hAnsi="Verdana"/>
          <w:b/>
          <w:sz w:val="20"/>
          <w:szCs w:val="20"/>
          <w:lang w:val="en-US"/>
        </w:rPr>
        <w:t xml:space="preserve">Schedules and deadlines </w:t>
      </w:r>
    </w:p>
    <w:p w14:paraId="005A8DA9"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t xml:space="preserve">Schedules are </w:t>
      </w:r>
      <w:proofErr w:type="spellStart"/>
      <w:r w:rsidRPr="00D31CC7">
        <w:rPr>
          <w:rFonts w:ascii="Verdana" w:hAnsi="Verdana"/>
          <w:sz w:val="20"/>
          <w:szCs w:val="20"/>
          <w:lang w:val="en-US"/>
        </w:rPr>
        <w:t>organised</w:t>
      </w:r>
      <w:proofErr w:type="spellEnd"/>
      <w:r w:rsidRPr="00D31CC7">
        <w:rPr>
          <w:rFonts w:ascii="Verdana" w:hAnsi="Verdana"/>
          <w:sz w:val="20"/>
          <w:szCs w:val="20"/>
          <w:lang w:val="en-US"/>
        </w:rPr>
        <w:t xml:space="preserve"> sequences of activities with a timeline indicating when tasks start and finish and when certain actions or events (like the delivery of materials) will occur. Schedules are essential on construction projects because there are many different workers involved on different tasks that must be completed in order and within a set timeframe. </w:t>
      </w:r>
    </w:p>
    <w:p w14:paraId="2CF92AE4"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t xml:space="preserve">A deadline is the latest possible time by which a task or project must be completed. They are put in place to allow: </w:t>
      </w:r>
    </w:p>
    <w:p w14:paraId="6DEF43E5"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other work to begin </w:t>
      </w:r>
    </w:p>
    <w:p w14:paraId="0F0C92F8"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materials and equipment to be delivered when required </w:t>
      </w:r>
    </w:p>
    <w:p w14:paraId="706EE16C"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pays to be </w:t>
      </w:r>
      <w:proofErr w:type="spellStart"/>
      <w:r w:rsidRPr="00D31CC7">
        <w:rPr>
          <w:rFonts w:ascii="Verdana" w:hAnsi="Verdana"/>
          <w:sz w:val="20"/>
          <w:szCs w:val="20"/>
          <w:lang w:val="en-US"/>
        </w:rPr>
        <w:t>finalised</w:t>
      </w:r>
      <w:proofErr w:type="spellEnd"/>
      <w:r w:rsidRPr="00D31CC7">
        <w:rPr>
          <w:rFonts w:ascii="Verdana" w:hAnsi="Verdana"/>
          <w:sz w:val="20"/>
          <w:szCs w:val="20"/>
          <w:lang w:val="en-US"/>
        </w:rPr>
        <w:t xml:space="preserve"> </w:t>
      </w:r>
    </w:p>
    <w:p w14:paraId="68CAE850"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completed projects to be handed over to clients</w:t>
      </w:r>
    </w:p>
    <w:p w14:paraId="4B3F3D79" w14:textId="77777777" w:rsidR="009B7EB3" w:rsidRPr="00D31CC7" w:rsidRDefault="009B7EB3" w:rsidP="009B7EB3">
      <w:pPr>
        <w:jc w:val="both"/>
        <w:rPr>
          <w:rFonts w:ascii="Verdana" w:hAnsi="Verdana"/>
          <w:sz w:val="20"/>
          <w:szCs w:val="20"/>
          <w:lang w:val="en-US"/>
        </w:rPr>
      </w:pPr>
      <w:r w:rsidRPr="00D31CC7">
        <w:rPr>
          <w:rFonts w:ascii="Verdana" w:hAnsi="Verdana"/>
          <w:sz w:val="20"/>
          <w:szCs w:val="20"/>
          <w:lang w:val="en-US"/>
        </w:rPr>
        <w:t>For tradespeople, deadlines need to be set in order to complete one job and move on to the next, without holding up or slowing down the timeline set by the builder, supervisor or client.</w:t>
      </w:r>
    </w:p>
    <w:p w14:paraId="542620D3" w14:textId="77777777" w:rsidR="009B7EB3" w:rsidRPr="00D31CC7" w:rsidRDefault="009B7EB3" w:rsidP="009B7EB3">
      <w:pPr>
        <w:jc w:val="both"/>
        <w:rPr>
          <w:rFonts w:ascii="Verdana" w:hAnsi="Verdana"/>
          <w:b/>
          <w:sz w:val="20"/>
          <w:szCs w:val="20"/>
          <w:lang w:val="en-US"/>
        </w:rPr>
      </w:pPr>
      <w:r w:rsidRPr="00D31CC7">
        <w:rPr>
          <w:rFonts w:ascii="Verdana" w:hAnsi="Verdana"/>
          <w:b/>
          <w:sz w:val="20"/>
          <w:szCs w:val="20"/>
          <w:lang w:val="en-US"/>
        </w:rPr>
        <w:t>Construction Operations Schedule</w:t>
      </w:r>
    </w:p>
    <w:p w14:paraId="55C61EA2" w14:textId="77777777" w:rsidR="009B7EB3" w:rsidRPr="00D31CC7" w:rsidRDefault="009B7EB3" w:rsidP="009B7EB3">
      <w:pPr>
        <w:jc w:val="both"/>
        <w:rPr>
          <w:rFonts w:ascii="Verdana" w:hAnsi="Verdana"/>
          <w:sz w:val="20"/>
          <w:szCs w:val="20"/>
        </w:rPr>
      </w:pPr>
      <w:r w:rsidRPr="00D31CC7">
        <w:rPr>
          <w:rFonts w:ascii="Verdana" w:hAnsi="Verdana"/>
          <w:sz w:val="20"/>
          <w:szCs w:val="20"/>
        </w:rPr>
        <w:t>The term 'construction operations' might refer to any activity that contributes to the delivery of a construction project.  '</w:t>
      </w:r>
      <w:hyperlink r:id="rId15" w:tooltip="Construction operations" w:history="1">
        <w:r w:rsidRPr="00D31CC7">
          <w:rPr>
            <w:rFonts w:ascii="Verdana" w:hAnsi="Verdana"/>
            <w:sz w:val="20"/>
            <w:szCs w:val="20"/>
          </w:rPr>
          <w:t>Construction operations</w:t>
        </w:r>
      </w:hyperlink>
      <w:r w:rsidRPr="00D31CC7">
        <w:rPr>
          <w:rFonts w:ascii="Verdana" w:hAnsi="Verdana"/>
          <w:sz w:val="20"/>
          <w:szCs w:val="20"/>
        </w:rPr>
        <w:t>' include a very wide range of construction and </w:t>
      </w:r>
      <w:hyperlink r:id="rId16" w:tooltip="Engineer" w:history="1">
        <w:r w:rsidRPr="00D31CC7">
          <w:rPr>
            <w:rFonts w:ascii="Verdana" w:hAnsi="Verdana"/>
            <w:sz w:val="20"/>
            <w:szCs w:val="20"/>
          </w:rPr>
          <w:t>engineering</w:t>
        </w:r>
      </w:hyperlink>
      <w:r w:rsidRPr="00D31CC7">
        <w:rPr>
          <w:rFonts w:ascii="Verdana" w:hAnsi="Verdana"/>
          <w:sz w:val="20"/>
          <w:szCs w:val="20"/>
        </w:rPr>
        <w:t> operations such as alteration, repair, </w:t>
      </w:r>
      <w:hyperlink r:id="rId17" w:tooltip="Maintenance" w:history="1">
        <w:r w:rsidRPr="00D31CC7">
          <w:rPr>
            <w:rFonts w:ascii="Verdana" w:hAnsi="Verdana"/>
            <w:sz w:val="20"/>
            <w:szCs w:val="20"/>
          </w:rPr>
          <w:t>maintenance</w:t>
        </w:r>
      </w:hyperlink>
      <w:r w:rsidRPr="00D31CC7">
        <w:rPr>
          <w:rFonts w:ascii="Verdana" w:hAnsi="Verdana"/>
          <w:sz w:val="20"/>
          <w:szCs w:val="20"/>
        </w:rPr>
        <w:t>, extension, </w:t>
      </w:r>
      <w:hyperlink r:id="rId18" w:tooltip="Demolition" w:history="1">
        <w:r w:rsidRPr="00D31CC7">
          <w:rPr>
            <w:rFonts w:ascii="Verdana" w:hAnsi="Verdana"/>
            <w:sz w:val="20"/>
            <w:szCs w:val="20"/>
          </w:rPr>
          <w:t>demolition</w:t>
        </w:r>
      </w:hyperlink>
      <w:r w:rsidRPr="00D31CC7">
        <w:rPr>
          <w:rFonts w:ascii="Verdana" w:hAnsi="Verdana"/>
          <w:sz w:val="20"/>
          <w:szCs w:val="20"/>
        </w:rPr>
        <w:t> or dismantling of buildings, or </w:t>
      </w:r>
      <w:hyperlink r:id="rId19" w:tooltip="Structure" w:history="1">
        <w:r w:rsidRPr="00D31CC7">
          <w:rPr>
            <w:rFonts w:ascii="Verdana" w:hAnsi="Verdana"/>
            <w:sz w:val="20"/>
            <w:szCs w:val="20"/>
          </w:rPr>
          <w:t>structures</w:t>
        </w:r>
      </w:hyperlink>
      <w:r w:rsidRPr="00D31CC7">
        <w:rPr>
          <w:rFonts w:ascii="Verdana" w:hAnsi="Verdana"/>
          <w:sz w:val="20"/>
          <w:szCs w:val="20"/>
        </w:rPr>
        <w:t xml:space="preserve"> forming part of the land. </w:t>
      </w:r>
    </w:p>
    <w:p w14:paraId="2C9220D8" w14:textId="77777777" w:rsidR="009B7EB3" w:rsidRPr="00D31CC7" w:rsidRDefault="009B7EB3" w:rsidP="009B7EB3">
      <w:pPr>
        <w:jc w:val="both"/>
        <w:rPr>
          <w:rFonts w:ascii="Verdana" w:hAnsi="Verdana"/>
          <w:sz w:val="20"/>
          <w:szCs w:val="20"/>
        </w:rPr>
      </w:pPr>
      <w:r w:rsidRPr="00D31CC7">
        <w:rPr>
          <w:rFonts w:ascii="Verdana" w:hAnsi="Verdana"/>
          <w:sz w:val="20"/>
          <w:szCs w:val="20"/>
        </w:rPr>
        <w:t xml:space="preserve">The construction operation should be performed in a logical sequence; thus, they must be planned. We will discuss planning and sequencing of construction operations in the next section. </w:t>
      </w:r>
    </w:p>
    <w:p w14:paraId="7D02B8D6"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Part of the planning for a construction process involves thinking about </w:t>
      </w:r>
      <w:proofErr w:type="spellStart"/>
      <w:r w:rsidRPr="00D31CC7">
        <w:rPr>
          <w:rFonts w:ascii="Verdana" w:hAnsi="Verdana"/>
          <w:sz w:val="20"/>
          <w:szCs w:val="20"/>
          <w:lang w:val="en-US"/>
        </w:rPr>
        <w:t>organising</w:t>
      </w:r>
      <w:proofErr w:type="spellEnd"/>
      <w:r w:rsidRPr="00D31CC7">
        <w:rPr>
          <w:rFonts w:ascii="Verdana" w:hAnsi="Verdana"/>
          <w:sz w:val="20"/>
          <w:szCs w:val="20"/>
          <w:lang w:val="en-US"/>
        </w:rPr>
        <w:t xml:space="preserve"> the many tasks which comprise the project. Construction operations must be planned and executed in sequence.</w:t>
      </w:r>
    </w:p>
    <w:p w14:paraId="6C79D6B0" w14:textId="77777777" w:rsidR="009B7EB3" w:rsidRPr="00D31CC7" w:rsidRDefault="009B7EB3" w:rsidP="00802A50">
      <w:pPr>
        <w:numPr>
          <w:ilvl w:val="0"/>
          <w:numId w:val="16"/>
        </w:numPr>
        <w:jc w:val="both"/>
        <w:rPr>
          <w:rFonts w:ascii="Verdana" w:hAnsi="Verdana"/>
          <w:sz w:val="20"/>
          <w:szCs w:val="20"/>
          <w:lang w:val="en-US"/>
        </w:rPr>
      </w:pPr>
      <w:r w:rsidRPr="00D31CC7">
        <w:rPr>
          <w:rFonts w:ascii="Verdana" w:hAnsi="Verdana"/>
          <w:sz w:val="20"/>
          <w:szCs w:val="20"/>
          <w:lang w:val="en-US"/>
        </w:rPr>
        <w:t xml:space="preserve">Two major methods of </w:t>
      </w:r>
      <w:proofErr w:type="spellStart"/>
      <w:r w:rsidRPr="00D31CC7">
        <w:rPr>
          <w:rFonts w:ascii="Verdana" w:hAnsi="Verdana"/>
          <w:sz w:val="20"/>
          <w:szCs w:val="20"/>
          <w:lang w:val="en-US"/>
        </w:rPr>
        <w:t>organising</w:t>
      </w:r>
      <w:proofErr w:type="spellEnd"/>
      <w:r w:rsidRPr="00D31CC7">
        <w:rPr>
          <w:rFonts w:ascii="Verdana" w:hAnsi="Verdana"/>
          <w:sz w:val="20"/>
          <w:szCs w:val="20"/>
          <w:lang w:val="en-US"/>
        </w:rPr>
        <w:t xml:space="preserve"> tasks will be investigated in this topic: PERT charts and Gantt charts. Both are tools for scheduling tasks in a project, but each has a different emphasis</w:t>
      </w:r>
    </w:p>
    <w:p w14:paraId="192DFBFA" w14:textId="77777777" w:rsidR="009B7EB3" w:rsidRPr="00D31CC7" w:rsidRDefault="009B7EB3" w:rsidP="009B7EB3">
      <w:pPr>
        <w:jc w:val="both"/>
        <w:rPr>
          <w:rFonts w:ascii="Verdana" w:hAnsi="Verdana"/>
          <w:sz w:val="20"/>
          <w:szCs w:val="20"/>
        </w:rPr>
      </w:pPr>
      <w:r w:rsidRPr="00D31CC7">
        <w:rPr>
          <w:rFonts w:ascii="Verdana" w:hAnsi="Verdana"/>
          <w:noProof/>
          <w:sz w:val="20"/>
          <w:szCs w:val="20"/>
          <w:lang w:val="en-US"/>
        </w:rPr>
        <w:lastRenderedPageBreak/>
        <w:drawing>
          <wp:inline distT="0" distB="0" distL="0" distR="0" wp14:anchorId="73820F57" wp14:editId="5F938353">
            <wp:extent cx="5753000" cy="3119755"/>
            <wp:effectExtent l="0" t="0" r="635" b="4445"/>
            <wp:docPr id="8" name="Picture 3">
              <a:extLst xmlns:a="http://schemas.openxmlformats.org/drawingml/2006/main">
                <a:ext uri="{FF2B5EF4-FFF2-40B4-BE49-F238E27FC236}">
                  <a16:creationId xmlns:a16="http://schemas.microsoft.com/office/drawing/2014/main" id="{B0A275ED-9A50-4D89-B659-EE384BB7D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0A275ED-9A50-4D89-B659-EE384BB7D046}"/>
                        </a:ext>
                      </a:extLst>
                    </pic:cNvPr>
                    <pic:cNvPicPr>
                      <a:picLocks noChangeAspect="1"/>
                    </pic:cNvPicPr>
                  </pic:nvPicPr>
                  <pic:blipFill>
                    <a:blip r:embed="rId20"/>
                    <a:stretch>
                      <a:fillRect/>
                    </a:stretch>
                  </pic:blipFill>
                  <pic:spPr>
                    <a:xfrm>
                      <a:off x="0" y="0"/>
                      <a:ext cx="5760477" cy="3123809"/>
                    </a:xfrm>
                    <a:prstGeom prst="rect">
                      <a:avLst/>
                    </a:prstGeom>
                  </pic:spPr>
                </pic:pic>
              </a:graphicData>
            </a:graphic>
          </wp:inline>
        </w:drawing>
      </w:r>
    </w:p>
    <w:p w14:paraId="142857CD" w14:textId="7A505F58" w:rsidR="009B7EB3" w:rsidRDefault="009B7EB3" w:rsidP="009B7EB3">
      <w:pPr>
        <w:spacing w:after="200" w:line="276" w:lineRule="auto"/>
        <w:rPr>
          <w:rFonts w:ascii="Verdana" w:hAnsi="Verdana"/>
          <w:b/>
          <w:sz w:val="20"/>
          <w:szCs w:val="20"/>
        </w:rPr>
      </w:pPr>
    </w:p>
    <w:p w14:paraId="6ABD0CDE" w14:textId="77777777" w:rsidR="009B7EB3" w:rsidRPr="00D31CC7" w:rsidRDefault="009B7EB3" w:rsidP="009B7EB3">
      <w:pPr>
        <w:jc w:val="both"/>
        <w:rPr>
          <w:rFonts w:ascii="Verdana" w:hAnsi="Verdana"/>
          <w:b/>
          <w:sz w:val="20"/>
          <w:szCs w:val="20"/>
        </w:rPr>
      </w:pPr>
      <w:r w:rsidRPr="00D31CC7">
        <w:rPr>
          <w:rFonts w:ascii="Verdana" w:hAnsi="Verdana"/>
          <w:b/>
          <w:sz w:val="20"/>
          <w:szCs w:val="20"/>
        </w:rPr>
        <w:t>A Gantt Chart showing schedule of a construction project</w:t>
      </w:r>
    </w:p>
    <w:p w14:paraId="71A37FBB" w14:textId="77777777" w:rsidR="009B7EB3" w:rsidRPr="00D31CC7" w:rsidRDefault="009B7EB3" w:rsidP="009B7EB3">
      <w:pPr>
        <w:jc w:val="both"/>
        <w:rPr>
          <w:rFonts w:ascii="Verdana" w:hAnsi="Verdana"/>
          <w:b/>
          <w:sz w:val="20"/>
          <w:szCs w:val="20"/>
        </w:rPr>
      </w:pPr>
      <w:r w:rsidRPr="00D31CC7">
        <w:rPr>
          <w:rFonts w:ascii="Verdana" w:hAnsi="Verdana"/>
          <w:b/>
          <w:sz w:val="20"/>
          <w:szCs w:val="20"/>
        </w:rPr>
        <w:t>Work group members include:</w:t>
      </w:r>
    </w:p>
    <w:p w14:paraId="28681608" w14:textId="77777777" w:rsidR="009B7EB3" w:rsidRPr="00D31CC7" w:rsidRDefault="009B7EB3" w:rsidP="00802A50">
      <w:pPr>
        <w:numPr>
          <w:ilvl w:val="0"/>
          <w:numId w:val="16"/>
        </w:numPr>
        <w:jc w:val="both"/>
        <w:rPr>
          <w:rFonts w:ascii="Verdana" w:hAnsi="Verdana"/>
          <w:sz w:val="20"/>
          <w:szCs w:val="20"/>
        </w:rPr>
      </w:pPr>
      <w:r w:rsidRPr="00D31CC7">
        <w:rPr>
          <w:rFonts w:ascii="Verdana" w:hAnsi="Verdana"/>
          <w:sz w:val="20"/>
          <w:szCs w:val="20"/>
        </w:rPr>
        <w:t>coach or mentor</w:t>
      </w:r>
    </w:p>
    <w:p w14:paraId="3C21F65E" w14:textId="77777777" w:rsidR="009B7EB3" w:rsidRPr="00D31CC7" w:rsidRDefault="009B7EB3" w:rsidP="00802A50">
      <w:pPr>
        <w:numPr>
          <w:ilvl w:val="0"/>
          <w:numId w:val="16"/>
        </w:numPr>
        <w:jc w:val="both"/>
        <w:rPr>
          <w:rFonts w:ascii="Verdana" w:hAnsi="Verdana"/>
          <w:sz w:val="20"/>
          <w:szCs w:val="20"/>
        </w:rPr>
      </w:pPr>
      <w:r w:rsidRPr="00D31CC7">
        <w:rPr>
          <w:rFonts w:ascii="Verdana" w:hAnsi="Verdana"/>
          <w:sz w:val="20"/>
          <w:szCs w:val="20"/>
        </w:rPr>
        <w:t>employee representative</w:t>
      </w:r>
    </w:p>
    <w:p w14:paraId="7DF5363B" w14:textId="77777777" w:rsidR="009B7EB3" w:rsidRPr="00D31CC7" w:rsidRDefault="009B7EB3" w:rsidP="00802A50">
      <w:pPr>
        <w:numPr>
          <w:ilvl w:val="0"/>
          <w:numId w:val="16"/>
        </w:numPr>
        <w:jc w:val="both"/>
        <w:rPr>
          <w:rFonts w:ascii="Verdana" w:hAnsi="Verdana"/>
          <w:sz w:val="20"/>
          <w:szCs w:val="20"/>
        </w:rPr>
      </w:pPr>
      <w:r w:rsidRPr="00D31CC7">
        <w:rPr>
          <w:rFonts w:ascii="Verdana" w:hAnsi="Verdana"/>
          <w:sz w:val="20"/>
          <w:szCs w:val="20"/>
        </w:rPr>
        <w:t>peers, work colleagues, team, enterprise and other members of the organisation</w:t>
      </w:r>
    </w:p>
    <w:p w14:paraId="432E7D94" w14:textId="77777777" w:rsidR="009B7EB3" w:rsidRPr="00D31CC7" w:rsidRDefault="009B7EB3" w:rsidP="00802A50">
      <w:pPr>
        <w:numPr>
          <w:ilvl w:val="0"/>
          <w:numId w:val="16"/>
        </w:numPr>
        <w:jc w:val="both"/>
        <w:rPr>
          <w:rFonts w:ascii="Verdana" w:hAnsi="Verdana"/>
          <w:sz w:val="20"/>
          <w:szCs w:val="20"/>
        </w:rPr>
      </w:pPr>
      <w:r w:rsidRPr="00D31CC7">
        <w:rPr>
          <w:rFonts w:ascii="Verdana" w:hAnsi="Verdana"/>
          <w:sz w:val="20"/>
          <w:szCs w:val="20"/>
        </w:rPr>
        <w:t>supervisor or manager</w:t>
      </w:r>
    </w:p>
    <w:p w14:paraId="69947240" w14:textId="77777777" w:rsidR="009B7EB3" w:rsidRPr="00D31CC7" w:rsidRDefault="009B7EB3" w:rsidP="009B7EB3">
      <w:pPr>
        <w:spacing w:after="200" w:line="276" w:lineRule="auto"/>
        <w:jc w:val="both"/>
        <w:rPr>
          <w:rFonts w:ascii="Verdana" w:hAnsi="Verdana"/>
          <w:b/>
          <w:sz w:val="20"/>
          <w:szCs w:val="20"/>
          <w:lang w:val="en-US"/>
        </w:rPr>
      </w:pPr>
      <w:r w:rsidRPr="00D31CC7">
        <w:rPr>
          <w:rFonts w:ascii="Verdana" w:hAnsi="Verdana"/>
          <w:b/>
          <w:sz w:val="20"/>
          <w:szCs w:val="20"/>
          <w:lang w:val="en-US"/>
        </w:rPr>
        <w:t xml:space="preserve">Working to plan </w:t>
      </w:r>
    </w:p>
    <w:p w14:paraId="7EEFF922" w14:textId="77777777" w:rsidR="009B7EB3" w:rsidRPr="00D31CC7" w:rsidRDefault="009B7EB3" w:rsidP="009B7EB3">
      <w:pPr>
        <w:spacing w:after="200" w:line="276" w:lineRule="auto"/>
        <w:jc w:val="both"/>
        <w:rPr>
          <w:rFonts w:ascii="Verdana" w:hAnsi="Verdana"/>
          <w:sz w:val="20"/>
          <w:szCs w:val="20"/>
          <w:lang w:val="en-US"/>
        </w:rPr>
      </w:pPr>
      <w:r w:rsidRPr="00D31CC7">
        <w:rPr>
          <w:rFonts w:ascii="Verdana" w:hAnsi="Verdana"/>
          <w:sz w:val="20"/>
          <w:szCs w:val="20"/>
          <w:lang w:val="en-US"/>
        </w:rPr>
        <w:t>The work plan on a construction project is a bit like a map telling you where the project is going, how to get there and what time to arrive. It’s usually created by the project manager or contractor and it provides the information everyone needs to make sure they’re working efficiently and effectively toward a common goal. ‘Working to plan’ means following the map by completing tasks within the expected timeframe, and using the materials, tools and equipment available to produce the agreed outcome.</w:t>
      </w:r>
    </w:p>
    <w:p w14:paraId="57357F2B" w14:textId="77777777" w:rsidR="009B7EB3" w:rsidRPr="00D31CC7" w:rsidRDefault="009B7EB3" w:rsidP="009B7EB3">
      <w:pPr>
        <w:spacing w:after="200" w:line="276" w:lineRule="auto"/>
        <w:jc w:val="both"/>
        <w:rPr>
          <w:rFonts w:ascii="Verdana" w:hAnsi="Verdana"/>
          <w:sz w:val="20"/>
          <w:szCs w:val="20"/>
          <w:lang w:val="en-US"/>
        </w:rPr>
      </w:pPr>
      <w:r w:rsidRPr="00D31CC7">
        <w:rPr>
          <w:rFonts w:ascii="Verdana" w:hAnsi="Verdana"/>
          <w:sz w:val="20"/>
          <w:szCs w:val="20"/>
          <w:lang w:val="en-US"/>
        </w:rPr>
        <w:t xml:space="preserve">The project manager or contractor allocates tasks to teams and individual tradespeople. You will usually get instructions from your employer or supervisor for most of the work you do when you first start out on a construction site. You have to be clear about what’s expected so you’ll need to: </w:t>
      </w:r>
    </w:p>
    <w:p w14:paraId="3A5C6B2A" w14:textId="77777777" w:rsidR="009B7EB3" w:rsidRPr="00D31CC7" w:rsidRDefault="009B7EB3" w:rsidP="00802A50">
      <w:pPr>
        <w:numPr>
          <w:ilvl w:val="0"/>
          <w:numId w:val="16"/>
        </w:numPr>
        <w:spacing w:after="200" w:line="276" w:lineRule="auto"/>
        <w:jc w:val="both"/>
        <w:rPr>
          <w:rFonts w:ascii="Verdana" w:hAnsi="Verdana"/>
          <w:sz w:val="20"/>
          <w:szCs w:val="20"/>
          <w:lang w:val="en-US"/>
        </w:rPr>
      </w:pPr>
      <w:r w:rsidRPr="00D31CC7">
        <w:rPr>
          <w:rFonts w:ascii="Verdana" w:hAnsi="Verdana"/>
          <w:sz w:val="20"/>
          <w:szCs w:val="20"/>
          <w:lang w:val="en-US"/>
        </w:rPr>
        <w:t xml:space="preserve">listen carefully </w:t>
      </w:r>
    </w:p>
    <w:p w14:paraId="0687FC3C" w14:textId="77777777" w:rsidR="009B7EB3" w:rsidRPr="00D31CC7" w:rsidRDefault="009B7EB3" w:rsidP="00802A50">
      <w:pPr>
        <w:numPr>
          <w:ilvl w:val="0"/>
          <w:numId w:val="16"/>
        </w:numPr>
        <w:spacing w:after="200" w:line="276" w:lineRule="auto"/>
        <w:jc w:val="both"/>
        <w:rPr>
          <w:rFonts w:ascii="Verdana" w:hAnsi="Verdana"/>
          <w:sz w:val="20"/>
          <w:szCs w:val="20"/>
          <w:lang w:val="en-US"/>
        </w:rPr>
      </w:pPr>
      <w:r w:rsidRPr="00D31CC7">
        <w:rPr>
          <w:rFonts w:ascii="Verdana" w:hAnsi="Verdana"/>
          <w:sz w:val="20"/>
          <w:szCs w:val="20"/>
          <w:lang w:val="en-US"/>
        </w:rPr>
        <w:t xml:space="preserve">ask as many questions as you need to </w:t>
      </w:r>
    </w:p>
    <w:p w14:paraId="29E43256" w14:textId="77777777" w:rsidR="009B7EB3" w:rsidRPr="00D31CC7" w:rsidRDefault="009B7EB3" w:rsidP="00802A50">
      <w:pPr>
        <w:numPr>
          <w:ilvl w:val="0"/>
          <w:numId w:val="16"/>
        </w:numPr>
        <w:spacing w:after="200" w:line="276" w:lineRule="auto"/>
        <w:jc w:val="both"/>
        <w:rPr>
          <w:rFonts w:ascii="Verdana" w:hAnsi="Verdana"/>
          <w:sz w:val="20"/>
          <w:szCs w:val="20"/>
          <w:lang w:val="en-US"/>
        </w:rPr>
      </w:pPr>
      <w:r w:rsidRPr="00D31CC7">
        <w:rPr>
          <w:rFonts w:ascii="Verdana" w:hAnsi="Verdana"/>
          <w:sz w:val="20"/>
          <w:szCs w:val="20"/>
          <w:lang w:val="en-US"/>
        </w:rPr>
        <w:lastRenderedPageBreak/>
        <w:t xml:space="preserve">read and understand any documentation you’re given </w:t>
      </w:r>
    </w:p>
    <w:p w14:paraId="326BCAFC" w14:textId="77777777" w:rsidR="009B7EB3" w:rsidRPr="00D31CC7" w:rsidRDefault="009B7EB3" w:rsidP="00802A50">
      <w:pPr>
        <w:numPr>
          <w:ilvl w:val="0"/>
          <w:numId w:val="16"/>
        </w:numPr>
        <w:spacing w:after="200" w:line="276" w:lineRule="auto"/>
        <w:jc w:val="both"/>
        <w:rPr>
          <w:rFonts w:ascii="Verdana" w:hAnsi="Verdana"/>
          <w:sz w:val="20"/>
          <w:szCs w:val="20"/>
          <w:lang w:val="en-US"/>
        </w:rPr>
      </w:pPr>
      <w:r w:rsidRPr="00D31CC7">
        <w:rPr>
          <w:rFonts w:ascii="Verdana" w:hAnsi="Verdana"/>
          <w:sz w:val="20"/>
          <w:szCs w:val="20"/>
          <w:lang w:val="en-US"/>
        </w:rPr>
        <w:t xml:space="preserve">confirm your understanding </w:t>
      </w:r>
    </w:p>
    <w:p w14:paraId="6C56F2CC" w14:textId="77777777" w:rsidR="009B7EB3" w:rsidRPr="00D31CC7" w:rsidRDefault="009B7EB3" w:rsidP="00802A50">
      <w:pPr>
        <w:numPr>
          <w:ilvl w:val="0"/>
          <w:numId w:val="16"/>
        </w:numPr>
        <w:spacing w:after="200" w:line="276" w:lineRule="auto"/>
        <w:jc w:val="both"/>
        <w:rPr>
          <w:rFonts w:ascii="Verdana" w:hAnsi="Verdana"/>
          <w:sz w:val="20"/>
          <w:szCs w:val="20"/>
          <w:lang w:val="en-US"/>
        </w:rPr>
      </w:pPr>
      <w:r w:rsidRPr="00D31CC7">
        <w:rPr>
          <w:rFonts w:ascii="Verdana" w:hAnsi="Verdana"/>
          <w:sz w:val="20"/>
          <w:szCs w:val="20"/>
          <w:lang w:val="en-US"/>
        </w:rPr>
        <w:t xml:space="preserve">ask for help when you need it </w:t>
      </w:r>
    </w:p>
    <w:p w14:paraId="5EAD605D" w14:textId="77777777" w:rsidR="009B7EB3" w:rsidRPr="00D31CC7" w:rsidRDefault="009B7EB3" w:rsidP="00802A50">
      <w:pPr>
        <w:numPr>
          <w:ilvl w:val="0"/>
          <w:numId w:val="16"/>
        </w:numPr>
        <w:spacing w:after="200" w:line="276" w:lineRule="auto"/>
        <w:jc w:val="both"/>
        <w:rPr>
          <w:rFonts w:ascii="Verdana" w:hAnsi="Verdana"/>
          <w:sz w:val="20"/>
          <w:szCs w:val="20"/>
          <w:lang w:val="en-US"/>
        </w:rPr>
      </w:pPr>
      <w:r w:rsidRPr="00D31CC7">
        <w:rPr>
          <w:rFonts w:ascii="Verdana" w:hAnsi="Verdana"/>
          <w:sz w:val="20"/>
          <w:szCs w:val="20"/>
          <w:lang w:val="en-US"/>
        </w:rPr>
        <w:t>follow safety procedures at all times</w:t>
      </w:r>
    </w:p>
    <w:p w14:paraId="3C56AB20"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Personal protective equipment (PPE</w:t>
      </w:r>
      <w:r w:rsidRPr="00D31CC7">
        <w:rPr>
          <w:rFonts w:ascii="Verdana" w:hAnsi="Verdana"/>
          <w:sz w:val="20"/>
          <w:szCs w:val="20"/>
        </w:rPr>
        <w:t>) – PPE refers to protective clothing, helmets, goggles, or other garments or equipment designed to protect the wearer's body from injury or infection. Personal protective equipment is to include:</w:t>
      </w:r>
    </w:p>
    <w:p w14:paraId="63EFAE35"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aprons</w:t>
      </w:r>
    </w:p>
    <w:p w14:paraId="7CFB214F"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arm guards</w:t>
      </w:r>
    </w:p>
    <w:p w14:paraId="4939CFC8"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caps</w:t>
      </w:r>
    </w:p>
    <w:p w14:paraId="49E4FDB4"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dust mask/respirators</w:t>
      </w:r>
    </w:p>
    <w:p w14:paraId="70E5B841"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ear muffs/plugs</w:t>
      </w:r>
    </w:p>
    <w:p w14:paraId="37DA9BF6"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gloves</w:t>
      </w:r>
    </w:p>
    <w:p w14:paraId="589DFA11"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hard hats</w:t>
      </w:r>
    </w:p>
    <w:p w14:paraId="3F8F45E0"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high visibility retro reflective vests</w:t>
      </w:r>
    </w:p>
    <w:p w14:paraId="76788B32"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jackets</w:t>
      </w:r>
    </w:p>
    <w:p w14:paraId="098101CA"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overalls</w:t>
      </w:r>
    </w:p>
    <w:p w14:paraId="352E6957"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safety glasses/goggles</w:t>
      </w:r>
    </w:p>
    <w:p w14:paraId="508C08F8"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steel capped boots</w:t>
      </w:r>
    </w:p>
    <w:p w14:paraId="2740EE2F" w14:textId="77777777" w:rsidR="009B7EB3" w:rsidRPr="00D31CC7" w:rsidRDefault="009B7EB3" w:rsidP="00802A50">
      <w:pPr>
        <w:numPr>
          <w:ilvl w:val="0"/>
          <w:numId w:val="17"/>
        </w:numPr>
        <w:spacing w:after="200" w:line="276" w:lineRule="auto"/>
        <w:jc w:val="both"/>
        <w:rPr>
          <w:rFonts w:ascii="Verdana" w:hAnsi="Verdana"/>
          <w:sz w:val="20"/>
          <w:szCs w:val="20"/>
        </w:rPr>
      </w:pPr>
      <w:r w:rsidRPr="00D31CC7">
        <w:rPr>
          <w:rFonts w:ascii="Verdana" w:hAnsi="Verdana"/>
          <w:sz w:val="20"/>
          <w:szCs w:val="20"/>
        </w:rPr>
        <w:t>UV protective clothing and sunscreen</w:t>
      </w:r>
    </w:p>
    <w:p w14:paraId="00FE3D9F"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sz w:val="20"/>
          <w:szCs w:val="20"/>
        </w:rPr>
        <w:t xml:space="preserve">Likewise, for the understating of construction engineers, supervisors, professional tradespersons, it becomes important to use abbreviation in construction terminologies. Depending on site conditions and what your on-site duties are, you’ll be provided with a range of PPE. You can get information about what you should be using from your supervisor and the safe work method statement (SWMS). Safety signs on site may also indicate what PPE you require. </w:t>
      </w:r>
    </w:p>
    <w:p w14:paraId="348EA73F"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noProof/>
          <w:sz w:val="20"/>
          <w:szCs w:val="20"/>
        </w:rPr>
        <w:lastRenderedPageBreak/>
        <w:drawing>
          <wp:inline distT="0" distB="0" distL="0" distR="0" wp14:anchorId="3921F7C5" wp14:editId="672B1AA1">
            <wp:extent cx="4371340" cy="24568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340" cy="2456815"/>
                    </a:xfrm>
                    <a:prstGeom prst="rect">
                      <a:avLst/>
                    </a:prstGeom>
                    <a:noFill/>
                  </pic:spPr>
                </pic:pic>
              </a:graphicData>
            </a:graphic>
          </wp:inline>
        </w:drawing>
      </w:r>
    </w:p>
    <w:p w14:paraId="5FB2F55A"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Head protection - </w:t>
      </w:r>
      <w:r w:rsidRPr="00D31CC7">
        <w:rPr>
          <w:rFonts w:ascii="Verdana" w:hAnsi="Verdana"/>
          <w:sz w:val="20"/>
          <w:szCs w:val="20"/>
        </w:rPr>
        <w:t xml:space="preserve">Where there’s a risk of a person being struck on the head by a falling object at work, a safety helmet must be worn. On sites where this hazard exists, a ‘mandatory’ safety sign will be visible to tell you that you must wear a helmet at all times. </w:t>
      </w:r>
    </w:p>
    <w:p w14:paraId="6F7B5E63"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Eye protection - </w:t>
      </w:r>
      <w:r w:rsidRPr="00D31CC7">
        <w:rPr>
          <w:rFonts w:ascii="Verdana" w:hAnsi="Verdana"/>
          <w:sz w:val="20"/>
          <w:szCs w:val="20"/>
        </w:rPr>
        <w:t xml:space="preserve">Where there’s a risk of getting dust, grit, sparks, irritating liquids or the like in your eyes, you must wear eye protection. Safety glasses are suitable for most situations you’re likely to encounter, but full-face masks are available for workers who need them. Sun damage is also considered a hazard in Australia. Note that eye protection must comply with the relevant Australian Standard® so your everyday sunglasses won’t be adequate. </w:t>
      </w:r>
    </w:p>
    <w:p w14:paraId="6AE0F8A5"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Hearing protection - </w:t>
      </w:r>
      <w:r w:rsidRPr="00D31CC7">
        <w:rPr>
          <w:rFonts w:ascii="Verdana" w:hAnsi="Verdana"/>
          <w:sz w:val="20"/>
          <w:szCs w:val="20"/>
        </w:rPr>
        <w:t xml:space="preserve">Excessive noise can damage hearing. Construction sites are very often noisy environments so there are many situations where you’ll need hearing protection. Earmuffs and/or earplugs/ear buds should be worn in any situation where you have to shout so that a person a metre away can hear you. </w:t>
      </w:r>
    </w:p>
    <w:p w14:paraId="53AFB55F"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Foot protection - </w:t>
      </w:r>
      <w:r w:rsidRPr="00D31CC7">
        <w:rPr>
          <w:rFonts w:ascii="Verdana" w:hAnsi="Verdana"/>
          <w:sz w:val="20"/>
          <w:szCs w:val="20"/>
        </w:rPr>
        <w:t xml:space="preserve">Most construction sites require all personnel to wear safety footwear. There are numerous styles of steel-cap boots and shoes available. </w:t>
      </w:r>
    </w:p>
    <w:p w14:paraId="16CDD8DA"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Hand protection - </w:t>
      </w:r>
      <w:r w:rsidRPr="00D31CC7">
        <w:rPr>
          <w:rFonts w:ascii="Verdana" w:hAnsi="Verdana"/>
          <w:sz w:val="20"/>
          <w:szCs w:val="20"/>
        </w:rPr>
        <w:t xml:space="preserve">You should wear gloves for most tasks carried out on a construction site, so that your hands are protected. The material used to make the gloves may vary depending on the object or substance being handled. </w:t>
      </w:r>
    </w:p>
    <w:p w14:paraId="7204E6C7"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High-visibility clothing - </w:t>
      </w:r>
      <w:r w:rsidRPr="00D31CC7">
        <w:rPr>
          <w:rFonts w:ascii="Verdana" w:hAnsi="Verdana"/>
          <w:sz w:val="20"/>
          <w:szCs w:val="20"/>
        </w:rPr>
        <w:t xml:space="preserve">Also known as ‘hi-vis’, these bright, fluorescent, coloured vests and jackets are required on most large sites, especially where vehicles are moving about. </w:t>
      </w:r>
    </w:p>
    <w:p w14:paraId="41165A5A"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Breathing protection - </w:t>
      </w:r>
      <w:r w:rsidRPr="00D31CC7">
        <w:rPr>
          <w:rFonts w:ascii="Verdana" w:hAnsi="Verdana"/>
          <w:sz w:val="20"/>
          <w:szCs w:val="20"/>
        </w:rPr>
        <w:t xml:space="preserve">Dust masks and respirators may be required if the environment on the construction site contains hazardous dust and fibres, or fumes that can be inhaled. </w:t>
      </w:r>
    </w:p>
    <w:p w14:paraId="1195047E" w14:textId="77777777" w:rsidR="009B7EB3" w:rsidRPr="00D31CC7" w:rsidRDefault="009B7EB3" w:rsidP="009B7EB3">
      <w:pPr>
        <w:spacing w:after="200" w:line="276" w:lineRule="auto"/>
        <w:jc w:val="both"/>
        <w:rPr>
          <w:rFonts w:ascii="Verdana" w:hAnsi="Verdana"/>
          <w:sz w:val="20"/>
          <w:szCs w:val="20"/>
        </w:rPr>
      </w:pPr>
      <w:r w:rsidRPr="00D31CC7">
        <w:rPr>
          <w:rFonts w:ascii="Verdana" w:hAnsi="Verdana"/>
          <w:b/>
          <w:sz w:val="20"/>
          <w:szCs w:val="20"/>
        </w:rPr>
        <w:t xml:space="preserve">Sun protection - </w:t>
      </w:r>
      <w:r w:rsidRPr="00D31CC7">
        <w:rPr>
          <w:rFonts w:ascii="Verdana" w:hAnsi="Verdana"/>
          <w:sz w:val="20"/>
          <w:szCs w:val="20"/>
        </w:rPr>
        <w:t xml:space="preserve">Protection against harmful radiation from the sun is a normal part of PPE. Hats, long-sleeved shirts, full-length pants, snap brims for hard hats, sunglasses and sunscreen are all part of being sun safe. </w:t>
      </w:r>
    </w:p>
    <w:p w14:paraId="1CDA086D" w14:textId="77777777" w:rsidR="009B7EB3" w:rsidRPr="00D31CC7" w:rsidRDefault="009B7EB3" w:rsidP="009B7EB3">
      <w:pPr>
        <w:spacing w:after="200" w:line="276" w:lineRule="auto"/>
        <w:jc w:val="both"/>
        <w:rPr>
          <w:rFonts w:ascii="Verdana" w:hAnsi="Verdana"/>
          <w:sz w:val="20"/>
          <w:szCs w:val="20"/>
          <w:lang w:val="en-US"/>
        </w:rPr>
      </w:pPr>
      <w:r w:rsidRPr="00D31CC7">
        <w:rPr>
          <w:rFonts w:ascii="Verdana" w:hAnsi="Verdana"/>
          <w:b/>
          <w:sz w:val="20"/>
          <w:szCs w:val="20"/>
        </w:rPr>
        <w:lastRenderedPageBreak/>
        <w:t>Other PPE -</w:t>
      </w:r>
      <w:r w:rsidRPr="00D31CC7">
        <w:rPr>
          <w:rFonts w:ascii="Verdana" w:hAnsi="Verdana"/>
          <w:sz w:val="20"/>
          <w:szCs w:val="20"/>
        </w:rPr>
        <w:t xml:space="preserve"> Depending on site conditions and what your on-site duties are, you may be required to wear other PPE, such as aprons, overalls and arm guards.</w:t>
      </w:r>
    </w:p>
    <w:p w14:paraId="765CB740" w14:textId="77777777" w:rsidR="00EC2F56" w:rsidRDefault="00EC2F56">
      <w:pPr>
        <w:spacing w:after="200" w:line="276" w:lineRule="auto"/>
        <w:rPr>
          <w:rFonts w:ascii="Verdana" w:hAnsi="Verdana"/>
          <w:sz w:val="32"/>
          <w:szCs w:val="40"/>
          <w:shd w:val="clear" w:color="auto" w:fill="FFFFFF"/>
          <w:lang w:val="en-US"/>
        </w:rPr>
      </w:pPr>
      <w:r>
        <w:br w:type="page"/>
      </w:r>
    </w:p>
    <w:p w14:paraId="43EA73ED" w14:textId="3249EC0D" w:rsidR="00EC2F56" w:rsidRDefault="00EC2F56" w:rsidP="00EC2F56">
      <w:pPr>
        <w:pStyle w:val="Heading2"/>
      </w:pPr>
      <w:bookmarkStart w:id="11" w:name="_Toc66718015"/>
      <w:r>
        <w:lastRenderedPageBreak/>
        <w:t xml:space="preserve">Work with team members to review </w:t>
      </w:r>
      <w:bookmarkStart w:id="12" w:name="_Hlk98746601"/>
      <w:r>
        <w:t>team purpose, roles, responsibilities, goals, plans and objectives</w:t>
      </w:r>
      <w:bookmarkEnd w:id="12"/>
      <w:r>
        <w:t>.</w:t>
      </w:r>
      <w:bookmarkEnd w:id="11"/>
    </w:p>
    <w:p w14:paraId="05D19456" w14:textId="3339BFBE" w:rsidR="00EE6A6F" w:rsidRPr="00B7348A" w:rsidRDefault="00A83EF0" w:rsidP="00EE6A6F">
      <w:pPr>
        <w:jc w:val="both"/>
        <w:rPr>
          <w:rFonts w:ascii="Verdana" w:hAnsi="Verdana"/>
          <w:b/>
          <w:bCs/>
          <w:sz w:val="20"/>
          <w:szCs w:val="20"/>
        </w:rPr>
      </w:pPr>
      <w:r>
        <w:rPr>
          <w:rFonts w:ascii="Verdana" w:hAnsi="Verdana"/>
          <w:b/>
          <w:bCs/>
          <w:sz w:val="20"/>
          <w:szCs w:val="20"/>
        </w:rPr>
        <w:t>Reviewing</w:t>
      </w:r>
      <w:r w:rsidR="00EE6A6F" w:rsidRPr="00855C9E">
        <w:rPr>
          <w:rFonts w:ascii="Verdana" w:hAnsi="Verdana"/>
          <w:b/>
          <w:bCs/>
          <w:sz w:val="20"/>
          <w:szCs w:val="20"/>
        </w:rPr>
        <w:t xml:space="preserve"> goals and objectives</w:t>
      </w:r>
    </w:p>
    <w:p w14:paraId="54345A0C" w14:textId="77777777" w:rsidR="00EE6A6F" w:rsidRPr="00B7348A" w:rsidRDefault="00EE6A6F" w:rsidP="00EE6A6F">
      <w:pPr>
        <w:jc w:val="both"/>
        <w:rPr>
          <w:rFonts w:ascii="Verdana" w:hAnsi="Verdana"/>
          <w:sz w:val="20"/>
          <w:szCs w:val="20"/>
        </w:rPr>
      </w:pPr>
      <w:r w:rsidRPr="00B7348A">
        <w:rPr>
          <w:rFonts w:ascii="Verdana" w:hAnsi="Verdana"/>
          <w:sz w:val="20"/>
          <w:szCs w:val="20"/>
        </w:rPr>
        <w:t>Setting professional goals is a delicate balancing act. On the one hand, your workplace objectives must be aligned with the company</w:t>
      </w:r>
      <w:r>
        <w:rPr>
          <w:rFonts w:ascii="Verdana" w:hAnsi="Verdana"/>
          <w:sz w:val="20"/>
          <w:szCs w:val="20"/>
        </w:rPr>
        <w:t>'</w:t>
      </w:r>
      <w:r w:rsidRPr="00B7348A">
        <w:rPr>
          <w:rFonts w:ascii="Verdana" w:hAnsi="Verdana"/>
          <w:sz w:val="20"/>
          <w:szCs w:val="20"/>
        </w:rPr>
        <w:t>s aim. They must, on the other hand, be your own. Otherwise, goal-setting becomes a routine, box-checking activity.</w:t>
      </w:r>
    </w:p>
    <w:p w14:paraId="776F4EAC" w14:textId="77777777" w:rsidR="00EE6A6F" w:rsidRDefault="00EE6A6F" w:rsidP="00EE6A6F">
      <w:pPr>
        <w:jc w:val="both"/>
        <w:rPr>
          <w:rFonts w:ascii="Verdana" w:hAnsi="Verdana"/>
          <w:sz w:val="20"/>
          <w:szCs w:val="20"/>
        </w:rPr>
      </w:pPr>
      <w:r w:rsidRPr="00B7348A">
        <w:rPr>
          <w:rFonts w:ascii="Verdana" w:hAnsi="Verdana"/>
          <w:sz w:val="20"/>
          <w:szCs w:val="20"/>
        </w:rPr>
        <w:t>Another problem is that some firms (and managers) are better at assisting their employees in setting and achieving work goals. The good news is that there are things you can do to get some value out of the annual goal-setting session, even if you work for someone who views it as a necessary evil. If your boss truly understands the importance of goal alignment, goal planning, and goal achievement, you have a tremendous opportunity to leverage the dialogue to further your career.</w:t>
      </w:r>
    </w:p>
    <w:p w14:paraId="042A029E" w14:textId="77777777" w:rsidR="00EE6A6F" w:rsidRDefault="00EE6A6F" w:rsidP="00EE6A6F">
      <w:pPr>
        <w:jc w:val="both"/>
        <w:rPr>
          <w:rFonts w:ascii="Verdana" w:hAnsi="Verdana"/>
          <w:sz w:val="20"/>
          <w:szCs w:val="20"/>
        </w:rPr>
      </w:pPr>
      <w:r>
        <w:rPr>
          <w:rFonts w:ascii="Verdana" w:hAnsi="Verdana"/>
          <w:noProof/>
          <w:sz w:val="20"/>
          <w:szCs w:val="20"/>
          <w:lang w:val="en-US" w:eastAsia="en-US"/>
        </w:rPr>
        <w:drawing>
          <wp:inline distT="0" distB="0" distL="0" distR="0" wp14:anchorId="03906346" wp14:editId="553D3637">
            <wp:extent cx="5991225" cy="5105400"/>
            <wp:effectExtent l="0" t="0" r="2857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A5CF3DC" w14:textId="0B36A0B9" w:rsidR="00A83EF0" w:rsidRPr="001A4F6E" w:rsidRDefault="00A83EF0" w:rsidP="00EE6A6F">
      <w:pPr>
        <w:jc w:val="both"/>
        <w:rPr>
          <w:rFonts w:ascii="Verdana" w:hAnsi="Verdana"/>
          <w:b/>
          <w:bCs/>
          <w:sz w:val="20"/>
          <w:szCs w:val="20"/>
        </w:rPr>
      </w:pPr>
      <w:r w:rsidRPr="001A4F6E">
        <w:rPr>
          <w:rFonts w:ascii="Verdana" w:hAnsi="Verdana"/>
          <w:b/>
          <w:bCs/>
          <w:sz w:val="20"/>
          <w:szCs w:val="20"/>
        </w:rPr>
        <w:t>Reviewing team purpose, role</w:t>
      </w:r>
      <w:r w:rsidR="0050482A" w:rsidRPr="001A4F6E">
        <w:rPr>
          <w:rFonts w:ascii="Verdana" w:hAnsi="Verdana"/>
          <w:b/>
          <w:bCs/>
          <w:sz w:val="20"/>
          <w:szCs w:val="20"/>
        </w:rPr>
        <w:t>s and</w:t>
      </w:r>
      <w:r w:rsidRPr="001A4F6E">
        <w:rPr>
          <w:rFonts w:ascii="Verdana" w:hAnsi="Verdana"/>
          <w:b/>
          <w:bCs/>
          <w:sz w:val="20"/>
          <w:szCs w:val="20"/>
        </w:rPr>
        <w:t xml:space="preserve"> responsibilities</w:t>
      </w:r>
    </w:p>
    <w:p w14:paraId="55286652" w14:textId="7D8E2232" w:rsidR="00A83EF0" w:rsidRPr="00A83EF0" w:rsidRDefault="001A4F6E" w:rsidP="00A83EF0">
      <w:pPr>
        <w:jc w:val="both"/>
        <w:rPr>
          <w:rFonts w:ascii="Verdana" w:hAnsi="Verdana"/>
          <w:sz w:val="20"/>
          <w:szCs w:val="20"/>
        </w:rPr>
      </w:pPr>
      <w:r w:rsidRPr="001A4F6E">
        <w:rPr>
          <w:rFonts w:ascii="Verdana" w:hAnsi="Verdana"/>
          <w:sz w:val="20"/>
          <w:szCs w:val="20"/>
        </w:rPr>
        <w:lastRenderedPageBreak/>
        <w:t>Preparation and organisation are the first steps in forming a team. Setting clear expectations encourages everyone to strive towards the common objective of completing a project successfully and securely. Workers on the jobsite should be aware of the following:</w:t>
      </w:r>
    </w:p>
    <w:p w14:paraId="09EA2FFC" w14:textId="77777777" w:rsidR="00A83EF0" w:rsidRPr="00A83EF0" w:rsidRDefault="00A83EF0" w:rsidP="00A83EF0">
      <w:pPr>
        <w:numPr>
          <w:ilvl w:val="0"/>
          <w:numId w:val="36"/>
        </w:numPr>
        <w:jc w:val="both"/>
        <w:rPr>
          <w:rFonts w:ascii="Verdana" w:hAnsi="Verdana"/>
          <w:sz w:val="20"/>
          <w:szCs w:val="20"/>
        </w:rPr>
      </w:pPr>
      <w:r w:rsidRPr="00A83EF0">
        <w:rPr>
          <w:rFonts w:ascii="Verdana" w:hAnsi="Verdana"/>
          <w:sz w:val="20"/>
          <w:szCs w:val="20"/>
        </w:rPr>
        <w:t>The project’s priorities of safety, teamwork, and quality.</w:t>
      </w:r>
    </w:p>
    <w:p w14:paraId="4405A420" w14:textId="6D8E13C5" w:rsidR="001A4F6E" w:rsidRPr="001A4F6E" w:rsidRDefault="001A4F6E" w:rsidP="001A4F6E">
      <w:pPr>
        <w:numPr>
          <w:ilvl w:val="0"/>
          <w:numId w:val="36"/>
        </w:numPr>
        <w:jc w:val="both"/>
        <w:rPr>
          <w:rFonts w:ascii="Verdana" w:hAnsi="Verdana"/>
          <w:sz w:val="20"/>
          <w:szCs w:val="20"/>
        </w:rPr>
      </w:pPr>
      <w:r w:rsidRPr="001A4F6E">
        <w:rPr>
          <w:rFonts w:ascii="Verdana" w:hAnsi="Verdana"/>
          <w:sz w:val="20"/>
          <w:szCs w:val="20"/>
        </w:rPr>
        <w:t>The project's safety, teamwork, and quality goals.</w:t>
      </w:r>
    </w:p>
    <w:p w14:paraId="27762DED" w14:textId="5EA9966A" w:rsidR="001A4F6E" w:rsidRPr="001A4F6E" w:rsidRDefault="001A4F6E" w:rsidP="001A4F6E">
      <w:pPr>
        <w:numPr>
          <w:ilvl w:val="0"/>
          <w:numId w:val="36"/>
        </w:numPr>
        <w:jc w:val="both"/>
        <w:rPr>
          <w:rFonts w:ascii="Verdana" w:hAnsi="Verdana"/>
          <w:sz w:val="20"/>
          <w:szCs w:val="20"/>
        </w:rPr>
      </w:pPr>
      <w:r w:rsidRPr="001A4F6E">
        <w:rPr>
          <w:rFonts w:ascii="Verdana" w:hAnsi="Verdana"/>
          <w:sz w:val="20"/>
          <w:szCs w:val="20"/>
        </w:rPr>
        <w:t>The required safe work procedures, so that everyone on the job site follows the same standards.</w:t>
      </w:r>
    </w:p>
    <w:p w14:paraId="7BCCAFD1" w14:textId="2DA70858" w:rsidR="001A4F6E" w:rsidRPr="001A4F6E" w:rsidRDefault="001A4F6E" w:rsidP="001A4F6E">
      <w:pPr>
        <w:numPr>
          <w:ilvl w:val="0"/>
          <w:numId w:val="36"/>
        </w:numPr>
        <w:jc w:val="both"/>
        <w:rPr>
          <w:rFonts w:ascii="Verdana" w:hAnsi="Verdana"/>
          <w:sz w:val="20"/>
          <w:szCs w:val="20"/>
        </w:rPr>
      </w:pPr>
      <w:r w:rsidRPr="001A4F6E">
        <w:rPr>
          <w:rFonts w:ascii="Verdana" w:hAnsi="Verdana"/>
          <w:sz w:val="20"/>
          <w:szCs w:val="20"/>
        </w:rPr>
        <w:t>Each employee's position and duties, so they can identify their resources and contacts.</w:t>
      </w:r>
    </w:p>
    <w:p w14:paraId="29AA175C" w14:textId="70833533" w:rsidR="00A83EF0" w:rsidRPr="00A83EF0" w:rsidRDefault="001A4F6E" w:rsidP="001A4F6E">
      <w:pPr>
        <w:numPr>
          <w:ilvl w:val="0"/>
          <w:numId w:val="36"/>
        </w:numPr>
        <w:jc w:val="both"/>
        <w:rPr>
          <w:rFonts w:ascii="Verdana" w:hAnsi="Verdana"/>
          <w:sz w:val="20"/>
          <w:szCs w:val="20"/>
        </w:rPr>
      </w:pPr>
      <w:r w:rsidRPr="001A4F6E">
        <w:rPr>
          <w:rFonts w:ascii="Verdana" w:hAnsi="Verdana"/>
          <w:sz w:val="20"/>
          <w:szCs w:val="20"/>
        </w:rPr>
        <w:t xml:space="preserve">The placement and ability to operate emergency </w:t>
      </w:r>
      <w:proofErr w:type="gramStart"/>
      <w:r w:rsidRPr="001A4F6E">
        <w:rPr>
          <w:rFonts w:ascii="Verdana" w:hAnsi="Verdana"/>
          <w:sz w:val="20"/>
          <w:szCs w:val="20"/>
        </w:rPr>
        <w:t>equipment.</w:t>
      </w:r>
      <w:r w:rsidR="00A83EF0" w:rsidRPr="00A83EF0">
        <w:rPr>
          <w:rFonts w:ascii="Verdana" w:hAnsi="Verdana"/>
          <w:sz w:val="20"/>
          <w:szCs w:val="20"/>
        </w:rPr>
        <w:t>.</w:t>
      </w:r>
      <w:proofErr w:type="gramEnd"/>
    </w:p>
    <w:p w14:paraId="7D4EF7E3" w14:textId="6C36DF46" w:rsidR="00A83EF0" w:rsidRPr="00A83EF0" w:rsidRDefault="00F66CC0" w:rsidP="00A83EF0">
      <w:pPr>
        <w:jc w:val="both"/>
        <w:rPr>
          <w:rFonts w:ascii="Verdana" w:hAnsi="Verdana"/>
          <w:sz w:val="20"/>
          <w:szCs w:val="20"/>
        </w:rPr>
      </w:pPr>
      <w:r w:rsidRPr="00F66CC0">
        <w:rPr>
          <w:rFonts w:ascii="Verdana" w:hAnsi="Verdana"/>
          <w:sz w:val="20"/>
          <w:szCs w:val="20"/>
        </w:rPr>
        <w:t>Everyone can express themselves when there is good communication. Building trust allows employees to feel comfortable discussing their ideas and concerns. Successful teams enable their members to:</w:t>
      </w:r>
    </w:p>
    <w:p w14:paraId="5494505E" w14:textId="490251FB" w:rsidR="007D1008" w:rsidRPr="007D1008" w:rsidRDefault="007D1008" w:rsidP="007D1008">
      <w:pPr>
        <w:numPr>
          <w:ilvl w:val="0"/>
          <w:numId w:val="37"/>
        </w:numPr>
        <w:jc w:val="both"/>
        <w:rPr>
          <w:rFonts w:ascii="Verdana" w:hAnsi="Verdana"/>
          <w:sz w:val="20"/>
          <w:szCs w:val="20"/>
        </w:rPr>
      </w:pPr>
      <w:r w:rsidRPr="007D1008">
        <w:rPr>
          <w:rFonts w:ascii="Verdana" w:hAnsi="Verdana"/>
          <w:sz w:val="20"/>
          <w:szCs w:val="20"/>
        </w:rPr>
        <w:t>Take part in danger identification, site inspections, and safety training.</w:t>
      </w:r>
    </w:p>
    <w:p w14:paraId="58DC10C5" w14:textId="739CD57A" w:rsidR="007D1008" w:rsidRPr="007D1008" w:rsidRDefault="007D1008" w:rsidP="007D1008">
      <w:pPr>
        <w:numPr>
          <w:ilvl w:val="0"/>
          <w:numId w:val="37"/>
        </w:numPr>
        <w:jc w:val="both"/>
        <w:rPr>
          <w:rFonts w:ascii="Verdana" w:hAnsi="Verdana"/>
          <w:sz w:val="20"/>
          <w:szCs w:val="20"/>
        </w:rPr>
      </w:pPr>
      <w:r w:rsidRPr="007D1008">
        <w:rPr>
          <w:rFonts w:ascii="Verdana" w:hAnsi="Verdana"/>
          <w:sz w:val="20"/>
          <w:szCs w:val="20"/>
        </w:rPr>
        <w:t>Encourage team members to share and learn in order to improve the team's performance and the quality of their work.</w:t>
      </w:r>
    </w:p>
    <w:p w14:paraId="0D7C419E" w14:textId="112872BF" w:rsidR="007D1008" w:rsidRPr="007D1008" w:rsidRDefault="007D1008" w:rsidP="007D1008">
      <w:pPr>
        <w:numPr>
          <w:ilvl w:val="0"/>
          <w:numId w:val="37"/>
        </w:numPr>
        <w:jc w:val="both"/>
        <w:rPr>
          <w:rFonts w:ascii="Verdana" w:hAnsi="Verdana"/>
          <w:sz w:val="20"/>
          <w:szCs w:val="20"/>
        </w:rPr>
      </w:pPr>
      <w:r w:rsidRPr="007D1008">
        <w:rPr>
          <w:rFonts w:ascii="Verdana" w:hAnsi="Verdana"/>
          <w:sz w:val="20"/>
          <w:szCs w:val="20"/>
        </w:rPr>
        <w:t>Speak up and offer suggestions for ways to improve the jobsite, equipment, or processes.</w:t>
      </w:r>
    </w:p>
    <w:p w14:paraId="2EC410F6" w14:textId="7D486777" w:rsidR="007D1008" w:rsidRPr="007D1008" w:rsidRDefault="007D1008" w:rsidP="007D1008">
      <w:pPr>
        <w:numPr>
          <w:ilvl w:val="0"/>
          <w:numId w:val="37"/>
        </w:numPr>
        <w:jc w:val="both"/>
        <w:rPr>
          <w:rFonts w:ascii="Verdana" w:hAnsi="Verdana"/>
          <w:sz w:val="20"/>
          <w:szCs w:val="20"/>
        </w:rPr>
      </w:pPr>
      <w:r w:rsidRPr="007D1008">
        <w:rPr>
          <w:rFonts w:ascii="Verdana" w:hAnsi="Verdana"/>
          <w:sz w:val="20"/>
          <w:szCs w:val="20"/>
        </w:rPr>
        <w:t>If you have any questions or concerns about how to conduct a work safely, ask for training or guidance.</w:t>
      </w:r>
    </w:p>
    <w:p w14:paraId="45764945" w14:textId="1C92C062" w:rsidR="007D1008" w:rsidRPr="007D1008" w:rsidRDefault="007D1008" w:rsidP="007D1008">
      <w:pPr>
        <w:numPr>
          <w:ilvl w:val="0"/>
          <w:numId w:val="37"/>
        </w:numPr>
        <w:jc w:val="both"/>
        <w:rPr>
          <w:rFonts w:ascii="Verdana" w:hAnsi="Verdana"/>
          <w:sz w:val="20"/>
          <w:szCs w:val="20"/>
        </w:rPr>
      </w:pPr>
      <w:r w:rsidRPr="007D1008">
        <w:rPr>
          <w:rFonts w:ascii="Verdana" w:hAnsi="Verdana"/>
          <w:sz w:val="20"/>
          <w:szCs w:val="20"/>
        </w:rPr>
        <w:t>When it is safe to do so, correct dangers right away.</w:t>
      </w:r>
    </w:p>
    <w:p w14:paraId="39328EF0" w14:textId="68D62FF9" w:rsidR="007D1008" w:rsidRPr="007D1008" w:rsidRDefault="007D1008" w:rsidP="007D1008">
      <w:pPr>
        <w:numPr>
          <w:ilvl w:val="0"/>
          <w:numId w:val="37"/>
        </w:numPr>
        <w:jc w:val="both"/>
        <w:rPr>
          <w:rFonts w:ascii="Verdana" w:hAnsi="Verdana"/>
          <w:sz w:val="20"/>
          <w:szCs w:val="20"/>
        </w:rPr>
      </w:pPr>
      <w:r w:rsidRPr="007D1008">
        <w:rPr>
          <w:rFonts w:ascii="Verdana" w:hAnsi="Verdana"/>
          <w:sz w:val="20"/>
          <w:szCs w:val="20"/>
        </w:rPr>
        <w:t>Discontinue the use of any malfunctioning tools or equipment.</w:t>
      </w:r>
    </w:p>
    <w:p w14:paraId="3A938E58" w14:textId="74597104" w:rsidR="00A83EF0" w:rsidRPr="00A83EF0" w:rsidRDefault="007D1008" w:rsidP="007D1008">
      <w:pPr>
        <w:numPr>
          <w:ilvl w:val="0"/>
          <w:numId w:val="37"/>
        </w:numPr>
        <w:jc w:val="both"/>
        <w:rPr>
          <w:rFonts w:ascii="Verdana" w:hAnsi="Verdana"/>
          <w:sz w:val="20"/>
          <w:szCs w:val="20"/>
        </w:rPr>
      </w:pPr>
      <w:r w:rsidRPr="007D1008">
        <w:rPr>
          <w:rFonts w:ascii="Verdana" w:hAnsi="Verdana"/>
          <w:sz w:val="20"/>
          <w:szCs w:val="20"/>
        </w:rPr>
        <w:t>If required, call a "timeout" for safety.</w:t>
      </w:r>
    </w:p>
    <w:p w14:paraId="49C8A7E6" w14:textId="3A6EC596" w:rsidR="00A83EF0" w:rsidRPr="00A83EF0" w:rsidRDefault="007D1008" w:rsidP="00A83EF0">
      <w:pPr>
        <w:jc w:val="both"/>
        <w:rPr>
          <w:rFonts w:ascii="Verdana" w:hAnsi="Verdana"/>
          <w:sz w:val="20"/>
          <w:szCs w:val="20"/>
        </w:rPr>
      </w:pPr>
      <w:r w:rsidRPr="007D1008">
        <w:rPr>
          <w:rFonts w:ascii="Verdana" w:hAnsi="Verdana"/>
          <w:sz w:val="20"/>
          <w:szCs w:val="20"/>
        </w:rPr>
        <w:t>When individuals work together, even the most difficult building tasks become easier. Workers who keep an eye on one other can get more work done in a safer and more effective manner. The following are examples of worksite collaboration:</w:t>
      </w:r>
    </w:p>
    <w:p w14:paraId="63AE8ACD" w14:textId="74028821" w:rsidR="00211DF2" w:rsidRPr="00211DF2" w:rsidRDefault="00211DF2" w:rsidP="00211DF2">
      <w:pPr>
        <w:numPr>
          <w:ilvl w:val="0"/>
          <w:numId w:val="38"/>
        </w:numPr>
        <w:jc w:val="both"/>
        <w:rPr>
          <w:rFonts w:ascii="Verdana" w:hAnsi="Verdana"/>
          <w:sz w:val="20"/>
          <w:szCs w:val="20"/>
        </w:rPr>
      </w:pPr>
      <w:r w:rsidRPr="00211DF2">
        <w:rPr>
          <w:rFonts w:ascii="Verdana" w:hAnsi="Verdana"/>
          <w:sz w:val="20"/>
          <w:szCs w:val="20"/>
        </w:rPr>
        <w:t>Seeking assistance rather than taking shortcuts, taking unnecessary risks, or "winging" it.</w:t>
      </w:r>
    </w:p>
    <w:p w14:paraId="3A0FC3F9" w14:textId="035D846B" w:rsidR="00211DF2" w:rsidRPr="00211DF2" w:rsidRDefault="00211DF2" w:rsidP="00211DF2">
      <w:pPr>
        <w:numPr>
          <w:ilvl w:val="0"/>
          <w:numId w:val="38"/>
        </w:numPr>
        <w:jc w:val="both"/>
        <w:rPr>
          <w:rFonts w:ascii="Verdana" w:hAnsi="Verdana"/>
          <w:sz w:val="20"/>
          <w:szCs w:val="20"/>
        </w:rPr>
      </w:pPr>
      <w:r w:rsidRPr="00211DF2">
        <w:rPr>
          <w:rFonts w:ascii="Verdana" w:hAnsi="Verdana"/>
          <w:sz w:val="20"/>
          <w:szCs w:val="20"/>
        </w:rPr>
        <w:t>Providing assistance when extra hands or a better way would make a work safer.</w:t>
      </w:r>
    </w:p>
    <w:p w14:paraId="09DDF7B5" w14:textId="63FCB05F" w:rsidR="00211DF2" w:rsidRPr="00211DF2" w:rsidRDefault="00211DF2" w:rsidP="00211DF2">
      <w:pPr>
        <w:numPr>
          <w:ilvl w:val="0"/>
          <w:numId w:val="38"/>
        </w:numPr>
        <w:jc w:val="both"/>
        <w:rPr>
          <w:rFonts w:ascii="Verdana" w:hAnsi="Verdana"/>
          <w:sz w:val="20"/>
          <w:szCs w:val="20"/>
        </w:rPr>
      </w:pPr>
      <w:r w:rsidRPr="00211DF2">
        <w:rPr>
          <w:rFonts w:ascii="Verdana" w:hAnsi="Verdana"/>
          <w:sz w:val="20"/>
          <w:szCs w:val="20"/>
        </w:rPr>
        <w:t xml:space="preserve">Making positive comments when </w:t>
      </w:r>
      <w:proofErr w:type="spellStart"/>
      <w:r w:rsidRPr="00211DF2">
        <w:rPr>
          <w:rFonts w:ascii="Verdana" w:hAnsi="Verdana"/>
          <w:sz w:val="20"/>
          <w:szCs w:val="20"/>
        </w:rPr>
        <w:t>coworkers</w:t>
      </w:r>
      <w:proofErr w:type="spellEnd"/>
      <w:r w:rsidRPr="00211DF2">
        <w:rPr>
          <w:rFonts w:ascii="Verdana" w:hAnsi="Verdana"/>
          <w:sz w:val="20"/>
          <w:szCs w:val="20"/>
        </w:rPr>
        <w:t xml:space="preserve"> observe others engaging in risky behaviour.</w:t>
      </w:r>
    </w:p>
    <w:p w14:paraId="2374A2D6" w14:textId="5C48B14D" w:rsidR="00211DF2" w:rsidRPr="00211DF2" w:rsidRDefault="00211DF2" w:rsidP="00211DF2">
      <w:pPr>
        <w:numPr>
          <w:ilvl w:val="0"/>
          <w:numId w:val="38"/>
        </w:numPr>
        <w:jc w:val="both"/>
        <w:rPr>
          <w:rFonts w:ascii="Verdana" w:hAnsi="Verdana"/>
          <w:sz w:val="20"/>
          <w:szCs w:val="20"/>
        </w:rPr>
      </w:pPr>
      <w:r w:rsidRPr="00211DF2">
        <w:rPr>
          <w:rFonts w:ascii="Verdana" w:hAnsi="Verdana"/>
          <w:sz w:val="20"/>
          <w:szCs w:val="20"/>
        </w:rPr>
        <w:t>Keeping a clean house at all times, even if it's someone else's mess.</w:t>
      </w:r>
    </w:p>
    <w:p w14:paraId="3A4A258A" w14:textId="41BBDEC0" w:rsidR="00A83EF0" w:rsidRPr="00A83EF0" w:rsidRDefault="00211DF2" w:rsidP="00211DF2">
      <w:pPr>
        <w:numPr>
          <w:ilvl w:val="0"/>
          <w:numId w:val="38"/>
        </w:numPr>
        <w:jc w:val="both"/>
        <w:rPr>
          <w:rFonts w:ascii="Verdana" w:hAnsi="Verdana"/>
          <w:sz w:val="20"/>
          <w:szCs w:val="20"/>
        </w:rPr>
      </w:pPr>
      <w:r w:rsidRPr="00211DF2">
        <w:rPr>
          <w:rFonts w:ascii="Verdana" w:hAnsi="Verdana"/>
          <w:sz w:val="20"/>
          <w:szCs w:val="20"/>
        </w:rPr>
        <w:t>Cleaning the jobsite and preparing equipment and supplies for the success of the next shift.</w:t>
      </w:r>
    </w:p>
    <w:p w14:paraId="4C49D592" w14:textId="77777777" w:rsidR="002E710E" w:rsidRDefault="002E710E" w:rsidP="00EE6A6F">
      <w:pPr>
        <w:jc w:val="both"/>
        <w:rPr>
          <w:rFonts w:ascii="Verdana" w:hAnsi="Verdana"/>
          <w:sz w:val="20"/>
          <w:szCs w:val="20"/>
        </w:rPr>
      </w:pPr>
      <w:r w:rsidRPr="002E710E">
        <w:rPr>
          <w:rFonts w:ascii="Verdana" w:hAnsi="Verdana"/>
          <w:sz w:val="20"/>
          <w:szCs w:val="20"/>
        </w:rPr>
        <w:lastRenderedPageBreak/>
        <w:t>Sharing knowledge and creating trust are the foundations of good teams. Injuries are reduced, and productivity and quality are enhanced, when individual workers make the commitment to operate as a team. To complete successful projects, construction teams must work together to include safety into every task.</w:t>
      </w:r>
    </w:p>
    <w:p w14:paraId="5AB30AB0" w14:textId="3CE585C6" w:rsidR="00EE6A6F" w:rsidRPr="00B7348A" w:rsidRDefault="00EE6A6F" w:rsidP="00EE6A6F">
      <w:pPr>
        <w:jc w:val="both"/>
        <w:rPr>
          <w:rFonts w:ascii="Verdana" w:hAnsi="Verdana"/>
          <w:b/>
          <w:bCs/>
          <w:sz w:val="20"/>
          <w:szCs w:val="20"/>
        </w:rPr>
      </w:pPr>
      <w:r w:rsidRPr="00B7348A">
        <w:rPr>
          <w:rFonts w:ascii="Verdana" w:hAnsi="Verdana"/>
          <w:b/>
          <w:bCs/>
          <w:sz w:val="20"/>
          <w:szCs w:val="20"/>
        </w:rPr>
        <w:t>Contribution of teams</w:t>
      </w:r>
    </w:p>
    <w:p w14:paraId="21ADF0FC" w14:textId="77777777" w:rsidR="00EE6A6F" w:rsidRDefault="00EE6A6F" w:rsidP="00EE6A6F">
      <w:pPr>
        <w:jc w:val="both"/>
        <w:rPr>
          <w:rFonts w:ascii="Verdana" w:hAnsi="Verdana"/>
          <w:sz w:val="20"/>
          <w:szCs w:val="20"/>
        </w:rPr>
      </w:pPr>
      <w:r w:rsidRPr="009D76F0">
        <w:rPr>
          <w:rFonts w:ascii="Verdana" w:hAnsi="Verdana"/>
          <w:sz w:val="20"/>
          <w:szCs w:val="20"/>
        </w:rPr>
        <w:t>Good things begin with objectives, both in business and in life. Setting challenging but achievable goals allow teams to reach their full potential. Without them, progress and development are haphazard, if they happen at all.</w:t>
      </w:r>
      <w:r>
        <w:rPr>
          <w:rFonts w:ascii="Verdana" w:hAnsi="Verdana"/>
          <w:sz w:val="20"/>
          <w:szCs w:val="20"/>
        </w:rPr>
        <w:t xml:space="preserve"> </w:t>
      </w:r>
      <w:r w:rsidRPr="009D76F0">
        <w:rPr>
          <w:rFonts w:ascii="Verdana" w:hAnsi="Verdana"/>
          <w:sz w:val="20"/>
          <w:szCs w:val="20"/>
        </w:rPr>
        <w:t>One of the most difficult aspects of management is goal planning.</w:t>
      </w:r>
    </w:p>
    <w:p w14:paraId="2902AE5E" w14:textId="77777777" w:rsidR="00EE6A6F" w:rsidRDefault="00EE6A6F" w:rsidP="00EE6A6F">
      <w:pPr>
        <w:jc w:val="both"/>
        <w:rPr>
          <w:rFonts w:ascii="Verdana" w:hAnsi="Verdana"/>
          <w:sz w:val="20"/>
          <w:szCs w:val="20"/>
        </w:rPr>
      </w:pPr>
      <w:r w:rsidRPr="009D76F0">
        <w:rPr>
          <w:rFonts w:ascii="Verdana" w:hAnsi="Verdana"/>
          <w:sz w:val="20"/>
          <w:szCs w:val="20"/>
        </w:rPr>
        <w:t>Teamwork is defined as a series of duties and activities carried out by persons who work together to attain a common goal. The goal could be to create a product, provide a service, write a report, or make a judgment. Individual labour varies from teamwork in that it entails shared accountability for a final result.</w:t>
      </w:r>
    </w:p>
    <w:p w14:paraId="66E8162D" w14:textId="77777777" w:rsidR="00EE6A6F" w:rsidRPr="009D76F0" w:rsidRDefault="00EE6A6F" w:rsidP="00EE6A6F">
      <w:pPr>
        <w:jc w:val="both"/>
        <w:rPr>
          <w:rFonts w:ascii="Verdana" w:hAnsi="Verdana"/>
          <w:b/>
          <w:bCs/>
          <w:sz w:val="20"/>
          <w:szCs w:val="20"/>
        </w:rPr>
      </w:pPr>
      <w:r w:rsidRPr="009D76F0">
        <w:rPr>
          <w:rFonts w:ascii="Verdana" w:hAnsi="Verdana"/>
          <w:b/>
          <w:bCs/>
          <w:sz w:val="20"/>
          <w:szCs w:val="20"/>
        </w:rPr>
        <w:t>Teamwork processes</w:t>
      </w:r>
    </w:p>
    <w:p w14:paraId="70A7A7DE" w14:textId="77777777" w:rsidR="00EE6A6F" w:rsidRDefault="00EE6A6F" w:rsidP="00EE6A6F">
      <w:pPr>
        <w:jc w:val="both"/>
        <w:rPr>
          <w:rFonts w:ascii="Verdana" w:hAnsi="Verdana"/>
          <w:sz w:val="20"/>
          <w:szCs w:val="20"/>
        </w:rPr>
      </w:pPr>
      <w:r w:rsidRPr="009D76F0">
        <w:rPr>
          <w:rFonts w:ascii="Verdana" w:hAnsi="Verdana"/>
          <w:sz w:val="20"/>
          <w:szCs w:val="20"/>
        </w:rPr>
        <w:t>While the duties involved in cooperation may differ from one team to the next, th</w:t>
      </w:r>
      <w:r>
        <w:rPr>
          <w:rFonts w:ascii="Verdana" w:hAnsi="Verdana"/>
          <w:sz w:val="20"/>
          <w:szCs w:val="20"/>
        </w:rPr>
        <w:t>ree processes</w:t>
      </w:r>
      <w:r w:rsidRPr="009D76F0">
        <w:rPr>
          <w:rFonts w:ascii="Verdana" w:hAnsi="Verdana"/>
          <w:sz w:val="20"/>
          <w:szCs w:val="20"/>
        </w:rPr>
        <w:t xml:space="preserve"> are universal to all teams: t</w:t>
      </w:r>
      <w:r>
        <w:rPr>
          <w:rFonts w:ascii="Verdana" w:hAnsi="Verdana"/>
          <w:sz w:val="20"/>
          <w:szCs w:val="20"/>
        </w:rPr>
        <w:t>ransition, action, and interpersonal</w:t>
      </w:r>
      <w:r w:rsidRPr="009D76F0">
        <w:rPr>
          <w:rFonts w:ascii="Verdana" w:hAnsi="Verdana"/>
          <w:sz w:val="20"/>
          <w:szCs w:val="20"/>
        </w:rPr>
        <w:t>. Various actions take place throughout each of these stages.</w:t>
      </w:r>
    </w:p>
    <w:p w14:paraId="6ADFE296" w14:textId="77777777" w:rsidR="00EE6A6F" w:rsidRDefault="00EE6A6F" w:rsidP="00EE6A6F">
      <w:pPr>
        <w:jc w:val="center"/>
        <w:rPr>
          <w:rFonts w:ascii="Verdana" w:hAnsi="Verdana"/>
          <w:sz w:val="20"/>
          <w:szCs w:val="20"/>
        </w:rPr>
      </w:pPr>
      <w:r>
        <w:rPr>
          <w:rFonts w:ascii="Verdana" w:hAnsi="Verdana"/>
          <w:noProof/>
          <w:sz w:val="20"/>
          <w:szCs w:val="20"/>
          <w:lang w:val="en-US" w:eastAsia="en-US"/>
        </w:rPr>
        <w:drawing>
          <wp:inline distT="0" distB="0" distL="0" distR="0" wp14:anchorId="2855C841" wp14:editId="7DF02B25">
            <wp:extent cx="3562847" cy="3600953"/>
            <wp:effectExtent l="0" t="0" r="0" b="0"/>
            <wp:docPr id="35" name="Picture 3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lipart&#10;&#10;Description automatically generated"/>
                    <pic:cNvPicPr/>
                  </pic:nvPicPr>
                  <pic:blipFill>
                    <a:blip r:embed="rId27"/>
                    <a:stretch>
                      <a:fillRect/>
                    </a:stretch>
                  </pic:blipFill>
                  <pic:spPr>
                    <a:xfrm>
                      <a:off x="0" y="0"/>
                      <a:ext cx="3562847" cy="3600953"/>
                    </a:xfrm>
                    <a:prstGeom prst="rect">
                      <a:avLst/>
                    </a:prstGeom>
                  </pic:spPr>
                </pic:pic>
              </a:graphicData>
            </a:graphic>
          </wp:inline>
        </w:drawing>
      </w:r>
    </w:p>
    <w:p w14:paraId="2A0486E9" w14:textId="77777777" w:rsidR="00EE6A6F" w:rsidRPr="00EF4EF7" w:rsidRDefault="00EE6A6F" w:rsidP="00EE6A6F">
      <w:pPr>
        <w:jc w:val="both"/>
        <w:rPr>
          <w:rFonts w:ascii="Verdana" w:hAnsi="Verdana"/>
          <w:sz w:val="20"/>
          <w:szCs w:val="20"/>
        </w:rPr>
      </w:pPr>
      <w:r w:rsidRPr="00EF4EF7">
        <w:rPr>
          <w:rFonts w:ascii="Verdana" w:hAnsi="Verdana"/>
          <w:sz w:val="20"/>
          <w:szCs w:val="20"/>
        </w:rPr>
        <w:t>1. The formation of a team occurs during the transition process. Among the activities are:</w:t>
      </w:r>
    </w:p>
    <w:p w14:paraId="0AB85A36" w14:textId="77777777" w:rsidR="00EE6A6F" w:rsidRPr="00EF4EF7" w:rsidRDefault="00EE6A6F" w:rsidP="00EE6A6F">
      <w:pPr>
        <w:pStyle w:val="ListParagraph"/>
        <w:numPr>
          <w:ilvl w:val="0"/>
          <w:numId w:val="31"/>
        </w:numPr>
        <w:spacing w:after="200" w:line="276" w:lineRule="auto"/>
        <w:jc w:val="both"/>
        <w:rPr>
          <w:rFonts w:ascii="Verdana" w:hAnsi="Verdana"/>
          <w:sz w:val="20"/>
          <w:szCs w:val="20"/>
        </w:rPr>
      </w:pPr>
      <w:r w:rsidRPr="00EF4EF7">
        <w:rPr>
          <w:rFonts w:ascii="Verdana" w:hAnsi="Verdana"/>
          <w:sz w:val="20"/>
          <w:szCs w:val="20"/>
        </w:rPr>
        <w:t>Establishing a clear knowledge of the overarching goal is the first step in mission analysis.</w:t>
      </w:r>
    </w:p>
    <w:p w14:paraId="5D697A9E" w14:textId="77777777" w:rsidR="00EE6A6F" w:rsidRPr="00EF4EF7" w:rsidRDefault="00EE6A6F" w:rsidP="00EE6A6F">
      <w:pPr>
        <w:pStyle w:val="ListParagraph"/>
        <w:numPr>
          <w:ilvl w:val="0"/>
          <w:numId w:val="31"/>
        </w:numPr>
        <w:spacing w:after="200" w:line="276" w:lineRule="auto"/>
        <w:jc w:val="both"/>
        <w:rPr>
          <w:rFonts w:ascii="Verdana" w:hAnsi="Verdana"/>
          <w:sz w:val="20"/>
          <w:szCs w:val="20"/>
        </w:rPr>
      </w:pPr>
      <w:r w:rsidRPr="00EF4EF7">
        <w:rPr>
          <w:rFonts w:ascii="Verdana" w:hAnsi="Verdana"/>
          <w:sz w:val="20"/>
          <w:szCs w:val="20"/>
        </w:rPr>
        <w:lastRenderedPageBreak/>
        <w:t>Goal setting: determining and prioritising the actions and activities required to complete the mission.</w:t>
      </w:r>
    </w:p>
    <w:p w14:paraId="3291F7A9" w14:textId="77777777" w:rsidR="00EE6A6F" w:rsidRPr="00EF4EF7" w:rsidRDefault="00EE6A6F" w:rsidP="00EE6A6F">
      <w:pPr>
        <w:pStyle w:val="ListParagraph"/>
        <w:numPr>
          <w:ilvl w:val="0"/>
          <w:numId w:val="31"/>
        </w:numPr>
        <w:spacing w:after="200" w:line="276" w:lineRule="auto"/>
        <w:jc w:val="both"/>
        <w:rPr>
          <w:rFonts w:ascii="Verdana" w:hAnsi="Verdana"/>
          <w:sz w:val="20"/>
          <w:szCs w:val="20"/>
        </w:rPr>
      </w:pPr>
      <w:r w:rsidRPr="00EF4EF7">
        <w:rPr>
          <w:rFonts w:ascii="Verdana" w:hAnsi="Verdana"/>
          <w:sz w:val="20"/>
          <w:szCs w:val="20"/>
        </w:rPr>
        <w:t>Formulation of a strategy: deciding on a course of action to fulfil the mission</w:t>
      </w:r>
      <w:r>
        <w:rPr>
          <w:rFonts w:ascii="Verdana" w:hAnsi="Verdana"/>
          <w:sz w:val="20"/>
          <w:szCs w:val="20"/>
        </w:rPr>
        <w:t>'</w:t>
      </w:r>
      <w:r w:rsidRPr="00EF4EF7">
        <w:rPr>
          <w:rFonts w:ascii="Verdana" w:hAnsi="Verdana"/>
          <w:sz w:val="20"/>
          <w:szCs w:val="20"/>
        </w:rPr>
        <w:t>s objectives.</w:t>
      </w:r>
    </w:p>
    <w:p w14:paraId="24D6D654" w14:textId="77777777" w:rsidR="00EE6A6F" w:rsidRPr="00EF4EF7" w:rsidRDefault="00EE6A6F" w:rsidP="00EE6A6F">
      <w:pPr>
        <w:jc w:val="both"/>
        <w:rPr>
          <w:rFonts w:ascii="Verdana" w:hAnsi="Verdana"/>
          <w:sz w:val="20"/>
          <w:szCs w:val="20"/>
        </w:rPr>
      </w:pPr>
      <w:r w:rsidRPr="00EF4EF7">
        <w:rPr>
          <w:rFonts w:ascii="Verdana" w:hAnsi="Verdana"/>
          <w:sz w:val="20"/>
          <w:szCs w:val="20"/>
        </w:rPr>
        <w:t>2. Action processes are the stages in which a team completes its tasks. Among the activities are:</w:t>
      </w:r>
    </w:p>
    <w:p w14:paraId="60E91660" w14:textId="77777777" w:rsidR="00EE6A6F" w:rsidRPr="00EF4EF7" w:rsidRDefault="00EE6A6F" w:rsidP="00EE6A6F">
      <w:pPr>
        <w:pStyle w:val="ListParagraph"/>
        <w:numPr>
          <w:ilvl w:val="0"/>
          <w:numId w:val="32"/>
        </w:numPr>
        <w:spacing w:after="200" w:line="276" w:lineRule="auto"/>
        <w:jc w:val="both"/>
        <w:rPr>
          <w:rFonts w:ascii="Verdana" w:hAnsi="Verdana"/>
          <w:sz w:val="20"/>
          <w:szCs w:val="20"/>
        </w:rPr>
      </w:pPr>
      <w:r w:rsidRPr="00EF4EF7">
        <w:rPr>
          <w:rFonts w:ascii="Verdana" w:hAnsi="Verdana"/>
          <w:sz w:val="20"/>
          <w:szCs w:val="20"/>
        </w:rPr>
        <w:t>Monitoring milestones and objectives: keeping track of how far tasks and activities have progressed.</w:t>
      </w:r>
    </w:p>
    <w:p w14:paraId="690C541D" w14:textId="77777777" w:rsidR="00EE6A6F" w:rsidRPr="00EF4EF7" w:rsidRDefault="00EE6A6F" w:rsidP="00EE6A6F">
      <w:pPr>
        <w:pStyle w:val="ListParagraph"/>
        <w:numPr>
          <w:ilvl w:val="0"/>
          <w:numId w:val="32"/>
        </w:numPr>
        <w:spacing w:after="200" w:line="276" w:lineRule="auto"/>
        <w:jc w:val="both"/>
        <w:rPr>
          <w:rFonts w:ascii="Verdana" w:hAnsi="Verdana"/>
          <w:sz w:val="20"/>
          <w:szCs w:val="20"/>
        </w:rPr>
      </w:pPr>
      <w:r w:rsidRPr="00EF4EF7">
        <w:rPr>
          <w:rFonts w:ascii="Verdana" w:hAnsi="Verdana"/>
          <w:sz w:val="20"/>
          <w:szCs w:val="20"/>
        </w:rPr>
        <w:t>Monitoring systems: keeping track o</w:t>
      </w:r>
      <w:r>
        <w:rPr>
          <w:rFonts w:ascii="Verdana" w:hAnsi="Verdana"/>
          <w:sz w:val="20"/>
          <w:szCs w:val="20"/>
        </w:rPr>
        <w:t>f</w:t>
      </w:r>
      <w:r w:rsidRPr="00EF4EF7">
        <w:rPr>
          <w:rFonts w:ascii="Verdana" w:hAnsi="Verdana"/>
          <w:sz w:val="20"/>
          <w:szCs w:val="20"/>
        </w:rPr>
        <w:t xml:space="preserve"> how people, technology, and information are used.</w:t>
      </w:r>
    </w:p>
    <w:p w14:paraId="1903C450" w14:textId="77777777" w:rsidR="00EE6A6F" w:rsidRPr="00EF4EF7" w:rsidRDefault="00EE6A6F" w:rsidP="00EE6A6F">
      <w:pPr>
        <w:pStyle w:val="ListParagraph"/>
        <w:numPr>
          <w:ilvl w:val="0"/>
          <w:numId w:val="32"/>
        </w:numPr>
        <w:spacing w:after="200" w:line="276" w:lineRule="auto"/>
        <w:jc w:val="both"/>
        <w:rPr>
          <w:rFonts w:ascii="Verdana" w:hAnsi="Verdana"/>
          <w:sz w:val="20"/>
          <w:szCs w:val="20"/>
        </w:rPr>
      </w:pPr>
      <w:r w:rsidRPr="00EF4EF7">
        <w:rPr>
          <w:rFonts w:ascii="Verdana" w:hAnsi="Verdana"/>
          <w:sz w:val="20"/>
          <w:szCs w:val="20"/>
        </w:rPr>
        <w:t>Coordination is the process of organising and controlling the flow of activities and tasks within a team.</w:t>
      </w:r>
    </w:p>
    <w:p w14:paraId="408EFA7E" w14:textId="77777777" w:rsidR="00EE6A6F" w:rsidRPr="00EF4EF7" w:rsidRDefault="00EE6A6F" w:rsidP="00EE6A6F">
      <w:pPr>
        <w:pStyle w:val="ListParagraph"/>
        <w:numPr>
          <w:ilvl w:val="0"/>
          <w:numId w:val="32"/>
        </w:numPr>
        <w:spacing w:after="200" w:line="276" w:lineRule="auto"/>
        <w:jc w:val="both"/>
        <w:rPr>
          <w:rFonts w:ascii="Verdana" w:hAnsi="Verdana"/>
          <w:sz w:val="20"/>
          <w:szCs w:val="20"/>
        </w:rPr>
      </w:pPr>
      <w:r w:rsidRPr="00EF4EF7">
        <w:rPr>
          <w:rFonts w:ascii="Verdana" w:hAnsi="Verdana"/>
          <w:sz w:val="20"/>
          <w:szCs w:val="20"/>
        </w:rPr>
        <w:t>Monitoring and assistance for the team: supporting individuals with their work by providing feedback and coaching.</w:t>
      </w:r>
    </w:p>
    <w:p w14:paraId="482C8DE9" w14:textId="77777777" w:rsidR="00EE6A6F" w:rsidRPr="00EF4EF7" w:rsidRDefault="00EE6A6F" w:rsidP="00EE6A6F">
      <w:pPr>
        <w:jc w:val="both"/>
        <w:rPr>
          <w:rFonts w:ascii="Verdana" w:hAnsi="Verdana"/>
          <w:sz w:val="20"/>
          <w:szCs w:val="20"/>
        </w:rPr>
      </w:pPr>
      <w:r w:rsidRPr="00EF4EF7">
        <w:rPr>
          <w:rFonts w:ascii="Verdana" w:hAnsi="Verdana"/>
          <w:sz w:val="20"/>
          <w:szCs w:val="20"/>
        </w:rPr>
        <w:t>3. Interpersonal processes encompass actions during both the transition and action phases. These are some of them:</w:t>
      </w:r>
    </w:p>
    <w:p w14:paraId="704D1130" w14:textId="77777777" w:rsidR="00EE6A6F" w:rsidRPr="00EF4EF7" w:rsidRDefault="00EE6A6F" w:rsidP="00EE6A6F">
      <w:pPr>
        <w:pStyle w:val="ListParagraph"/>
        <w:numPr>
          <w:ilvl w:val="0"/>
          <w:numId w:val="33"/>
        </w:numPr>
        <w:spacing w:after="200" w:line="276" w:lineRule="auto"/>
        <w:jc w:val="both"/>
        <w:rPr>
          <w:rFonts w:ascii="Verdana" w:hAnsi="Verdana"/>
          <w:sz w:val="20"/>
          <w:szCs w:val="20"/>
        </w:rPr>
      </w:pPr>
      <w:r w:rsidRPr="00EF4EF7">
        <w:rPr>
          <w:rFonts w:ascii="Verdana" w:hAnsi="Verdana"/>
          <w:sz w:val="20"/>
          <w:szCs w:val="20"/>
        </w:rPr>
        <w:t>Setting settings to avoid disagreement and resolving conflict when it arises are important aspects of conflict management.</w:t>
      </w:r>
    </w:p>
    <w:p w14:paraId="57994DB4" w14:textId="77777777" w:rsidR="00EE6A6F" w:rsidRPr="00EF4EF7" w:rsidRDefault="00EE6A6F" w:rsidP="00EE6A6F">
      <w:pPr>
        <w:pStyle w:val="ListParagraph"/>
        <w:numPr>
          <w:ilvl w:val="0"/>
          <w:numId w:val="33"/>
        </w:numPr>
        <w:spacing w:after="200" w:line="276" w:lineRule="auto"/>
        <w:jc w:val="both"/>
        <w:rPr>
          <w:rFonts w:ascii="Verdana" w:hAnsi="Verdana"/>
          <w:sz w:val="20"/>
          <w:szCs w:val="20"/>
        </w:rPr>
      </w:pPr>
      <w:r>
        <w:rPr>
          <w:rFonts w:ascii="Verdana" w:hAnsi="Verdana"/>
          <w:sz w:val="20"/>
          <w:szCs w:val="20"/>
        </w:rPr>
        <w:t>Motivation and confidence building generate individual willingness and the ability to work together to attain the purpose</w:t>
      </w:r>
      <w:r w:rsidRPr="00EF4EF7">
        <w:rPr>
          <w:rFonts w:ascii="Verdana" w:hAnsi="Verdana"/>
          <w:sz w:val="20"/>
          <w:szCs w:val="20"/>
        </w:rPr>
        <w:t>.</w:t>
      </w:r>
    </w:p>
    <w:p w14:paraId="2F46E88E" w14:textId="77777777" w:rsidR="00EE6A6F" w:rsidRPr="00EF4EF7" w:rsidRDefault="00EE6A6F" w:rsidP="00EE6A6F">
      <w:pPr>
        <w:pStyle w:val="ListParagraph"/>
        <w:numPr>
          <w:ilvl w:val="0"/>
          <w:numId w:val="33"/>
        </w:numPr>
        <w:spacing w:after="200" w:line="276" w:lineRule="auto"/>
        <w:jc w:val="both"/>
        <w:rPr>
          <w:rFonts w:ascii="Verdana" w:hAnsi="Verdana"/>
          <w:sz w:val="20"/>
          <w:szCs w:val="20"/>
        </w:rPr>
      </w:pPr>
      <w:r w:rsidRPr="00EF4EF7">
        <w:rPr>
          <w:rFonts w:ascii="Verdana" w:hAnsi="Verdana"/>
          <w:sz w:val="20"/>
          <w:szCs w:val="20"/>
        </w:rPr>
        <w:t>Affect management entails assisting team members in managing their emotions while working together.</w:t>
      </w:r>
    </w:p>
    <w:p w14:paraId="4E545438" w14:textId="77777777" w:rsidR="00EE6A6F" w:rsidRDefault="00EE6A6F" w:rsidP="00EE6A6F">
      <w:pPr>
        <w:jc w:val="both"/>
        <w:rPr>
          <w:rFonts w:ascii="Verdana" w:hAnsi="Verdana"/>
          <w:b/>
          <w:bCs/>
          <w:sz w:val="20"/>
          <w:szCs w:val="20"/>
        </w:rPr>
      </w:pPr>
      <w:r>
        <w:rPr>
          <w:rFonts w:ascii="Verdana" w:hAnsi="Verdana"/>
          <w:b/>
          <w:bCs/>
          <w:noProof/>
          <w:sz w:val="20"/>
          <w:szCs w:val="20"/>
        </w:rPr>
        <w:t xml:space="preserve">                 </w:t>
      </w:r>
      <w:r>
        <w:rPr>
          <w:rFonts w:ascii="Verdana" w:hAnsi="Verdana"/>
          <w:b/>
          <w:bCs/>
          <w:noProof/>
          <w:sz w:val="20"/>
          <w:szCs w:val="20"/>
          <w:lang w:val="en-US" w:eastAsia="en-US"/>
        </w:rPr>
        <w:drawing>
          <wp:inline distT="0" distB="0" distL="0" distR="0" wp14:anchorId="01B419DD" wp14:editId="7550EAA7">
            <wp:extent cx="3972479" cy="2657846"/>
            <wp:effectExtent l="0" t="0" r="0" b="9525"/>
            <wp:docPr id="34" name="Picture 34" descr="A group of people clapp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clapping&#10;&#10;Description automatically generated with low confidence"/>
                    <pic:cNvPicPr/>
                  </pic:nvPicPr>
                  <pic:blipFill>
                    <a:blip r:embed="rId28"/>
                    <a:stretch>
                      <a:fillRect/>
                    </a:stretch>
                  </pic:blipFill>
                  <pic:spPr>
                    <a:xfrm>
                      <a:off x="0" y="0"/>
                      <a:ext cx="3972479" cy="2657846"/>
                    </a:xfrm>
                    <a:prstGeom prst="rect">
                      <a:avLst/>
                    </a:prstGeom>
                  </pic:spPr>
                </pic:pic>
              </a:graphicData>
            </a:graphic>
          </wp:inline>
        </w:drawing>
      </w:r>
    </w:p>
    <w:p w14:paraId="142FD0DF" w14:textId="77777777" w:rsidR="00EE6A6F" w:rsidRPr="00DC1285" w:rsidRDefault="00EE6A6F" w:rsidP="00EE6A6F">
      <w:pPr>
        <w:jc w:val="both"/>
        <w:rPr>
          <w:rFonts w:ascii="Verdana" w:hAnsi="Verdana"/>
          <w:b/>
          <w:bCs/>
          <w:sz w:val="20"/>
          <w:szCs w:val="20"/>
        </w:rPr>
      </w:pPr>
      <w:r w:rsidRPr="00DC1285">
        <w:rPr>
          <w:rFonts w:ascii="Verdana" w:hAnsi="Verdana"/>
          <w:b/>
          <w:bCs/>
          <w:sz w:val="20"/>
          <w:szCs w:val="20"/>
        </w:rPr>
        <w:t>Tips for setting successful team goals</w:t>
      </w:r>
    </w:p>
    <w:p w14:paraId="096CBD67" w14:textId="77777777" w:rsidR="00EE6A6F" w:rsidRDefault="00EE6A6F" w:rsidP="00EE6A6F">
      <w:pPr>
        <w:pStyle w:val="ListParagraph"/>
        <w:numPr>
          <w:ilvl w:val="0"/>
          <w:numId w:val="34"/>
        </w:numPr>
        <w:spacing w:after="200" w:line="276" w:lineRule="auto"/>
        <w:jc w:val="both"/>
        <w:rPr>
          <w:rFonts w:ascii="Verdana" w:hAnsi="Verdana"/>
          <w:sz w:val="20"/>
          <w:szCs w:val="20"/>
        </w:rPr>
      </w:pPr>
      <w:r>
        <w:rPr>
          <w:rFonts w:ascii="Verdana" w:hAnsi="Verdana"/>
          <w:sz w:val="20"/>
          <w:szCs w:val="20"/>
        </w:rPr>
        <w:lastRenderedPageBreak/>
        <w:t>Identify what you want to achieve</w:t>
      </w:r>
    </w:p>
    <w:p w14:paraId="2BAAC959" w14:textId="77777777" w:rsidR="00EE6A6F" w:rsidRDefault="00EE6A6F" w:rsidP="00EE6A6F">
      <w:pPr>
        <w:pStyle w:val="ListParagraph"/>
        <w:numPr>
          <w:ilvl w:val="0"/>
          <w:numId w:val="34"/>
        </w:numPr>
        <w:spacing w:after="200" w:line="276" w:lineRule="auto"/>
        <w:jc w:val="both"/>
        <w:rPr>
          <w:rFonts w:ascii="Verdana" w:hAnsi="Verdana"/>
          <w:sz w:val="20"/>
          <w:szCs w:val="20"/>
        </w:rPr>
      </w:pPr>
      <w:r>
        <w:rPr>
          <w:rFonts w:ascii="Verdana" w:hAnsi="Verdana"/>
          <w:sz w:val="20"/>
          <w:szCs w:val="20"/>
        </w:rPr>
        <w:t>Make the goals measurable</w:t>
      </w:r>
    </w:p>
    <w:p w14:paraId="51FB2642" w14:textId="77777777" w:rsidR="00EE6A6F" w:rsidRDefault="00EE6A6F" w:rsidP="00EE6A6F">
      <w:pPr>
        <w:pStyle w:val="ListParagraph"/>
        <w:numPr>
          <w:ilvl w:val="0"/>
          <w:numId w:val="34"/>
        </w:numPr>
        <w:spacing w:after="200" w:line="276" w:lineRule="auto"/>
        <w:jc w:val="both"/>
        <w:rPr>
          <w:rFonts w:ascii="Verdana" w:hAnsi="Verdana"/>
          <w:sz w:val="20"/>
          <w:szCs w:val="20"/>
        </w:rPr>
      </w:pPr>
      <w:r>
        <w:rPr>
          <w:rFonts w:ascii="Verdana" w:hAnsi="Verdana"/>
          <w:sz w:val="20"/>
          <w:szCs w:val="20"/>
        </w:rPr>
        <w:t>Set team goals first</w:t>
      </w:r>
    </w:p>
    <w:p w14:paraId="2AF7A465" w14:textId="77777777" w:rsidR="00EE6A6F" w:rsidRDefault="00EE6A6F" w:rsidP="00EE6A6F">
      <w:pPr>
        <w:pStyle w:val="ListParagraph"/>
        <w:numPr>
          <w:ilvl w:val="0"/>
          <w:numId w:val="34"/>
        </w:numPr>
        <w:spacing w:after="200" w:line="276" w:lineRule="auto"/>
        <w:jc w:val="both"/>
        <w:rPr>
          <w:rFonts w:ascii="Verdana" w:hAnsi="Verdana"/>
          <w:sz w:val="20"/>
          <w:szCs w:val="20"/>
        </w:rPr>
      </w:pPr>
      <w:r>
        <w:rPr>
          <w:rFonts w:ascii="Verdana" w:hAnsi="Verdana"/>
          <w:sz w:val="20"/>
          <w:szCs w:val="20"/>
        </w:rPr>
        <w:t>Set individual goals second</w:t>
      </w:r>
    </w:p>
    <w:p w14:paraId="796A782D" w14:textId="77777777" w:rsidR="00EE6A6F" w:rsidRDefault="00EE6A6F" w:rsidP="00EE6A6F">
      <w:pPr>
        <w:pStyle w:val="ListParagraph"/>
        <w:numPr>
          <w:ilvl w:val="0"/>
          <w:numId w:val="34"/>
        </w:numPr>
        <w:spacing w:after="200" w:line="276" w:lineRule="auto"/>
        <w:jc w:val="both"/>
        <w:rPr>
          <w:rFonts w:ascii="Verdana" w:hAnsi="Verdana"/>
          <w:sz w:val="20"/>
          <w:szCs w:val="20"/>
        </w:rPr>
      </w:pPr>
      <w:r>
        <w:rPr>
          <w:rFonts w:ascii="Verdana" w:hAnsi="Verdana"/>
          <w:sz w:val="20"/>
          <w:szCs w:val="20"/>
        </w:rPr>
        <w:t>Establish deadlines and stick to them</w:t>
      </w:r>
    </w:p>
    <w:p w14:paraId="04914D1D" w14:textId="77777777" w:rsidR="00EE6A6F" w:rsidRDefault="00EE6A6F" w:rsidP="00EE6A6F">
      <w:pPr>
        <w:pStyle w:val="ListParagraph"/>
        <w:numPr>
          <w:ilvl w:val="0"/>
          <w:numId w:val="34"/>
        </w:numPr>
        <w:spacing w:after="200" w:line="276" w:lineRule="auto"/>
        <w:jc w:val="both"/>
        <w:rPr>
          <w:rFonts w:ascii="Verdana" w:hAnsi="Verdana"/>
          <w:sz w:val="20"/>
          <w:szCs w:val="20"/>
        </w:rPr>
      </w:pPr>
      <w:r>
        <w:rPr>
          <w:rFonts w:ascii="Verdana" w:hAnsi="Verdana"/>
          <w:sz w:val="20"/>
          <w:szCs w:val="20"/>
        </w:rPr>
        <w:t>Track progress</w:t>
      </w:r>
    </w:p>
    <w:p w14:paraId="55480143" w14:textId="77777777" w:rsidR="00EE6A6F" w:rsidRPr="00DC1285" w:rsidRDefault="00EE6A6F" w:rsidP="00EE6A6F">
      <w:pPr>
        <w:pStyle w:val="ListParagraph"/>
        <w:numPr>
          <w:ilvl w:val="0"/>
          <w:numId w:val="34"/>
        </w:numPr>
        <w:spacing w:after="200" w:line="276" w:lineRule="auto"/>
        <w:jc w:val="both"/>
        <w:rPr>
          <w:rFonts w:ascii="Verdana" w:hAnsi="Verdana"/>
          <w:sz w:val="20"/>
          <w:szCs w:val="20"/>
        </w:rPr>
      </w:pPr>
      <w:r>
        <w:rPr>
          <w:rFonts w:ascii="Verdana" w:hAnsi="Verdana"/>
          <w:sz w:val="20"/>
          <w:szCs w:val="20"/>
        </w:rPr>
        <w:t>Support your team</w:t>
      </w:r>
    </w:p>
    <w:p w14:paraId="46655C3A" w14:textId="77777777" w:rsidR="00EE6A6F" w:rsidRDefault="00EE6A6F" w:rsidP="00EE6A6F">
      <w:pPr>
        <w:jc w:val="both"/>
        <w:rPr>
          <w:rFonts w:ascii="Verdana" w:hAnsi="Verdana"/>
          <w:sz w:val="20"/>
          <w:szCs w:val="20"/>
        </w:rPr>
      </w:pPr>
      <w:r w:rsidRPr="009D1941">
        <w:rPr>
          <w:rFonts w:ascii="Verdana" w:hAnsi="Verdana"/>
          <w:sz w:val="20"/>
          <w:szCs w:val="20"/>
        </w:rPr>
        <w:t>Every construction project has a certain purpose in mind, usually the construction of a structure or facility. This is the project</w:t>
      </w:r>
      <w:r>
        <w:rPr>
          <w:rFonts w:ascii="Verdana" w:hAnsi="Verdana"/>
          <w:sz w:val="20"/>
          <w:szCs w:val="20"/>
        </w:rPr>
        <w:t>'</w:t>
      </w:r>
      <w:r w:rsidRPr="009D1941">
        <w:rPr>
          <w:rFonts w:ascii="Verdana" w:hAnsi="Verdana"/>
          <w:sz w:val="20"/>
          <w:szCs w:val="20"/>
        </w:rPr>
        <w:t xml:space="preserve">s goal and the result that everyone involved </w:t>
      </w:r>
      <w:r>
        <w:rPr>
          <w:rFonts w:ascii="Verdana" w:hAnsi="Verdana"/>
          <w:sz w:val="20"/>
          <w:szCs w:val="20"/>
        </w:rPr>
        <w:t>strives</w:t>
      </w:r>
      <w:r w:rsidRPr="009D1941">
        <w:rPr>
          <w:rFonts w:ascii="Verdana" w:hAnsi="Verdana"/>
          <w:sz w:val="20"/>
          <w:szCs w:val="20"/>
        </w:rPr>
        <w:t xml:space="preserve"> for. Because construction projects are frequently huge and complex, the overall goal is divided into tasks </w:t>
      </w:r>
      <w:r>
        <w:rPr>
          <w:rFonts w:ascii="Verdana" w:hAnsi="Verdana"/>
          <w:sz w:val="20"/>
          <w:szCs w:val="20"/>
        </w:rPr>
        <w:t>accomplished by</w:t>
      </w:r>
      <w:r w:rsidRPr="009D1941">
        <w:rPr>
          <w:rFonts w:ascii="Verdana" w:hAnsi="Verdana"/>
          <w:sz w:val="20"/>
          <w:szCs w:val="20"/>
        </w:rPr>
        <w:t xml:space="preserve"> tradesmen with specialised skills such as bricklayers, carpenters, and tilers.</w:t>
      </w:r>
    </w:p>
    <w:p w14:paraId="399004B2" w14:textId="77777777" w:rsidR="00EE6A6F" w:rsidRDefault="00EE6A6F" w:rsidP="00EE6A6F">
      <w:pPr>
        <w:jc w:val="both"/>
        <w:rPr>
          <w:rFonts w:ascii="Verdana" w:hAnsi="Verdana"/>
          <w:sz w:val="20"/>
          <w:szCs w:val="20"/>
        </w:rPr>
      </w:pPr>
      <w:r w:rsidRPr="00316DDD">
        <w:rPr>
          <w:rFonts w:ascii="Verdana" w:hAnsi="Verdana"/>
          <w:sz w:val="20"/>
          <w:szCs w:val="20"/>
        </w:rPr>
        <w:t xml:space="preserve">Depending on the </w:t>
      </w:r>
      <w:r>
        <w:rPr>
          <w:rFonts w:ascii="Verdana" w:hAnsi="Verdana"/>
          <w:sz w:val="20"/>
          <w:szCs w:val="20"/>
        </w:rPr>
        <w:t>firm's size</w:t>
      </w:r>
      <w:r w:rsidRPr="00316DDD">
        <w:rPr>
          <w:rFonts w:ascii="Verdana" w:hAnsi="Verdana"/>
          <w:sz w:val="20"/>
          <w:szCs w:val="20"/>
        </w:rPr>
        <w:t xml:space="preserve">, </w:t>
      </w:r>
      <w:r>
        <w:rPr>
          <w:rFonts w:ascii="Verdana" w:hAnsi="Verdana"/>
          <w:sz w:val="20"/>
          <w:szCs w:val="20"/>
        </w:rPr>
        <w:t>J</w:t>
      </w:r>
      <w:r w:rsidRPr="00316DDD">
        <w:rPr>
          <w:rFonts w:ascii="Verdana" w:hAnsi="Verdana"/>
          <w:sz w:val="20"/>
          <w:szCs w:val="20"/>
        </w:rPr>
        <w:t>obsite, or project, a trade team may consist of a single tradesperson with an apprentice, or a small team may consist of a single tradesperson with an apprentice. Each trad</w:t>
      </w:r>
      <w:r>
        <w:rPr>
          <w:rFonts w:ascii="Verdana" w:hAnsi="Verdana"/>
          <w:sz w:val="20"/>
          <w:szCs w:val="20"/>
        </w:rPr>
        <w:t>ing</w:t>
      </w:r>
      <w:r w:rsidRPr="00316DDD">
        <w:rPr>
          <w:rFonts w:ascii="Verdana" w:hAnsi="Verdana"/>
          <w:sz w:val="20"/>
          <w:szCs w:val="20"/>
        </w:rPr>
        <w:t xml:space="preserve"> team </w:t>
      </w:r>
      <w:r>
        <w:rPr>
          <w:rFonts w:ascii="Verdana" w:hAnsi="Verdana"/>
          <w:sz w:val="20"/>
          <w:szCs w:val="20"/>
        </w:rPr>
        <w:t>contributes</w:t>
      </w:r>
      <w:r w:rsidRPr="00316DDD">
        <w:rPr>
          <w:rFonts w:ascii="Verdana" w:hAnsi="Verdana"/>
          <w:sz w:val="20"/>
          <w:szCs w:val="20"/>
        </w:rPr>
        <w:t xml:space="preserve"> to the site</w:t>
      </w:r>
      <w:r>
        <w:rPr>
          <w:rFonts w:ascii="Verdana" w:hAnsi="Verdana"/>
          <w:sz w:val="20"/>
          <w:szCs w:val="20"/>
        </w:rPr>
        <w:t>'</w:t>
      </w:r>
      <w:r w:rsidRPr="00316DDD">
        <w:rPr>
          <w:rFonts w:ascii="Verdana" w:hAnsi="Verdana"/>
          <w:sz w:val="20"/>
          <w:szCs w:val="20"/>
        </w:rPr>
        <w:t xml:space="preserve">s overall goal. </w:t>
      </w:r>
      <w:r>
        <w:rPr>
          <w:rFonts w:ascii="Verdana" w:hAnsi="Verdana"/>
          <w:sz w:val="20"/>
          <w:szCs w:val="20"/>
        </w:rPr>
        <w:t>For example, when constructing a brick and tile hous</w:t>
      </w:r>
      <w:r w:rsidRPr="00316DDD">
        <w:rPr>
          <w:rFonts w:ascii="Verdana" w:hAnsi="Verdana"/>
          <w:sz w:val="20"/>
          <w:szCs w:val="20"/>
        </w:rPr>
        <w:t>e, trade teams do the following duties.</w:t>
      </w:r>
    </w:p>
    <w:p w14:paraId="65110285" w14:textId="77777777" w:rsidR="00EE6A6F"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Earth workers</w:t>
      </w:r>
    </w:p>
    <w:p w14:paraId="589A8AB2" w14:textId="77777777" w:rsidR="00EE6A6F"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Concreters</w:t>
      </w:r>
    </w:p>
    <w:p w14:paraId="3BC7BB76" w14:textId="77777777" w:rsidR="00EE6A6F"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Plumbers</w:t>
      </w:r>
    </w:p>
    <w:p w14:paraId="786F6DD0" w14:textId="77777777" w:rsidR="00EE6A6F"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Electricians</w:t>
      </w:r>
    </w:p>
    <w:p w14:paraId="65D4BD7F" w14:textId="77777777" w:rsidR="00EE6A6F"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Carpenters</w:t>
      </w:r>
    </w:p>
    <w:p w14:paraId="2D769192" w14:textId="77777777" w:rsidR="00EE6A6F"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Bricklayers</w:t>
      </w:r>
    </w:p>
    <w:p w14:paraId="38BB5F1D" w14:textId="77777777" w:rsidR="00EE6A6F"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Cabinet makers</w:t>
      </w:r>
    </w:p>
    <w:p w14:paraId="073CA38C" w14:textId="77777777" w:rsidR="00EE6A6F" w:rsidRPr="009D1941" w:rsidRDefault="00EE6A6F" w:rsidP="00EE6A6F">
      <w:pPr>
        <w:pStyle w:val="ListParagraph"/>
        <w:numPr>
          <w:ilvl w:val="0"/>
          <w:numId w:val="35"/>
        </w:numPr>
        <w:spacing w:after="200" w:line="276" w:lineRule="auto"/>
        <w:jc w:val="both"/>
        <w:rPr>
          <w:rFonts w:ascii="Verdana" w:hAnsi="Verdana"/>
          <w:sz w:val="20"/>
          <w:szCs w:val="20"/>
        </w:rPr>
      </w:pPr>
      <w:r>
        <w:rPr>
          <w:rFonts w:ascii="Verdana" w:hAnsi="Verdana"/>
          <w:sz w:val="20"/>
          <w:szCs w:val="20"/>
        </w:rPr>
        <w:t>Painters etc.</w:t>
      </w:r>
    </w:p>
    <w:p w14:paraId="3C5AD454" w14:textId="77777777" w:rsidR="00EE6A6F" w:rsidRDefault="00EE6A6F" w:rsidP="00EE6A6F">
      <w:pPr>
        <w:jc w:val="both"/>
        <w:rPr>
          <w:rFonts w:ascii="Verdana" w:hAnsi="Verdana"/>
          <w:sz w:val="20"/>
          <w:szCs w:val="20"/>
        </w:rPr>
      </w:pPr>
      <w:r w:rsidRPr="004F2283">
        <w:rPr>
          <w:rFonts w:ascii="Verdana" w:hAnsi="Verdana"/>
          <w:sz w:val="20"/>
          <w:szCs w:val="20"/>
        </w:rPr>
        <w:t>A project manager or supervisor is in charge of overseeing the entire project or site</w:t>
      </w:r>
      <w:r>
        <w:rPr>
          <w:rFonts w:ascii="Verdana" w:hAnsi="Verdana"/>
          <w:sz w:val="20"/>
          <w:szCs w:val="20"/>
        </w:rPr>
        <w:t xml:space="preserve"> and</w:t>
      </w:r>
      <w:r w:rsidRPr="004F2283">
        <w:rPr>
          <w:rFonts w:ascii="Verdana" w:hAnsi="Verdana"/>
          <w:sz w:val="20"/>
          <w:szCs w:val="20"/>
        </w:rPr>
        <w:t xml:space="preserve"> coordinating all trade teams</w:t>
      </w:r>
      <w:r>
        <w:rPr>
          <w:rFonts w:ascii="Verdana" w:hAnsi="Verdana"/>
          <w:sz w:val="20"/>
          <w:szCs w:val="20"/>
        </w:rPr>
        <w:t>'</w:t>
      </w:r>
      <w:r w:rsidRPr="004F2283">
        <w:rPr>
          <w:rFonts w:ascii="Verdana" w:hAnsi="Verdana"/>
          <w:sz w:val="20"/>
          <w:szCs w:val="20"/>
        </w:rPr>
        <w:t xml:space="preserve"> operations and schedules. Regular site meetings are held for members of each trade team to discuss the progress of the work activities a</w:t>
      </w:r>
      <w:r>
        <w:rPr>
          <w:rFonts w:ascii="Verdana" w:hAnsi="Verdana"/>
          <w:sz w:val="20"/>
          <w:szCs w:val="20"/>
        </w:rPr>
        <w:t>nd</w:t>
      </w:r>
      <w:r w:rsidRPr="004F2283">
        <w:rPr>
          <w:rFonts w:ascii="Verdana" w:hAnsi="Verdana"/>
          <w:sz w:val="20"/>
          <w:szCs w:val="20"/>
        </w:rPr>
        <w:t xml:space="preserve"> any issues or problems that may occur during construction.</w:t>
      </w:r>
    </w:p>
    <w:p w14:paraId="51DC2E30" w14:textId="21AC29F1" w:rsidR="00A83EF0" w:rsidRPr="001D7A1C" w:rsidRDefault="00A83EF0" w:rsidP="00A83EF0">
      <w:pPr>
        <w:jc w:val="both"/>
        <w:rPr>
          <w:rFonts w:ascii="Verdana" w:hAnsi="Verdana"/>
          <w:b/>
          <w:sz w:val="20"/>
          <w:szCs w:val="20"/>
          <w:lang w:val="en-US"/>
        </w:rPr>
      </w:pPr>
      <w:r w:rsidRPr="001D7A1C">
        <w:rPr>
          <w:rFonts w:ascii="Verdana" w:hAnsi="Verdana"/>
          <w:b/>
          <w:sz w:val="20"/>
          <w:szCs w:val="20"/>
          <w:lang w:val="en-US"/>
        </w:rPr>
        <w:t>Individual contributions</w:t>
      </w:r>
      <w:r>
        <w:rPr>
          <w:rFonts w:ascii="Verdana" w:hAnsi="Verdana"/>
          <w:b/>
          <w:sz w:val="20"/>
          <w:szCs w:val="20"/>
          <w:lang w:val="en-US"/>
        </w:rPr>
        <w:t xml:space="preserve"> and responsibilities </w:t>
      </w:r>
    </w:p>
    <w:p w14:paraId="06E4CD58" w14:textId="77777777" w:rsidR="00A83EF0" w:rsidRPr="001D7A1C" w:rsidRDefault="00A83EF0" w:rsidP="00A83EF0">
      <w:pPr>
        <w:jc w:val="both"/>
        <w:rPr>
          <w:rFonts w:ascii="Verdana" w:hAnsi="Verdana"/>
          <w:sz w:val="20"/>
          <w:szCs w:val="20"/>
          <w:lang w:val="en-US"/>
        </w:rPr>
      </w:pPr>
      <w:r w:rsidRPr="001D7A1C">
        <w:rPr>
          <w:rFonts w:ascii="Verdana" w:hAnsi="Verdana"/>
          <w:sz w:val="20"/>
          <w:szCs w:val="20"/>
          <w:lang w:val="en-US"/>
        </w:rPr>
        <w:t xml:space="preserve">Individuals in a team are usually assigned specific roles so that the work can be carried out more efficiently. All team members have different skills and strengths, and a team is most effective when everyone is doing what they do best. The tasks performed by individuals within a trade team depend on: </w:t>
      </w:r>
    </w:p>
    <w:p w14:paraId="12A65DA5" w14:textId="77777777" w:rsidR="00A83EF0" w:rsidRPr="001D7A1C" w:rsidRDefault="00A83EF0" w:rsidP="00A83EF0">
      <w:pPr>
        <w:numPr>
          <w:ilvl w:val="0"/>
          <w:numId w:val="16"/>
        </w:numPr>
        <w:jc w:val="both"/>
        <w:rPr>
          <w:rFonts w:ascii="Verdana" w:hAnsi="Verdana"/>
          <w:sz w:val="20"/>
          <w:szCs w:val="20"/>
          <w:lang w:val="en-US"/>
        </w:rPr>
      </w:pPr>
      <w:r w:rsidRPr="001D7A1C">
        <w:rPr>
          <w:rFonts w:ascii="Verdana" w:hAnsi="Verdana"/>
          <w:sz w:val="20"/>
          <w:szCs w:val="20"/>
          <w:lang w:val="en-US"/>
        </w:rPr>
        <w:lastRenderedPageBreak/>
        <w:t xml:space="preserve">their skills and experience, </w:t>
      </w:r>
      <w:proofErr w:type="spellStart"/>
      <w:proofErr w:type="gramStart"/>
      <w:r w:rsidRPr="001D7A1C">
        <w:rPr>
          <w:rFonts w:ascii="Verdana" w:hAnsi="Verdana"/>
          <w:sz w:val="20"/>
          <w:szCs w:val="20"/>
          <w:lang w:val="en-US"/>
        </w:rPr>
        <w:t>eg</w:t>
      </w:r>
      <w:proofErr w:type="spellEnd"/>
      <w:proofErr w:type="gramEnd"/>
      <w:r w:rsidRPr="001D7A1C">
        <w:rPr>
          <w:rFonts w:ascii="Verdana" w:hAnsi="Verdana"/>
          <w:sz w:val="20"/>
          <w:szCs w:val="20"/>
          <w:lang w:val="en-US"/>
        </w:rPr>
        <w:t xml:space="preserve"> an apprentice might be restricted to simple tasks while they’re learning new skills and gaining experience </w:t>
      </w:r>
    </w:p>
    <w:p w14:paraId="13635105" w14:textId="77777777" w:rsidR="00A83EF0" w:rsidRPr="001D7A1C" w:rsidRDefault="00A83EF0" w:rsidP="00A83EF0">
      <w:pPr>
        <w:numPr>
          <w:ilvl w:val="0"/>
          <w:numId w:val="16"/>
        </w:numPr>
        <w:jc w:val="both"/>
        <w:rPr>
          <w:rFonts w:ascii="Verdana" w:hAnsi="Verdana"/>
          <w:sz w:val="20"/>
          <w:szCs w:val="20"/>
          <w:lang w:val="en-US"/>
        </w:rPr>
      </w:pPr>
      <w:r w:rsidRPr="001D7A1C">
        <w:rPr>
          <w:rFonts w:ascii="Verdana" w:hAnsi="Verdana"/>
          <w:sz w:val="20"/>
          <w:szCs w:val="20"/>
          <w:lang w:val="en-US"/>
        </w:rPr>
        <w:t xml:space="preserve">the size of the team, </w:t>
      </w:r>
      <w:proofErr w:type="spellStart"/>
      <w:proofErr w:type="gramStart"/>
      <w:r w:rsidRPr="001D7A1C">
        <w:rPr>
          <w:rFonts w:ascii="Verdana" w:hAnsi="Verdana"/>
          <w:sz w:val="20"/>
          <w:szCs w:val="20"/>
          <w:lang w:val="en-US"/>
        </w:rPr>
        <w:t>eg</w:t>
      </w:r>
      <w:proofErr w:type="spellEnd"/>
      <w:proofErr w:type="gramEnd"/>
      <w:r w:rsidRPr="001D7A1C">
        <w:rPr>
          <w:rFonts w:ascii="Verdana" w:hAnsi="Verdana"/>
          <w:sz w:val="20"/>
          <w:szCs w:val="20"/>
          <w:lang w:val="en-US"/>
        </w:rPr>
        <w:t xml:space="preserve"> in a large team, roles may be very specific and fixed whereas in a small team, everyone may have to do a bit of everything </w:t>
      </w:r>
    </w:p>
    <w:p w14:paraId="6427EAA1" w14:textId="77777777" w:rsidR="00A83EF0" w:rsidRPr="001D7A1C" w:rsidRDefault="00A83EF0" w:rsidP="00A83EF0">
      <w:pPr>
        <w:numPr>
          <w:ilvl w:val="0"/>
          <w:numId w:val="16"/>
        </w:numPr>
        <w:jc w:val="both"/>
        <w:rPr>
          <w:rFonts w:ascii="Verdana" w:hAnsi="Verdana"/>
          <w:sz w:val="20"/>
          <w:szCs w:val="20"/>
          <w:lang w:val="en-US"/>
        </w:rPr>
      </w:pPr>
      <w:r w:rsidRPr="001D7A1C">
        <w:rPr>
          <w:rFonts w:ascii="Verdana" w:hAnsi="Verdana"/>
          <w:sz w:val="20"/>
          <w:szCs w:val="20"/>
          <w:lang w:val="en-US"/>
        </w:rPr>
        <w:t xml:space="preserve">the type of work being completed, </w:t>
      </w:r>
      <w:proofErr w:type="spellStart"/>
      <w:proofErr w:type="gramStart"/>
      <w:r w:rsidRPr="001D7A1C">
        <w:rPr>
          <w:rFonts w:ascii="Verdana" w:hAnsi="Verdana"/>
          <w:sz w:val="20"/>
          <w:szCs w:val="20"/>
          <w:lang w:val="en-US"/>
        </w:rPr>
        <w:t>eg</w:t>
      </w:r>
      <w:proofErr w:type="spellEnd"/>
      <w:proofErr w:type="gramEnd"/>
      <w:r w:rsidRPr="001D7A1C">
        <w:rPr>
          <w:rFonts w:ascii="Verdana" w:hAnsi="Verdana"/>
          <w:sz w:val="20"/>
          <w:szCs w:val="20"/>
          <w:lang w:val="en-US"/>
        </w:rPr>
        <w:t xml:space="preserve"> some tasks can only be done (or are done better) by someone with </w:t>
      </w:r>
      <w:proofErr w:type="spellStart"/>
      <w:r w:rsidRPr="001D7A1C">
        <w:rPr>
          <w:rFonts w:ascii="Verdana" w:hAnsi="Verdana"/>
          <w:sz w:val="20"/>
          <w:szCs w:val="20"/>
          <w:lang w:val="en-US"/>
        </w:rPr>
        <w:t>specialised</w:t>
      </w:r>
      <w:proofErr w:type="spellEnd"/>
      <w:r w:rsidRPr="001D7A1C">
        <w:rPr>
          <w:rFonts w:ascii="Verdana" w:hAnsi="Verdana"/>
          <w:sz w:val="20"/>
          <w:szCs w:val="20"/>
          <w:lang w:val="en-US"/>
        </w:rPr>
        <w:t xml:space="preserve"> training </w:t>
      </w:r>
    </w:p>
    <w:p w14:paraId="6A611D12" w14:textId="77777777" w:rsidR="00A83EF0" w:rsidRPr="001D7A1C" w:rsidRDefault="00A83EF0" w:rsidP="00A83EF0">
      <w:pPr>
        <w:numPr>
          <w:ilvl w:val="0"/>
          <w:numId w:val="16"/>
        </w:numPr>
        <w:jc w:val="both"/>
        <w:rPr>
          <w:rFonts w:ascii="Verdana" w:hAnsi="Verdana"/>
          <w:sz w:val="20"/>
          <w:szCs w:val="20"/>
          <w:lang w:val="en-US"/>
        </w:rPr>
      </w:pPr>
      <w:r w:rsidRPr="001D7A1C">
        <w:rPr>
          <w:rFonts w:ascii="Verdana" w:hAnsi="Verdana"/>
          <w:sz w:val="20"/>
          <w:szCs w:val="20"/>
          <w:lang w:val="en-US"/>
        </w:rPr>
        <w:t xml:space="preserve">the project requirements, </w:t>
      </w:r>
      <w:proofErr w:type="spellStart"/>
      <w:proofErr w:type="gramStart"/>
      <w:r w:rsidRPr="001D7A1C">
        <w:rPr>
          <w:rFonts w:ascii="Verdana" w:hAnsi="Verdana"/>
          <w:sz w:val="20"/>
          <w:szCs w:val="20"/>
          <w:lang w:val="en-US"/>
        </w:rPr>
        <w:t>eg</w:t>
      </w:r>
      <w:proofErr w:type="spellEnd"/>
      <w:proofErr w:type="gramEnd"/>
      <w:r w:rsidRPr="001D7A1C">
        <w:rPr>
          <w:rFonts w:ascii="Verdana" w:hAnsi="Verdana"/>
          <w:sz w:val="20"/>
          <w:szCs w:val="20"/>
          <w:lang w:val="en-US"/>
        </w:rPr>
        <w:t xml:space="preserve"> if a particular task is urgent, everyone may work together to get it done quickly. </w:t>
      </w:r>
    </w:p>
    <w:p w14:paraId="2AA51BAC" w14:textId="77777777" w:rsidR="00A83EF0" w:rsidRPr="001D7A1C" w:rsidRDefault="00A83EF0" w:rsidP="00A83EF0">
      <w:pPr>
        <w:jc w:val="both"/>
        <w:rPr>
          <w:rFonts w:ascii="Verdana" w:hAnsi="Verdana"/>
          <w:sz w:val="20"/>
          <w:szCs w:val="20"/>
        </w:rPr>
      </w:pPr>
      <w:r w:rsidRPr="001D7A1C">
        <w:rPr>
          <w:rFonts w:ascii="Verdana" w:hAnsi="Verdana"/>
          <w:sz w:val="20"/>
          <w:szCs w:val="20"/>
          <w:lang w:val="en-US"/>
        </w:rPr>
        <w:t>The subcontractor (lead tradesperson) usually allocates tasks to team members at the start of the project or during team meetings. It’s essential that everyone on the team is clear about who’s responsible for each task or part of a task. This helps to avoid confusion and duplication of effort and makes sure that the workload is distributed fairly, and everything gets done.</w:t>
      </w:r>
    </w:p>
    <w:p w14:paraId="1B23710D" w14:textId="77777777" w:rsidR="00A83EF0" w:rsidRPr="00E3132D" w:rsidRDefault="00A83EF0" w:rsidP="00A83EF0">
      <w:pPr>
        <w:jc w:val="both"/>
        <w:rPr>
          <w:rFonts w:ascii="Verdana" w:hAnsi="Verdana"/>
          <w:b/>
          <w:sz w:val="20"/>
          <w:szCs w:val="20"/>
          <w:lang w:val="en-US"/>
        </w:rPr>
      </w:pPr>
      <w:r w:rsidRPr="00E3132D">
        <w:rPr>
          <w:rFonts w:ascii="Verdana" w:hAnsi="Verdana"/>
          <w:b/>
          <w:sz w:val="20"/>
          <w:szCs w:val="20"/>
          <w:lang w:val="en-US"/>
        </w:rPr>
        <w:t xml:space="preserve">Working together </w:t>
      </w:r>
    </w:p>
    <w:p w14:paraId="39B4B1DA" w14:textId="77777777" w:rsidR="00A83EF0" w:rsidRPr="00E3132D" w:rsidRDefault="00A83EF0" w:rsidP="00A83EF0">
      <w:pPr>
        <w:jc w:val="both"/>
        <w:rPr>
          <w:rFonts w:ascii="Verdana" w:hAnsi="Verdana"/>
          <w:sz w:val="20"/>
          <w:szCs w:val="20"/>
          <w:lang w:val="en-US"/>
        </w:rPr>
      </w:pPr>
      <w:r w:rsidRPr="00E3132D">
        <w:rPr>
          <w:rFonts w:ascii="Verdana" w:hAnsi="Verdana"/>
          <w:sz w:val="20"/>
          <w:szCs w:val="20"/>
          <w:lang w:val="en-US"/>
        </w:rPr>
        <w:t xml:space="preserve">There are many advantages to working in a team. To make the most of the experience, it’s important to remember that everyone brings their own knowledge, skills, experiences and history to the work environment. By choosing to accept and support your team mates, you can increase the effectiveness of the team and improve your own working experience. </w:t>
      </w:r>
    </w:p>
    <w:p w14:paraId="6417BF86" w14:textId="77777777" w:rsidR="00A83EF0" w:rsidRPr="00E3132D" w:rsidRDefault="00A83EF0" w:rsidP="00A83EF0">
      <w:pPr>
        <w:jc w:val="both"/>
        <w:rPr>
          <w:rFonts w:ascii="Verdana" w:hAnsi="Verdana"/>
          <w:sz w:val="20"/>
          <w:szCs w:val="20"/>
          <w:lang w:val="en-US"/>
        </w:rPr>
      </w:pPr>
      <w:r w:rsidRPr="00E3132D">
        <w:rPr>
          <w:rFonts w:ascii="Verdana" w:hAnsi="Verdana"/>
          <w:sz w:val="20"/>
          <w:szCs w:val="20"/>
          <w:lang w:val="en-US"/>
        </w:rPr>
        <w:t xml:space="preserve">Consider the following tips when you’re working in a team. </w:t>
      </w:r>
    </w:p>
    <w:p w14:paraId="7E1B74E2"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Communicate openly and constructively. </w:t>
      </w:r>
    </w:p>
    <w:p w14:paraId="7E5FEFF1"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Use active listening skills. </w:t>
      </w:r>
    </w:p>
    <w:p w14:paraId="4184FBD8"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Be reliable. </w:t>
      </w:r>
    </w:p>
    <w:p w14:paraId="25BE5AB9"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Be cooperative and willing. </w:t>
      </w:r>
    </w:p>
    <w:p w14:paraId="12AB291A"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Support and encourage team mates whenever you get a chance. </w:t>
      </w:r>
    </w:p>
    <w:p w14:paraId="4B547F45"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Offer assistance when it’s needed. </w:t>
      </w:r>
    </w:p>
    <w:p w14:paraId="03A35615"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Value differences of opinion and use them to make better decisions. </w:t>
      </w:r>
    </w:p>
    <w:p w14:paraId="2C2A1934" w14:textId="77777777" w:rsidR="00A83EF0" w:rsidRPr="00E3132D" w:rsidRDefault="00A83EF0" w:rsidP="00A83EF0">
      <w:pPr>
        <w:numPr>
          <w:ilvl w:val="0"/>
          <w:numId w:val="16"/>
        </w:numPr>
        <w:jc w:val="both"/>
        <w:rPr>
          <w:rFonts w:ascii="Verdana" w:hAnsi="Verdana"/>
          <w:sz w:val="20"/>
          <w:szCs w:val="20"/>
          <w:lang w:val="en-US"/>
        </w:rPr>
      </w:pPr>
      <w:r w:rsidRPr="00E3132D">
        <w:rPr>
          <w:rFonts w:ascii="Verdana" w:hAnsi="Verdana"/>
          <w:sz w:val="20"/>
          <w:szCs w:val="20"/>
          <w:lang w:val="en-US"/>
        </w:rPr>
        <w:t xml:space="preserve">Be respectful of others. </w:t>
      </w:r>
    </w:p>
    <w:p w14:paraId="6615B4DB" w14:textId="77777777" w:rsidR="00A83EF0" w:rsidRPr="00E3132D" w:rsidRDefault="00A83EF0" w:rsidP="00A83EF0">
      <w:pPr>
        <w:jc w:val="both"/>
        <w:rPr>
          <w:rFonts w:ascii="Verdana" w:hAnsi="Verdana"/>
          <w:sz w:val="20"/>
          <w:szCs w:val="20"/>
        </w:rPr>
      </w:pPr>
      <w:r w:rsidRPr="00E3132D">
        <w:rPr>
          <w:rFonts w:ascii="Verdana" w:hAnsi="Verdana"/>
          <w:sz w:val="20"/>
          <w:szCs w:val="20"/>
          <w:lang w:val="en-US"/>
        </w:rPr>
        <w:t>One of the most important responsibilities you will have on any worksite will be helping your team mates when they need it and encouraging them to improve their own skills and performance.</w:t>
      </w:r>
    </w:p>
    <w:p w14:paraId="6696269C" w14:textId="77777777" w:rsidR="00B24619" w:rsidRDefault="00B24619">
      <w:pPr>
        <w:spacing w:after="200" w:line="276" w:lineRule="auto"/>
        <w:rPr>
          <w:rFonts w:ascii="Verdana" w:hAnsi="Verdana"/>
          <w:sz w:val="20"/>
          <w:szCs w:val="20"/>
          <w:lang w:val="en-US"/>
        </w:rPr>
      </w:pPr>
      <w:r>
        <w:rPr>
          <w:rFonts w:ascii="Verdana" w:hAnsi="Verdana"/>
          <w:sz w:val="20"/>
          <w:szCs w:val="20"/>
          <w:lang w:val="en-US"/>
        </w:rPr>
        <w:br w:type="page"/>
      </w:r>
    </w:p>
    <w:p w14:paraId="432637FC" w14:textId="6F66B788" w:rsidR="00284D67" w:rsidRPr="00284D67" w:rsidRDefault="00284D67" w:rsidP="00284D67">
      <w:pPr>
        <w:pStyle w:val="Heading2"/>
      </w:pPr>
      <w:bookmarkStart w:id="13" w:name="_Toc66718016"/>
      <w:r>
        <w:lastRenderedPageBreak/>
        <w:t>Work with team members following guidelines, directions and instructions to complete work tasks.</w:t>
      </w:r>
      <w:bookmarkEnd w:id="13"/>
    </w:p>
    <w:p w14:paraId="07073BB7" w14:textId="77777777" w:rsidR="009B7EB3" w:rsidRPr="00B83C64" w:rsidRDefault="009B7EB3" w:rsidP="009B7EB3">
      <w:pPr>
        <w:jc w:val="both"/>
        <w:rPr>
          <w:rFonts w:ascii="Verdana" w:hAnsi="Verdana"/>
          <w:sz w:val="20"/>
          <w:szCs w:val="20"/>
          <w:lang w:val="en-US"/>
        </w:rPr>
      </w:pPr>
      <w:r w:rsidRPr="00B83C64">
        <w:rPr>
          <w:rFonts w:ascii="Verdana" w:hAnsi="Verdana"/>
          <w:sz w:val="20"/>
          <w:szCs w:val="20"/>
          <w:lang w:val="en-US"/>
        </w:rPr>
        <w:t xml:space="preserve">A team is any group of people working together towards a common goal. In the construction industry, most work is completed by teams of tradespeople. Construction or trade teams are usually made up of workers with a variety of skills and experience which contribute to faster and more efficient completion of work activities. Being able to work in a team is one of the most important skills you can develop for finding employment and working in the construction industry. </w:t>
      </w:r>
    </w:p>
    <w:p w14:paraId="50C6F76D" w14:textId="77777777" w:rsidR="009B7EB3" w:rsidRPr="00B83C64" w:rsidRDefault="009B7EB3" w:rsidP="009B7EB3">
      <w:pPr>
        <w:jc w:val="both"/>
        <w:rPr>
          <w:rFonts w:ascii="Verdana" w:hAnsi="Verdana"/>
          <w:sz w:val="20"/>
          <w:szCs w:val="20"/>
          <w:lang w:val="en-US"/>
        </w:rPr>
      </w:pPr>
      <w:r w:rsidRPr="00B83C64">
        <w:rPr>
          <w:rFonts w:ascii="Verdana" w:hAnsi="Verdana"/>
          <w:sz w:val="20"/>
          <w:szCs w:val="20"/>
          <w:lang w:val="en-US"/>
        </w:rPr>
        <w:t xml:space="preserve">Each construction project starts with a goal – usually the erection of a building or facility. This is the purpose of the project and the outcome that everyone involved is working to achieve. Because construction projects are often large and complicated, the overall goal is broken down into activities that are completed by teams of tradespeople with </w:t>
      </w:r>
      <w:proofErr w:type="spellStart"/>
      <w:r w:rsidRPr="00B83C64">
        <w:rPr>
          <w:rFonts w:ascii="Verdana" w:hAnsi="Verdana"/>
          <w:sz w:val="20"/>
          <w:szCs w:val="20"/>
          <w:lang w:val="en-US"/>
        </w:rPr>
        <w:t>specialised</w:t>
      </w:r>
      <w:proofErr w:type="spellEnd"/>
      <w:r w:rsidRPr="00B83C64">
        <w:rPr>
          <w:rFonts w:ascii="Verdana" w:hAnsi="Verdana"/>
          <w:sz w:val="20"/>
          <w:szCs w:val="20"/>
          <w:lang w:val="en-US"/>
        </w:rPr>
        <w:t xml:space="preserve"> skills such as bricklayers, carpenters and tilers. </w:t>
      </w:r>
    </w:p>
    <w:p w14:paraId="7C0EF5AC" w14:textId="77777777" w:rsidR="009B7EB3" w:rsidRPr="00B83C64" w:rsidRDefault="009B7EB3" w:rsidP="009B7EB3">
      <w:pPr>
        <w:jc w:val="both"/>
        <w:rPr>
          <w:rFonts w:ascii="Verdana" w:hAnsi="Verdana"/>
          <w:sz w:val="20"/>
          <w:szCs w:val="20"/>
          <w:lang w:val="en-US"/>
        </w:rPr>
      </w:pPr>
      <w:r w:rsidRPr="00B83C64">
        <w:rPr>
          <w:rFonts w:ascii="Verdana" w:hAnsi="Verdana"/>
          <w:sz w:val="20"/>
          <w:szCs w:val="20"/>
          <w:lang w:val="en-US"/>
        </w:rPr>
        <w:t xml:space="preserve">A trade team can consist of many workers, depending on the size of the company, worksite or project, although a small team may consist of a single tradesperson with an apprentice. </w:t>
      </w:r>
    </w:p>
    <w:p w14:paraId="64F3C8F5" w14:textId="77777777" w:rsidR="009B7EB3" w:rsidRPr="00B83C64" w:rsidRDefault="009B7EB3" w:rsidP="009B7EB3">
      <w:pPr>
        <w:jc w:val="both"/>
        <w:rPr>
          <w:rFonts w:ascii="Verdana" w:hAnsi="Verdana"/>
          <w:sz w:val="20"/>
          <w:szCs w:val="20"/>
          <w:lang w:val="en-US"/>
        </w:rPr>
      </w:pPr>
      <w:r w:rsidRPr="00B83C64">
        <w:rPr>
          <w:rFonts w:ascii="Verdana" w:hAnsi="Verdana"/>
          <w:sz w:val="20"/>
          <w:szCs w:val="20"/>
          <w:lang w:val="en-US"/>
        </w:rPr>
        <w:t>Each trade team contributes to achieving the site goal. For example, the tasks completed by trade teams when building a brick and tile house include the following.</w:t>
      </w:r>
    </w:p>
    <w:p w14:paraId="77715A68" w14:textId="77777777" w:rsidR="009B7EB3" w:rsidRPr="00B83C64" w:rsidRDefault="009B7EB3" w:rsidP="009B7EB3">
      <w:pPr>
        <w:jc w:val="both"/>
        <w:rPr>
          <w:rFonts w:ascii="Verdana" w:hAnsi="Verdana"/>
          <w:sz w:val="20"/>
          <w:szCs w:val="20"/>
        </w:rPr>
      </w:pPr>
      <w:r w:rsidRPr="00B83C64">
        <w:rPr>
          <w:rFonts w:ascii="Verdana" w:hAnsi="Verdana"/>
          <w:sz w:val="20"/>
          <w:szCs w:val="20"/>
        </w:rPr>
        <w:t>‘Teams’ is a generic term that refers to the site work organisation. It may be known/titled locally as crews, gangs, shifts or other industrially and historically acceptable term</w:t>
      </w:r>
    </w:p>
    <w:p w14:paraId="52A64E34" w14:textId="77777777" w:rsidR="009B7EB3" w:rsidRPr="00B83C64" w:rsidRDefault="009B7EB3" w:rsidP="009B7EB3">
      <w:pPr>
        <w:jc w:val="both"/>
        <w:rPr>
          <w:rFonts w:ascii="Verdana" w:hAnsi="Verdana"/>
          <w:sz w:val="20"/>
          <w:szCs w:val="20"/>
          <w:lang w:val="en-US"/>
        </w:rPr>
      </w:pPr>
      <w:r w:rsidRPr="00B83C64">
        <w:rPr>
          <w:rFonts w:ascii="Verdana" w:hAnsi="Verdana"/>
          <w:sz w:val="20"/>
          <w:szCs w:val="20"/>
          <w:lang w:val="en-US"/>
        </w:rPr>
        <w:t>Trade teams come and go throughout the construction process. A bricklaying team, for example, might build retaining walls and then return to build the house walls after the plumbers have installed the drainage pipes and the concreters have poured the concrete slab. A project manager or supervisor oversees the entire project or site and coordinates the activities and schedules of all trade teams. Members of each trade team attend regular site meetings to discuss the progress of the work activities and any issues or problems that arise during construction.</w:t>
      </w:r>
    </w:p>
    <w:p w14:paraId="2CB5D871" w14:textId="77777777" w:rsidR="009B7EB3" w:rsidRPr="00E3132D" w:rsidRDefault="009B7EB3" w:rsidP="009B7EB3">
      <w:pPr>
        <w:jc w:val="both"/>
        <w:rPr>
          <w:rFonts w:ascii="Verdana" w:hAnsi="Verdana"/>
          <w:b/>
          <w:sz w:val="20"/>
          <w:szCs w:val="20"/>
          <w:lang w:val="en-US"/>
        </w:rPr>
      </w:pPr>
      <w:r w:rsidRPr="00E3132D">
        <w:rPr>
          <w:rFonts w:ascii="Verdana" w:hAnsi="Verdana"/>
          <w:b/>
          <w:sz w:val="20"/>
          <w:szCs w:val="20"/>
          <w:lang w:val="en-US"/>
        </w:rPr>
        <w:t xml:space="preserve">Improving teamwork </w:t>
      </w:r>
    </w:p>
    <w:p w14:paraId="573D2AA3" w14:textId="77777777" w:rsidR="009B7EB3" w:rsidRPr="00E3132D" w:rsidRDefault="009B7EB3" w:rsidP="009B7EB3">
      <w:pPr>
        <w:jc w:val="both"/>
        <w:rPr>
          <w:rFonts w:ascii="Verdana" w:hAnsi="Verdana"/>
          <w:sz w:val="20"/>
          <w:szCs w:val="20"/>
          <w:lang w:val="en-US"/>
        </w:rPr>
      </w:pPr>
      <w:r w:rsidRPr="00E3132D">
        <w:rPr>
          <w:rFonts w:ascii="Verdana" w:hAnsi="Verdana"/>
          <w:sz w:val="20"/>
          <w:szCs w:val="20"/>
          <w:lang w:val="en-US"/>
        </w:rPr>
        <w:t xml:space="preserve">It’s important for workers to discuss any improvements that may be required within a team. These discussions can be initiated by anyone, from a </w:t>
      </w:r>
      <w:proofErr w:type="spellStart"/>
      <w:r w:rsidRPr="00E3132D">
        <w:rPr>
          <w:rFonts w:ascii="Verdana" w:hAnsi="Verdana"/>
          <w:sz w:val="20"/>
          <w:szCs w:val="20"/>
          <w:lang w:val="en-US"/>
        </w:rPr>
        <w:t>labourer</w:t>
      </w:r>
      <w:proofErr w:type="spellEnd"/>
      <w:r w:rsidRPr="00E3132D">
        <w:rPr>
          <w:rFonts w:ascii="Verdana" w:hAnsi="Verdana"/>
          <w:sz w:val="20"/>
          <w:szCs w:val="20"/>
          <w:lang w:val="en-US"/>
        </w:rPr>
        <w:t xml:space="preserve"> to the most qualified worker. Making improvements to the way a team works is not done to blame or point a finger at an individual or group of people, but to improve the overall wellbeing and efficiency of the team itself. Identifying areas of improvement within the team can provide the following benefits: </w:t>
      </w:r>
    </w:p>
    <w:p w14:paraId="609982E8" w14:textId="77777777" w:rsidR="009B7EB3" w:rsidRPr="00E3132D" w:rsidRDefault="009B7EB3" w:rsidP="00802A50">
      <w:pPr>
        <w:numPr>
          <w:ilvl w:val="0"/>
          <w:numId w:val="16"/>
        </w:numPr>
        <w:jc w:val="both"/>
        <w:rPr>
          <w:rFonts w:ascii="Verdana" w:hAnsi="Verdana"/>
          <w:sz w:val="20"/>
          <w:szCs w:val="20"/>
          <w:lang w:val="en-US"/>
        </w:rPr>
      </w:pPr>
      <w:r w:rsidRPr="00E3132D">
        <w:rPr>
          <w:rFonts w:ascii="Verdana" w:hAnsi="Verdana"/>
          <w:sz w:val="20"/>
          <w:szCs w:val="20"/>
          <w:lang w:val="en-US"/>
        </w:rPr>
        <w:t xml:space="preserve">better team morale </w:t>
      </w:r>
    </w:p>
    <w:p w14:paraId="7C3FFA5C" w14:textId="77777777" w:rsidR="009B7EB3" w:rsidRPr="00E3132D" w:rsidRDefault="009B7EB3" w:rsidP="00802A50">
      <w:pPr>
        <w:numPr>
          <w:ilvl w:val="0"/>
          <w:numId w:val="16"/>
        </w:numPr>
        <w:jc w:val="both"/>
        <w:rPr>
          <w:rFonts w:ascii="Verdana" w:hAnsi="Verdana"/>
          <w:sz w:val="20"/>
          <w:szCs w:val="20"/>
          <w:lang w:val="en-US"/>
        </w:rPr>
      </w:pPr>
      <w:r w:rsidRPr="00E3132D">
        <w:rPr>
          <w:rFonts w:ascii="Verdana" w:hAnsi="Verdana"/>
          <w:sz w:val="20"/>
          <w:szCs w:val="20"/>
          <w:lang w:val="en-US"/>
        </w:rPr>
        <w:t xml:space="preserve">working more efficiently as a group </w:t>
      </w:r>
    </w:p>
    <w:p w14:paraId="3D7493D5" w14:textId="77777777" w:rsidR="009B7EB3" w:rsidRPr="00E3132D" w:rsidRDefault="009B7EB3" w:rsidP="00802A50">
      <w:pPr>
        <w:numPr>
          <w:ilvl w:val="0"/>
          <w:numId w:val="16"/>
        </w:numPr>
        <w:jc w:val="both"/>
        <w:rPr>
          <w:rFonts w:ascii="Verdana" w:hAnsi="Verdana"/>
          <w:sz w:val="20"/>
          <w:szCs w:val="20"/>
          <w:lang w:val="en-US"/>
        </w:rPr>
      </w:pPr>
      <w:r w:rsidRPr="00E3132D">
        <w:rPr>
          <w:rFonts w:ascii="Verdana" w:hAnsi="Verdana"/>
          <w:sz w:val="20"/>
          <w:szCs w:val="20"/>
          <w:lang w:val="en-US"/>
        </w:rPr>
        <w:t xml:space="preserve">passing on skills and knowledge </w:t>
      </w:r>
    </w:p>
    <w:p w14:paraId="3C582852" w14:textId="77777777" w:rsidR="009B7EB3" w:rsidRPr="00E3132D" w:rsidRDefault="009B7EB3" w:rsidP="00802A50">
      <w:pPr>
        <w:numPr>
          <w:ilvl w:val="0"/>
          <w:numId w:val="16"/>
        </w:numPr>
        <w:jc w:val="both"/>
        <w:rPr>
          <w:rFonts w:ascii="Verdana" w:hAnsi="Verdana"/>
          <w:sz w:val="20"/>
          <w:szCs w:val="20"/>
          <w:lang w:val="en-US"/>
        </w:rPr>
      </w:pPr>
      <w:r w:rsidRPr="00E3132D">
        <w:rPr>
          <w:rFonts w:ascii="Verdana" w:hAnsi="Verdana"/>
          <w:sz w:val="20"/>
          <w:szCs w:val="20"/>
          <w:lang w:val="en-US"/>
        </w:rPr>
        <w:t xml:space="preserve">achieving site goals faster </w:t>
      </w:r>
    </w:p>
    <w:p w14:paraId="1D0FB8BE" w14:textId="77777777" w:rsidR="009B7EB3" w:rsidRPr="00E3132D" w:rsidRDefault="009B7EB3" w:rsidP="00802A50">
      <w:pPr>
        <w:numPr>
          <w:ilvl w:val="0"/>
          <w:numId w:val="16"/>
        </w:numPr>
        <w:jc w:val="both"/>
        <w:rPr>
          <w:rFonts w:ascii="Verdana" w:hAnsi="Verdana"/>
          <w:sz w:val="20"/>
          <w:szCs w:val="20"/>
        </w:rPr>
      </w:pPr>
      <w:r w:rsidRPr="00E3132D">
        <w:rPr>
          <w:rFonts w:ascii="Verdana" w:hAnsi="Verdana"/>
          <w:sz w:val="20"/>
          <w:szCs w:val="20"/>
          <w:lang w:val="en-US"/>
        </w:rPr>
        <w:t>more work being offered in the future.</w:t>
      </w:r>
    </w:p>
    <w:p w14:paraId="79F06FB5" w14:textId="77777777" w:rsidR="009B7EB3" w:rsidRDefault="009B7EB3">
      <w:pPr>
        <w:spacing w:after="200" w:line="276" w:lineRule="auto"/>
      </w:pPr>
      <w:r>
        <w:br w:type="page"/>
      </w:r>
    </w:p>
    <w:p w14:paraId="14004560" w14:textId="4E0881AB" w:rsidR="009B7EB3" w:rsidRPr="009B7EB3" w:rsidRDefault="009B7EB3" w:rsidP="009B7EB3">
      <w:pPr>
        <w:spacing w:after="200" w:line="276" w:lineRule="auto"/>
        <w:rPr>
          <w:rFonts w:ascii="Verdana" w:hAnsi="Verdana"/>
          <w:b/>
          <w:bCs/>
          <w:sz w:val="20"/>
          <w:szCs w:val="20"/>
          <w:lang w:val="en-US"/>
        </w:rPr>
      </w:pPr>
      <w:r w:rsidRPr="009B7EB3">
        <w:rPr>
          <w:rFonts w:ascii="Verdana" w:hAnsi="Verdana"/>
          <w:b/>
          <w:bCs/>
          <w:sz w:val="20"/>
          <w:szCs w:val="20"/>
          <w:lang w:val="en-US"/>
        </w:rPr>
        <w:lastRenderedPageBreak/>
        <w:t>How to set goals for your team</w:t>
      </w:r>
      <w:r>
        <w:rPr>
          <w:rFonts w:ascii="Verdana" w:hAnsi="Verdana"/>
          <w:b/>
          <w:bCs/>
          <w:sz w:val="20"/>
          <w:szCs w:val="20"/>
          <w:lang w:val="en-US"/>
        </w:rPr>
        <w:t xml:space="preserve"> in construction </w:t>
      </w:r>
    </w:p>
    <w:p w14:paraId="361DB446" w14:textId="77777777" w:rsidR="003406E9" w:rsidRDefault="003406E9" w:rsidP="003406E9">
      <w:pPr>
        <w:spacing w:after="200" w:line="276" w:lineRule="auto"/>
        <w:jc w:val="both"/>
        <w:rPr>
          <w:rFonts w:ascii="Verdana" w:hAnsi="Verdana"/>
          <w:sz w:val="20"/>
          <w:szCs w:val="20"/>
          <w:lang w:val="en-US"/>
        </w:rPr>
      </w:pPr>
      <w:r w:rsidRPr="003406E9">
        <w:rPr>
          <w:rFonts w:ascii="Verdana" w:hAnsi="Verdana"/>
          <w:sz w:val="20"/>
          <w:szCs w:val="20"/>
          <w:lang w:val="en-US"/>
        </w:rPr>
        <w:t xml:space="preserve">Research shows that setting specific and challenging goals leads to higher performance. In order for them to be effective, there should be alignment between those of the organization, the </w:t>
      </w:r>
      <w:proofErr w:type="gramStart"/>
      <w:r w:rsidRPr="003406E9">
        <w:rPr>
          <w:rFonts w:ascii="Verdana" w:hAnsi="Verdana"/>
          <w:sz w:val="20"/>
          <w:szCs w:val="20"/>
          <w:lang w:val="en-US"/>
        </w:rPr>
        <w:t>team's</w:t>
      </w:r>
      <w:proofErr w:type="gramEnd"/>
      <w:r w:rsidRPr="003406E9">
        <w:rPr>
          <w:rFonts w:ascii="Verdana" w:hAnsi="Verdana"/>
          <w:sz w:val="20"/>
          <w:szCs w:val="20"/>
          <w:lang w:val="en-US"/>
        </w:rPr>
        <w:t xml:space="preserve">, and individual ones. Everyone should be working towards the same outcome and understand how their work is contributing to the bigger picture. </w:t>
      </w:r>
    </w:p>
    <w:p w14:paraId="0FE17F94"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 xml:space="preserve">Here are 7 </w:t>
      </w:r>
      <w:bookmarkStart w:id="14" w:name="_Hlk66718356"/>
      <w:r w:rsidRPr="003406E9">
        <w:rPr>
          <w:rFonts w:ascii="Verdana" w:hAnsi="Verdana"/>
          <w:sz w:val="20"/>
          <w:szCs w:val="20"/>
        </w:rPr>
        <w:t>steps to set goals for your team and ensure they're as effective as possible</w:t>
      </w:r>
      <w:bookmarkEnd w:id="14"/>
      <w:r w:rsidRPr="003406E9">
        <w:rPr>
          <w:rFonts w:ascii="Verdana" w:hAnsi="Verdana"/>
          <w:sz w:val="20"/>
          <w:szCs w:val="20"/>
        </w:rPr>
        <w:t>.</w:t>
      </w:r>
    </w:p>
    <w:p w14:paraId="58E7FC5F"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t>1. Know what you want to achieve</w:t>
      </w:r>
    </w:p>
    <w:p w14:paraId="56C9BDC6" w14:textId="7962AA9E"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Before you communicate to your team, think about why you want to set goals and what you hope to achieve with them. If the wider team goal is completed, what are the implications? How will it benefit your organization? An important part of goal setting is measurement, so ensure you know how you will track and evaluate progress as well as completion, and how this impacts what you want to achieve.</w:t>
      </w:r>
    </w:p>
    <w:p w14:paraId="14823909"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t>2. Set goals at the team level</w:t>
      </w:r>
    </w:p>
    <w:p w14:paraId="62D2DB85"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Once you've determined what you want to achieve, start by setting goals for the team. When teams have challenging, meaningful goals to work towards, they come together as a more effective and collaborative unit. It helps them be aligned and have a common focus, rather than trying to outperform each another. Of course, team goals can (and should) be broken down into individual ones.</w:t>
      </w:r>
    </w:p>
    <w:p w14:paraId="01D9BB92"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t>3. Let people develop their own goals</w:t>
      </w:r>
    </w:p>
    <w:p w14:paraId="18FD7EB9"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After determining team goals, give people the autonomy to develop their own goals - sitting underneath team ones. Based on their function, they should be able to determine key initiatives and goals that will support the greater team objectives.</w:t>
      </w:r>
    </w:p>
    <w:p w14:paraId="4FF338E7" w14:textId="6443C285"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Make sure you are available to provide support: help them learn how to develop meaningful and achievable goals by using a framework such as SMART goals. Guide them so they are aligned with the team (and organizational) goals, and ensure they understand the importance of measurement.</w:t>
      </w:r>
    </w:p>
    <w:p w14:paraId="40DAE184"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t>4. Set deadlines</w:t>
      </w:r>
    </w:p>
    <w:p w14:paraId="280A5880"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Deadlines help the team develop accountability - both to you and with themselves, making the goals more meaningful. A goal with no deadline won't serve its purpose as it could end up constantly pushed back and never achieved. If people start to feel the goals aren't being taken as a serious assignment, they will become discouraged and disengaged.</w:t>
      </w:r>
    </w:p>
    <w:p w14:paraId="2FF1EE48"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Commonly people work by quarters so you could set goals on a quarterly basis. This is a relatively long period of time during which to run projects allowing you to set bigger goals, yet short enough to change course if need be. It also means that you can work on a bigger variety of initiatives throughout the year that support company objectives.</w:t>
      </w:r>
    </w:p>
    <w:p w14:paraId="6F4F1A71"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If quarters don't work for you, you could try setting project-based goals for example.</w:t>
      </w:r>
    </w:p>
    <w:p w14:paraId="48B65C88"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lastRenderedPageBreak/>
        <w:t>5. Track progress on goals</w:t>
      </w:r>
    </w:p>
    <w:p w14:paraId="1708B46F"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As mentioned previously, goals should be tangible and measurable so you can determine success.</w:t>
      </w:r>
    </w:p>
    <w:p w14:paraId="43FED6CC"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Help your team stay focused by tracking progress. Checking in will allow you to know where to course correct, which initiatives are going faster than planned, and therefore help you re-allocate resources if need be.</w:t>
      </w:r>
    </w:p>
    <w:p w14:paraId="22832D19" w14:textId="53045416"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Tracking goals also helps teams stay motivated when they see progress, and when they're getting close to completion. Knowing you've achieved something you set out to do, coupled with the sense of accomplishment, are very strong motivators for your people.</w:t>
      </w:r>
    </w:p>
    <w:p w14:paraId="1D65DB85"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t>6. Help people meet their goals</w:t>
      </w:r>
    </w:p>
    <w:p w14:paraId="67A34313"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As a manager and team leader, it's your responsibility to help your people achieve their goals in addition to giving the team direction. There are several ways you can do this:</w:t>
      </w:r>
    </w:p>
    <w:p w14:paraId="7D510DDC" w14:textId="77777777" w:rsidR="003406E9" w:rsidRPr="003406E9" w:rsidRDefault="003406E9" w:rsidP="00802A50">
      <w:pPr>
        <w:numPr>
          <w:ilvl w:val="0"/>
          <w:numId w:val="25"/>
        </w:numPr>
        <w:spacing w:after="200" w:line="276" w:lineRule="auto"/>
        <w:jc w:val="both"/>
        <w:rPr>
          <w:rFonts w:ascii="Verdana" w:hAnsi="Verdana"/>
          <w:sz w:val="20"/>
          <w:szCs w:val="20"/>
        </w:rPr>
      </w:pPr>
      <w:r w:rsidRPr="003406E9">
        <w:rPr>
          <w:rFonts w:ascii="Verdana" w:hAnsi="Verdana"/>
          <w:sz w:val="20"/>
          <w:szCs w:val="20"/>
        </w:rPr>
        <w:t>Help them understand how to define an achievable goal</w:t>
      </w:r>
    </w:p>
    <w:p w14:paraId="298DA896" w14:textId="77777777" w:rsidR="003406E9" w:rsidRPr="003406E9" w:rsidRDefault="003406E9" w:rsidP="00802A50">
      <w:pPr>
        <w:numPr>
          <w:ilvl w:val="0"/>
          <w:numId w:val="25"/>
        </w:numPr>
        <w:spacing w:after="200" w:line="276" w:lineRule="auto"/>
        <w:jc w:val="both"/>
        <w:rPr>
          <w:rFonts w:ascii="Verdana" w:hAnsi="Verdana"/>
          <w:sz w:val="20"/>
          <w:szCs w:val="20"/>
        </w:rPr>
      </w:pPr>
      <w:r w:rsidRPr="003406E9">
        <w:rPr>
          <w:rFonts w:ascii="Verdana" w:hAnsi="Verdana"/>
          <w:sz w:val="20"/>
          <w:szCs w:val="20"/>
        </w:rPr>
        <w:t>Have </w:t>
      </w:r>
      <w:hyperlink r:id="rId29" w:history="1">
        <w:r w:rsidRPr="003406E9">
          <w:rPr>
            <w:rFonts w:ascii="Verdana" w:hAnsi="Verdana"/>
            <w:sz w:val="20"/>
            <w:szCs w:val="20"/>
          </w:rPr>
          <w:t>regular 1-on-1s</w:t>
        </w:r>
      </w:hyperlink>
      <w:r w:rsidRPr="003406E9">
        <w:rPr>
          <w:rFonts w:ascii="Verdana" w:hAnsi="Verdana"/>
          <w:sz w:val="20"/>
          <w:szCs w:val="20"/>
        </w:rPr>
        <w:t> to see how things are going</w:t>
      </w:r>
    </w:p>
    <w:p w14:paraId="3A89391E" w14:textId="77777777" w:rsidR="003406E9" w:rsidRPr="003406E9" w:rsidRDefault="003406E9" w:rsidP="00802A50">
      <w:pPr>
        <w:numPr>
          <w:ilvl w:val="0"/>
          <w:numId w:val="25"/>
        </w:numPr>
        <w:spacing w:after="200" w:line="276" w:lineRule="auto"/>
        <w:jc w:val="both"/>
        <w:rPr>
          <w:rFonts w:ascii="Verdana" w:hAnsi="Verdana"/>
          <w:sz w:val="20"/>
          <w:szCs w:val="20"/>
        </w:rPr>
      </w:pPr>
      <w:r w:rsidRPr="003406E9">
        <w:rPr>
          <w:rFonts w:ascii="Verdana" w:hAnsi="Verdana"/>
          <w:sz w:val="20"/>
          <w:szCs w:val="20"/>
        </w:rPr>
        <w:t>Show your team that you're open to questions and to giving guidance</w:t>
      </w:r>
    </w:p>
    <w:p w14:paraId="3D60F756" w14:textId="77777777" w:rsidR="003406E9" w:rsidRPr="003406E9" w:rsidRDefault="003406E9" w:rsidP="00802A50">
      <w:pPr>
        <w:numPr>
          <w:ilvl w:val="0"/>
          <w:numId w:val="25"/>
        </w:numPr>
        <w:spacing w:after="200" w:line="276" w:lineRule="auto"/>
        <w:jc w:val="both"/>
        <w:rPr>
          <w:rFonts w:ascii="Verdana" w:hAnsi="Verdana"/>
          <w:sz w:val="20"/>
          <w:szCs w:val="20"/>
        </w:rPr>
      </w:pPr>
      <w:r w:rsidRPr="003406E9">
        <w:rPr>
          <w:rFonts w:ascii="Verdana" w:hAnsi="Verdana"/>
          <w:sz w:val="20"/>
          <w:szCs w:val="20"/>
        </w:rPr>
        <w:t>Support them with advice on how to achieve their initiatives</w:t>
      </w:r>
    </w:p>
    <w:p w14:paraId="4BFD6400" w14:textId="77777777" w:rsidR="003406E9" w:rsidRPr="003406E9" w:rsidRDefault="003406E9" w:rsidP="00802A50">
      <w:pPr>
        <w:numPr>
          <w:ilvl w:val="0"/>
          <w:numId w:val="25"/>
        </w:numPr>
        <w:spacing w:after="200" w:line="276" w:lineRule="auto"/>
        <w:jc w:val="both"/>
        <w:rPr>
          <w:rFonts w:ascii="Verdana" w:hAnsi="Verdana"/>
          <w:sz w:val="20"/>
          <w:szCs w:val="20"/>
        </w:rPr>
      </w:pPr>
      <w:r w:rsidRPr="003406E9">
        <w:rPr>
          <w:rFonts w:ascii="Verdana" w:hAnsi="Verdana"/>
          <w:sz w:val="20"/>
          <w:szCs w:val="20"/>
        </w:rPr>
        <w:t>Help your team define milestones as they work towards </w:t>
      </w:r>
      <w:hyperlink r:id="rId30" w:tgtFrame="_blank" w:history="1">
        <w:r w:rsidRPr="003406E9">
          <w:rPr>
            <w:rFonts w:ascii="Verdana" w:hAnsi="Verdana"/>
            <w:sz w:val="20"/>
            <w:szCs w:val="20"/>
          </w:rPr>
          <w:t>team or individual goals</w:t>
        </w:r>
      </w:hyperlink>
    </w:p>
    <w:p w14:paraId="52F231F6" w14:textId="77777777" w:rsidR="003406E9" w:rsidRPr="003406E9" w:rsidRDefault="003406E9" w:rsidP="00802A50">
      <w:pPr>
        <w:numPr>
          <w:ilvl w:val="0"/>
          <w:numId w:val="25"/>
        </w:numPr>
        <w:spacing w:after="200" w:line="276" w:lineRule="auto"/>
        <w:jc w:val="both"/>
        <w:rPr>
          <w:rFonts w:ascii="Verdana" w:hAnsi="Verdana"/>
          <w:sz w:val="20"/>
          <w:szCs w:val="20"/>
        </w:rPr>
      </w:pPr>
      <w:r w:rsidRPr="003406E9">
        <w:rPr>
          <w:rFonts w:ascii="Verdana" w:hAnsi="Verdana"/>
          <w:sz w:val="20"/>
          <w:szCs w:val="20"/>
        </w:rPr>
        <w:t>Give your team </w:t>
      </w:r>
      <w:hyperlink r:id="rId31" w:tgtFrame="_blank" w:history="1">
        <w:r w:rsidRPr="003406E9">
          <w:rPr>
            <w:rFonts w:ascii="Verdana" w:hAnsi="Verdana"/>
            <w:sz w:val="20"/>
            <w:szCs w:val="20"/>
          </w:rPr>
          <w:t>regular feedback</w:t>
        </w:r>
      </w:hyperlink>
      <w:r w:rsidRPr="003406E9">
        <w:rPr>
          <w:rFonts w:ascii="Verdana" w:hAnsi="Verdana"/>
          <w:sz w:val="20"/>
          <w:szCs w:val="20"/>
        </w:rPr>
        <w:t> so they know what's going well, and what could be improved</w:t>
      </w:r>
    </w:p>
    <w:p w14:paraId="30737BAA"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t>7. Learn from your mistakes</w:t>
      </w:r>
    </w:p>
    <w:p w14:paraId="595C05AB"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Not all goals are going to be met. Some may have been set too high on purpose, some may not have been realistic (in hindsight), and some may suffer from unpredictable changes throughout the quarter. That's just the reality of work and the unknowns you have to contend with.</w:t>
      </w:r>
    </w:p>
    <w:p w14:paraId="3A5253F4"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Make sure the team understands it's ok to fail; the goal shouldn't be the be all and end all, it's a way of guiding people's work. Being open to the possibility of failure doesn't mean accepting mediocrity; or that goals don't matter. It simply means no one can guarantee things will succeed. The important thing is to learn from our mistakes: what will we do differently next time? Is there a way this could have been prevented? And move on to do better things.</w:t>
      </w:r>
    </w:p>
    <w:p w14:paraId="036B8186" w14:textId="77777777" w:rsidR="003406E9" w:rsidRPr="003406E9" w:rsidRDefault="003406E9" w:rsidP="003406E9">
      <w:pPr>
        <w:spacing w:after="200" w:line="276" w:lineRule="auto"/>
        <w:jc w:val="both"/>
        <w:rPr>
          <w:rFonts w:ascii="Verdana" w:hAnsi="Verdana"/>
          <w:b/>
          <w:bCs/>
          <w:sz w:val="20"/>
          <w:szCs w:val="20"/>
        </w:rPr>
      </w:pPr>
      <w:r w:rsidRPr="003406E9">
        <w:rPr>
          <w:rFonts w:ascii="Verdana" w:hAnsi="Verdana"/>
          <w:b/>
          <w:bCs/>
          <w:sz w:val="20"/>
          <w:szCs w:val="20"/>
        </w:rPr>
        <w:t>Conclusion</w:t>
      </w:r>
    </w:p>
    <w:p w14:paraId="4E54A8E7" w14:textId="77777777" w:rsidR="003406E9" w:rsidRPr="003406E9" w:rsidRDefault="003406E9" w:rsidP="003406E9">
      <w:pPr>
        <w:spacing w:after="200" w:line="276" w:lineRule="auto"/>
        <w:jc w:val="both"/>
        <w:rPr>
          <w:rFonts w:ascii="Verdana" w:hAnsi="Verdana"/>
          <w:sz w:val="20"/>
          <w:szCs w:val="20"/>
        </w:rPr>
      </w:pPr>
      <w:r w:rsidRPr="003406E9">
        <w:rPr>
          <w:rFonts w:ascii="Verdana" w:hAnsi="Verdana"/>
          <w:sz w:val="20"/>
          <w:szCs w:val="20"/>
        </w:rPr>
        <w:t>Above all, the important thing is to remember why you're setting goals and how you can use them to do better work. Each team is different, so try various formats of goal setting until you find one that works for you.</w:t>
      </w:r>
    </w:p>
    <w:p w14:paraId="34CA8B4E" w14:textId="6A5DD18F" w:rsidR="00C32933" w:rsidRPr="00C32933" w:rsidRDefault="003406E9" w:rsidP="00284D67">
      <w:pPr>
        <w:spacing w:after="200" w:line="276" w:lineRule="auto"/>
        <w:jc w:val="both"/>
        <w:rPr>
          <w:rFonts w:ascii="Verdana" w:hAnsi="Verdana"/>
          <w:sz w:val="20"/>
          <w:szCs w:val="20"/>
        </w:rPr>
      </w:pPr>
      <w:r w:rsidRPr="003406E9">
        <w:rPr>
          <w:rFonts w:ascii="Verdana" w:hAnsi="Verdana"/>
          <w:sz w:val="20"/>
          <w:szCs w:val="20"/>
        </w:rPr>
        <w:lastRenderedPageBreak/>
        <w:t>Throughout the process, communication is key to ensure everyone is aligned and understands why goals are being set. And of course, team goals should always be aligned with the company ones, as well as the company vision.</w:t>
      </w:r>
      <w:r w:rsidR="00EC2F56" w:rsidRPr="003406E9">
        <w:rPr>
          <w:rFonts w:ascii="Verdana" w:hAnsi="Verdana"/>
          <w:sz w:val="20"/>
          <w:szCs w:val="20"/>
          <w:lang w:val="en-US"/>
        </w:rPr>
        <w:br w:type="page"/>
      </w:r>
      <w:r w:rsidR="00C32933" w:rsidRPr="00C32933">
        <w:rPr>
          <w:rFonts w:ascii="Verdana" w:hAnsi="Verdana"/>
          <w:b/>
          <w:bCs/>
          <w:sz w:val="20"/>
          <w:szCs w:val="20"/>
        </w:rPr>
        <w:lastRenderedPageBreak/>
        <w:t>Effective Teamwork in Construction</w:t>
      </w:r>
    </w:p>
    <w:p w14:paraId="7EE7B29B" w14:textId="77777777" w:rsidR="00C32933" w:rsidRPr="00C32933" w:rsidRDefault="00C32933" w:rsidP="00C32933">
      <w:pPr>
        <w:jc w:val="both"/>
        <w:rPr>
          <w:rFonts w:ascii="Verdana" w:hAnsi="Verdana"/>
          <w:sz w:val="20"/>
          <w:szCs w:val="20"/>
        </w:rPr>
      </w:pPr>
      <w:r w:rsidRPr="00C32933">
        <w:rPr>
          <w:rFonts w:ascii="Verdana" w:hAnsi="Verdana"/>
          <w:sz w:val="20"/>
          <w:szCs w:val="20"/>
        </w:rPr>
        <w:t>The first rule of team building is an obvious one: to lead a team effectively, you must first establish your leadership with each team member. Remember that the most effective team leaders build their relationships of trust and loyalty, rather than fear or the power of their positions.</w:t>
      </w:r>
    </w:p>
    <w:p w14:paraId="19BBE7E3"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Consider each employee's ideas as valuable</w:t>
      </w:r>
      <w:r w:rsidRPr="00C32933">
        <w:rPr>
          <w:rFonts w:ascii="Verdana" w:hAnsi="Verdana"/>
          <w:sz w:val="20"/>
          <w:szCs w:val="20"/>
        </w:rPr>
        <w:t>. Remember that there is no such thing as a stupid idea.</w:t>
      </w:r>
    </w:p>
    <w:p w14:paraId="58BBA171"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Be aware of employees' unspoken feelings</w:t>
      </w:r>
      <w:r w:rsidRPr="00C32933">
        <w:rPr>
          <w:rFonts w:ascii="Verdana" w:hAnsi="Verdana"/>
          <w:sz w:val="20"/>
          <w:szCs w:val="20"/>
        </w:rPr>
        <w:t>. Set an example to team members by being open with employees and sensitive to their moods and feelings.</w:t>
      </w:r>
    </w:p>
    <w:p w14:paraId="312D4BCF"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Act as a harmonizing influence</w:t>
      </w:r>
      <w:r w:rsidRPr="00C32933">
        <w:rPr>
          <w:rFonts w:ascii="Verdana" w:hAnsi="Verdana"/>
          <w:sz w:val="20"/>
          <w:szCs w:val="20"/>
        </w:rPr>
        <w:t>. Look for chances to mediate and resolve minor disputes; point continually toward the team's higher goals.</w:t>
      </w:r>
    </w:p>
    <w:p w14:paraId="31C22349"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Be clear when communicating</w:t>
      </w:r>
      <w:r w:rsidRPr="00C32933">
        <w:rPr>
          <w:rFonts w:ascii="Verdana" w:hAnsi="Verdana"/>
          <w:sz w:val="20"/>
          <w:szCs w:val="20"/>
        </w:rPr>
        <w:t>. Be careful to clarify directives.</w:t>
      </w:r>
    </w:p>
    <w:p w14:paraId="7FD06E40"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Encourage trust and cooperation among employees on your team</w:t>
      </w:r>
      <w:r w:rsidRPr="00C32933">
        <w:rPr>
          <w:rFonts w:ascii="Verdana" w:hAnsi="Verdana"/>
          <w:sz w:val="20"/>
          <w:szCs w:val="20"/>
        </w:rPr>
        <w:t>. Remember that the relationships team members establish among themselves are every bit as important as those you establish with them. As the team begins to take shape, pay close attention to the ways in which team members work together and take steps to improve communication, cooperation, trust, and respect in those relationships.</w:t>
      </w:r>
    </w:p>
    <w:p w14:paraId="7A227912"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Encourage team members to share information</w:t>
      </w:r>
      <w:r w:rsidRPr="00C32933">
        <w:rPr>
          <w:rFonts w:ascii="Verdana" w:hAnsi="Verdana"/>
          <w:sz w:val="20"/>
          <w:szCs w:val="20"/>
        </w:rPr>
        <w:t>. Emphasize the importance of each team member's contribution and demonstrate how all of their jobs operate together to move the entire team closer to its goal.</w:t>
      </w:r>
    </w:p>
    <w:p w14:paraId="178B9011"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Delegate problem-solving tasks to the team</w:t>
      </w:r>
      <w:r w:rsidRPr="00C32933">
        <w:rPr>
          <w:rFonts w:ascii="Verdana" w:hAnsi="Verdana"/>
          <w:sz w:val="20"/>
          <w:szCs w:val="20"/>
        </w:rPr>
        <w:t>. Let the team work on creative solutions together.</w:t>
      </w:r>
    </w:p>
    <w:p w14:paraId="60229EA3"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Facilitate communication</w:t>
      </w:r>
      <w:r w:rsidRPr="00C32933">
        <w:rPr>
          <w:rFonts w:ascii="Verdana" w:hAnsi="Verdana"/>
          <w:sz w:val="20"/>
          <w:szCs w:val="20"/>
        </w:rPr>
        <w:t>. Remember that communication is the single most important factor in successful teamwork. Facilitating communication does not mean holding meetings all the time. Instead it means setting an example by remaining open to suggestions and concerns, by asking questions and offering help, and by doing everything you can to avoid confusion in your own communication.</w:t>
      </w:r>
    </w:p>
    <w:p w14:paraId="2B2CB17A" w14:textId="77777777" w:rsidR="00C32933" w:rsidRPr="00C32933" w:rsidRDefault="00C32933" w:rsidP="00802A50">
      <w:pPr>
        <w:numPr>
          <w:ilvl w:val="0"/>
          <w:numId w:val="27"/>
        </w:numPr>
        <w:jc w:val="both"/>
        <w:rPr>
          <w:rFonts w:ascii="Verdana" w:hAnsi="Verdana"/>
          <w:sz w:val="20"/>
          <w:szCs w:val="20"/>
        </w:rPr>
      </w:pPr>
      <w:r w:rsidRPr="00C32933">
        <w:rPr>
          <w:rFonts w:ascii="Verdana" w:hAnsi="Verdana"/>
          <w:b/>
          <w:bCs/>
          <w:sz w:val="20"/>
          <w:szCs w:val="20"/>
        </w:rPr>
        <w:t>Establish team values and goals; evaluate team performance</w:t>
      </w:r>
      <w:r w:rsidRPr="00C32933">
        <w:rPr>
          <w:rFonts w:ascii="Verdana" w:hAnsi="Verdana"/>
          <w:sz w:val="20"/>
          <w:szCs w:val="20"/>
        </w:rPr>
        <w:t>. Be sure to talk with members about the progress they are making toward established goals so that employees get a sense both of their success and of the challenges that lie ahead. Address teamwork in performance standards. Discuss with your team:</w:t>
      </w:r>
    </w:p>
    <w:p w14:paraId="6CA15C20" w14:textId="77777777" w:rsidR="00C32933" w:rsidRPr="00C32933" w:rsidRDefault="00C32933" w:rsidP="00802A50">
      <w:pPr>
        <w:numPr>
          <w:ilvl w:val="1"/>
          <w:numId w:val="27"/>
        </w:numPr>
        <w:jc w:val="both"/>
        <w:rPr>
          <w:rFonts w:ascii="Verdana" w:hAnsi="Verdana"/>
          <w:sz w:val="20"/>
          <w:szCs w:val="20"/>
        </w:rPr>
      </w:pPr>
      <w:r w:rsidRPr="00C32933">
        <w:rPr>
          <w:rFonts w:ascii="Verdana" w:hAnsi="Verdana"/>
          <w:sz w:val="20"/>
          <w:szCs w:val="20"/>
        </w:rPr>
        <w:t>What do we really care about in performing our job?</w:t>
      </w:r>
    </w:p>
    <w:p w14:paraId="05582A6B" w14:textId="77777777" w:rsidR="00C32933" w:rsidRPr="00C32933" w:rsidRDefault="00C32933" w:rsidP="00802A50">
      <w:pPr>
        <w:numPr>
          <w:ilvl w:val="1"/>
          <w:numId w:val="27"/>
        </w:numPr>
        <w:jc w:val="both"/>
        <w:rPr>
          <w:rFonts w:ascii="Verdana" w:hAnsi="Verdana"/>
          <w:sz w:val="20"/>
          <w:szCs w:val="20"/>
        </w:rPr>
      </w:pPr>
      <w:r w:rsidRPr="00C32933">
        <w:rPr>
          <w:rFonts w:ascii="Verdana" w:hAnsi="Verdana"/>
          <w:sz w:val="20"/>
          <w:szCs w:val="20"/>
        </w:rPr>
        <w:t>What does the word success mean to this team?</w:t>
      </w:r>
    </w:p>
    <w:p w14:paraId="226008D7" w14:textId="77777777" w:rsidR="00C32933" w:rsidRPr="00C32933" w:rsidRDefault="00C32933" w:rsidP="00802A50">
      <w:pPr>
        <w:numPr>
          <w:ilvl w:val="1"/>
          <w:numId w:val="27"/>
        </w:numPr>
        <w:jc w:val="both"/>
        <w:rPr>
          <w:rFonts w:ascii="Verdana" w:hAnsi="Verdana"/>
          <w:sz w:val="20"/>
          <w:szCs w:val="20"/>
        </w:rPr>
      </w:pPr>
      <w:r w:rsidRPr="00C32933">
        <w:rPr>
          <w:rFonts w:ascii="Verdana" w:hAnsi="Verdana"/>
          <w:sz w:val="20"/>
          <w:szCs w:val="20"/>
        </w:rPr>
        <w:t>What actions can we take to live up to our stated values?</w:t>
      </w:r>
    </w:p>
    <w:p w14:paraId="445FCA9D" w14:textId="77777777" w:rsidR="00576E0A" w:rsidRDefault="00C32933" w:rsidP="00576E0A">
      <w:pPr>
        <w:numPr>
          <w:ilvl w:val="0"/>
          <w:numId w:val="27"/>
        </w:numPr>
        <w:tabs>
          <w:tab w:val="clear" w:pos="720"/>
        </w:tabs>
        <w:ind w:left="709" w:hanging="425"/>
        <w:jc w:val="both"/>
        <w:rPr>
          <w:rFonts w:ascii="Verdana" w:hAnsi="Verdana"/>
          <w:sz w:val="20"/>
          <w:szCs w:val="20"/>
        </w:rPr>
      </w:pPr>
      <w:r w:rsidRPr="00C32933">
        <w:rPr>
          <w:rFonts w:ascii="Verdana" w:hAnsi="Verdana"/>
          <w:b/>
          <w:bCs/>
          <w:sz w:val="20"/>
          <w:szCs w:val="20"/>
        </w:rPr>
        <w:t>Make sure that you have a clear idea of what you need to accomplish</w:t>
      </w:r>
      <w:r w:rsidRPr="00C32933">
        <w:rPr>
          <w:rFonts w:ascii="Verdana" w:hAnsi="Verdana"/>
          <w:sz w:val="20"/>
          <w:szCs w:val="20"/>
        </w:rPr>
        <w:t>; that you know what your standards for success are going to be; that you have established clear time frames; and that team members understand their responsibilities.</w:t>
      </w:r>
    </w:p>
    <w:p w14:paraId="63D4223E" w14:textId="77777777" w:rsidR="00576E0A" w:rsidRDefault="00C32933" w:rsidP="00576E0A">
      <w:pPr>
        <w:numPr>
          <w:ilvl w:val="0"/>
          <w:numId w:val="27"/>
        </w:numPr>
        <w:tabs>
          <w:tab w:val="clear" w:pos="720"/>
        </w:tabs>
        <w:ind w:left="709" w:hanging="425"/>
        <w:jc w:val="both"/>
        <w:rPr>
          <w:rFonts w:ascii="Verdana" w:hAnsi="Verdana"/>
          <w:sz w:val="20"/>
          <w:szCs w:val="20"/>
        </w:rPr>
      </w:pPr>
      <w:r w:rsidRPr="00576E0A">
        <w:rPr>
          <w:rFonts w:ascii="Verdana" w:hAnsi="Verdana"/>
          <w:b/>
          <w:bCs/>
          <w:sz w:val="20"/>
          <w:szCs w:val="20"/>
        </w:rPr>
        <w:lastRenderedPageBreak/>
        <w:t>Use consensus</w:t>
      </w:r>
      <w:r w:rsidRPr="00576E0A">
        <w:rPr>
          <w:rFonts w:ascii="Verdana" w:hAnsi="Verdana"/>
          <w:sz w:val="20"/>
          <w:szCs w:val="20"/>
        </w:rPr>
        <w:t>. Set objectives, solve problems, and plan for action. While it takes much longer to establish consensus, this method ultimately provides better decisions and greater productivity because it secures every employee's commitment to all phases of the work.</w:t>
      </w:r>
    </w:p>
    <w:p w14:paraId="126A1933" w14:textId="77777777" w:rsidR="00576E0A" w:rsidRDefault="00C32933" w:rsidP="00576E0A">
      <w:pPr>
        <w:numPr>
          <w:ilvl w:val="0"/>
          <w:numId w:val="27"/>
        </w:numPr>
        <w:tabs>
          <w:tab w:val="clear" w:pos="720"/>
        </w:tabs>
        <w:ind w:left="709" w:hanging="425"/>
        <w:jc w:val="both"/>
        <w:rPr>
          <w:rFonts w:ascii="Verdana" w:hAnsi="Verdana"/>
          <w:sz w:val="20"/>
          <w:szCs w:val="20"/>
        </w:rPr>
      </w:pPr>
      <w:r w:rsidRPr="00576E0A">
        <w:rPr>
          <w:rFonts w:ascii="Verdana" w:hAnsi="Verdana"/>
          <w:b/>
          <w:bCs/>
          <w:sz w:val="20"/>
          <w:szCs w:val="20"/>
        </w:rPr>
        <w:t>Set ground rules for the team</w:t>
      </w:r>
      <w:r w:rsidRPr="00576E0A">
        <w:rPr>
          <w:rFonts w:ascii="Verdana" w:hAnsi="Verdana"/>
          <w:sz w:val="20"/>
          <w:szCs w:val="20"/>
        </w:rPr>
        <w:t>. These are the norms that you and the team establish to ensure efficiency and success. They can be simple directives (Team members are to be punctual for meetings) or general guidelines (Every team member has the right to offer ideas and suggestions), but you should make sure that the team creates these ground rules by consensus and commits to them, both as a group and as individuals.</w:t>
      </w:r>
    </w:p>
    <w:p w14:paraId="0FACE469" w14:textId="77777777" w:rsidR="00576E0A" w:rsidRDefault="00C32933" w:rsidP="00576E0A">
      <w:pPr>
        <w:numPr>
          <w:ilvl w:val="0"/>
          <w:numId w:val="27"/>
        </w:numPr>
        <w:tabs>
          <w:tab w:val="clear" w:pos="720"/>
        </w:tabs>
        <w:ind w:left="709" w:hanging="425"/>
        <w:jc w:val="both"/>
        <w:rPr>
          <w:rFonts w:ascii="Verdana" w:hAnsi="Verdana"/>
          <w:sz w:val="20"/>
          <w:szCs w:val="20"/>
        </w:rPr>
      </w:pPr>
      <w:r w:rsidRPr="00576E0A">
        <w:rPr>
          <w:rFonts w:ascii="Verdana" w:hAnsi="Verdana"/>
          <w:b/>
          <w:bCs/>
          <w:sz w:val="20"/>
          <w:szCs w:val="20"/>
        </w:rPr>
        <w:t>Establish a method for arriving at a consensus</w:t>
      </w:r>
      <w:r w:rsidRPr="00576E0A">
        <w:rPr>
          <w:rFonts w:ascii="Verdana" w:hAnsi="Verdana"/>
          <w:sz w:val="20"/>
          <w:szCs w:val="20"/>
        </w:rPr>
        <w:t>. You may want to conduct open debate about the pros and cons of proposals, or establish research committees to investigate issues and deliver reports.</w:t>
      </w:r>
    </w:p>
    <w:p w14:paraId="22657B83" w14:textId="77777777" w:rsidR="00576E0A" w:rsidRDefault="00C32933" w:rsidP="00576E0A">
      <w:pPr>
        <w:numPr>
          <w:ilvl w:val="0"/>
          <w:numId w:val="27"/>
        </w:numPr>
        <w:tabs>
          <w:tab w:val="clear" w:pos="720"/>
        </w:tabs>
        <w:ind w:left="709" w:hanging="425"/>
        <w:jc w:val="both"/>
        <w:rPr>
          <w:rFonts w:ascii="Verdana" w:hAnsi="Verdana"/>
          <w:sz w:val="20"/>
          <w:szCs w:val="20"/>
        </w:rPr>
      </w:pPr>
      <w:r w:rsidRPr="00576E0A">
        <w:rPr>
          <w:rFonts w:ascii="Verdana" w:hAnsi="Verdana"/>
          <w:b/>
          <w:bCs/>
          <w:sz w:val="20"/>
          <w:szCs w:val="20"/>
        </w:rPr>
        <w:t>Encourage listening and brainstorming</w:t>
      </w:r>
      <w:r w:rsidRPr="00576E0A">
        <w:rPr>
          <w:rFonts w:ascii="Verdana" w:hAnsi="Verdana"/>
          <w:sz w:val="20"/>
          <w:szCs w:val="20"/>
        </w:rPr>
        <w:t xml:space="preserve">. As supervisor, your first priority in creating consensus is to stimulate debate. Remember that employees are often afraid to disagree with one another and that this fear can lead your team to make mediocre decisions. When you encourage </w:t>
      </w:r>
      <w:proofErr w:type="gramStart"/>
      <w:r w:rsidRPr="00576E0A">
        <w:rPr>
          <w:rFonts w:ascii="Verdana" w:hAnsi="Verdana"/>
          <w:sz w:val="20"/>
          <w:szCs w:val="20"/>
        </w:rPr>
        <w:t>debate</w:t>
      </w:r>
      <w:proofErr w:type="gramEnd"/>
      <w:r w:rsidRPr="00576E0A">
        <w:rPr>
          <w:rFonts w:ascii="Verdana" w:hAnsi="Verdana"/>
          <w:sz w:val="20"/>
          <w:szCs w:val="20"/>
        </w:rPr>
        <w:t xml:space="preserve"> you inspire creativity and that's how you'll spur your team on to better results.</w:t>
      </w:r>
    </w:p>
    <w:p w14:paraId="36EEA5F6" w14:textId="11F5EBD8" w:rsidR="00EC2F56" w:rsidRPr="00576E0A" w:rsidRDefault="00C32933" w:rsidP="00576E0A">
      <w:pPr>
        <w:numPr>
          <w:ilvl w:val="0"/>
          <w:numId w:val="27"/>
        </w:numPr>
        <w:tabs>
          <w:tab w:val="clear" w:pos="720"/>
        </w:tabs>
        <w:ind w:left="709" w:hanging="425"/>
        <w:jc w:val="both"/>
        <w:rPr>
          <w:rFonts w:ascii="Verdana" w:hAnsi="Verdana"/>
          <w:sz w:val="20"/>
          <w:szCs w:val="20"/>
        </w:rPr>
      </w:pPr>
      <w:r w:rsidRPr="00576E0A">
        <w:rPr>
          <w:rFonts w:ascii="Verdana" w:hAnsi="Verdana"/>
          <w:b/>
          <w:bCs/>
          <w:sz w:val="20"/>
          <w:szCs w:val="20"/>
        </w:rPr>
        <w:t>Establish the parameters of consensus-building sessions</w:t>
      </w:r>
      <w:r w:rsidRPr="00576E0A">
        <w:rPr>
          <w:rFonts w:ascii="Verdana" w:hAnsi="Verdana"/>
          <w:sz w:val="20"/>
          <w:szCs w:val="20"/>
        </w:rPr>
        <w:t>. Be sensitive to the frustration that can mount when the team is not achieving consensus. At the outset of your meeting, establish time limits, and work with the team to achieve consensus within those parameters. Watch out for false consensus; if an agreement is struck too quickly, be careful to probe individual team members to discover their real feelings about the proposed solution.</w:t>
      </w:r>
    </w:p>
    <w:p w14:paraId="7A6ECA97" w14:textId="35D5CBFD" w:rsidR="00EC2F56" w:rsidRPr="00C32933" w:rsidRDefault="00EC2F56" w:rsidP="00C32933">
      <w:pPr>
        <w:jc w:val="both"/>
        <w:rPr>
          <w:rFonts w:ascii="Verdana" w:hAnsi="Verdana"/>
          <w:b/>
          <w:bCs/>
          <w:sz w:val="32"/>
          <w:szCs w:val="40"/>
          <w:shd w:val="clear" w:color="auto" w:fill="FFFFFF"/>
          <w:lang w:val="en-US"/>
        </w:rPr>
      </w:pPr>
      <w:r w:rsidRPr="00C32933">
        <w:rPr>
          <w:b/>
          <w:bCs/>
        </w:rPr>
        <w:br w:type="page"/>
      </w:r>
    </w:p>
    <w:p w14:paraId="57B30B2C" w14:textId="717A4325" w:rsidR="002F30DA" w:rsidRDefault="00EC2F56" w:rsidP="00EC2F56">
      <w:pPr>
        <w:pStyle w:val="Heading2"/>
      </w:pPr>
      <w:bookmarkStart w:id="15" w:name="_Toc66718017"/>
      <w:r>
        <w:lastRenderedPageBreak/>
        <w:t>Work with team members to resolve problems that impede the team’s performance.</w:t>
      </w:r>
      <w:bookmarkEnd w:id="15"/>
    </w:p>
    <w:p w14:paraId="3541D23F" w14:textId="77777777" w:rsidR="00CE356C" w:rsidRPr="009E657B" w:rsidRDefault="00CE356C" w:rsidP="00CE356C">
      <w:pPr>
        <w:jc w:val="both"/>
        <w:rPr>
          <w:rFonts w:ascii="Verdana" w:hAnsi="Verdana"/>
          <w:b/>
          <w:bCs/>
          <w:sz w:val="20"/>
          <w:szCs w:val="20"/>
        </w:rPr>
      </w:pPr>
      <w:bookmarkStart w:id="16" w:name="_Toc3969363"/>
      <w:r w:rsidRPr="009E657B">
        <w:rPr>
          <w:rFonts w:ascii="Verdana" w:hAnsi="Verdana"/>
          <w:b/>
          <w:bCs/>
          <w:sz w:val="20"/>
          <w:szCs w:val="20"/>
        </w:rPr>
        <w:t xml:space="preserve">10 </w:t>
      </w:r>
      <w:bookmarkStart w:id="17" w:name="_Hlk66718427"/>
      <w:r w:rsidRPr="009E657B">
        <w:rPr>
          <w:rFonts w:ascii="Verdana" w:hAnsi="Verdana"/>
          <w:b/>
          <w:bCs/>
          <w:sz w:val="20"/>
          <w:szCs w:val="20"/>
        </w:rPr>
        <w:t xml:space="preserve">common problems </w:t>
      </w:r>
      <w:r>
        <w:rPr>
          <w:rFonts w:ascii="Verdana" w:hAnsi="Verdana"/>
          <w:b/>
          <w:bCs/>
          <w:sz w:val="20"/>
          <w:szCs w:val="20"/>
        </w:rPr>
        <w:t>in construction projects</w:t>
      </w:r>
      <w:bookmarkEnd w:id="17"/>
    </w:p>
    <w:p w14:paraId="392B9134"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1. Lack of trust</w:t>
      </w:r>
    </w:p>
    <w:p w14:paraId="576E5B52" w14:textId="77777777" w:rsidR="00CE356C" w:rsidRPr="009826EA" w:rsidRDefault="00CE356C" w:rsidP="00CE356C">
      <w:pPr>
        <w:jc w:val="both"/>
        <w:rPr>
          <w:rFonts w:ascii="Verdana" w:hAnsi="Verdana"/>
          <w:sz w:val="20"/>
          <w:szCs w:val="20"/>
        </w:rPr>
      </w:pPr>
      <w:r w:rsidRPr="009826EA">
        <w:rPr>
          <w:rFonts w:ascii="Verdana" w:hAnsi="Verdana"/>
          <w:sz w:val="20"/>
          <w:szCs w:val="20"/>
        </w:rPr>
        <w:t>Trust is crucial to teamwork, and it starts with people knowing each other. Team members absolutely need to be acquainted, both professionally and personally, particularly in projects where tensions will run high at some point. Otherwise members won’t understand each other, they won’t want to engage because they haven’t made that human connection and they won’t fully trust each other.</w:t>
      </w:r>
    </w:p>
    <w:p w14:paraId="3FB2340D"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2. Conflict and tension</w:t>
      </w:r>
    </w:p>
    <w:p w14:paraId="3283B9B4" w14:textId="77777777" w:rsidR="00CE356C" w:rsidRPr="009826EA" w:rsidRDefault="00CE356C" w:rsidP="00CE356C">
      <w:pPr>
        <w:jc w:val="both"/>
        <w:rPr>
          <w:rFonts w:ascii="Verdana" w:hAnsi="Verdana"/>
          <w:sz w:val="20"/>
          <w:szCs w:val="20"/>
        </w:rPr>
      </w:pPr>
      <w:r w:rsidRPr="009826EA">
        <w:rPr>
          <w:rFonts w:ascii="Verdana" w:hAnsi="Verdana"/>
          <w:sz w:val="20"/>
          <w:szCs w:val="20"/>
        </w:rPr>
        <w:t>Conflict or a difference of opinion can be healthy and, if carefully managed, can trigger useful debates. It can make people think differently, expanding knowledge and insight; innovation can happen and results flourish. Different opinions are not a bad thing. It’s how we handle the conflict that makes a difference. </w:t>
      </w:r>
    </w:p>
    <w:p w14:paraId="02780636"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3. Not sharing information</w:t>
      </w:r>
    </w:p>
    <w:p w14:paraId="5192F499" w14:textId="77777777" w:rsidR="00CE356C" w:rsidRPr="009826EA" w:rsidRDefault="00CE356C" w:rsidP="00CE356C">
      <w:pPr>
        <w:jc w:val="both"/>
        <w:rPr>
          <w:rFonts w:ascii="Verdana" w:hAnsi="Verdana"/>
          <w:sz w:val="20"/>
          <w:szCs w:val="20"/>
        </w:rPr>
      </w:pPr>
      <w:r w:rsidRPr="009826EA">
        <w:rPr>
          <w:rFonts w:ascii="Verdana" w:hAnsi="Verdana"/>
          <w:sz w:val="20"/>
          <w:szCs w:val="20"/>
        </w:rPr>
        <w:t>Knowledge is not power – unless it’s shared. Project team members all bring a unique set of skills, knowledge, experience and wisdom to the table. Effective project teams fearlessly share regularly and generously for the benefit of everyone and for the benefit of the project’s success. This makes the capability of the whole team grow and gives the team more power. </w:t>
      </w:r>
    </w:p>
    <w:p w14:paraId="0DBE6728"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4. Low engagement </w:t>
      </w:r>
    </w:p>
    <w:p w14:paraId="5C881E48" w14:textId="77777777" w:rsidR="00CE356C" w:rsidRPr="009826EA" w:rsidRDefault="00CE356C" w:rsidP="00CE356C">
      <w:pPr>
        <w:jc w:val="both"/>
        <w:rPr>
          <w:rFonts w:ascii="Verdana" w:hAnsi="Verdana"/>
          <w:sz w:val="20"/>
          <w:szCs w:val="20"/>
        </w:rPr>
      </w:pPr>
      <w:r w:rsidRPr="009826EA">
        <w:rPr>
          <w:rFonts w:ascii="Verdana" w:hAnsi="Verdana"/>
          <w:sz w:val="20"/>
          <w:szCs w:val="20"/>
        </w:rPr>
        <w:t>Team engagement is crucial to business success. If engaged, team members on a given project will be interested in what they do, committed to the project mission and willing to go the extra mile. They are there in body as well as mentally and emotionally. The key to engagement is involvement – by involving others you make it impossible to stay detached.</w:t>
      </w:r>
    </w:p>
    <w:p w14:paraId="6CFE8533"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5. Lack of transparency</w:t>
      </w:r>
    </w:p>
    <w:p w14:paraId="7B48D595" w14:textId="77777777" w:rsidR="00CE356C" w:rsidRPr="009826EA" w:rsidRDefault="00CE356C" w:rsidP="00CE356C">
      <w:pPr>
        <w:jc w:val="both"/>
        <w:rPr>
          <w:rFonts w:ascii="Verdana" w:hAnsi="Verdana"/>
          <w:sz w:val="20"/>
          <w:szCs w:val="20"/>
        </w:rPr>
      </w:pPr>
      <w:r w:rsidRPr="009826EA">
        <w:rPr>
          <w:rFonts w:ascii="Verdana" w:hAnsi="Verdana"/>
          <w:sz w:val="20"/>
          <w:szCs w:val="20"/>
        </w:rPr>
        <w:t>Without transparency, trust will suffer – both within the project team and with the end client. Transparency is becoming the presumed norm in project and programme management and expectations are growing. It starts at the top: the more senior you are, the more responsibility you have to be a role model for this. Employees will follow the leader’s behaviours, good or bad. When this is done well it can have a positive cascade effect throughout the organisation.</w:t>
      </w:r>
    </w:p>
    <w:p w14:paraId="3436B03D"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6. No long-term thinking</w:t>
      </w:r>
    </w:p>
    <w:p w14:paraId="3113D86C" w14:textId="77777777" w:rsidR="00CE356C" w:rsidRPr="009826EA" w:rsidRDefault="00CE356C" w:rsidP="00CE356C">
      <w:pPr>
        <w:jc w:val="both"/>
        <w:rPr>
          <w:rFonts w:ascii="Verdana" w:hAnsi="Verdana"/>
          <w:sz w:val="20"/>
          <w:szCs w:val="20"/>
        </w:rPr>
      </w:pPr>
      <w:r w:rsidRPr="009826EA">
        <w:rPr>
          <w:rFonts w:ascii="Verdana" w:hAnsi="Verdana"/>
          <w:sz w:val="20"/>
          <w:szCs w:val="20"/>
        </w:rPr>
        <w:t>Project managers have to get beyond day-to-day urgencies, see the big picture and consider how all parts of the project fit together. For a project team, this means being able to think beyond your own area, about how you fit into the wider change programme or project and how you impact the end client’s experience. This is about business sustainability and long-term success. Everyone is busy, but just being busy is not enough. Long-term project success requires long-term thinking.</w:t>
      </w:r>
    </w:p>
    <w:p w14:paraId="61626CEA"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lastRenderedPageBreak/>
        <w:t>7. Badly perceived, not delivering</w:t>
      </w:r>
    </w:p>
    <w:p w14:paraId="17F94A5E" w14:textId="77777777" w:rsidR="00CE356C" w:rsidRPr="009826EA" w:rsidRDefault="00CE356C" w:rsidP="00CE356C">
      <w:pPr>
        <w:jc w:val="both"/>
        <w:rPr>
          <w:rFonts w:ascii="Verdana" w:hAnsi="Verdana"/>
          <w:sz w:val="20"/>
          <w:szCs w:val="20"/>
        </w:rPr>
      </w:pPr>
      <w:r w:rsidRPr="009826EA">
        <w:rPr>
          <w:rFonts w:ascii="Verdana" w:hAnsi="Verdana"/>
          <w:sz w:val="20"/>
          <w:szCs w:val="20"/>
        </w:rPr>
        <w:t>A project team has a brand, an image and a reputation created by the actions and behaviours of the team members. A large part of the perception is driven by how well the team delivers on expectations and promises made. As a project team, you need to make sure that everyone understands and takes responsibility for their roles in creating the perception of the team. This includes both what is delivered on the project and how it is delivered.</w:t>
      </w:r>
    </w:p>
    <w:p w14:paraId="51A6A734"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8. Poor change management</w:t>
      </w:r>
    </w:p>
    <w:p w14:paraId="0169526E" w14:textId="77777777" w:rsidR="00CE356C" w:rsidRPr="009826EA" w:rsidRDefault="00CE356C" w:rsidP="00CE356C">
      <w:pPr>
        <w:jc w:val="both"/>
        <w:rPr>
          <w:rFonts w:ascii="Verdana" w:hAnsi="Verdana"/>
          <w:sz w:val="20"/>
          <w:szCs w:val="20"/>
        </w:rPr>
      </w:pPr>
      <w:r w:rsidRPr="009826EA">
        <w:rPr>
          <w:rFonts w:ascii="Verdana" w:hAnsi="Verdana"/>
          <w:sz w:val="20"/>
          <w:szCs w:val="20"/>
        </w:rPr>
        <w:t>Change is constant and unless carefully managed, it can be detrimental to teamwork and results. Change starts and ends with communication. Whenever you think you’ve communicated enough, you need to communicate some more – and it needs to be interactive: listen, talk and involve. Be aware of the change curve, or the four predictable stages of change: denial/resistance, emotional, hopeful, commitment. Each stage is needed, but how long someone stays at each stage can be managed and kept to a minimum.</w:t>
      </w:r>
    </w:p>
    <w:p w14:paraId="408C05F3"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9. Working in silos</w:t>
      </w:r>
    </w:p>
    <w:p w14:paraId="56CD19C3" w14:textId="77777777" w:rsidR="00CE356C" w:rsidRPr="009826EA" w:rsidRDefault="00CE356C" w:rsidP="00CE356C">
      <w:pPr>
        <w:jc w:val="both"/>
        <w:rPr>
          <w:rFonts w:ascii="Verdana" w:hAnsi="Verdana"/>
          <w:sz w:val="20"/>
          <w:szCs w:val="20"/>
        </w:rPr>
      </w:pPr>
      <w:r w:rsidRPr="009826EA">
        <w:rPr>
          <w:rFonts w:ascii="Verdana" w:hAnsi="Verdana"/>
          <w:sz w:val="20"/>
          <w:szCs w:val="20"/>
        </w:rPr>
        <w:t>Silo working is a reality for many project teams. Team members may sit side by side but not really work together. A great project team can be like the three musketeers – all for one and one for all. </w:t>
      </w:r>
      <w:proofErr w:type="gramStart"/>
      <w:r w:rsidRPr="009826EA">
        <w:rPr>
          <w:rFonts w:ascii="Verdana" w:hAnsi="Verdana"/>
          <w:sz w:val="20"/>
          <w:szCs w:val="20"/>
        </w:rPr>
        <w:t>So</w:t>
      </w:r>
      <w:proofErr w:type="gramEnd"/>
      <w:r w:rsidRPr="009826EA">
        <w:rPr>
          <w:rFonts w:ascii="Verdana" w:hAnsi="Verdana"/>
          <w:sz w:val="20"/>
          <w:szCs w:val="20"/>
        </w:rPr>
        <w:t xml:space="preserve"> if you are in a team, you may as well really be in it. Working together in earnest is about making the most of the fact that you are a team. Honour your time and efforts by seeing yourself as a full-time member of the team, not just an individual contributor. Imagine how great it would feel to be part of a team where everyone is thinking of the team and not just themselves – make that project a success by working together.</w:t>
      </w:r>
    </w:p>
    <w:p w14:paraId="15623505" w14:textId="77777777" w:rsidR="00CE356C" w:rsidRPr="009826EA" w:rsidRDefault="00CE356C" w:rsidP="00CE356C">
      <w:pPr>
        <w:jc w:val="both"/>
        <w:rPr>
          <w:rFonts w:ascii="Verdana" w:hAnsi="Verdana"/>
          <w:sz w:val="20"/>
          <w:szCs w:val="20"/>
        </w:rPr>
      </w:pPr>
      <w:r w:rsidRPr="009826EA">
        <w:rPr>
          <w:rFonts w:ascii="Verdana" w:hAnsi="Verdana"/>
          <w:b/>
          <w:bCs/>
          <w:sz w:val="20"/>
          <w:szCs w:val="20"/>
        </w:rPr>
        <w:t>10. Not going in the same direction</w:t>
      </w:r>
    </w:p>
    <w:p w14:paraId="7398B8DC" w14:textId="77777777" w:rsidR="00CE356C" w:rsidRPr="009826EA" w:rsidRDefault="00CE356C" w:rsidP="00CE356C">
      <w:pPr>
        <w:jc w:val="both"/>
        <w:rPr>
          <w:rFonts w:ascii="Verdana" w:hAnsi="Verdana"/>
          <w:sz w:val="20"/>
          <w:szCs w:val="20"/>
        </w:rPr>
      </w:pPr>
      <w:r w:rsidRPr="009826EA">
        <w:rPr>
          <w:rFonts w:ascii="Verdana" w:hAnsi="Verdana"/>
          <w:sz w:val="20"/>
          <w:szCs w:val="20"/>
        </w:rPr>
        <w:t>To walk in the same direction, a team needs to know where it is going or what it is contributing to (vision) and why (purpose). Spend time on this with your team. This clarity provides a framework and ‘reason to be’ that can rally any given project team to work together. Keep in mind that visions need to be compelling and purposes meaningful. People respond to the importance of both. </w:t>
      </w:r>
    </w:p>
    <w:p w14:paraId="6A299375" w14:textId="77777777" w:rsidR="009B7EB3" w:rsidRPr="00042B9C" w:rsidRDefault="009B7EB3" w:rsidP="009B7EB3">
      <w:pPr>
        <w:jc w:val="both"/>
        <w:rPr>
          <w:rFonts w:ascii="Verdana" w:hAnsi="Verdana"/>
          <w:b/>
          <w:sz w:val="20"/>
          <w:szCs w:val="20"/>
          <w:lang w:val="en-US"/>
        </w:rPr>
      </w:pPr>
      <w:r w:rsidRPr="00042B9C">
        <w:rPr>
          <w:rFonts w:ascii="Verdana" w:hAnsi="Verdana"/>
          <w:b/>
          <w:sz w:val="20"/>
          <w:szCs w:val="20"/>
          <w:lang w:val="en-US"/>
        </w:rPr>
        <w:t xml:space="preserve">Barriers to teamwork </w:t>
      </w:r>
    </w:p>
    <w:p w14:paraId="580AEC42" w14:textId="77777777" w:rsidR="009B7EB3" w:rsidRPr="00042B9C" w:rsidRDefault="009B7EB3" w:rsidP="009B7EB3">
      <w:pPr>
        <w:jc w:val="both"/>
        <w:rPr>
          <w:rFonts w:ascii="Verdana" w:hAnsi="Verdana"/>
          <w:sz w:val="20"/>
          <w:szCs w:val="20"/>
          <w:lang w:val="en-US"/>
        </w:rPr>
      </w:pPr>
      <w:r w:rsidRPr="00042B9C">
        <w:rPr>
          <w:rFonts w:ascii="Verdana" w:hAnsi="Verdana"/>
          <w:sz w:val="20"/>
          <w:szCs w:val="20"/>
          <w:lang w:val="en-US"/>
        </w:rPr>
        <w:t xml:space="preserve">There are obstacles to good teamwork that can affect workers’ performance and slow down or prevent site goals from being achieved. These obstacles include: </w:t>
      </w:r>
    </w:p>
    <w:p w14:paraId="36168A60"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poor communication </w:t>
      </w:r>
    </w:p>
    <w:p w14:paraId="19C75C05"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unclear or unrealistic goals </w:t>
      </w:r>
    </w:p>
    <w:p w14:paraId="1021E8D0"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lack of skills or knowledge </w:t>
      </w:r>
    </w:p>
    <w:p w14:paraId="7FED217D"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poor leadership </w:t>
      </w:r>
    </w:p>
    <w:p w14:paraId="472AC5E0"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poor organisation. </w:t>
      </w:r>
    </w:p>
    <w:p w14:paraId="4EF5F9D1" w14:textId="77777777" w:rsidR="009B7EB3" w:rsidRPr="00042B9C" w:rsidRDefault="009B7EB3" w:rsidP="009B7EB3">
      <w:pPr>
        <w:jc w:val="both"/>
        <w:rPr>
          <w:rFonts w:ascii="Verdana" w:hAnsi="Verdana"/>
          <w:sz w:val="20"/>
          <w:szCs w:val="20"/>
          <w:lang w:val="en-US"/>
        </w:rPr>
      </w:pPr>
      <w:r w:rsidRPr="00042B9C">
        <w:rPr>
          <w:rFonts w:ascii="Verdana" w:hAnsi="Verdana"/>
          <w:sz w:val="20"/>
          <w:szCs w:val="20"/>
          <w:lang w:val="en-US"/>
        </w:rPr>
        <w:lastRenderedPageBreak/>
        <w:t xml:space="preserve">You’re unlikely to be able to fix these issues yourself, so it’s important to identify the appropriate person to talk to if you think the team’s being negatively affected. </w:t>
      </w:r>
    </w:p>
    <w:p w14:paraId="4D7D9FCA" w14:textId="77777777" w:rsidR="009B7EB3" w:rsidRPr="00042B9C" w:rsidRDefault="009B7EB3" w:rsidP="009B7EB3">
      <w:pPr>
        <w:jc w:val="both"/>
        <w:rPr>
          <w:rFonts w:ascii="Verdana" w:hAnsi="Verdana"/>
          <w:sz w:val="20"/>
          <w:szCs w:val="20"/>
          <w:lang w:val="en-US"/>
        </w:rPr>
      </w:pPr>
      <w:r w:rsidRPr="00042B9C">
        <w:rPr>
          <w:rFonts w:ascii="Verdana" w:hAnsi="Verdana"/>
          <w:sz w:val="20"/>
          <w:szCs w:val="20"/>
          <w:lang w:val="en-US"/>
        </w:rPr>
        <w:t xml:space="preserve">One of the most common barriers to effective teamwork is conflict or disharmony within the group. This can be caused by, for example: </w:t>
      </w:r>
    </w:p>
    <w:p w14:paraId="6767F28E"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misunderstandings </w:t>
      </w:r>
    </w:p>
    <w:p w14:paraId="19D11A30"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differences of opinion </w:t>
      </w:r>
    </w:p>
    <w:p w14:paraId="05E66CCC"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intolerance, prejudice and discrimination </w:t>
      </w:r>
    </w:p>
    <w:p w14:paraId="73E87AEA"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harassment and bullying </w:t>
      </w:r>
    </w:p>
    <w:p w14:paraId="38C054AD"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overwork and stress </w:t>
      </w:r>
    </w:p>
    <w:p w14:paraId="457D3974" w14:textId="77777777" w:rsidR="009B7EB3" w:rsidRPr="00042B9C" w:rsidRDefault="009B7EB3" w:rsidP="00802A50">
      <w:pPr>
        <w:numPr>
          <w:ilvl w:val="0"/>
          <w:numId w:val="16"/>
        </w:numPr>
        <w:jc w:val="both"/>
        <w:rPr>
          <w:rFonts w:ascii="Verdana" w:hAnsi="Verdana"/>
          <w:sz w:val="20"/>
          <w:szCs w:val="20"/>
          <w:lang w:val="en-US"/>
        </w:rPr>
      </w:pPr>
      <w:r w:rsidRPr="00042B9C">
        <w:rPr>
          <w:rFonts w:ascii="Verdana" w:hAnsi="Verdana"/>
          <w:sz w:val="20"/>
          <w:szCs w:val="20"/>
          <w:lang w:val="en-US"/>
        </w:rPr>
        <w:t xml:space="preserve">doubts about success. </w:t>
      </w:r>
    </w:p>
    <w:p w14:paraId="7011F15A" w14:textId="6F91BD58" w:rsidR="009B7EB3" w:rsidRDefault="009B7EB3" w:rsidP="009B7EB3">
      <w:pPr>
        <w:jc w:val="both"/>
        <w:rPr>
          <w:rFonts w:ascii="Verdana" w:hAnsi="Verdana"/>
          <w:sz w:val="20"/>
          <w:szCs w:val="20"/>
          <w:lang w:val="en-US"/>
        </w:rPr>
      </w:pPr>
      <w:r w:rsidRPr="00042B9C">
        <w:rPr>
          <w:rFonts w:ascii="Verdana" w:hAnsi="Verdana"/>
          <w:sz w:val="20"/>
          <w:szCs w:val="20"/>
          <w:lang w:val="en-US"/>
        </w:rPr>
        <w:t>Conflict in the workplace, especially in a team environment, must be dealt with quickly to stop the problem from growing and becoming worse. When a solution can’t be found by the people involved, it can be dealt with by a mediator; that is, an employer, supervisor or team leader whose opinion is respected and who can listen to all sides of the story to help find a fair and acceptable resolution.</w:t>
      </w:r>
    </w:p>
    <w:p w14:paraId="51C3345C" w14:textId="77777777" w:rsidR="00CE356C" w:rsidRPr="006A20A0" w:rsidRDefault="00CE356C" w:rsidP="00CE356C">
      <w:pPr>
        <w:jc w:val="both"/>
        <w:rPr>
          <w:rFonts w:ascii="Verdana" w:hAnsi="Verdana"/>
          <w:b/>
          <w:bCs/>
          <w:sz w:val="20"/>
          <w:szCs w:val="20"/>
        </w:rPr>
      </w:pPr>
      <w:r w:rsidRPr="006A20A0">
        <w:rPr>
          <w:rFonts w:ascii="Verdana" w:hAnsi="Verdana"/>
          <w:b/>
          <w:bCs/>
          <w:sz w:val="20"/>
          <w:szCs w:val="20"/>
        </w:rPr>
        <w:t>How to Handle Conflict in the Workplace</w:t>
      </w:r>
    </w:p>
    <w:p w14:paraId="6D16D73E" w14:textId="5628621C" w:rsidR="00CE356C" w:rsidRPr="00CE356C" w:rsidRDefault="00C4758A" w:rsidP="006A20A0">
      <w:pPr>
        <w:pStyle w:val="ListParagraph"/>
        <w:numPr>
          <w:ilvl w:val="0"/>
          <w:numId w:val="28"/>
        </w:numPr>
        <w:ind w:left="360"/>
        <w:jc w:val="both"/>
        <w:rPr>
          <w:rFonts w:ascii="Verdana" w:hAnsi="Verdana"/>
          <w:sz w:val="20"/>
          <w:szCs w:val="20"/>
          <w:lang w:val="en-US"/>
        </w:rPr>
      </w:pPr>
      <w:hyperlink r:id="rId32" w:history="1">
        <w:r w:rsidR="00CE356C" w:rsidRPr="00CE356C">
          <w:rPr>
            <w:rFonts w:ascii="Verdana" w:hAnsi="Verdana"/>
            <w:color w:val="auto"/>
            <w:sz w:val="20"/>
            <w:szCs w:val="20"/>
            <w:lang w:val="en-US"/>
          </w:rPr>
          <w:t>Talk with the other person.</w:t>
        </w:r>
      </w:hyperlink>
    </w:p>
    <w:p w14:paraId="204C45BC"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Ask the other person to name a time when it would be convenient to meet.</w:t>
      </w:r>
    </w:p>
    <w:p w14:paraId="291BF977"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Arrange to meet in a place where you won't be interrupted.</w:t>
      </w:r>
    </w:p>
    <w:p w14:paraId="313E1E9A" w14:textId="2679ACD8" w:rsidR="00CE356C" w:rsidRPr="00CE356C" w:rsidRDefault="00C4758A" w:rsidP="006A20A0">
      <w:pPr>
        <w:pStyle w:val="ListParagraph"/>
        <w:numPr>
          <w:ilvl w:val="0"/>
          <w:numId w:val="28"/>
        </w:numPr>
        <w:ind w:left="360"/>
        <w:jc w:val="both"/>
        <w:rPr>
          <w:rFonts w:ascii="Verdana" w:hAnsi="Verdana"/>
          <w:sz w:val="20"/>
          <w:szCs w:val="20"/>
          <w:lang w:val="en-US"/>
        </w:rPr>
      </w:pPr>
      <w:hyperlink r:id="rId33" w:history="1">
        <w:r w:rsidR="00CE356C" w:rsidRPr="00CE356C">
          <w:rPr>
            <w:rFonts w:ascii="Verdana" w:hAnsi="Verdana"/>
            <w:color w:val="auto"/>
            <w:sz w:val="20"/>
            <w:szCs w:val="20"/>
            <w:lang w:val="en-US"/>
          </w:rPr>
          <w:t>Focus on behavior and events, not on personalities.</w:t>
        </w:r>
      </w:hyperlink>
    </w:p>
    <w:p w14:paraId="3728C1A7"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Say “When this happens …” instead of “When you do …”</w:t>
      </w:r>
    </w:p>
    <w:p w14:paraId="3199F6FD"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Describe a specific instance or event instead of generalizing.</w:t>
      </w:r>
    </w:p>
    <w:p w14:paraId="7AA52126" w14:textId="41EEAB67" w:rsidR="00CE356C" w:rsidRPr="00CE356C" w:rsidRDefault="00C4758A" w:rsidP="006A20A0">
      <w:pPr>
        <w:pStyle w:val="ListParagraph"/>
        <w:numPr>
          <w:ilvl w:val="2"/>
          <w:numId w:val="27"/>
        </w:numPr>
        <w:ind w:left="1440"/>
        <w:jc w:val="both"/>
        <w:rPr>
          <w:rFonts w:ascii="Verdana" w:hAnsi="Verdana"/>
          <w:sz w:val="20"/>
          <w:szCs w:val="20"/>
          <w:lang w:val="en-US"/>
        </w:rPr>
      </w:pPr>
      <w:hyperlink r:id="rId34" w:history="1">
        <w:r w:rsidR="00CE356C" w:rsidRPr="00CE356C">
          <w:rPr>
            <w:rFonts w:ascii="Verdana" w:hAnsi="Verdana"/>
            <w:color w:val="auto"/>
            <w:sz w:val="20"/>
            <w:szCs w:val="20"/>
            <w:lang w:val="en-US"/>
          </w:rPr>
          <w:t>Listen carefully.</w:t>
        </w:r>
      </w:hyperlink>
    </w:p>
    <w:p w14:paraId="2BF59575"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Listen to what the other person is saying instead of getting ready to react.</w:t>
      </w:r>
    </w:p>
    <w:p w14:paraId="07737DA7"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Avoid interrupting the other person.</w:t>
      </w:r>
    </w:p>
    <w:p w14:paraId="74A82277"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After the other person finishes speaking, rephrase what was said to make sure you understand it.</w:t>
      </w:r>
    </w:p>
    <w:p w14:paraId="713F3546"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Ask questions to clarify your understanding.</w:t>
      </w:r>
    </w:p>
    <w:p w14:paraId="20EBBCFC" w14:textId="334EDA88" w:rsidR="00CE356C" w:rsidRPr="00CE356C" w:rsidRDefault="00C4758A" w:rsidP="006A20A0">
      <w:pPr>
        <w:pStyle w:val="ListParagraph"/>
        <w:numPr>
          <w:ilvl w:val="2"/>
          <w:numId w:val="27"/>
        </w:numPr>
        <w:ind w:left="1440"/>
        <w:jc w:val="both"/>
        <w:rPr>
          <w:rFonts w:ascii="Verdana" w:hAnsi="Verdana"/>
          <w:sz w:val="20"/>
          <w:szCs w:val="20"/>
          <w:lang w:val="en-US"/>
        </w:rPr>
      </w:pPr>
      <w:hyperlink r:id="rId35" w:history="1">
        <w:r w:rsidR="00CE356C" w:rsidRPr="00CE356C">
          <w:rPr>
            <w:rFonts w:ascii="Verdana" w:hAnsi="Verdana"/>
            <w:color w:val="auto"/>
            <w:sz w:val="20"/>
            <w:szCs w:val="20"/>
            <w:lang w:val="en-US"/>
          </w:rPr>
          <w:t>Identify points of agreement and disagreement.</w:t>
        </w:r>
      </w:hyperlink>
    </w:p>
    <w:p w14:paraId="0EBDE172"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Summarize the areas of agreement and disagreement.</w:t>
      </w:r>
    </w:p>
    <w:p w14:paraId="257E9A59"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Ask the other person if he or she agrees with your assessment.</w:t>
      </w:r>
    </w:p>
    <w:p w14:paraId="04F40A33"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Modify your assessment until both of you agree on the areas of conflict.</w:t>
      </w:r>
    </w:p>
    <w:p w14:paraId="2137ED0B" w14:textId="469641E6" w:rsidR="00CE356C" w:rsidRPr="00CE356C" w:rsidRDefault="00C4758A" w:rsidP="006A20A0">
      <w:pPr>
        <w:pStyle w:val="ListParagraph"/>
        <w:numPr>
          <w:ilvl w:val="2"/>
          <w:numId w:val="27"/>
        </w:numPr>
        <w:ind w:left="1440"/>
        <w:jc w:val="both"/>
        <w:rPr>
          <w:rFonts w:ascii="Verdana" w:hAnsi="Verdana"/>
          <w:sz w:val="20"/>
          <w:szCs w:val="20"/>
          <w:lang w:val="en-US"/>
        </w:rPr>
      </w:pPr>
      <w:hyperlink r:id="rId36" w:history="1">
        <w:r w:rsidR="00CE356C" w:rsidRPr="00CE356C">
          <w:rPr>
            <w:rFonts w:ascii="Verdana" w:hAnsi="Verdana"/>
            <w:color w:val="auto"/>
            <w:sz w:val="20"/>
            <w:szCs w:val="20"/>
            <w:lang w:val="en-US"/>
          </w:rPr>
          <w:t>Prioritize the areas of conflict.</w:t>
        </w:r>
      </w:hyperlink>
    </w:p>
    <w:p w14:paraId="798D8068"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Discuss which areas of conflict are most important to each of you to resolve.</w:t>
      </w:r>
    </w:p>
    <w:p w14:paraId="44840593" w14:textId="4ACA1811" w:rsidR="00CE356C" w:rsidRPr="00CE356C" w:rsidRDefault="00C4758A" w:rsidP="006A20A0">
      <w:pPr>
        <w:pStyle w:val="ListParagraph"/>
        <w:numPr>
          <w:ilvl w:val="2"/>
          <w:numId w:val="27"/>
        </w:numPr>
        <w:ind w:left="1440"/>
        <w:jc w:val="both"/>
        <w:rPr>
          <w:rFonts w:ascii="Verdana" w:hAnsi="Verdana"/>
          <w:sz w:val="20"/>
          <w:szCs w:val="20"/>
          <w:lang w:val="en-US"/>
        </w:rPr>
      </w:pPr>
      <w:hyperlink r:id="rId37" w:history="1">
        <w:r w:rsidR="00CE356C" w:rsidRPr="00CE356C">
          <w:rPr>
            <w:rFonts w:ascii="Verdana" w:hAnsi="Verdana"/>
            <w:color w:val="auto"/>
            <w:sz w:val="20"/>
            <w:szCs w:val="20"/>
            <w:lang w:val="en-US"/>
          </w:rPr>
          <w:t>Develop a plan to work on each conflict.</w:t>
        </w:r>
      </w:hyperlink>
    </w:p>
    <w:p w14:paraId="17D6B28B"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lastRenderedPageBreak/>
        <w:t>Start with the most important conflict.</w:t>
      </w:r>
    </w:p>
    <w:p w14:paraId="228C45AE"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Focus on the future.</w:t>
      </w:r>
    </w:p>
    <w:p w14:paraId="7A59ED1D"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Set up future meeting times to continue your discussions.</w:t>
      </w:r>
    </w:p>
    <w:p w14:paraId="66EA679F" w14:textId="2E3AA899" w:rsidR="00CE356C" w:rsidRPr="00CE356C" w:rsidRDefault="00C4758A" w:rsidP="006A20A0">
      <w:pPr>
        <w:pStyle w:val="ListParagraph"/>
        <w:numPr>
          <w:ilvl w:val="2"/>
          <w:numId w:val="27"/>
        </w:numPr>
        <w:ind w:left="1440"/>
        <w:jc w:val="both"/>
        <w:rPr>
          <w:rFonts w:ascii="Verdana" w:hAnsi="Verdana"/>
          <w:sz w:val="20"/>
          <w:szCs w:val="20"/>
          <w:lang w:val="en-US"/>
        </w:rPr>
      </w:pPr>
      <w:hyperlink r:id="rId38" w:history="1">
        <w:r w:rsidR="00CE356C" w:rsidRPr="00CE356C">
          <w:rPr>
            <w:rFonts w:ascii="Verdana" w:hAnsi="Verdana"/>
            <w:color w:val="auto"/>
            <w:sz w:val="20"/>
            <w:szCs w:val="20"/>
            <w:lang w:val="en-US"/>
          </w:rPr>
          <w:t>Follow through on your plan.</w:t>
        </w:r>
      </w:hyperlink>
    </w:p>
    <w:p w14:paraId="499622CA"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Stick with the discussions until you’ve worked through each area of conflict.</w:t>
      </w:r>
    </w:p>
    <w:p w14:paraId="1FC18C08"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Maintain a collaborative, “let’s-work-out-a-solution” attitude.</w:t>
      </w:r>
    </w:p>
    <w:p w14:paraId="5F25D0EB" w14:textId="3614E156" w:rsidR="00CE356C" w:rsidRPr="00CE356C" w:rsidRDefault="00C4758A" w:rsidP="006A20A0">
      <w:pPr>
        <w:pStyle w:val="ListParagraph"/>
        <w:numPr>
          <w:ilvl w:val="2"/>
          <w:numId w:val="27"/>
        </w:numPr>
        <w:ind w:left="1440"/>
        <w:jc w:val="both"/>
        <w:rPr>
          <w:rFonts w:ascii="Verdana" w:hAnsi="Verdana"/>
          <w:sz w:val="20"/>
          <w:szCs w:val="20"/>
          <w:lang w:val="en-US"/>
        </w:rPr>
      </w:pPr>
      <w:hyperlink r:id="rId39" w:history="1">
        <w:r w:rsidR="00CE356C" w:rsidRPr="00CE356C">
          <w:rPr>
            <w:rFonts w:ascii="Verdana" w:hAnsi="Verdana"/>
            <w:color w:val="auto"/>
            <w:sz w:val="20"/>
            <w:szCs w:val="20"/>
            <w:lang w:val="en-US"/>
          </w:rPr>
          <w:t>Build on your success.</w:t>
        </w:r>
      </w:hyperlink>
    </w:p>
    <w:p w14:paraId="48CCA22F"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Look for opportunities to point out progress.</w:t>
      </w:r>
    </w:p>
    <w:p w14:paraId="6D76C49B"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Compliment the other person’s insights and achievements.</w:t>
      </w:r>
    </w:p>
    <w:p w14:paraId="00615EDB" w14:textId="77777777" w:rsidR="00CE356C" w:rsidRPr="00CE356C" w:rsidRDefault="00CE356C" w:rsidP="006A20A0">
      <w:pPr>
        <w:pStyle w:val="ListParagraph"/>
        <w:numPr>
          <w:ilvl w:val="0"/>
          <w:numId w:val="28"/>
        </w:numPr>
        <w:ind w:left="360"/>
        <w:jc w:val="both"/>
        <w:rPr>
          <w:rFonts w:ascii="Verdana" w:hAnsi="Verdana"/>
          <w:sz w:val="20"/>
          <w:szCs w:val="20"/>
          <w:lang w:val="en-US"/>
        </w:rPr>
      </w:pPr>
      <w:r w:rsidRPr="00CE356C">
        <w:rPr>
          <w:rFonts w:ascii="Verdana" w:hAnsi="Verdana"/>
          <w:sz w:val="20"/>
          <w:szCs w:val="20"/>
          <w:lang w:val="en-US"/>
        </w:rPr>
        <w:t>Congratulate each other when you make progress, even if it’s just a small step. Your hard work will pay off when scheduled discussions eventually</w:t>
      </w:r>
    </w:p>
    <w:p w14:paraId="4519BFEC" w14:textId="77777777" w:rsidR="009E657B" w:rsidRDefault="009E657B" w:rsidP="009B7EB3">
      <w:pPr>
        <w:jc w:val="both"/>
        <w:rPr>
          <w:rFonts w:ascii="Verdana" w:hAnsi="Verdana"/>
          <w:sz w:val="20"/>
          <w:szCs w:val="20"/>
        </w:rPr>
      </w:pPr>
    </w:p>
    <w:p w14:paraId="39421CF1" w14:textId="4B76A7AF" w:rsidR="00182ABF" w:rsidRPr="008555E7" w:rsidRDefault="00C05CFE" w:rsidP="00A81213">
      <w:pPr>
        <w:spacing w:after="200" w:line="276" w:lineRule="auto"/>
        <w:jc w:val="both"/>
        <w:rPr>
          <w:rFonts w:ascii="Verdana" w:hAnsi="Verdana"/>
          <w:sz w:val="20"/>
          <w:szCs w:val="20"/>
        </w:rPr>
      </w:pPr>
      <w:r w:rsidRPr="008555E7">
        <w:rPr>
          <w:rFonts w:ascii="Verdana" w:hAnsi="Verdana"/>
          <w:noProof/>
          <w:color w:val="1F2840"/>
          <w:sz w:val="40"/>
        </w:rPr>
        <w:lastRenderedPageBreak/>
        <w:drawing>
          <wp:anchor distT="0" distB="0" distL="114300" distR="114300" simplePos="0" relativeHeight="251753472" behindDoc="0" locked="0" layoutInCell="1" allowOverlap="1" wp14:anchorId="00B5EBC6" wp14:editId="5E22BF01">
            <wp:simplePos x="0" y="0"/>
            <wp:positionH relativeFrom="column">
              <wp:posOffset>299720</wp:posOffset>
            </wp:positionH>
            <wp:positionV relativeFrom="paragraph">
              <wp:posOffset>127000</wp:posOffset>
            </wp:positionV>
            <wp:extent cx="438669" cy="4857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40"/>
                    <a:stretch>
                      <a:fillRect/>
                    </a:stretch>
                  </pic:blipFill>
                  <pic:spPr>
                    <a:xfrm>
                      <a:off x="0" y="0"/>
                      <a:ext cx="438669" cy="485775"/>
                    </a:xfrm>
                    <a:prstGeom prst="rect">
                      <a:avLst/>
                    </a:prstGeom>
                  </pic:spPr>
                </pic:pic>
              </a:graphicData>
            </a:graphic>
          </wp:anchor>
        </w:drawing>
      </w:r>
      <w:bookmarkEnd w:id="16"/>
      <w:r w:rsidRPr="008555E7">
        <w:rPr>
          <w:rFonts w:ascii="Verdana" w:hAnsi="Verdana"/>
          <w:noProof/>
          <w:sz w:val="20"/>
        </w:rPr>
        <mc:AlternateContent>
          <mc:Choice Requires="wps">
            <w:drawing>
              <wp:inline distT="0" distB="0" distL="0" distR="0" wp14:anchorId="76066C6B" wp14:editId="43BEF532">
                <wp:extent cx="5850890" cy="8431480"/>
                <wp:effectExtent l="0" t="0" r="0" b="8255"/>
                <wp:docPr id="25" name="Text Box 25"/>
                <wp:cNvGraphicFramePr/>
                <a:graphic xmlns:a="http://schemas.openxmlformats.org/drawingml/2006/main">
                  <a:graphicData uri="http://schemas.microsoft.com/office/word/2010/wordprocessingShape">
                    <wps:wsp>
                      <wps:cNvSpPr txBox="1"/>
                      <wps:spPr>
                        <a:xfrm>
                          <a:off x="0" y="0"/>
                          <a:ext cx="5850890" cy="8431480"/>
                        </a:xfrm>
                        <a:prstGeom prst="rect">
                          <a:avLst/>
                        </a:prstGeom>
                        <a:solidFill>
                          <a:schemeClr val="bg1">
                            <a:lumMod val="95000"/>
                          </a:schemeClr>
                        </a:solidFill>
                        <a:ln w="6350">
                          <a:noFill/>
                        </a:ln>
                      </wps:spPr>
                      <wps:txbx>
                        <w:txbxContent>
                          <w:p w14:paraId="707E48EC" w14:textId="77777777" w:rsidR="00B02D2C" w:rsidRPr="00CA1120" w:rsidRDefault="00B02D2C" w:rsidP="00C05CFE">
                            <w:pPr>
                              <w:spacing w:before="240" w:after="0"/>
                              <w:ind w:firstLine="720"/>
                              <w:rPr>
                                <w:rFonts w:ascii="Verdana" w:hAnsi="Verdana"/>
                                <w:sz w:val="40"/>
                              </w:rPr>
                            </w:pPr>
                            <w:r>
                              <w:rPr>
                                <w:rFonts w:ascii="Verdana" w:hAnsi="Verdana"/>
                                <w:sz w:val="40"/>
                              </w:rPr>
                              <w:t xml:space="preserve">   </w:t>
                            </w:r>
                            <w:r w:rsidRPr="00A501E6">
                              <w:rPr>
                                <w:rFonts w:ascii="Verdana" w:hAnsi="Verdana"/>
                                <w:sz w:val="40"/>
                                <w:szCs w:val="40"/>
                              </w:rPr>
                              <w:t>Self-check assessment</w:t>
                            </w:r>
                          </w:p>
                          <w:p w14:paraId="37C06F9C" w14:textId="77777777" w:rsidR="00B02D2C" w:rsidRDefault="00B02D2C" w:rsidP="00C05CFE">
                            <w:pPr>
                              <w:ind w:left="567" w:right="1203"/>
                              <w:rPr>
                                <w:rFonts w:ascii="Verdana" w:hAnsi="Verdana"/>
                                <w:sz w:val="20"/>
                              </w:rPr>
                            </w:pPr>
                          </w:p>
                          <w:p w14:paraId="6C868C03"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1</w:t>
                            </w:r>
                          </w:p>
                          <w:p w14:paraId="68301A10" w14:textId="0518D3B9" w:rsidR="00B02D2C" w:rsidRDefault="00B02D2C" w:rsidP="00D31CC7">
                            <w:pPr>
                              <w:spacing w:line="360" w:lineRule="auto"/>
                              <w:ind w:left="567" w:right="405"/>
                              <w:jc w:val="both"/>
                              <w:rPr>
                                <w:rFonts w:ascii="Verdana" w:hAnsi="Verdana"/>
                                <w:sz w:val="20"/>
                              </w:rPr>
                            </w:pPr>
                            <w:r w:rsidRPr="004F4442">
                              <w:rPr>
                                <w:rFonts w:ascii="Verdana" w:hAnsi="Verdana"/>
                                <w:sz w:val="20"/>
                              </w:rPr>
                              <w:t xml:space="preserve">Explain the importance of communication at construction workplace.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w:t>
                            </w:r>
                            <w:r>
                              <w:rPr>
                                <w:rFonts w:ascii="Verdana" w:hAnsi="Verdana"/>
                                <w:sz w:val="20"/>
                              </w:rPr>
                              <w:t>_</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w:t>
                            </w:r>
                          </w:p>
                          <w:p w14:paraId="1864D2D9" w14:textId="77777777" w:rsidR="00B02D2C" w:rsidRPr="00C44278" w:rsidRDefault="00B02D2C" w:rsidP="00C05CFE">
                            <w:pPr>
                              <w:spacing w:line="360" w:lineRule="auto"/>
                              <w:ind w:left="567" w:right="405"/>
                              <w:rPr>
                                <w:rFonts w:ascii="Verdana" w:hAnsi="Verdana"/>
                                <w:sz w:val="20"/>
                              </w:rPr>
                            </w:pPr>
                          </w:p>
                          <w:p w14:paraId="6EF99783"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 xml:space="preserve">QUESTION 2 </w:t>
                            </w:r>
                          </w:p>
                          <w:p w14:paraId="58B83F08" w14:textId="0A2EAB12" w:rsidR="00B02D2C" w:rsidRPr="00C44278" w:rsidRDefault="00B02D2C" w:rsidP="00D31CC7">
                            <w:pPr>
                              <w:spacing w:after="0" w:line="360" w:lineRule="auto"/>
                              <w:ind w:left="567" w:right="405"/>
                              <w:jc w:val="both"/>
                              <w:rPr>
                                <w:rFonts w:ascii="Verdana" w:hAnsi="Verdana"/>
                                <w:sz w:val="20"/>
                              </w:rPr>
                            </w:pPr>
                            <w:r w:rsidRPr="004F4442">
                              <w:rPr>
                                <w:rFonts w:ascii="Verdana" w:hAnsi="Verdana"/>
                                <w:sz w:val="20"/>
                              </w:rPr>
                              <w:t>List 5 types of visual communication you have observed at your work placement and state why this was a good way to communicate this information.</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570879" w14:textId="77777777" w:rsidR="00B02D2C" w:rsidRDefault="00B02D2C" w:rsidP="00C05CFE">
                            <w:pPr>
                              <w:spacing w:line="360" w:lineRule="auto"/>
                              <w:ind w:left="567" w:right="405"/>
                              <w:rPr>
                                <w:rFonts w:ascii="Verdana" w:hAnsi="Verdana"/>
                                <w:b/>
                                <w:bCs/>
                                <w:sz w:val="20"/>
                              </w:rPr>
                            </w:pPr>
                          </w:p>
                          <w:p w14:paraId="38ECD962"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3</w:t>
                            </w:r>
                          </w:p>
                          <w:p w14:paraId="7CF9853D" w14:textId="066335CC" w:rsidR="00B02D2C" w:rsidRPr="00904154" w:rsidRDefault="00B02D2C" w:rsidP="00C05CFE">
                            <w:pPr>
                              <w:spacing w:line="360" w:lineRule="auto"/>
                              <w:ind w:left="567" w:right="405"/>
                              <w:rPr>
                                <w:rFonts w:ascii="Verdana" w:hAnsi="Verdana"/>
                                <w:sz w:val="20"/>
                              </w:rPr>
                            </w:pPr>
                            <w:r w:rsidRPr="004F4442">
                              <w:rPr>
                                <w:rFonts w:ascii="Verdana" w:hAnsi="Verdana"/>
                                <w:sz w:val="20"/>
                              </w:rPr>
                              <w:t>Explain the benefits of two-way radio communication on construction sites.</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79828E" w14:textId="77777777" w:rsidR="00B02D2C" w:rsidRPr="00904154" w:rsidRDefault="00B02D2C" w:rsidP="00C05CFE">
                            <w:pPr>
                              <w:ind w:right="405"/>
                              <w:rPr>
                                <w:rFonts w:ascii="Verdana" w:hAnsi="Verdan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066C6B" id="Text Box 25" o:spid="_x0000_s1030" type="#_x0000_t202" style="width:460.7pt;height:6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" fillcolor="#f2f2f2 [3052]" stroked="f" strokeweight=".5pt">
                <v:textbox>
                  <w:txbxContent>
                    <w:p w14:paraId="707E48EC" w14:textId="77777777" w:rsidR="00B02D2C" w:rsidRPr="00CA1120" w:rsidRDefault="00B02D2C" w:rsidP="00C05CFE">
                      <w:pPr>
                        <w:spacing w:before="240" w:after="0"/>
                        <w:ind w:firstLine="720"/>
                        <w:rPr>
                          <w:rFonts w:ascii="Verdana" w:hAnsi="Verdana"/>
                          <w:sz w:val="40"/>
                        </w:rPr>
                      </w:pPr>
                      <w:r>
                        <w:rPr>
                          <w:rFonts w:ascii="Verdana" w:hAnsi="Verdana"/>
                          <w:sz w:val="40"/>
                        </w:rPr>
                        <w:t xml:space="preserve">   </w:t>
                      </w:r>
                      <w:r w:rsidRPr="00A501E6">
                        <w:rPr>
                          <w:rFonts w:ascii="Verdana" w:hAnsi="Verdana"/>
                          <w:sz w:val="40"/>
                          <w:szCs w:val="40"/>
                        </w:rPr>
                        <w:t>Self-check assessment</w:t>
                      </w:r>
                    </w:p>
                    <w:p w14:paraId="37C06F9C" w14:textId="77777777" w:rsidR="00B02D2C" w:rsidRDefault="00B02D2C" w:rsidP="00C05CFE">
                      <w:pPr>
                        <w:ind w:left="567" w:right="1203"/>
                        <w:rPr>
                          <w:rFonts w:ascii="Verdana" w:hAnsi="Verdana"/>
                          <w:sz w:val="20"/>
                        </w:rPr>
                      </w:pPr>
                    </w:p>
                    <w:p w14:paraId="6C868C03"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1</w:t>
                      </w:r>
                    </w:p>
                    <w:p w14:paraId="68301A10" w14:textId="0518D3B9" w:rsidR="00B02D2C" w:rsidRDefault="00B02D2C" w:rsidP="00D31CC7">
                      <w:pPr>
                        <w:spacing w:line="360" w:lineRule="auto"/>
                        <w:ind w:left="567" w:right="405"/>
                        <w:jc w:val="both"/>
                        <w:rPr>
                          <w:rFonts w:ascii="Verdana" w:hAnsi="Verdana"/>
                          <w:sz w:val="20"/>
                        </w:rPr>
                      </w:pPr>
                      <w:r w:rsidRPr="004F4442">
                        <w:rPr>
                          <w:rFonts w:ascii="Verdana" w:hAnsi="Verdana"/>
                          <w:sz w:val="20"/>
                        </w:rPr>
                        <w:t xml:space="preserve">Explain the importance of communication at construction workplace.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w:t>
                      </w:r>
                      <w:r>
                        <w:rPr>
                          <w:rFonts w:ascii="Verdana" w:hAnsi="Verdana"/>
                          <w:sz w:val="20"/>
                        </w:rPr>
                        <w:t>_</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w:t>
                      </w:r>
                    </w:p>
                    <w:p w14:paraId="1864D2D9" w14:textId="77777777" w:rsidR="00B02D2C" w:rsidRPr="00C44278" w:rsidRDefault="00B02D2C" w:rsidP="00C05CFE">
                      <w:pPr>
                        <w:spacing w:line="360" w:lineRule="auto"/>
                        <w:ind w:left="567" w:right="405"/>
                        <w:rPr>
                          <w:rFonts w:ascii="Verdana" w:hAnsi="Verdana"/>
                          <w:sz w:val="20"/>
                        </w:rPr>
                      </w:pPr>
                    </w:p>
                    <w:p w14:paraId="6EF99783"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 xml:space="preserve">QUESTION 2 </w:t>
                      </w:r>
                    </w:p>
                    <w:p w14:paraId="58B83F08" w14:textId="0A2EAB12" w:rsidR="00B02D2C" w:rsidRPr="00C44278" w:rsidRDefault="00B02D2C" w:rsidP="00D31CC7">
                      <w:pPr>
                        <w:spacing w:after="0" w:line="360" w:lineRule="auto"/>
                        <w:ind w:left="567" w:right="405"/>
                        <w:jc w:val="both"/>
                        <w:rPr>
                          <w:rFonts w:ascii="Verdana" w:hAnsi="Verdana"/>
                          <w:sz w:val="20"/>
                        </w:rPr>
                      </w:pPr>
                      <w:r w:rsidRPr="004F4442">
                        <w:rPr>
                          <w:rFonts w:ascii="Verdana" w:hAnsi="Verdana"/>
                          <w:sz w:val="20"/>
                        </w:rPr>
                        <w:t>List 5 types of visual communication you have observed at your work placement and state why this was a good way to communicate this information.</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570879" w14:textId="77777777" w:rsidR="00B02D2C" w:rsidRDefault="00B02D2C" w:rsidP="00C05CFE">
                      <w:pPr>
                        <w:spacing w:line="360" w:lineRule="auto"/>
                        <w:ind w:left="567" w:right="405"/>
                        <w:rPr>
                          <w:rFonts w:ascii="Verdana" w:hAnsi="Verdana"/>
                          <w:b/>
                          <w:bCs/>
                          <w:sz w:val="20"/>
                        </w:rPr>
                      </w:pPr>
                    </w:p>
                    <w:p w14:paraId="38ECD962"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3</w:t>
                      </w:r>
                    </w:p>
                    <w:p w14:paraId="7CF9853D" w14:textId="066335CC" w:rsidR="00B02D2C" w:rsidRPr="00904154" w:rsidRDefault="00B02D2C" w:rsidP="00C05CFE">
                      <w:pPr>
                        <w:spacing w:line="360" w:lineRule="auto"/>
                        <w:ind w:left="567" w:right="405"/>
                        <w:rPr>
                          <w:rFonts w:ascii="Verdana" w:hAnsi="Verdana"/>
                          <w:sz w:val="20"/>
                        </w:rPr>
                      </w:pPr>
                      <w:r w:rsidRPr="004F4442">
                        <w:rPr>
                          <w:rFonts w:ascii="Verdana" w:hAnsi="Verdana"/>
                          <w:sz w:val="20"/>
                        </w:rPr>
                        <w:t>Explain the benefits of two-way radio communication on construction sites.</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79828E" w14:textId="77777777" w:rsidR="00B02D2C" w:rsidRPr="00904154" w:rsidRDefault="00B02D2C" w:rsidP="00C05CFE">
                      <w:pPr>
                        <w:ind w:right="405"/>
                        <w:rPr>
                          <w:rFonts w:ascii="Verdana" w:hAnsi="Verdana"/>
                          <w:sz w:val="20"/>
                        </w:rPr>
                      </w:pPr>
                    </w:p>
                  </w:txbxContent>
                </v:textbox>
                <w10:anchorlock/>
              </v:shape>
            </w:pict>
          </mc:Fallback>
        </mc:AlternateContent>
      </w:r>
    </w:p>
    <w:p w14:paraId="1A8BC2E2" w14:textId="77777777" w:rsidR="00637CD4" w:rsidRPr="008555E7" w:rsidRDefault="00637CD4">
      <w:pPr>
        <w:spacing w:after="200" w:line="276" w:lineRule="auto"/>
        <w:rPr>
          <w:rFonts w:ascii="Verdana" w:hAnsi="Verdana"/>
          <w:color w:val="FFFFFF" w:themeColor="background1"/>
          <w:sz w:val="40"/>
        </w:rPr>
      </w:pPr>
      <w:bookmarkStart w:id="18" w:name="_Toc11753063"/>
      <w:r w:rsidRPr="008555E7">
        <w:rPr>
          <w:rFonts w:ascii="Verdana" w:hAnsi="Verdana"/>
          <w:color w:val="FFFFFF" w:themeColor="background1"/>
        </w:rPr>
        <w:lastRenderedPageBreak/>
        <w:br w:type="page"/>
      </w:r>
    </w:p>
    <w:p w14:paraId="2454BE5D" w14:textId="25E9318D" w:rsidR="00C05CFE" w:rsidRPr="008555E7" w:rsidRDefault="00637CD4" w:rsidP="00314505">
      <w:pPr>
        <w:pStyle w:val="Heading1"/>
        <w:ind w:left="567"/>
        <w:rPr>
          <w:rFonts w:ascii="Verdana" w:hAnsi="Verdana"/>
          <w:color w:val="FFFFFF" w:themeColor="background1"/>
        </w:rPr>
      </w:pPr>
      <w:bookmarkStart w:id="19" w:name="_Toc66718018"/>
      <w:r w:rsidRPr="008555E7">
        <w:rPr>
          <w:noProof/>
        </w:rPr>
        <w:lastRenderedPageBreak/>
        <w:drawing>
          <wp:anchor distT="0" distB="0" distL="114300" distR="114300" simplePos="0" relativeHeight="251757568" behindDoc="0" locked="0" layoutInCell="1" allowOverlap="1" wp14:anchorId="55AA51F8" wp14:editId="51FE29B9">
            <wp:simplePos x="0" y="0"/>
            <wp:positionH relativeFrom="margin">
              <wp:posOffset>-557530</wp:posOffset>
            </wp:positionH>
            <wp:positionV relativeFrom="margin">
              <wp:posOffset>-219710</wp:posOffset>
            </wp:positionV>
            <wp:extent cx="728345" cy="8064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72834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447" w:rsidRPr="008555E7">
        <w:rPr>
          <w:noProof/>
        </w:rPr>
        <w:drawing>
          <wp:anchor distT="0" distB="0" distL="114300" distR="114300" simplePos="0" relativeHeight="251704319" behindDoc="1" locked="0" layoutInCell="1" allowOverlap="1" wp14:anchorId="5A6995C6" wp14:editId="23F5B7A1">
            <wp:simplePos x="0" y="0"/>
            <wp:positionH relativeFrom="page">
              <wp:align>left</wp:align>
            </wp:positionH>
            <wp:positionV relativeFrom="paragraph">
              <wp:posOffset>-845925</wp:posOffset>
            </wp:positionV>
            <wp:extent cx="7671668" cy="10856378"/>
            <wp:effectExtent l="0" t="0" r="571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pitality-chapter0.jpg"/>
                    <pic:cNvPicPr/>
                  </pic:nvPicPr>
                  <pic:blipFill>
                    <a:blip r:embed="rId14"/>
                    <a:stretch>
                      <a:fillRect/>
                    </a:stretch>
                  </pic:blipFill>
                  <pic:spPr>
                    <a:xfrm>
                      <a:off x="0" y="0"/>
                      <a:ext cx="7671668" cy="10856378"/>
                    </a:xfrm>
                    <a:prstGeom prst="rect">
                      <a:avLst/>
                    </a:prstGeom>
                  </pic:spPr>
                </pic:pic>
              </a:graphicData>
            </a:graphic>
            <wp14:sizeRelH relativeFrom="margin">
              <wp14:pctWidth>0</wp14:pctWidth>
            </wp14:sizeRelH>
            <wp14:sizeRelV relativeFrom="margin">
              <wp14:pctHeight>0</wp14:pctHeight>
            </wp14:sizeRelV>
          </wp:anchor>
        </w:drawing>
      </w:r>
      <w:r w:rsidR="001754EE" w:rsidRPr="008555E7">
        <w:rPr>
          <w:rFonts w:ascii="Verdana" w:hAnsi="Verdana"/>
          <w:color w:val="FFFFFF" w:themeColor="background1"/>
        </w:rPr>
        <w:t xml:space="preserve">CHAPTER 2: </w:t>
      </w:r>
      <w:bookmarkEnd w:id="18"/>
      <w:r w:rsidR="00EC2F56" w:rsidRPr="00EC2F56">
        <w:rPr>
          <w:rFonts w:ascii="Verdana" w:hAnsi="Verdana"/>
          <w:color w:val="FFFFFF" w:themeColor="background1"/>
        </w:rPr>
        <w:t>INVESTIGATE CONSTRUCTION INDUSTRY EMPLOYMENT PATHWAYS</w:t>
      </w:r>
      <w:r w:rsidR="00DA32F8" w:rsidRPr="00897797">
        <w:rPr>
          <w:rFonts w:ascii="Verdana" w:hAnsi="Verdana"/>
          <w:color w:val="FFFFFF" w:themeColor="background1"/>
        </w:rPr>
        <w:t>.</w:t>
      </w:r>
      <w:bookmarkEnd w:id="19"/>
    </w:p>
    <w:p w14:paraId="6217B71F" w14:textId="58180C0E" w:rsidR="00C05CFE" w:rsidRPr="008555E7" w:rsidRDefault="00C05CFE" w:rsidP="00C05CFE">
      <w:r w:rsidRPr="008555E7">
        <w:br w:type="page"/>
      </w:r>
    </w:p>
    <w:p w14:paraId="564D229E" w14:textId="5E0B835D" w:rsidR="00B3791F" w:rsidRPr="008555E7" w:rsidRDefault="00B3791F" w:rsidP="00C05CFE">
      <w:pPr>
        <w:spacing w:after="200" w:line="276" w:lineRule="auto"/>
        <w:jc w:val="both"/>
        <w:rPr>
          <w:rFonts w:ascii="Verdana" w:hAnsi="Verdana"/>
          <w:noProof/>
          <w:sz w:val="20"/>
          <w:szCs w:val="20"/>
        </w:rPr>
      </w:pPr>
      <w:r w:rsidRPr="008555E7">
        <w:rPr>
          <w:rFonts w:ascii="Verdana" w:hAnsi="Verdana"/>
          <w:noProof/>
          <w:color w:val="1F2840"/>
          <w:sz w:val="40"/>
        </w:rPr>
        <w:lastRenderedPageBreak/>
        <w:drawing>
          <wp:anchor distT="0" distB="0" distL="114300" distR="114300" simplePos="0" relativeHeight="251809792" behindDoc="0" locked="0" layoutInCell="1" allowOverlap="1" wp14:anchorId="7273368A" wp14:editId="2D05B84E">
            <wp:simplePos x="0" y="0"/>
            <wp:positionH relativeFrom="column">
              <wp:posOffset>288801</wp:posOffset>
            </wp:positionH>
            <wp:positionV relativeFrom="paragraph">
              <wp:posOffset>89077</wp:posOffset>
            </wp:positionV>
            <wp:extent cx="438150" cy="4857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12"/>
                    <a:stretch>
                      <a:fillRect/>
                    </a:stretch>
                  </pic:blipFill>
                  <pic:spPr>
                    <a:xfrm>
                      <a:off x="0" y="0"/>
                      <a:ext cx="438150" cy="485775"/>
                    </a:xfrm>
                    <a:prstGeom prst="rect">
                      <a:avLst/>
                    </a:prstGeom>
                  </pic:spPr>
                </pic:pic>
              </a:graphicData>
            </a:graphic>
          </wp:anchor>
        </w:drawing>
      </w:r>
      <w:r w:rsidRPr="008555E7">
        <w:rPr>
          <w:rFonts w:ascii="Verdana" w:hAnsi="Verdana"/>
          <w:noProof/>
          <w:sz w:val="20"/>
        </w:rPr>
        <mc:AlternateContent>
          <mc:Choice Requires="wps">
            <w:drawing>
              <wp:inline distT="0" distB="0" distL="0" distR="0" wp14:anchorId="19AF68B5" wp14:editId="3AC2C7AF">
                <wp:extent cx="5850890" cy="2210938"/>
                <wp:effectExtent l="0" t="0" r="0" b="0"/>
                <wp:docPr id="9" name="Text Box 9"/>
                <wp:cNvGraphicFramePr/>
                <a:graphic xmlns:a="http://schemas.openxmlformats.org/drawingml/2006/main">
                  <a:graphicData uri="http://schemas.microsoft.com/office/word/2010/wordprocessingShape">
                    <wps:wsp>
                      <wps:cNvSpPr txBox="1"/>
                      <wps:spPr>
                        <a:xfrm>
                          <a:off x="0" y="0"/>
                          <a:ext cx="5850890" cy="2210938"/>
                        </a:xfrm>
                        <a:prstGeom prst="rect">
                          <a:avLst/>
                        </a:prstGeom>
                        <a:solidFill>
                          <a:schemeClr val="bg1">
                            <a:lumMod val="95000"/>
                          </a:schemeClr>
                        </a:solidFill>
                        <a:ln w="6350">
                          <a:noFill/>
                        </a:ln>
                      </wps:spPr>
                      <wps:txbx>
                        <w:txbxContent>
                          <w:p w14:paraId="2534C168" w14:textId="77777777" w:rsidR="00B02D2C" w:rsidRPr="00CA1120" w:rsidRDefault="00B02D2C" w:rsidP="00B3791F">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73EC89EC" w14:textId="77777777" w:rsidR="00B02D2C" w:rsidRDefault="00B02D2C" w:rsidP="00B3791F">
                            <w:pPr>
                              <w:ind w:left="567" w:right="1203"/>
                              <w:rPr>
                                <w:rFonts w:ascii="Verdana" w:hAnsi="Verdana"/>
                                <w:sz w:val="20"/>
                              </w:rPr>
                            </w:pPr>
                          </w:p>
                          <w:p w14:paraId="54740617" w14:textId="77777777" w:rsidR="00B02D2C" w:rsidRDefault="00B02D2C" w:rsidP="00B3791F">
                            <w:pPr>
                              <w:ind w:left="567" w:right="405"/>
                              <w:rPr>
                                <w:rFonts w:ascii="Verdana" w:hAnsi="Verdana"/>
                                <w:sz w:val="20"/>
                              </w:rPr>
                            </w:pPr>
                            <w:r>
                              <w:rPr>
                                <w:rFonts w:ascii="Verdana" w:hAnsi="Verdana"/>
                                <w:sz w:val="20"/>
                              </w:rPr>
                              <w:t>In t</w:t>
                            </w:r>
                            <w:r w:rsidRPr="00CA1120">
                              <w:rPr>
                                <w:rFonts w:ascii="Verdana" w:hAnsi="Verdana"/>
                                <w:sz w:val="20"/>
                              </w:rPr>
                              <w:t xml:space="preserve">his </w:t>
                            </w:r>
                            <w:r>
                              <w:rPr>
                                <w:rFonts w:ascii="Verdana" w:hAnsi="Verdana"/>
                                <w:sz w:val="20"/>
                              </w:rPr>
                              <w:t>chapter,</w:t>
                            </w:r>
                            <w:r w:rsidRPr="00CA1120">
                              <w:rPr>
                                <w:rFonts w:ascii="Verdana" w:hAnsi="Verdana"/>
                                <w:sz w:val="20"/>
                              </w:rPr>
                              <w:t xml:space="preserve"> </w:t>
                            </w:r>
                            <w:r w:rsidRPr="00B3791F">
                              <w:rPr>
                                <w:rFonts w:ascii="Verdana" w:hAnsi="Verdana"/>
                                <w:sz w:val="20"/>
                              </w:rPr>
                              <w:t>you will learn about the following</w:t>
                            </w:r>
                            <w:r w:rsidRPr="00CA1120">
                              <w:rPr>
                                <w:rFonts w:ascii="Verdana" w:hAnsi="Verdana"/>
                                <w:sz w:val="20"/>
                              </w:rPr>
                              <w:t xml:space="preserve">: </w:t>
                            </w:r>
                          </w:p>
                          <w:p w14:paraId="02FEF711" w14:textId="77777777" w:rsidR="00B02D2C" w:rsidRPr="00EC2F56" w:rsidRDefault="00B02D2C" w:rsidP="00EC2F56">
                            <w:pPr>
                              <w:pStyle w:val="ListParagraph"/>
                              <w:numPr>
                                <w:ilvl w:val="0"/>
                                <w:numId w:val="13"/>
                              </w:numPr>
                              <w:ind w:right="405"/>
                              <w:jc w:val="both"/>
                              <w:rPr>
                                <w:rFonts w:ascii="Verdana" w:hAnsi="Verdana"/>
                                <w:sz w:val="20"/>
                              </w:rPr>
                            </w:pPr>
                            <w:r w:rsidRPr="00EC2F56">
                              <w:rPr>
                                <w:rFonts w:ascii="Verdana" w:hAnsi="Verdana"/>
                                <w:sz w:val="20"/>
                              </w:rPr>
                              <w:t>Describe the process for becoming a tradesperson or skilled operator in the construction industry.</w:t>
                            </w:r>
                          </w:p>
                          <w:p w14:paraId="6345F876" w14:textId="2E77A0E4" w:rsidR="00B02D2C" w:rsidRPr="001754EE" w:rsidRDefault="00B02D2C" w:rsidP="00EC2F56">
                            <w:pPr>
                              <w:pStyle w:val="ListParagraph"/>
                              <w:numPr>
                                <w:ilvl w:val="0"/>
                                <w:numId w:val="13"/>
                              </w:numPr>
                              <w:ind w:right="405"/>
                              <w:jc w:val="both"/>
                              <w:rPr>
                                <w:rFonts w:ascii="Verdana" w:hAnsi="Verdana"/>
                                <w:sz w:val="20"/>
                              </w:rPr>
                            </w:pPr>
                            <w:r w:rsidRPr="00EC2F56">
                              <w:rPr>
                                <w:rFonts w:ascii="Verdana" w:hAnsi="Verdana"/>
                                <w:sz w:val="20"/>
                              </w:rPr>
                              <w:t>Identify own existing skills and the additional skills required for a tradesperson or skilled operator role in the construction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AF68B5" id="Text Box 9" o:spid="_x0000_s1031" type="#_x0000_t202" style="width:460.7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" fillcolor="#f2f2f2 [3052]" stroked="f" strokeweight=".5pt">
                <v:textbox>
                  <w:txbxContent>
                    <w:p w14:paraId="2534C168" w14:textId="77777777" w:rsidR="00B02D2C" w:rsidRPr="00CA1120" w:rsidRDefault="00B02D2C" w:rsidP="00B3791F">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73EC89EC" w14:textId="77777777" w:rsidR="00B02D2C" w:rsidRDefault="00B02D2C" w:rsidP="00B3791F">
                      <w:pPr>
                        <w:ind w:left="567" w:right="1203"/>
                        <w:rPr>
                          <w:rFonts w:ascii="Verdana" w:hAnsi="Verdana"/>
                          <w:sz w:val="20"/>
                        </w:rPr>
                      </w:pPr>
                    </w:p>
                    <w:p w14:paraId="54740617" w14:textId="77777777" w:rsidR="00B02D2C" w:rsidRDefault="00B02D2C" w:rsidP="00B3791F">
                      <w:pPr>
                        <w:ind w:left="567" w:right="405"/>
                        <w:rPr>
                          <w:rFonts w:ascii="Verdana" w:hAnsi="Verdana"/>
                          <w:sz w:val="20"/>
                        </w:rPr>
                      </w:pPr>
                      <w:r>
                        <w:rPr>
                          <w:rFonts w:ascii="Verdana" w:hAnsi="Verdana"/>
                          <w:sz w:val="20"/>
                        </w:rPr>
                        <w:t>In t</w:t>
                      </w:r>
                      <w:r w:rsidRPr="00CA1120">
                        <w:rPr>
                          <w:rFonts w:ascii="Verdana" w:hAnsi="Verdana"/>
                          <w:sz w:val="20"/>
                        </w:rPr>
                        <w:t xml:space="preserve">his </w:t>
                      </w:r>
                      <w:r>
                        <w:rPr>
                          <w:rFonts w:ascii="Verdana" w:hAnsi="Verdana"/>
                          <w:sz w:val="20"/>
                        </w:rPr>
                        <w:t>chapter,</w:t>
                      </w:r>
                      <w:r w:rsidRPr="00CA1120">
                        <w:rPr>
                          <w:rFonts w:ascii="Verdana" w:hAnsi="Verdana"/>
                          <w:sz w:val="20"/>
                        </w:rPr>
                        <w:t xml:space="preserve"> </w:t>
                      </w:r>
                      <w:r w:rsidRPr="00B3791F">
                        <w:rPr>
                          <w:rFonts w:ascii="Verdana" w:hAnsi="Verdana"/>
                          <w:sz w:val="20"/>
                        </w:rPr>
                        <w:t>you will learn about the following</w:t>
                      </w:r>
                      <w:r w:rsidRPr="00CA1120">
                        <w:rPr>
                          <w:rFonts w:ascii="Verdana" w:hAnsi="Verdana"/>
                          <w:sz w:val="20"/>
                        </w:rPr>
                        <w:t xml:space="preserve">: </w:t>
                      </w:r>
                    </w:p>
                    <w:p w14:paraId="02FEF711" w14:textId="77777777" w:rsidR="00B02D2C" w:rsidRPr="00EC2F56" w:rsidRDefault="00B02D2C" w:rsidP="00EC2F56">
                      <w:pPr>
                        <w:pStyle w:val="ListParagraph"/>
                        <w:numPr>
                          <w:ilvl w:val="0"/>
                          <w:numId w:val="13"/>
                        </w:numPr>
                        <w:ind w:right="405"/>
                        <w:jc w:val="both"/>
                        <w:rPr>
                          <w:rFonts w:ascii="Verdana" w:hAnsi="Verdana"/>
                          <w:sz w:val="20"/>
                        </w:rPr>
                      </w:pPr>
                      <w:r w:rsidRPr="00EC2F56">
                        <w:rPr>
                          <w:rFonts w:ascii="Verdana" w:hAnsi="Verdana"/>
                          <w:sz w:val="20"/>
                        </w:rPr>
                        <w:t>Describe the process for becoming a tradesperson or skilled operator in the construction industry.</w:t>
                      </w:r>
                    </w:p>
                    <w:p w14:paraId="6345F876" w14:textId="2E77A0E4" w:rsidR="00B02D2C" w:rsidRPr="001754EE" w:rsidRDefault="00B02D2C" w:rsidP="00EC2F56">
                      <w:pPr>
                        <w:pStyle w:val="ListParagraph"/>
                        <w:numPr>
                          <w:ilvl w:val="0"/>
                          <w:numId w:val="13"/>
                        </w:numPr>
                        <w:ind w:right="405"/>
                        <w:jc w:val="both"/>
                        <w:rPr>
                          <w:rFonts w:ascii="Verdana" w:hAnsi="Verdana"/>
                          <w:sz w:val="20"/>
                        </w:rPr>
                      </w:pPr>
                      <w:r w:rsidRPr="00EC2F56">
                        <w:rPr>
                          <w:rFonts w:ascii="Verdana" w:hAnsi="Verdana"/>
                          <w:sz w:val="20"/>
                        </w:rPr>
                        <w:t>Identify own existing skills and the additional skills required for a tradesperson or skilled operator role in the construction industry.</w:t>
                      </w:r>
                    </w:p>
                  </w:txbxContent>
                </v:textbox>
                <w10:anchorlock/>
              </v:shape>
            </w:pict>
          </mc:Fallback>
        </mc:AlternateContent>
      </w:r>
    </w:p>
    <w:p w14:paraId="752B9D0C" w14:textId="77777777" w:rsidR="00B3791F" w:rsidRPr="008555E7" w:rsidRDefault="00B3791F" w:rsidP="00C05CFE">
      <w:pPr>
        <w:spacing w:after="200" w:line="276" w:lineRule="auto"/>
        <w:jc w:val="both"/>
        <w:rPr>
          <w:rFonts w:ascii="Verdana" w:hAnsi="Verdana"/>
          <w:sz w:val="20"/>
          <w:szCs w:val="20"/>
        </w:rPr>
      </w:pPr>
    </w:p>
    <w:p w14:paraId="1B3E6F41" w14:textId="0A0149BF" w:rsidR="00C05CFE" w:rsidRPr="008555E7" w:rsidRDefault="00C05CFE" w:rsidP="00C05CFE">
      <w:pPr>
        <w:rPr>
          <w:rFonts w:ascii="Verdana" w:hAnsi="Verdana"/>
          <w:sz w:val="20"/>
          <w:szCs w:val="20"/>
        </w:rPr>
      </w:pPr>
    </w:p>
    <w:p w14:paraId="453ED76C" w14:textId="77777777" w:rsidR="00C05CFE" w:rsidRPr="008555E7" w:rsidRDefault="00C05CFE" w:rsidP="00C05CFE">
      <w:pPr>
        <w:rPr>
          <w:rFonts w:ascii="Verdana" w:hAnsi="Verdana"/>
          <w:sz w:val="20"/>
          <w:szCs w:val="20"/>
        </w:rPr>
      </w:pPr>
    </w:p>
    <w:p w14:paraId="16DB16AA" w14:textId="79DC5834" w:rsidR="00C05CFE" w:rsidRPr="008555E7" w:rsidRDefault="00C05CFE" w:rsidP="00C05CFE">
      <w:pPr>
        <w:rPr>
          <w:rFonts w:ascii="Verdana" w:hAnsi="Verdana"/>
          <w:sz w:val="20"/>
          <w:szCs w:val="20"/>
        </w:rPr>
      </w:pPr>
    </w:p>
    <w:p w14:paraId="6E0135B9" w14:textId="77777777" w:rsidR="00C05CFE" w:rsidRPr="008555E7" w:rsidRDefault="00C05CFE" w:rsidP="00C05CFE">
      <w:pPr>
        <w:rPr>
          <w:rFonts w:ascii="Verdana" w:hAnsi="Verdana"/>
          <w:sz w:val="20"/>
          <w:szCs w:val="20"/>
        </w:rPr>
      </w:pPr>
    </w:p>
    <w:p w14:paraId="1689842A" w14:textId="77777777" w:rsidR="00C05CFE" w:rsidRPr="008555E7" w:rsidRDefault="00C05CFE" w:rsidP="00C05CFE">
      <w:pPr>
        <w:pStyle w:val="ListParagraph"/>
        <w:numPr>
          <w:ilvl w:val="0"/>
          <w:numId w:val="9"/>
        </w:numPr>
        <w:spacing w:after="240"/>
        <w:outlineLvl w:val="1"/>
        <w:rPr>
          <w:rFonts w:ascii="Verdana" w:hAnsi="Verdana" w:cs="Calibri"/>
          <w:vanish/>
          <w:color w:val="auto"/>
          <w:sz w:val="32"/>
          <w:szCs w:val="40"/>
        </w:rPr>
      </w:pPr>
      <w:bookmarkStart w:id="20" w:name="_Toc10725929"/>
      <w:bookmarkStart w:id="21" w:name="_Toc10726002"/>
      <w:bookmarkStart w:id="22" w:name="_Toc10726919"/>
      <w:bookmarkStart w:id="23" w:name="_Toc10727045"/>
      <w:bookmarkStart w:id="24" w:name="_Toc10727125"/>
      <w:bookmarkStart w:id="25" w:name="_Toc11752152"/>
      <w:bookmarkStart w:id="26" w:name="_Toc11752348"/>
      <w:bookmarkStart w:id="27" w:name="_Toc11752452"/>
      <w:bookmarkStart w:id="28" w:name="_Toc11752530"/>
      <w:bookmarkStart w:id="29" w:name="_Toc11752608"/>
      <w:bookmarkStart w:id="30" w:name="_Toc11752745"/>
      <w:bookmarkStart w:id="31" w:name="_Toc11752817"/>
      <w:bookmarkStart w:id="32" w:name="_Toc11752889"/>
      <w:bookmarkStart w:id="33" w:name="_Toc11752992"/>
      <w:bookmarkStart w:id="34" w:name="_Toc11753064"/>
      <w:bookmarkStart w:id="35" w:name="_Toc11753153"/>
      <w:bookmarkStart w:id="36" w:name="_Toc11753225"/>
      <w:bookmarkStart w:id="37" w:name="_Toc11753689"/>
      <w:bookmarkStart w:id="38" w:name="_Toc11754494"/>
      <w:bookmarkStart w:id="39" w:name="_Toc11754711"/>
      <w:bookmarkStart w:id="40" w:name="_Toc11754784"/>
      <w:bookmarkStart w:id="41" w:name="_Toc11756530"/>
      <w:bookmarkStart w:id="42" w:name="_Toc35526704"/>
      <w:bookmarkStart w:id="43" w:name="_Toc35619942"/>
      <w:bookmarkStart w:id="44" w:name="_Toc37326297"/>
      <w:bookmarkStart w:id="45" w:name="_Toc37509596"/>
      <w:bookmarkStart w:id="46" w:name="_Toc37513185"/>
      <w:bookmarkStart w:id="47" w:name="_Toc38030108"/>
      <w:bookmarkStart w:id="48" w:name="_Toc39401022"/>
      <w:bookmarkStart w:id="49" w:name="_Toc39401060"/>
      <w:bookmarkStart w:id="50" w:name="_Toc39401167"/>
      <w:bookmarkStart w:id="51" w:name="_Toc60839355"/>
      <w:bookmarkStart w:id="52" w:name="_Toc60907769"/>
      <w:bookmarkStart w:id="53" w:name="_Toc60913452"/>
      <w:bookmarkStart w:id="54" w:name="_Toc60920902"/>
      <w:bookmarkStart w:id="55" w:name="_Toc66176254"/>
      <w:bookmarkStart w:id="56" w:name="_Toc66177615"/>
      <w:bookmarkStart w:id="57" w:name="_Toc66716183"/>
      <w:bookmarkStart w:id="58" w:name="_Toc667180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ABCA498" w14:textId="77777777" w:rsidR="00EC2F56" w:rsidRDefault="00C05CFE" w:rsidP="00EC2F56">
      <w:pPr>
        <w:pStyle w:val="Heading2"/>
      </w:pPr>
      <w:r w:rsidRPr="008555E7">
        <w:br w:type="column"/>
      </w:r>
      <w:bookmarkStart w:id="59" w:name="_Toc66718020"/>
      <w:r w:rsidR="00EC2F56">
        <w:lastRenderedPageBreak/>
        <w:t>Describe the process for becoming a tradesperson or skilled operator in the construction industry.</w:t>
      </w:r>
      <w:bookmarkEnd w:id="59"/>
    </w:p>
    <w:p w14:paraId="7D80D270" w14:textId="77777777" w:rsidR="000019CC" w:rsidRPr="004F0026" w:rsidRDefault="000019CC" w:rsidP="000019CC">
      <w:pPr>
        <w:jc w:val="both"/>
        <w:rPr>
          <w:rFonts w:ascii="Verdana" w:hAnsi="Verdana"/>
          <w:sz w:val="20"/>
          <w:szCs w:val="20"/>
          <w:lang w:val="en-US"/>
        </w:rPr>
      </w:pPr>
      <w:r w:rsidRPr="004F0026">
        <w:rPr>
          <w:rFonts w:ascii="Verdana" w:hAnsi="Verdana"/>
          <w:sz w:val="20"/>
          <w:szCs w:val="20"/>
          <w:lang w:val="en-US"/>
        </w:rPr>
        <w:t xml:space="preserve">Construction workers assist on building and construction sites by doing a range of manual </w:t>
      </w:r>
      <w:proofErr w:type="spellStart"/>
      <w:r w:rsidRPr="004F0026">
        <w:rPr>
          <w:rFonts w:ascii="Verdana" w:hAnsi="Verdana"/>
          <w:sz w:val="20"/>
          <w:szCs w:val="20"/>
          <w:lang w:val="en-US"/>
        </w:rPr>
        <w:t>labouring</w:t>
      </w:r>
      <w:proofErr w:type="spellEnd"/>
      <w:r w:rsidRPr="004F0026">
        <w:rPr>
          <w:rFonts w:ascii="Verdana" w:hAnsi="Verdana"/>
          <w:sz w:val="20"/>
          <w:szCs w:val="20"/>
          <w:lang w:val="en-US"/>
        </w:rPr>
        <w:t xml:space="preserve"> jobs. Construction workers may help erect rigging or structural frameworks to allow construction to occur safely and efficiently.</w:t>
      </w:r>
    </w:p>
    <w:p w14:paraId="0F32C295"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Construction Trades List: A Guide to Construction Jobs and Salaries in Australia</w:t>
      </w:r>
    </w:p>
    <w:p w14:paraId="7AC172E7" w14:textId="77777777" w:rsidR="004F0026" w:rsidRPr="004F0026" w:rsidRDefault="004F0026" w:rsidP="004F0026">
      <w:pPr>
        <w:tabs>
          <w:tab w:val="num" w:pos="360"/>
        </w:tabs>
        <w:jc w:val="both"/>
        <w:rPr>
          <w:rFonts w:ascii="Verdana" w:hAnsi="Verdana"/>
          <w:b/>
          <w:bCs/>
          <w:sz w:val="20"/>
          <w:szCs w:val="20"/>
        </w:rPr>
      </w:pPr>
      <w:r w:rsidRPr="004F0026">
        <w:rPr>
          <w:rFonts w:ascii="Verdana" w:hAnsi="Verdana"/>
          <w:b/>
          <w:bCs/>
          <w:sz w:val="20"/>
          <w:szCs w:val="20"/>
        </w:rPr>
        <w:t>Types of Construction Trades</w:t>
      </w:r>
    </w:p>
    <w:p w14:paraId="6A620E56" w14:textId="77777777" w:rsidR="004F0026" w:rsidRPr="004F0026" w:rsidRDefault="004F0026" w:rsidP="004F0026">
      <w:pPr>
        <w:jc w:val="both"/>
        <w:rPr>
          <w:rFonts w:ascii="Verdana" w:hAnsi="Verdana"/>
          <w:sz w:val="20"/>
          <w:szCs w:val="20"/>
        </w:rPr>
      </w:pPr>
      <w:r w:rsidRPr="004F0026">
        <w:rPr>
          <w:rFonts w:ascii="Verdana" w:hAnsi="Verdana"/>
          <w:sz w:val="20"/>
          <w:szCs w:val="20"/>
        </w:rPr>
        <w:t>There are many types of trades that are classified as “construction trades”, which essentially refers to those primarily concerned with the construction and completion of buildings. For anyone looking to start their construction career, or make a career change, the construction industry has been experiencing a skills shortage within certain trades in Australia, as highlighted in the Department of Jobs and Small Business report from November 2018. We profile this list of trades (and others), alongside their hourly rates.</w:t>
      </w:r>
    </w:p>
    <w:p w14:paraId="4ECCF459" w14:textId="77777777" w:rsidR="004F0026" w:rsidRPr="004F0026" w:rsidRDefault="004F0026" w:rsidP="004F0026">
      <w:pPr>
        <w:tabs>
          <w:tab w:val="num" w:pos="360"/>
        </w:tabs>
        <w:jc w:val="both"/>
        <w:rPr>
          <w:rFonts w:ascii="Verdana" w:hAnsi="Verdana"/>
          <w:b/>
          <w:bCs/>
          <w:sz w:val="20"/>
          <w:szCs w:val="20"/>
        </w:rPr>
      </w:pPr>
      <w:r w:rsidRPr="004F0026">
        <w:rPr>
          <w:rFonts w:ascii="Verdana" w:hAnsi="Verdana"/>
          <w:b/>
          <w:bCs/>
          <w:sz w:val="20"/>
          <w:szCs w:val="20"/>
        </w:rPr>
        <w:t>List of Construction Trades</w:t>
      </w:r>
    </w:p>
    <w:p w14:paraId="27C6E4E2"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Boilermaker</w:t>
      </w:r>
    </w:p>
    <w:p w14:paraId="144770D2" w14:textId="4079F650"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140F7399" wp14:editId="2244B254">
            <wp:extent cx="5718175" cy="4258310"/>
            <wp:effectExtent l="0" t="0" r="0" b="8890"/>
            <wp:docPr id="33" name="Picture 33" descr="boile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ilermak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8175" cy="4258310"/>
                    </a:xfrm>
                    <a:prstGeom prst="rect">
                      <a:avLst/>
                    </a:prstGeom>
                    <a:noFill/>
                    <a:ln>
                      <a:noFill/>
                    </a:ln>
                  </pic:spPr>
                </pic:pic>
              </a:graphicData>
            </a:graphic>
          </wp:inline>
        </w:drawing>
      </w:r>
    </w:p>
    <w:p w14:paraId="13BFDD0B"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$40.48.</w:t>
      </w:r>
    </w:p>
    <w:p w14:paraId="2C30A09D" w14:textId="61453AB5" w:rsidR="00E21422" w:rsidRPr="00273794" w:rsidRDefault="004F0026" w:rsidP="00273794">
      <w:pPr>
        <w:jc w:val="both"/>
        <w:rPr>
          <w:rFonts w:ascii="Verdana" w:hAnsi="Verdana"/>
          <w:sz w:val="20"/>
          <w:szCs w:val="20"/>
        </w:rPr>
      </w:pPr>
      <w:r w:rsidRPr="004F0026">
        <w:rPr>
          <w:rFonts w:ascii="Verdana" w:hAnsi="Verdana"/>
          <w:sz w:val="20"/>
          <w:szCs w:val="20"/>
        </w:rPr>
        <w:lastRenderedPageBreak/>
        <w:t>A Boilermaker assembles, installs and repairs boilers, tanks, vats and other large containers that hold liquids and gases. Boilers are used extensively in buildings, factories and ships to heat water or other fluids under extreme pressure to generate electric power and heat, while vats and tanks are used to store and process a wide variety of products such as chemicals, oil and even beer. Being a boilermaker is physically demanding work.</w:t>
      </w:r>
      <w:r w:rsidR="00E21422">
        <w:rPr>
          <w:rFonts w:ascii="Verdana" w:hAnsi="Verdana"/>
          <w:b/>
          <w:bCs/>
          <w:sz w:val="20"/>
          <w:szCs w:val="20"/>
        </w:rPr>
        <w:br w:type="page"/>
      </w:r>
    </w:p>
    <w:p w14:paraId="1AA0D5E9" w14:textId="02D7CF19" w:rsidR="004F0026" w:rsidRPr="004F0026" w:rsidRDefault="004F0026" w:rsidP="004F0026">
      <w:pPr>
        <w:jc w:val="both"/>
        <w:rPr>
          <w:rFonts w:ascii="Verdana" w:hAnsi="Verdana"/>
          <w:b/>
          <w:bCs/>
          <w:sz w:val="20"/>
          <w:szCs w:val="20"/>
        </w:rPr>
      </w:pPr>
      <w:r w:rsidRPr="004F0026">
        <w:rPr>
          <w:rFonts w:ascii="Verdana" w:hAnsi="Verdana"/>
          <w:b/>
          <w:bCs/>
          <w:sz w:val="20"/>
          <w:szCs w:val="20"/>
        </w:rPr>
        <w:lastRenderedPageBreak/>
        <w:t>Brickwork</w:t>
      </w:r>
    </w:p>
    <w:p w14:paraId="273AF9E1" w14:textId="45D617E0" w:rsidR="004F0026" w:rsidRPr="004F0026" w:rsidRDefault="004F0026" w:rsidP="004F0026">
      <w:pPr>
        <w:jc w:val="both"/>
        <w:rPr>
          <w:rFonts w:ascii="Verdana" w:hAnsi="Verdana"/>
          <w:sz w:val="20"/>
          <w:szCs w:val="20"/>
        </w:rPr>
      </w:pPr>
      <w:r w:rsidRPr="004F0026">
        <w:rPr>
          <w:rFonts w:ascii="Verdana" w:hAnsi="Verdana"/>
          <w:b/>
          <w:bCs/>
          <w:noProof/>
          <w:sz w:val="20"/>
          <w:szCs w:val="20"/>
        </w:rPr>
        <w:drawing>
          <wp:inline distT="0" distB="0" distL="0" distR="0" wp14:anchorId="2FD26BF5" wp14:editId="5E6AE4BD">
            <wp:extent cx="5718175" cy="3807460"/>
            <wp:effectExtent l="0" t="0" r="0" b="2540"/>
            <wp:docPr id="32" name="Picture 32" descr="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ckwor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175" cy="3807460"/>
                    </a:xfrm>
                    <a:prstGeom prst="rect">
                      <a:avLst/>
                    </a:prstGeom>
                    <a:noFill/>
                    <a:ln>
                      <a:noFill/>
                    </a:ln>
                  </pic:spPr>
                </pic:pic>
              </a:graphicData>
            </a:graphic>
          </wp:inline>
        </w:drawing>
      </w:r>
    </w:p>
    <w:p w14:paraId="1C90E2FD"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$30.70</w:t>
      </w:r>
    </w:p>
    <w:p w14:paraId="7D60CADD" w14:textId="77777777" w:rsidR="004F0026" w:rsidRPr="004F0026" w:rsidRDefault="004F0026" w:rsidP="004F0026">
      <w:pPr>
        <w:jc w:val="both"/>
        <w:rPr>
          <w:rFonts w:ascii="Verdana" w:hAnsi="Verdana"/>
          <w:sz w:val="20"/>
          <w:szCs w:val="20"/>
        </w:rPr>
      </w:pPr>
      <w:r w:rsidRPr="004F0026">
        <w:rPr>
          <w:rFonts w:ascii="Verdana" w:hAnsi="Verdana"/>
          <w:sz w:val="20"/>
          <w:szCs w:val="20"/>
        </w:rPr>
        <w:t>The term “brickwork” is used to encompass both bricklaying and masonry and refers to the process of creating walls and barriers through the laying of brick and mortar. The difference between the two is primarily the skill level, as bricklaying is part of masonry and considered more entry-level, whereas a true mason is more specialist. Masons work with a greater variety of materials (for example stone) and are trained in more complex cutting techniques. Becoming a stonemason is often the progression after completing a bricklaying apprenticeship. Bricklayers and Stonemasons are both listed as being in shortage in the Construction Trades report by the Department of Jobs and Small Business.</w:t>
      </w:r>
    </w:p>
    <w:p w14:paraId="05538104" w14:textId="608E7928" w:rsidR="004F0026" w:rsidRPr="004F0026" w:rsidRDefault="004F0026" w:rsidP="004F0026">
      <w:pPr>
        <w:jc w:val="both"/>
        <w:rPr>
          <w:rFonts w:ascii="Verdana" w:hAnsi="Verdana"/>
          <w:b/>
          <w:bCs/>
          <w:sz w:val="20"/>
          <w:szCs w:val="20"/>
        </w:rPr>
      </w:pPr>
      <w:r w:rsidRPr="004F0026">
        <w:rPr>
          <w:rFonts w:ascii="Verdana" w:hAnsi="Verdana"/>
          <w:b/>
          <w:bCs/>
          <w:sz w:val="20"/>
          <w:szCs w:val="20"/>
        </w:rPr>
        <w:t>Carpenter</w:t>
      </w:r>
    </w:p>
    <w:p w14:paraId="6F892C53" w14:textId="0CE51892" w:rsidR="004F0026" w:rsidRPr="004F0026" w:rsidRDefault="004F0026" w:rsidP="004F0026">
      <w:pPr>
        <w:jc w:val="both"/>
        <w:rPr>
          <w:rFonts w:ascii="Verdana" w:hAnsi="Verdana"/>
          <w:sz w:val="20"/>
          <w:szCs w:val="20"/>
        </w:rPr>
      </w:pPr>
      <w:r w:rsidRPr="004F0026">
        <w:rPr>
          <w:rFonts w:ascii="Verdana" w:hAnsi="Verdana"/>
          <w:b/>
          <w:bCs/>
          <w:noProof/>
          <w:sz w:val="20"/>
          <w:szCs w:val="20"/>
        </w:rPr>
        <w:lastRenderedPageBreak/>
        <w:drawing>
          <wp:inline distT="0" distB="0" distL="0" distR="0" wp14:anchorId="36845266" wp14:editId="4EBEE86F">
            <wp:extent cx="5717150" cy="2333768"/>
            <wp:effectExtent l="0" t="0" r="0" b="9525"/>
            <wp:docPr id="29" name="Picture 29" descr="carp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pent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312" cy="2337916"/>
                    </a:xfrm>
                    <a:prstGeom prst="rect">
                      <a:avLst/>
                    </a:prstGeom>
                    <a:noFill/>
                    <a:ln>
                      <a:noFill/>
                    </a:ln>
                  </pic:spPr>
                </pic:pic>
              </a:graphicData>
            </a:graphic>
          </wp:inline>
        </w:drawing>
      </w:r>
    </w:p>
    <w:p w14:paraId="7C765CFE"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$39.95</w:t>
      </w:r>
    </w:p>
    <w:p w14:paraId="63DA6B64" w14:textId="77777777" w:rsidR="004F0026" w:rsidRPr="004F0026" w:rsidRDefault="004F0026" w:rsidP="004F0026">
      <w:pPr>
        <w:jc w:val="both"/>
        <w:rPr>
          <w:rFonts w:ascii="Verdana" w:hAnsi="Verdana"/>
          <w:sz w:val="20"/>
          <w:szCs w:val="20"/>
        </w:rPr>
      </w:pPr>
      <w:r w:rsidRPr="004F0026">
        <w:rPr>
          <w:rFonts w:ascii="Verdana" w:hAnsi="Verdana"/>
          <w:sz w:val="20"/>
          <w:szCs w:val="20"/>
        </w:rPr>
        <w:t xml:space="preserve">Despite being one of the oldest skilled trades, carpentry is still widely required in modern construction. Carpenters construct, erect install and repair fixtures and structures using wood and other materials. There are a number of different types of </w:t>
      </w:r>
      <w:proofErr w:type="gramStart"/>
      <w:r w:rsidRPr="004F0026">
        <w:rPr>
          <w:rFonts w:ascii="Verdana" w:hAnsi="Verdana"/>
          <w:sz w:val="20"/>
          <w:szCs w:val="20"/>
        </w:rPr>
        <w:t>carpenter</w:t>
      </w:r>
      <w:proofErr w:type="gramEnd"/>
      <w:r w:rsidRPr="004F0026">
        <w:rPr>
          <w:rFonts w:ascii="Verdana" w:hAnsi="Verdana"/>
          <w:sz w:val="20"/>
          <w:szCs w:val="20"/>
        </w:rPr>
        <w:t>, including:</w:t>
      </w:r>
      <w:r w:rsidRPr="004F0026">
        <w:rPr>
          <w:rFonts w:ascii="Verdana" w:hAnsi="Verdana"/>
          <w:sz w:val="20"/>
          <w:szCs w:val="20"/>
        </w:rPr>
        <w:br/>
      </w:r>
    </w:p>
    <w:p w14:paraId="4D56C38E" w14:textId="77777777" w:rsidR="004F0026" w:rsidRPr="004F0026" w:rsidRDefault="004F0026" w:rsidP="004F0026">
      <w:pPr>
        <w:numPr>
          <w:ilvl w:val="0"/>
          <w:numId w:val="30"/>
        </w:numPr>
        <w:jc w:val="both"/>
        <w:rPr>
          <w:rFonts w:ascii="Verdana" w:hAnsi="Verdana"/>
          <w:sz w:val="20"/>
          <w:szCs w:val="20"/>
        </w:rPr>
      </w:pPr>
      <w:r w:rsidRPr="004F0026">
        <w:rPr>
          <w:rFonts w:ascii="Verdana" w:hAnsi="Verdana"/>
          <w:sz w:val="20"/>
          <w:szCs w:val="20"/>
        </w:rPr>
        <w:t>Rough carpenters: who perform framing, roofing and formwork</w:t>
      </w:r>
    </w:p>
    <w:p w14:paraId="1498EB77" w14:textId="77777777" w:rsidR="004F0026" w:rsidRPr="004F0026" w:rsidRDefault="004F0026" w:rsidP="004F0026">
      <w:pPr>
        <w:numPr>
          <w:ilvl w:val="0"/>
          <w:numId w:val="30"/>
        </w:numPr>
        <w:jc w:val="both"/>
        <w:rPr>
          <w:rFonts w:ascii="Verdana" w:hAnsi="Verdana"/>
          <w:sz w:val="20"/>
          <w:szCs w:val="20"/>
        </w:rPr>
      </w:pPr>
      <w:proofErr w:type="spellStart"/>
      <w:r w:rsidRPr="004F0026">
        <w:rPr>
          <w:rFonts w:ascii="Verdana" w:hAnsi="Verdana"/>
          <w:sz w:val="20"/>
          <w:szCs w:val="20"/>
        </w:rPr>
        <w:t>Joister</w:t>
      </w:r>
      <w:proofErr w:type="spellEnd"/>
      <w:r w:rsidRPr="004F0026">
        <w:rPr>
          <w:rFonts w:ascii="Verdana" w:hAnsi="Verdana"/>
          <w:sz w:val="20"/>
          <w:szCs w:val="20"/>
        </w:rPr>
        <w:t>: who lays floor joists for a floor surface to be fixed</w:t>
      </w:r>
    </w:p>
    <w:p w14:paraId="498DF5A5" w14:textId="77777777" w:rsidR="004F0026" w:rsidRPr="004F0026" w:rsidRDefault="004F0026" w:rsidP="004F0026">
      <w:pPr>
        <w:numPr>
          <w:ilvl w:val="0"/>
          <w:numId w:val="30"/>
        </w:numPr>
        <w:jc w:val="both"/>
        <w:rPr>
          <w:rFonts w:ascii="Verdana" w:hAnsi="Verdana"/>
          <w:sz w:val="20"/>
          <w:szCs w:val="20"/>
        </w:rPr>
      </w:pPr>
      <w:r w:rsidRPr="004F0026">
        <w:rPr>
          <w:rFonts w:ascii="Verdana" w:hAnsi="Verdana"/>
          <w:sz w:val="20"/>
          <w:szCs w:val="20"/>
        </w:rPr>
        <w:t>Trim carpenter: who specialise in mouldings and trims</w:t>
      </w:r>
    </w:p>
    <w:p w14:paraId="6615845E" w14:textId="77777777" w:rsidR="004F0026" w:rsidRPr="004F0026" w:rsidRDefault="004F0026" w:rsidP="004F0026">
      <w:pPr>
        <w:numPr>
          <w:ilvl w:val="0"/>
          <w:numId w:val="30"/>
        </w:numPr>
        <w:jc w:val="both"/>
        <w:rPr>
          <w:rFonts w:ascii="Verdana" w:hAnsi="Verdana"/>
          <w:sz w:val="20"/>
          <w:szCs w:val="20"/>
        </w:rPr>
      </w:pPr>
      <w:r w:rsidRPr="004F0026">
        <w:rPr>
          <w:rFonts w:ascii="Verdana" w:hAnsi="Verdana"/>
          <w:sz w:val="20"/>
          <w:szCs w:val="20"/>
        </w:rPr>
        <w:t>Cabinet maker: who makes furniture such as cabinets, wardrobes and dressers</w:t>
      </w:r>
    </w:p>
    <w:p w14:paraId="62840AA6" w14:textId="77777777" w:rsidR="004F0026" w:rsidRPr="004F0026" w:rsidRDefault="004F0026" w:rsidP="004F0026">
      <w:pPr>
        <w:numPr>
          <w:ilvl w:val="0"/>
          <w:numId w:val="30"/>
        </w:numPr>
        <w:jc w:val="both"/>
        <w:rPr>
          <w:rFonts w:ascii="Verdana" w:hAnsi="Verdana"/>
          <w:sz w:val="20"/>
          <w:szCs w:val="20"/>
        </w:rPr>
      </w:pPr>
      <w:r w:rsidRPr="004F0026">
        <w:rPr>
          <w:rFonts w:ascii="Verdana" w:hAnsi="Verdana"/>
          <w:sz w:val="20"/>
          <w:szCs w:val="20"/>
        </w:rPr>
        <w:t>Framer: who specialises in erecting the framework for buildings</w:t>
      </w:r>
    </w:p>
    <w:p w14:paraId="7E996FD9" w14:textId="0CE7D507" w:rsidR="004F0026" w:rsidRPr="004F0026" w:rsidRDefault="004F0026" w:rsidP="004F0026">
      <w:pPr>
        <w:jc w:val="both"/>
        <w:rPr>
          <w:rFonts w:ascii="Verdana" w:hAnsi="Verdana"/>
          <w:sz w:val="20"/>
          <w:szCs w:val="20"/>
        </w:rPr>
      </w:pPr>
      <w:r w:rsidRPr="004F0026">
        <w:rPr>
          <w:rFonts w:ascii="Verdana" w:hAnsi="Verdana"/>
          <w:sz w:val="20"/>
          <w:szCs w:val="20"/>
        </w:rPr>
        <w:t>The average hourly rate for a carpenter is $39.95 and joiners, cabinet makers and carpenters were all listed in the Construction Trades report as “in shortage”.</w:t>
      </w:r>
    </w:p>
    <w:p w14:paraId="5F64C719"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Electrician</w:t>
      </w:r>
    </w:p>
    <w:p w14:paraId="3837003F" w14:textId="2074F461" w:rsidR="004F0026" w:rsidRPr="004F0026" w:rsidRDefault="004F0026" w:rsidP="004F0026">
      <w:pPr>
        <w:jc w:val="both"/>
        <w:rPr>
          <w:rFonts w:ascii="Verdana" w:hAnsi="Verdana"/>
          <w:sz w:val="20"/>
          <w:szCs w:val="20"/>
        </w:rPr>
      </w:pPr>
      <w:r w:rsidRPr="004F0026">
        <w:rPr>
          <w:rFonts w:ascii="Verdana" w:hAnsi="Verdana"/>
          <w:noProof/>
          <w:sz w:val="20"/>
          <w:szCs w:val="20"/>
        </w:rPr>
        <w:lastRenderedPageBreak/>
        <w:drawing>
          <wp:inline distT="0" distB="0" distL="0" distR="0" wp14:anchorId="0D59D5F8" wp14:editId="61FC206E">
            <wp:extent cx="5718175" cy="3207385"/>
            <wp:effectExtent l="0" t="0" r="0" b="0"/>
            <wp:docPr id="28" name="Picture 28" descr="electr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rici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8175" cy="3207385"/>
                    </a:xfrm>
                    <a:prstGeom prst="rect">
                      <a:avLst/>
                    </a:prstGeom>
                    <a:noFill/>
                    <a:ln>
                      <a:noFill/>
                    </a:ln>
                  </pic:spPr>
                </pic:pic>
              </a:graphicData>
            </a:graphic>
          </wp:inline>
        </w:drawing>
      </w:r>
    </w:p>
    <w:p w14:paraId="31113586"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$45.77</w:t>
      </w:r>
    </w:p>
    <w:p w14:paraId="7C3F17D7" w14:textId="77777777" w:rsidR="004F0026" w:rsidRPr="004F0026" w:rsidRDefault="004F0026" w:rsidP="004F0026">
      <w:pPr>
        <w:jc w:val="both"/>
        <w:rPr>
          <w:rFonts w:ascii="Verdana" w:hAnsi="Verdana"/>
          <w:sz w:val="20"/>
          <w:szCs w:val="20"/>
        </w:rPr>
      </w:pPr>
      <w:r w:rsidRPr="004F0026">
        <w:rPr>
          <w:rFonts w:ascii="Verdana" w:hAnsi="Verdana"/>
          <w:sz w:val="20"/>
          <w:szCs w:val="20"/>
        </w:rPr>
        <w:t>An electrician is a skilled tradesperson who plans, installs and maintains electrical wiring systems spanning a number of environments including residential homes, commercial properties, machinery and transmission lines. Electricians typically focus on construction (such as installing wiring into new homes, factories and businesses) or maintenance (such as fixing or upgrading existing electrical systems and repairing equipment). In Australia, electrical work that involves fixed wiring is heavily regulated due to the inherent risk involved and must be carried out by a licensed electrician or electrical contractor. </w:t>
      </w:r>
    </w:p>
    <w:p w14:paraId="2CD9A540" w14:textId="77777777" w:rsidR="00E21422" w:rsidRDefault="00E21422">
      <w:pPr>
        <w:spacing w:after="200" w:line="276" w:lineRule="auto"/>
        <w:rPr>
          <w:rFonts w:ascii="Verdana" w:hAnsi="Verdana"/>
          <w:b/>
          <w:bCs/>
          <w:sz w:val="20"/>
          <w:szCs w:val="20"/>
        </w:rPr>
      </w:pPr>
      <w:r>
        <w:rPr>
          <w:rFonts w:ascii="Verdana" w:hAnsi="Verdana"/>
          <w:b/>
          <w:bCs/>
          <w:sz w:val="20"/>
          <w:szCs w:val="20"/>
        </w:rPr>
        <w:br w:type="page"/>
      </w:r>
    </w:p>
    <w:p w14:paraId="1B827BDC" w14:textId="34E413D5" w:rsidR="004F0026" w:rsidRPr="004F0026" w:rsidRDefault="004F0026" w:rsidP="004F0026">
      <w:pPr>
        <w:jc w:val="both"/>
        <w:rPr>
          <w:rFonts w:ascii="Verdana" w:hAnsi="Verdana"/>
          <w:b/>
          <w:bCs/>
          <w:sz w:val="20"/>
          <w:szCs w:val="20"/>
        </w:rPr>
      </w:pPr>
      <w:r w:rsidRPr="004F0026">
        <w:rPr>
          <w:rFonts w:ascii="Verdana" w:hAnsi="Verdana"/>
          <w:b/>
          <w:bCs/>
          <w:sz w:val="20"/>
          <w:szCs w:val="20"/>
        </w:rPr>
        <w:lastRenderedPageBreak/>
        <w:t>Fencer</w:t>
      </w:r>
    </w:p>
    <w:p w14:paraId="77D657FF" w14:textId="3812423B"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4A724670" wp14:editId="50FA9425">
            <wp:extent cx="5718175" cy="4408170"/>
            <wp:effectExtent l="0" t="0" r="0" b="0"/>
            <wp:docPr id="27" name="Picture 27" descr="f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c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8175" cy="4408170"/>
                    </a:xfrm>
                    <a:prstGeom prst="rect">
                      <a:avLst/>
                    </a:prstGeom>
                    <a:noFill/>
                    <a:ln>
                      <a:noFill/>
                    </a:ln>
                  </pic:spPr>
                </pic:pic>
              </a:graphicData>
            </a:graphic>
          </wp:inline>
        </w:drawing>
      </w:r>
    </w:p>
    <w:p w14:paraId="74FAD0DD"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$27.49</w:t>
      </w:r>
    </w:p>
    <w:p w14:paraId="552B989C" w14:textId="77777777" w:rsidR="004F0026" w:rsidRPr="004F0026" w:rsidRDefault="004F0026" w:rsidP="004F0026">
      <w:pPr>
        <w:jc w:val="both"/>
        <w:rPr>
          <w:rFonts w:ascii="Verdana" w:hAnsi="Verdana"/>
          <w:sz w:val="20"/>
          <w:szCs w:val="20"/>
        </w:rPr>
      </w:pPr>
      <w:r w:rsidRPr="004F0026">
        <w:rPr>
          <w:rFonts w:ascii="Verdana" w:hAnsi="Verdana"/>
          <w:sz w:val="20"/>
          <w:szCs w:val="20"/>
        </w:rPr>
        <w:t>Fencers construct and repair fences, walls or barriers made from timber, wire, metal, chain-link or other types of material. The regulations surrounding fencing differ from state to state, with Victoria (for example) not requiring fence builders to have a specific licence, while in NSW, any contractor carrying our work valued at over $1,000 must have a correct and current licence.</w:t>
      </w:r>
    </w:p>
    <w:p w14:paraId="048A68ED"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Glazier</w:t>
      </w:r>
    </w:p>
    <w:p w14:paraId="4CE7EDD1" w14:textId="3C3A9714" w:rsidR="004F0026" w:rsidRPr="004F0026" w:rsidRDefault="004F0026" w:rsidP="004F0026">
      <w:pPr>
        <w:jc w:val="both"/>
        <w:rPr>
          <w:rFonts w:ascii="Verdana" w:hAnsi="Verdana"/>
          <w:sz w:val="20"/>
          <w:szCs w:val="20"/>
        </w:rPr>
      </w:pPr>
      <w:r w:rsidRPr="004F0026">
        <w:rPr>
          <w:rFonts w:ascii="Verdana" w:hAnsi="Verdana"/>
          <w:noProof/>
          <w:sz w:val="20"/>
          <w:szCs w:val="20"/>
        </w:rPr>
        <w:lastRenderedPageBreak/>
        <w:drawing>
          <wp:inline distT="0" distB="0" distL="0" distR="0" wp14:anchorId="1D050B22" wp14:editId="21EF3EC2">
            <wp:extent cx="5718175" cy="2593075"/>
            <wp:effectExtent l="0" t="0" r="0" b="0"/>
            <wp:docPr id="24" name="Picture 24" descr="gla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zi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703" cy="2595128"/>
                    </a:xfrm>
                    <a:prstGeom prst="rect">
                      <a:avLst/>
                    </a:prstGeom>
                    <a:noFill/>
                    <a:ln>
                      <a:noFill/>
                    </a:ln>
                  </pic:spPr>
                </pic:pic>
              </a:graphicData>
            </a:graphic>
          </wp:inline>
        </w:drawing>
      </w:r>
    </w:p>
    <w:p w14:paraId="789B3AB9"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$32.91</w:t>
      </w:r>
    </w:p>
    <w:p w14:paraId="7628B634" w14:textId="77777777" w:rsidR="004F0026" w:rsidRPr="004F0026" w:rsidRDefault="004F0026" w:rsidP="004F0026">
      <w:pPr>
        <w:jc w:val="both"/>
        <w:rPr>
          <w:rFonts w:ascii="Verdana" w:hAnsi="Verdana"/>
          <w:sz w:val="20"/>
          <w:szCs w:val="20"/>
        </w:rPr>
      </w:pPr>
      <w:r w:rsidRPr="004F0026">
        <w:rPr>
          <w:rFonts w:ascii="Verdana" w:hAnsi="Verdana"/>
          <w:sz w:val="20"/>
          <w:szCs w:val="20"/>
        </w:rPr>
        <w:t xml:space="preserve">A glazier is responsible for cutting, installing and removing glass and glass substitutes. Common types of installation jobs include into windows, doors, storefronts and skylights, but may also include the installation of sashes or </w:t>
      </w:r>
      <w:proofErr w:type="spellStart"/>
      <w:r w:rsidRPr="004F0026">
        <w:rPr>
          <w:rFonts w:ascii="Verdana" w:hAnsi="Verdana"/>
          <w:sz w:val="20"/>
          <w:szCs w:val="20"/>
        </w:rPr>
        <w:t>moldings</w:t>
      </w:r>
      <w:proofErr w:type="spellEnd"/>
      <w:r w:rsidRPr="004F0026">
        <w:rPr>
          <w:rFonts w:ascii="Verdana" w:hAnsi="Verdana"/>
          <w:sz w:val="20"/>
          <w:szCs w:val="20"/>
        </w:rPr>
        <w:t xml:space="preserve"> and secure them with fasteners. Glaziers are skilled at preparing glass for both structural and non-structural purposes in commercial and residential buildings. Additionally, they may work on high-rise construction sites where cranes lift large panels into place to be secured to the building frame by a skilled glazier. Glaziers are listed as “in shortage” in the Construction Trades report.</w:t>
      </w:r>
    </w:p>
    <w:p w14:paraId="12E2D16B"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Heavy Equipment Operator</w:t>
      </w:r>
    </w:p>
    <w:p w14:paraId="2288B856" w14:textId="3BEF0DCC" w:rsidR="004F0026" w:rsidRPr="004F0026" w:rsidRDefault="004F0026" w:rsidP="004F0026">
      <w:pPr>
        <w:jc w:val="both"/>
        <w:rPr>
          <w:rFonts w:ascii="Verdana" w:hAnsi="Verdana"/>
          <w:sz w:val="20"/>
          <w:szCs w:val="20"/>
        </w:rPr>
      </w:pPr>
      <w:r w:rsidRPr="004F0026">
        <w:rPr>
          <w:rFonts w:ascii="Verdana" w:hAnsi="Verdana"/>
          <w:noProof/>
          <w:sz w:val="20"/>
          <w:szCs w:val="20"/>
        </w:rPr>
        <w:lastRenderedPageBreak/>
        <w:drawing>
          <wp:inline distT="0" distB="0" distL="0" distR="0" wp14:anchorId="6588E606" wp14:editId="2BA6E013">
            <wp:extent cx="5718175" cy="3794125"/>
            <wp:effectExtent l="0" t="0" r="0" b="0"/>
            <wp:docPr id="23" name="Picture 23" descr="heavy equipmen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vy equipment opera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175" cy="3794125"/>
                    </a:xfrm>
                    <a:prstGeom prst="rect">
                      <a:avLst/>
                    </a:prstGeom>
                    <a:noFill/>
                    <a:ln>
                      <a:noFill/>
                    </a:ln>
                  </pic:spPr>
                </pic:pic>
              </a:graphicData>
            </a:graphic>
          </wp:inline>
        </w:drawing>
      </w:r>
    </w:p>
    <w:p w14:paraId="72147323"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$28.95</w:t>
      </w:r>
    </w:p>
    <w:p w14:paraId="493F54D1" w14:textId="77777777" w:rsidR="00E21422" w:rsidRDefault="004F0026" w:rsidP="004F0026">
      <w:pPr>
        <w:jc w:val="both"/>
        <w:rPr>
          <w:rFonts w:ascii="Verdana" w:hAnsi="Verdana"/>
          <w:sz w:val="20"/>
          <w:szCs w:val="20"/>
        </w:rPr>
      </w:pPr>
      <w:r w:rsidRPr="004F0026">
        <w:rPr>
          <w:rFonts w:ascii="Verdana" w:hAnsi="Verdana"/>
          <w:sz w:val="20"/>
          <w:szCs w:val="20"/>
        </w:rPr>
        <w:t>Heavy equipment operators drives or controls equipment used in engineering and construction projects. The types of machines that they operate include bulldozers, backhoes, forklifts, dump trucks, cargo trucks and cranes. Heavy equipment operators often choose to specialise in construction equipment, paving and surface equipment or pile-driver based equipment.</w:t>
      </w:r>
    </w:p>
    <w:p w14:paraId="1591F2E3" w14:textId="1DA5B4A3" w:rsidR="004F0026" w:rsidRPr="004F0026" w:rsidRDefault="004F0026" w:rsidP="004F0026">
      <w:pPr>
        <w:jc w:val="both"/>
        <w:rPr>
          <w:rFonts w:ascii="Verdana" w:hAnsi="Verdana"/>
          <w:sz w:val="20"/>
          <w:szCs w:val="20"/>
        </w:rPr>
      </w:pPr>
      <w:r w:rsidRPr="004F0026">
        <w:rPr>
          <w:rFonts w:ascii="Verdana" w:hAnsi="Verdana"/>
          <w:sz w:val="20"/>
          <w:szCs w:val="20"/>
        </w:rPr>
        <w:t>The average heavy equipment operator in Australia earns $28.95 per hour, although there can be a significant variance due to the differing types of machines and associated licences required to operate them.</w:t>
      </w:r>
    </w:p>
    <w:p w14:paraId="3947271E" w14:textId="77777777" w:rsidR="00E21422" w:rsidRDefault="00E21422">
      <w:pPr>
        <w:spacing w:after="200" w:line="276" w:lineRule="auto"/>
        <w:rPr>
          <w:rFonts w:ascii="Verdana" w:hAnsi="Verdana"/>
          <w:b/>
          <w:bCs/>
          <w:sz w:val="20"/>
          <w:szCs w:val="20"/>
        </w:rPr>
      </w:pPr>
      <w:r>
        <w:rPr>
          <w:rFonts w:ascii="Verdana" w:hAnsi="Verdana"/>
          <w:b/>
          <w:bCs/>
          <w:sz w:val="20"/>
          <w:szCs w:val="20"/>
        </w:rPr>
        <w:br w:type="page"/>
      </w:r>
    </w:p>
    <w:p w14:paraId="1B1FBAF8" w14:textId="72476DAB" w:rsidR="004F0026" w:rsidRPr="004F0026" w:rsidRDefault="004F0026" w:rsidP="004F0026">
      <w:pPr>
        <w:jc w:val="both"/>
        <w:rPr>
          <w:rFonts w:ascii="Verdana" w:hAnsi="Verdana"/>
          <w:b/>
          <w:bCs/>
          <w:sz w:val="20"/>
          <w:szCs w:val="20"/>
        </w:rPr>
      </w:pPr>
      <w:r w:rsidRPr="004F0026">
        <w:rPr>
          <w:rFonts w:ascii="Verdana" w:hAnsi="Verdana"/>
          <w:b/>
          <w:bCs/>
          <w:sz w:val="20"/>
          <w:szCs w:val="20"/>
        </w:rPr>
        <w:lastRenderedPageBreak/>
        <w:t>Labourer</w:t>
      </w:r>
    </w:p>
    <w:p w14:paraId="2B548108" w14:textId="4EA978BF"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4FED69BE" wp14:editId="412BFE48">
            <wp:extent cx="5718175" cy="3207224"/>
            <wp:effectExtent l="0" t="0" r="0" b="0"/>
            <wp:docPr id="22" name="Picture 22" descr="labo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bour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2209" cy="3209486"/>
                    </a:xfrm>
                    <a:prstGeom prst="rect">
                      <a:avLst/>
                    </a:prstGeom>
                    <a:noFill/>
                    <a:ln>
                      <a:noFill/>
                    </a:ln>
                  </pic:spPr>
                </pic:pic>
              </a:graphicData>
            </a:graphic>
          </wp:inline>
        </w:drawing>
      </w:r>
    </w:p>
    <w:p w14:paraId="63E6C793"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$27.61</w:t>
      </w:r>
    </w:p>
    <w:p w14:paraId="27835108" w14:textId="77777777" w:rsidR="004F0026" w:rsidRPr="004F0026" w:rsidRDefault="004F0026" w:rsidP="004F0026">
      <w:pPr>
        <w:jc w:val="both"/>
        <w:rPr>
          <w:rFonts w:ascii="Verdana" w:hAnsi="Verdana"/>
          <w:sz w:val="20"/>
          <w:szCs w:val="20"/>
        </w:rPr>
      </w:pPr>
      <w:r w:rsidRPr="004F0026">
        <w:rPr>
          <w:rFonts w:ascii="Verdana" w:hAnsi="Verdana"/>
          <w:sz w:val="20"/>
          <w:szCs w:val="20"/>
        </w:rPr>
        <w:t>Labourers perform a variety of manual tasks, usually on construction sites, which do not require a trade profession. While most labourer tasks can be completed after some on-the-job training, some labourers are often skilled in a particular area, such as scaffolding or bricklaying. The kinds of tasks that labourers complete might include equipment and material loading and unloading, operating machinery or tools and worksite clean-up. Labourers in Australia earn an average hourly rate of $27.61.</w:t>
      </w:r>
    </w:p>
    <w:p w14:paraId="662136E2" w14:textId="77777777" w:rsidR="00E21422" w:rsidRDefault="004F0026" w:rsidP="004F0026">
      <w:pPr>
        <w:jc w:val="both"/>
        <w:rPr>
          <w:rFonts w:ascii="Verdana" w:hAnsi="Verdana"/>
          <w:b/>
          <w:bCs/>
          <w:sz w:val="20"/>
          <w:szCs w:val="20"/>
        </w:rPr>
      </w:pPr>
      <w:r w:rsidRPr="004F0026">
        <w:rPr>
          <w:rFonts w:ascii="Verdana" w:hAnsi="Verdana"/>
          <w:b/>
          <w:bCs/>
          <w:sz w:val="20"/>
          <w:szCs w:val="20"/>
        </w:rPr>
        <w:t>Landscaper</w:t>
      </w:r>
    </w:p>
    <w:p w14:paraId="6CCB27DE" w14:textId="3946A47E"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61FE77A3" wp14:editId="37D31E85">
            <wp:extent cx="5718175" cy="2702257"/>
            <wp:effectExtent l="0" t="0" r="0" b="3175"/>
            <wp:docPr id="21" name="Picture 21" descr="landsc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dscap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9980" cy="2703110"/>
                    </a:xfrm>
                    <a:prstGeom prst="rect">
                      <a:avLst/>
                    </a:prstGeom>
                    <a:noFill/>
                    <a:ln>
                      <a:noFill/>
                    </a:ln>
                  </pic:spPr>
                </pic:pic>
              </a:graphicData>
            </a:graphic>
          </wp:inline>
        </w:drawing>
      </w:r>
    </w:p>
    <w:p w14:paraId="48C55C5F"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lastRenderedPageBreak/>
        <w:t>Average hourly rate: $32.50</w:t>
      </w:r>
    </w:p>
    <w:p w14:paraId="56757191" w14:textId="77777777" w:rsidR="004F0026" w:rsidRPr="004F0026" w:rsidRDefault="004F0026" w:rsidP="004F0026">
      <w:pPr>
        <w:jc w:val="both"/>
        <w:rPr>
          <w:rFonts w:ascii="Verdana" w:hAnsi="Verdana"/>
          <w:sz w:val="20"/>
          <w:szCs w:val="20"/>
        </w:rPr>
      </w:pPr>
      <w:r w:rsidRPr="004F0026">
        <w:rPr>
          <w:rFonts w:ascii="Verdana" w:hAnsi="Verdana"/>
          <w:sz w:val="20"/>
          <w:szCs w:val="20"/>
        </w:rPr>
        <w:t>A landscaper manipulates both earth and water materials to create a range of outdoor scenes such as gardens, squares and parks. They design, plan, construct and maintain these natural environments for both residential and commercial purposes. Landscapers perform physical work that might include maintenance of lawns, hedges and plant growth, bush rehabilitation, “hardscaping” (creation of pavements and pathways) and irrigation system installation. The average landscaper hourly rate in Australia is $32.50.</w:t>
      </w:r>
    </w:p>
    <w:p w14:paraId="7292A555"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Painter</w:t>
      </w:r>
    </w:p>
    <w:p w14:paraId="7EDDB007" w14:textId="0E728E05"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7A408B57" wp14:editId="1CCD6398">
            <wp:extent cx="5718175" cy="3807460"/>
            <wp:effectExtent l="0" t="0" r="0" b="2540"/>
            <wp:docPr id="20" name="Picture 20" descr="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int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175" cy="3807460"/>
                    </a:xfrm>
                    <a:prstGeom prst="rect">
                      <a:avLst/>
                    </a:prstGeom>
                    <a:noFill/>
                    <a:ln>
                      <a:noFill/>
                    </a:ln>
                  </pic:spPr>
                </pic:pic>
              </a:graphicData>
            </a:graphic>
          </wp:inline>
        </w:drawing>
      </w:r>
    </w:p>
    <w:p w14:paraId="19B6EA04"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$32.30</w:t>
      </w:r>
    </w:p>
    <w:p w14:paraId="193C5D78" w14:textId="77777777" w:rsidR="004F0026" w:rsidRPr="004F0026" w:rsidRDefault="004F0026" w:rsidP="004F0026">
      <w:pPr>
        <w:jc w:val="both"/>
        <w:rPr>
          <w:rFonts w:ascii="Verdana" w:hAnsi="Verdana"/>
          <w:sz w:val="20"/>
          <w:szCs w:val="20"/>
        </w:rPr>
      </w:pPr>
      <w:r w:rsidRPr="004F0026">
        <w:rPr>
          <w:rFonts w:ascii="Verdana" w:hAnsi="Verdana"/>
          <w:sz w:val="20"/>
          <w:szCs w:val="20"/>
        </w:rPr>
        <w:t xml:space="preserve">Painters are responsible for the application of paint, varnish and other special coatings to the surfaces of buildings, residential homes, schools and other structures. Some of the key tasks that a painter will undertake are assessment of materials needed to complete a job, preparation of walls and surfaces through washing, scraping, filling and removal of old paint and applying decorative finishes such as </w:t>
      </w:r>
      <w:proofErr w:type="spellStart"/>
      <w:r w:rsidRPr="004F0026">
        <w:rPr>
          <w:rFonts w:ascii="Verdana" w:hAnsi="Verdana"/>
          <w:sz w:val="20"/>
          <w:szCs w:val="20"/>
        </w:rPr>
        <w:t>stenciling</w:t>
      </w:r>
      <w:proofErr w:type="spellEnd"/>
      <w:r w:rsidRPr="004F0026">
        <w:rPr>
          <w:rFonts w:ascii="Verdana" w:hAnsi="Verdana"/>
          <w:sz w:val="20"/>
          <w:szCs w:val="20"/>
        </w:rPr>
        <w:t xml:space="preserve"> and lettering. In Australia, painters earn an average hourly rate of $32.30 and of the trades featured in the Department of Jobs and Small Business report, it was the only one identified as having “no shortage”.</w:t>
      </w:r>
    </w:p>
    <w:p w14:paraId="6E217839" w14:textId="77777777" w:rsidR="00E21422" w:rsidRDefault="00E21422">
      <w:pPr>
        <w:spacing w:after="200" w:line="276" w:lineRule="auto"/>
        <w:rPr>
          <w:rFonts w:ascii="Verdana" w:hAnsi="Verdana"/>
          <w:b/>
          <w:bCs/>
          <w:sz w:val="20"/>
          <w:szCs w:val="20"/>
        </w:rPr>
      </w:pPr>
      <w:r>
        <w:rPr>
          <w:rFonts w:ascii="Verdana" w:hAnsi="Verdana"/>
          <w:b/>
          <w:bCs/>
          <w:sz w:val="20"/>
          <w:szCs w:val="20"/>
        </w:rPr>
        <w:br w:type="page"/>
      </w:r>
    </w:p>
    <w:p w14:paraId="3BDA790B" w14:textId="23437663" w:rsidR="004F0026" w:rsidRPr="004F0026" w:rsidRDefault="004F0026" w:rsidP="004F0026">
      <w:pPr>
        <w:jc w:val="both"/>
        <w:rPr>
          <w:rFonts w:ascii="Verdana" w:hAnsi="Verdana"/>
          <w:b/>
          <w:bCs/>
          <w:sz w:val="20"/>
          <w:szCs w:val="20"/>
        </w:rPr>
      </w:pPr>
      <w:r w:rsidRPr="004F0026">
        <w:rPr>
          <w:rFonts w:ascii="Verdana" w:hAnsi="Verdana"/>
          <w:b/>
          <w:bCs/>
          <w:sz w:val="20"/>
          <w:szCs w:val="20"/>
        </w:rPr>
        <w:lastRenderedPageBreak/>
        <w:t>Pile Driver Operator</w:t>
      </w:r>
    </w:p>
    <w:p w14:paraId="47627A88" w14:textId="7791C7C2"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192E94B9" wp14:editId="4AADD9C7">
            <wp:extent cx="5718175" cy="2402006"/>
            <wp:effectExtent l="0" t="0" r="0" b="0"/>
            <wp:docPr id="19" name="Picture 19" descr="pile-driver-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le-driver-operato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0366" cy="2402926"/>
                    </a:xfrm>
                    <a:prstGeom prst="rect">
                      <a:avLst/>
                    </a:prstGeom>
                    <a:noFill/>
                    <a:ln>
                      <a:noFill/>
                    </a:ln>
                  </pic:spPr>
                </pic:pic>
              </a:graphicData>
            </a:graphic>
          </wp:inline>
        </w:drawing>
      </w:r>
    </w:p>
    <w:p w14:paraId="28037D96"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$46.00</w:t>
      </w:r>
    </w:p>
    <w:p w14:paraId="28F5B697" w14:textId="77777777" w:rsidR="004F0026" w:rsidRPr="004F0026" w:rsidRDefault="004F0026" w:rsidP="004F0026">
      <w:pPr>
        <w:jc w:val="both"/>
        <w:rPr>
          <w:rFonts w:ascii="Verdana" w:hAnsi="Verdana"/>
          <w:sz w:val="20"/>
          <w:szCs w:val="20"/>
        </w:rPr>
      </w:pPr>
      <w:r w:rsidRPr="004F0026">
        <w:rPr>
          <w:rFonts w:ascii="Verdana" w:hAnsi="Verdana"/>
          <w:sz w:val="20"/>
          <w:szCs w:val="20"/>
        </w:rPr>
        <w:t>A pile driver operator controls a pile driver mounted on skids, crawler treads, barges or cranes to drive pilings for bulkheads, retaining walls and structural foundations for buildings, piers and bridges. They also shift hand and foot levers of hoisting equipment to position piling leads, hoist pilings into the leads and position hammers over these pilings. Operators are quite often some of the first people on site as many large structures rely on pilings for support. The average hourly rate for a pile driver operator in Australia is $46.00.</w:t>
      </w:r>
    </w:p>
    <w:p w14:paraId="756A8330"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Plasterer</w:t>
      </w:r>
    </w:p>
    <w:p w14:paraId="1237BB75" w14:textId="13A1907F"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2B0C4A76" wp14:editId="10F59ABD">
            <wp:extent cx="5718175" cy="2770495"/>
            <wp:effectExtent l="0" t="0" r="0" b="0"/>
            <wp:docPr id="17" name="Picture 17" descr="plast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ster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281" cy="2773938"/>
                    </a:xfrm>
                    <a:prstGeom prst="rect">
                      <a:avLst/>
                    </a:prstGeom>
                    <a:noFill/>
                    <a:ln>
                      <a:noFill/>
                    </a:ln>
                  </pic:spPr>
                </pic:pic>
              </a:graphicData>
            </a:graphic>
          </wp:inline>
        </w:drawing>
      </w:r>
    </w:p>
    <w:p w14:paraId="7F1F2415"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$39.14</w:t>
      </w:r>
    </w:p>
    <w:p w14:paraId="68B83CC0" w14:textId="77777777" w:rsidR="004F0026" w:rsidRPr="004F0026" w:rsidRDefault="004F0026" w:rsidP="004F0026">
      <w:pPr>
        <w:jc w:val="both"/>
        <w:rPr>
          <w:rFonts w:ascii="Verdana" w:hAnsi="Verdana"/>
          <w:sz w:val="20"/>
          <w:szCs w:val="20"/>
        </w:rPr>
      </w:pPr>
      <w:r w:rsidRPr="004F0026">
        <w:rPr>
          <w:rFonts w:ascii="Verdana" w:hAnsi="Verdana"/>
          <w:sz w:val="20"/>
          <w:szCs w:val="20"/>
        </w:rPr>
        <w:t xml:space="preserve">A plasterer is someone who applies plaster or stucco to walls, partitions or ceilings to for either functional or decorative purposes. Plastering provides a protective function, ensuring </w:t>
      </w:r>
      <w:r w:rsidRPr="004F0026">
        <w:rPr>
          <w:rFonts w:ascii="Verdana" w:hAnsi="Verdana"/>
          <w:sz w:val="20"/>
          <w:szCs w:val="20"/>
        </w:rPr>
        <w:lastRenderedPageBreak/>
        <w:t>buildings are more robust and visually appealing. They work on a number of different buildings, including offices, new home developments and residential houses. In addition to working on new constructions, they also repair or restore existing plasterwork. The Construction Trades report listed plasters as one of the “in shortage” trades and the average hourly rate for a plasterer in Australia is $39.14.</w:t>
      </w:r>
    </w:p>
    <w:p w14:paraId="7EFF8D27"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Plumber</w:t>
      </w:r>
    </w:p>
    <w:p w14:paraId="2CD71797" w14:textId="46E5C195"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11914EC3" wp14:editId="4BEC64D9">
            <wp:extent cx="5718175" cy="3807460"/>
            <wp:effectExtent l="0" t="0" r="0" b="2540"/>
            <wp:docPr id="16" name="Picture 16" descr="pl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umb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8175" cy="3807460"/>
                    </a:xfrm>
                    <a:prstGeom prst="rect">
                      <a:avLst/>
                    </a:prstGeom>
                    <a:noFill/>
                    <a:ln>
                      <a:noFill/>
                    </a:ln>
                  </pic:spPr>
                </pic:pic>
              </a:graphicData>
            </a:graphic>
          </wp:inline>
        </w:drawing>
      </w:r>
    </w:p>
    <w:p w14:paraId="52B0D099"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$39.26</w:t>
      </w:r>
    </w:p>
    <w:p w14:paraId="643F6821" w14:textId="77777777" w:rsidR="004F0026" w:rsidRPr="004F0026" w:rsidRDefault="004F0026" w:rsidP="004F0026">
      <w:pPr>
        <w:jc w:val="both"/>
        <w:rPr>
          <w:rFonts w:ascii="Verdana" w:hAnsi="Verdana"/>
          <w:sz w:val="20"/>
          <w:szCs w:val="20"/>
        </w:rPr>
      </w:pPr>
      <w:r w:rsidRPr="004F0026">
        <w:rPr>
          <w:rFonts w:ascii="Verdana" w:hAnsi="Verdana"/>
          <w:sz w:val="20"/>
          <w:szCs w:val="20"/>
        </w:rPr>
        <w:t>Plumbers are responsible for planning, installing, maintaining and repairing all systems which facilitate the flow of gas, water, steam, air or other liquids. They perform their job at a number of different sites including residential, commercial and industrial properties. Some of the key tasks performed by plumbers are pipes and fixtures (such as sinks and toilets), assembling fittings and valves for installation, modifying lengths of pipe or fixtures as required and installation of air-conditioning systems and water heaters. Plumbers were highlighted as “in shortage” by the Construction Trades report in November 2018 and the trade has an average hourly rate of $39.26 in Australia.</w:t>
      </w:r>
    </w:p>
    <w:p w14:paraId="6F8A9F10"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Roofer</w:t>
      </w:r>
    </w:p>
    <w:p w14:paraId="34052A4A" w14:textId="6B93D6C3" w:rsidR="004F0026" w:rsidRPr="004F0026" w:rsidRDefault="004F0026" w:rsidP="004F0026">
      <w:pPr>
        <w:jc w:val="both"/>
        <w:rPr>
          <w:rFonts w:ascii="Verdana" w:hAnsi="Verdana"/>
          <w:sz w:val="20"/>
          <w:szCs w:val="20"/>
        </w:rPr>
      </w:pPr>
      <w:r w:rsidRPr="004F0026">
        <w:rPr>
          <w:rFonts w:ascii="Verdana" w:hAnsi="Verdana"/>
          <w:noProof/>
          <w:sz w:val="20"/>
          <w:szCs w:val="20"/>
        </w:rPr>
        <w:lastRenderedPageBreak/>
        <w:drawing>
          <wp:inline distT="0" distB="0" distL="0" distR="0" wp14:anchorId="0E8743AB" wp14:editId="5F44E1D0">
            <wp:extent cx="5718175" cy="2661314"/>
            <wp:effectExtent l="0" t="0" r="0" b="5715"/>
            <wp:docPr id="15" name="Picture 15" descr="ro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of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1170" cy="2662708"/>
                    </a:xfrm>
                    <a:prstGeom prst="rect">
                      <a:avLst/>
                    </a:prstGeom>
                    <a:noFill/>
                    <a:ln>
                      <a:noFill/>
                    </a:ln>
                  </pic:spPr>
                </pic:pic>
              </a:graphicData>
            </a:graphic>
          </wp:inline>
        </w:drawing>
      </w:r>
    </w:p>
    <w:p w14:paraId="45342DED"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$39.26</w:t>
      </w:r>
    </w:p>
    <w:p w14:paraId="7DD2BD27" w14:textId="77777777" w:rsidR="004F0026" w:rsidRPr="004F0026" w:rsidRDefault="004F0026" w:rsidP="004F0026">
      <w:pPr>
        <w:jc w:val="both"/>
        <w:rPr>
          <w:rFonts w:ascii="Verdana" w:hAnsi="Verdana"/>
          <w:sz w:val="20"/>
          <w:szCs w:val="20"/>
        </w:rPr>
      </w:pPr>
      <w:r w:rsidRPr="004F0026">
        <w:rPr>
          <w:rFonts w:ascii="Verdana" w:hAnsi="Verdana"/>
          <w:sz w:val="20"/>
          <w:szCs w:val="20"/>
        </w:rPr>
        <w:t>Using a wide range of materials including tiles, shingles, bitumen and metal, roofers install, repair and replace the roofs of buildings. As part of their tasks, roofers analyse construction plans to ensure roofing is conducted in strict accordance with the plans, define the specifications of beams, trusses and rafters in a build and determine the materials to be utilised in roofing installations. In Australia, the average hourly rate for a roofer is $39.62.</w:t>
      </w:r>
    </w:p>
    <w:p w14:paraId="18AF7C21"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Steel Fixer</w:t>
      </w:r>
    </w:p>
    <w:p w14:paraId="1F39B450" w14:textId="78C79C9E"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763BACC4" wp14:editId="3C5DE283">
            <wp:extent cx="5718175" cy="3807460"/>
            <wp:effectExtent l="0" t="0" r="0" b="2540"/>
            <wp:docPr id="14" name="Picture 14" descr="steel-f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el-fix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8175" cy="3807460"/>
                    </a:xfrm>
                    <a:prstGeom prst="rect">
                      <a:avLst/>
                    </a:prstGeom>
                    <a:noFill/>
                    <a:ln>
                      <a:noFill/>
                    </a:ln>
                  </pic:spPr>
                </pic:pic>
              </a:graphicData>
            </a:graphic>
          </wp:inline>
        </w:drawing>
      </w:r>
    </w:p>
    <w:p w14:paraId="03C72EFE"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lastRenderedPageBreak/>
        <w:t>Average hourly rate: $35.18</w:t>
      </w:r>
    </w:p>
    <w:p w14:paraId="0B627628" w14:textId="77777777" w:rsidR="004F0026" w:rsidRPr="004F0026" w:rsidRDefault="004F0026" w:rsidP="004F0026">
      <w:pPr>
        <w:jc w:val="both"/>
        <w:rPr>
          <w:rFonts w:ascii="Verdana" w:hAnsi="Verdana"/>
          <w:sz w:val="20"/>
          <w:szCs w:val="20"/>
        </w:rPr>
      </w:pPr>
      <w:r w:rsidRPr="004F0026">
        <w:rPr>
          <w:rFonts w:ascii="Verdana" w:hAnsi="Verdana"/>
          <w:sz w:val="20"/>
          <w:szCs w:val="20"/>
        </w:rPr>
        <w:t>Steel fixers position and secure steel fixings and reinforcing to bolster the strength of buildings and other structures. Often working on high rise buildings, they work closely with engineering designers to ensure overall structural integrity. Day-to-day, steel fixers are responsible for reading building or engineering plans, join steel with clips, wire or welding, fix steel to solid bases and fix and set steel beams. The Australian average rate for a steel fixer is $35.18 per hour.</w:t>
      </w:r>
    </w:p>
    <w:p w14:paraId="0C0378D2" w14:textId="77777777" w:rsidR="00E21422" w:rsidRDefault="00E21422">
      <w:pPr>
        <w:spacing w:after="200" w:line="276" w:lineRule="auto"/>
        <w:rPr>
          <w:rFonts w:ascii="Verdana" w:hAnsi="Verdana"/>
          <w:b/>
          <w:bCs/>
          <w:sz w:val="20"/>
          <w:szCs w:val="20"/>
        </w:rPr>
      </w:pPr>
      <w:r>
        <w:rPr>
          <w:rFonts w:ascii="Verdana" w:hAnsi="Verdana"/>
          <w:b/>
          <w:bCs/>
          <w:sz w:val="20"/>
          <w:szCs w:val="20"/>
        </w:rPr>
        <w:br w:type="page"/>
      </w:r>
    </w:p>
    <w:p w14:paraId="5B5B92A1" w14:textId="7097D641" w:rsidR="004F0026" w:rsidRPr="004F0026" w:rsidRDefault="004F0026" w:rsidP="004F0026">
      <w:pPr>
        <w:jc w:val="both"/>
        <w:rPr>
          <w:rFonts w:ascii="Verdana" w:hAnsi="Verdana"/>
          <w:b/>
          <w:bCs/>
          <w:sz w:val="20"/>
          <w:szCs w:val="20"/>
        </w:rPr>
      </w:pPr>
      <w:r w:rsidRPr="004F0026">
        <w:rPr>
          <w:rFonts w:ascii="Verdana" w:hAnsi="Verdana"/>
          <w:b/>
          <w:bCs/>
          <w:sz w:val="20"/>
          <w:szCs w:val="20"/>
        </w:rPr>
        <w:lastRenderedPageBreak/>
        <w:t>Welder</w:t>
      </w:r>
    </w:p>
    <w:p w14:paraId="631509DF" w14:textId="0A186CE0" w:rsidR="004F0026" w:rsidRPr="004F0026" w:rsidRDefault="004F0026" w:rsidP="004F0026">
      <w:pPr>
        <w:jc w:val="both"/>
        <w:rPr>
          <w:rFonts w:ascii="Verdana" w:hAnsi="Verdana"/>
          <w:sz w:val="20"/>
          <w:szCs w:val="20"/>
        </w:rPr>
      </w:pPr>
      <w:r w:rsidRPr="004F0026">
        <w:rPr>
          <w:rFonts w:ascii="Verdana" w:hAnsi="Verdana"/>
          <w:noProof/>
          <w:sz w:val="20"/>
          <w:szCs w:val="20"/>
        </w:rPr>
        <w:drawing>
          <wp:inline distT="0" distB="0" distL="0" distR="0" wp14:anchorId="6A5FDD80" wp14:editId="31F7CA4B">
            <wp:extent cx="5718175" cy="3807460"/>
            <wp:effectExtent l="0" t="0" r="0" b="2540"/>
            <wp:docPr id="13" name="Picture 13"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ld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8175" cy="3807460"/>
                    </a:xfrm>
                    <a:prstGeom prst="rect">
                      <a:avLst/>
                    </a:prstGeom>
                    <a:noFill/>
                    <a:ln>
                      <a:noFill/>
                    </a:ln>
                  </pic:spPr>
                </pic:pic>
              </a:graphicData>
            </a:graphic>
          </wp:inline>
        </w:drawing>
      </w:r>
    </w:p>
    <w:p w14:paraId="3928929E" w14:textId="77777777" w:rsidR="004F0026" w:rsidRPr="004F0026" w:rsidRDefault="004F0026" w:rsidP="004F0026">
      <w:pPr>
        <w:jc w:val="both"/>
        <w:rPr>
          <w:rFonts w:ascii="Verdana" w:hAnsi="Verdana"/>
          <w:sz w:val="20"/>
          <w:szCs w:val="20"/>
        </w:rPr>
      </w:pPr>
      <w:r w:rsidRPr="004F0026">
        <w:rPr>
          <w:rFonts w:ascii="Verdana" w:hAnsi="Verdana"/>
          <w:b/>
          <w:bCs/>
          <w:sz w:val="20"/>
          <w:szCs w:val="20"/>
        </w:rPr>
        <w:t>Average hourly rate: $34.00</w:t>
      </w:r>
    </w:p>
    <w:p w14:paraId="648D92BC" w14:textId="77777777" w:rsidR="004F0026" w:rsidRPr="004F0026" w:rsidRDefault="004F0026" w:rsidP="004F0026">
      <w:pPr>
        <w:jc w:val="both"/>
        <w:rPr>
          <w:rFonts w:ascii="Verdana" w:hAnsi="Verdana"/>
          <w:sz w:val="20"/>
          <w:szCs w:val="20"/>
        </w:rPr>
      </w:pPr>
      <w:r w:rsidRPr="004F0026">
        <w:rPr>
          <w:rFonts w:ascii="Verdana" w:hAnsi="Verdana"/>
          <w:sz w:val="20"/>
          <w:szCs w:val="20"/>
        </w:rPr>
        <w:t>The primary role of a welder is to join metal together, or fill and repair holes on metal elements through the use of intense heat and gas. Welding work is found in a wide variety of environments including industrial, commercial and manufacturing applications and even underwater to repair oil rig foundations, the hulls of ships and other subaquatic structures. There are over 100 different welding techniques at the disposal of an experienced welder. The average rate in Australia for a welder is $34.00 per hour.</w:t>
      </w:r>
    </w:p>
    <w:p w14:paraId="2EE27962" w14:textId="77777777" w:rsidR="004F0026" w:rsidRPr="004F0026" w:rsidRDefault="004F0026" w:rsidP="004F0026">
      <w:pPr>
        <w:jc w:val="both"/>
        <w:rPr>
          <w:rFonts w:ascii="Verdana" w:hAnsi="Verdana"/>
          <w:b/>
          <w:bCs/>
          <w:sz w:val="20"/>
          <w:szCs w:val="20"/>
        </w:rPr>
      </w:pPr>
      <w:r w:rsidRPr="004F0026">
        <w:rPr>
          <w:rFonts w:ascii="Verdana" w:hAnsi="Verdana"/>
          <w:b/>
          <w:bCs/>
          <w:sz w:val="20"/>
          <w:szCs w:val="20"/>
        </w:rPr>
        <w:t>Personal requirements for a Construction Worker</w:t>
      </w:r>
    </w:p>
    <w:p w14:paraId="41576BA2" w14:textId="77777777" w:rsidR="004F0026" w:rsidRPr="004F0026" w:rsidRDefault="004F0026" w:rsidP="004F0026">
      <w:pPr>
        <w:numPr>
          <w:ilvl w:val="0"/>
          <w:numId w:val="29"/>
        </w:numPr>
        <w:jc w:val="both"/>
        <w:rPr>
          <w:rFonts w:ascii="Verdana" w:hAnsi="Verdana"/>
          <w:sz w:val="20"/>
          <w:szCs w:val="20"/>
        </w:rPr>
      </w:pPr>
      <w:r w:rsidRPr="004F0026">
        <w:rPr>
          <w:rFonts w:ascii="Verdana" w:hAnsi="Verdana"/>
          <w:sz w:val="20"/>
          <w:szCs w:val="20"/>
        </w:rPr>
        <w:t>Able to cope with the physical demands of the job</w:t>
      </w:r>
    </w:p>
    <w:p w14:paraId="51C9072F" w14:textId="77777777" w:rsidR="004F0026" w:rsidRPr="004F0026" w:rsidRDefault="004F0026" w:rsidP="004F0026">
      <w:pPr>
        <w:numPr>
          <w:ilvl w:val="0"/>
          <w:numId w:val="29"/>
        </w:numPr>
        <w:jc w:val="both"/>
        <w:rPr>
          <w:rFonts w:ascii="Verdana" w:hAnsi="Verdana"/>
          <w:sz w:val="20"/>
          <w:szCs w:val="20"/>
        </w:rPr>
      </w:pPr>
      <w:r w:rsidRPr="004F0026">
        <w:rPr>
          <w:rFonts w:ascii="Verdana" w:hAnsi="Verdana"/>
          <w:sz w:val="20"/>
          <w:szCs w:val="20"/>
        </w:rPr>
        <w:t>Enjoy practical and outdoor work</w:t>
      </w:r>
    </w:p>
    <w:p w14:paraId="28256E0B" w14:textId="77777777" w:rsidR="004F0026" w:rsidRPr="004F0026" w:rsidRDefault="004F0026" w:rsidP="004F0026">
      <w:pPr>
        <w:numPr>
          <w:ilvl w:val="0"/>
          <w:numId w:val="29"/>
        </w:numPr>
        <w:jc w:val="both"/>
        <w:rPr>
          <w:rFonts w:ascii="Verdana" w:hAnsi="Verdana"/>
          <w:sz w:val="20"/>
          <w:szCs w:val="20"/>
        </w:rPr>
      </w:pPr>
      <w:r w:rsidRPr="004F0026">
        <w:rPr>
          <w:rFonts w:ascii="Verdana" w:hAnsi="Verdana"/>
          <w:sz w:val="20"/>
          <w:szCs w:val="20"/>
        </w:rPr>
        <w:t>Able to work as part of a team</w:t>
      </w:r>
    </w:p>
    <w:p w14:paraId="3EFB58EA" w14:textId="77777777" w:rsidR="004F0026" w:rsidRPr="004F0026" w:rsidRDefault="004F0026" w:rsidP="004F0026">
      <w:pPr>
        <w:numPr>
          <w:ilvl w:val="0"/>
          <w:numId w:val="29"/>
        </w:numPr>
        <w:jc w:val="both"/>
        <w:rPr>
          <w:rFonts w:ascii="Verdana" w:hAnsi="Verdana"/>
          <w:sz w:val="20"/>
          <w:szCs w:val="20"/>
        </w:rPr>
      </w:pPr>
      <w:r w:rsidRPr="004F0026">
        <w:rPr>
          <w:rFonts w:ascii="Verdana" w:hAnsi="Verdana"/>
          <w:sz w:val="20"/>
          <w:szCs w:val="20"/>
        </w:rPr>
        <w:t>Able to work at a constant pace</w:t>
      </w:r>
    </w:p>
    <w:p w14:paraId="4B8ED655" w14:textId="77777777" w:rsidR="004F0026" w:rsidRPr="004F0026" w:rsidRDefault="004F0026" w:rsidP="004F0026">
      <w:pPr>
        <w:numPr>
          <w:ilvl w:val="0"/>
          <w:numId w:val="29"/>
        </w:numPr>
        <w:jc w:val="both"/>
        <w:rPr>
          <w:rFonts w:ascii="Verdana" w:hAnsi="Verdana"/>
          <w:sz w:val="20"/>
          <w:szCs w:val="20"/>
        </w:rPr>
      </w:pPr>
      <w:r w:rsidRPr="004F0026">
        <w:rPr>
          <w:rFonts w:ascii="Verdana" w:hAnsi="Verdana"/>
          <w:sz w:val="20"/>
          <w:szCs w:val="20"/>
        </w:rPr>
        <w:t>Able to read and understand safety instructions</w:t>
      </w:r>
    </w:p>
    <w:p w14:paraId="41C1661A" w14:textId="77777777" w:rsidR="004F0026" w:rsidRPr="004F0026" w:rsidRDefault="004F0026" w:rsidP="004F0026">
      <w:pPr>
        <w:numPr>
          <w:ilvl w:val="0"/>
          <w:numId w:val="29"/>
        </w:numPr>
        <w:jc w:val="both"/>
        <w:rPr>
          <w:rFonts w:ascii="Verdana" w:hAnsi="Verdana"/>
          <w:sz w:val="20"/>
          <w:szCs w:val="20"/>
        </w:rPr>
      </w:pPr>
      <w:r w:rsidRPr="004F0026">
        <w:rPr>
          <w:rFonts w:ascii="Verdana" w:hAnsi="Verdana"/>
          <w:sz w:val="20"/>
          <w:szCs w:val="20"/>
        </w:rPr>
        <w:t>Able to follow precise directions</w:t>
      </w:r>
    </w:p>
    <w:p w14:paraId="63522B06" w14:textId="1AE21DA8" w:rsidR="004F0026" w:rsidRPr="004F0026" w:rsidRDefault="004F0026" w:rsidP="009B7EB3">
      <w:pPr>
        <w:numPr>
          <w:ilvl w:val="0"/>
          <w:numId w:val="29"/>
        </w:numPr>
        <w:jc w:val="both"/>
        <w:rPr>
          <w:rFonts w:ascii="Verdana" w:hAnsi="Verdana"/>
          <w:sz w:val="20"/>
          <w:szCs w:val="20"/>
        </w:rPr>
      </w:pPr>
      <w:r w:rsidRPr="004F0026">
        <w:rPr>
          <w:rFonts w:ascii="Verdana" w:hAnsi="Verdana"/>
          <w:sz w:val="20"/>
          <w:szCs w:val="20"/>
        </w:rPr>
        <w:t>Effective communication skills</w:t>
      </w:r>
    </w:p>
    <w:p w14:paraId="3EC1DE2A" w14:textId="77777777" w:rsidR="002006B6" w:rsidRDefault="002006B6">
      <w:pPr>
        <w:spacing w:after="200" w:line="276" w:lineRule="auto"/>
        <w:rPr>
          <w:rFonts w:ascii="Verdana" w:hAnsi="Verdana"/>
          <w:b/>
          <w:bCs/>
          <w:sz w:val="20"/>
          <w:szCs w:val="20"/>
          <w:lang w:val="en-US"/>
        </w:rPr>
      </w:pPr>
      <w:r>
        <w:rPr>
          <w:rFonts w:ascii="Verdana" w:hAnsi="Verdana"/>
          <w:b/>
          <w:bCs/>
          <w:sz w:val="20"/>
          <w:szCs w:val="20"/>
          <w:lang w:val="en-US"/>
        </w:rPr>
        <w:lastRenderedPageBreak/>
        <w:br w:type="page"/>
      </w:r>
    </w:p>
    <w:p w14:paraId="4F280C15" w14:textId="094532FE" w:rsidR="009B7EB3" w:rsidRPr="00774393" w:rsidRDefault="009B7EB3" w:rsidP="009B7EB3">
      <w:pPr>
        <w:jc w:val="both"/>
        <w:rPr>
          <w:rFonts w:ascii="Verdana" w:hAnsi="Verdana"/>
          <w:b/>
          <w:bCs/>
          <w:sz w:val="20"/>
          <w:szCs w:val="20"/>
          <w:lang w:val="en-US"/>
        </w:rPr>
      </w:pPr>
      <w:r w:rsidRPr="00774393">
        <w:rPr>
          <w:rFonts w:ascii="Verdana" w:hAnsi="Verdana"/>
          <w:b/>
          <w:bCs/>
          <w:sz w:val="20"/>
          <w:szCs w:val="20"/>
          <w:lang w:val="en-US"/>
        </w:rPr>
        <w:lastRenderedPageBreak/>
        <w:t xml:space="preserve">Skills and knowledge </w:t>
      </w:r>
      <w:r w:rsidR="00473AA0">
        <w:rPr>
          <w:rFonts w:ascii="Verdana" w:hAnsi="Verdana"/>
          <w:b/>
          <w:bCs/>
          <w:sz w:val="20"/>
          <w:szCs w:val="20"/>
          <w:lang w:val="en-US"/>
        </w:rPr>
        <w:t>required</w:t>
      </w:r>
    </w:p>
    <w:p w14:paraId="4E646F19" w14:textId="77777777" w:rsidR="009B7EB3" w:rsidRPr="00774393" w:rsidRDefault="009B7EB3" w:rsidP="009B7EB3">
      <w:pPr>
        <w:jc w:val="both"/>
        <w:rPr>
          <w:rFonts w:ascii="Verdana" w:hAnsi="Verdana"/>
          <w:bCs/>
          <w:sz w:val="20"/>
          <w:szCs w:val="20"/>
          <w:lang w:val="en-US"/>
        </w:rPr>
      </w:pPr>
      <w:r w:rsidRPr="00774393">
        <w:rPr>
          <w:rFonts w:ascii="Verdana" w:hAnsi="Verdana"/>
          <w:bCs/>
          <w:sz w:val="20"/>
          <w:szCs w:val="20"/>
          <w:lang w:val="en-US"/>
        </w:rPr>
        <w:t xml:space="preserve">There are two different types of skills that you’ll need to develop to work effectively in the construction industry – those directly connected to your trade, such as mixing mortar or laying bricks, and general employability skills like time management, problem solving and teamwork. </w:t>
      </w:r>
    </w:p>
    <w:p w14:paraId="7E06FA61" w14:textId="77777777" w:rsidR="009B7EB3" w:rsidRPr="00774393" w:rsidRDefault="009B7EB3" w:rsidP="009B7EB3">
      <w:pPr>
        <w:jc w:val="both"/>
        <w:rPr>
          <w:rFonts w:ascii="Verdana" w:hAnsi="Verdana"/>
          <w:bCs/>
          <w:sz w:val="20"/>
          <w:szCs w:val="20"/>
          <w:lang w:val="en-US"/>
        </w:rPr>
      </w:pPr>
      <w:r w:rsidRPr="00774393">
        <w:rPr>
          <w:rFonts w:ascii="Verdana" w:hAnsi="Verdana"/>
          <w:bCs/>
          <w:sz w:val="20"/>
          <w:szCs w:val="20"/>
          <w:lang w:val="en-US"/>
        </w:rPr>
        <w:t xml:space="preserve">Having the right skills will help you to: </w:t>
      </w:r>
    </w:p>
    <w:p w14:paraId="6CC05572" w14:textId="77777777" w:rsidR="009B7EB3" w:rsidRPr="00774393" w:rsidRDefault="009B7EB3" w:rsidP="00802A50">
      <w:pPr>
        <w:numPr>
          <w:ilvl w:val="0"/>
          <w:numId w:val="16"/>
        </w:numPr>
        <w:jc w:val="both"/>
        <w:rPr>
          <w:rFonts w:ascii="Verdana" w:hAnsi="Verdana"/>
          <w:bCs/>
          <w:sz w:val="20"/>
          <w:szCs w:val="20"/>
          <w:lang w:val="en-US"/>
        </w:rPr>
      </w:pPr>
      <w:r w:rsidRPr="00774393">
        <w:rPr>
          <w:rFonts w:ascii="Verdana" w:hAnsi="Verdana"/>
          <w:bCs/>
          <w:sz w:val="20"/>
          <w:szCs w:val="20"/>
          <w:lang w:val="en-US"/>
        </w:rPr>
        <w:t xml:space="preserve">be more employable </w:t>
      </w:r>
    </w:p>
    <w:p w14:paraId="299ADA25" w14:textId="77777777" w:rsidR="009B7EB3" w:rsidRPr="00774393" w:rsidRDefault="009B7EB3" w:rsidP="00802A50">
      <w:pPr>
        <w:numPr>
          <w:ilvl w:val="0"/>
          <w:numId w:val="16"/>
        </w:numPr>
        <w:jc w:val="both"/>
        <w:rPr>
          <w:rFonts w:ascii="Verdana" w:hAnsi="Verdana"/>
          <w:bCs/>
          <w:sz w:val="20"/>
          <w:szCs w:val="20"/>
          <w:lang w:val="en-US"/>
        </w:rPr>
      </w:pPr>
      <w:r w:rsidRPr="00774393">
        <w:rPr>
          <w:rFonts w:ascii="Verdana" w:hAnsi="Verdana"/>
          <w:bCs/>
          <w:sz w:val="20"/>
          <w:szCs w:val="20"/>
          <w:lang w:val="en-US"/>
        </w:rPr>
        <w:t xml:space="preserve">perform better in the workplace </w:t>
      </w:r>
    </w:p>
    <w:p w14:paraId="34AF8E4A" w14:textId="77777777" w:rsidR="009B7EB3" w:rsidRPr="00774393" w:rsidRDefault="009B7EB3" w:rsidP="00802A50">
      <w:pPr>
        <w:numPr>
          <w:ilvl w:val="0"/>
          <w:numId w:val="16"/>
        </w:numPr>
        <w:jc w:val="both"/>
        <w:rPr>
          <w:rFonts w:ascii="Verdana" w:hAnsi="Verdana"/>
          <w:bCs/>
          <w:sz w:val="20"/>
          <w:szCs w:val="20"/>
          <w:lang w:val="en-US"/>
        </w:rPr>
      </w:pPr>
      <w:r w:rsidRPr="00774393">
        <w:rPr>
          <w:rFonts w:ascii="Verdana" w:hAnsi="Verdana"/>
          <w:bCs/>
          <w:sz w:val="20"/>
          <w:szCs w:val="20"/>
          <w:lang w:val="en-US"/>
        </w:rPr>
        <w:t xml:space="preserve">expand your role </w:t>
      </w:r>
    </w:p>
    <w:p w14:paraId="4DF28659" w14:textId="77777777" w:rsidR="009B7EB3" w:rsidRPr="00774393" w:rsidRDefault="009B7EB3" w:rsidP="00802A50">
      <w:pPr>
        <w:numPr>
          <w:ilvl w:val="0"/>
          <w:numId w:val="16"/>
        </w:numPr>
        <w:jc w:val="both"/>
        <w:rPr>
          <w:rFonts w:ascii="Verdana" w:hAnsi="Verdana"/>
          <w:bCs/>
          <w:sz w:val="20"/>
          <w:szCs w:val="20"/>
          <w:lang w:val="en-US"/>
        </w:rPr>
      </w:pPr>
      <w:r w:rsidRPr="00774393">
        <w:rPr>
          <w:rFonts w:ascii="Verdana" w:hAnsi="Verdana"/>
          <w:bCs/>
          <w:sz w:val="20"/>
          <w:szCs w:val="20"/>
          <w:lang w:val="en-US"/>
        </w:rPr>
        <w:t xml:space="preserve">progress into higher positions within a company or workplace </w:t>
      </w:r>
    </w:p>
    <w:p w14:paraId="6C18D986" w14:textId="77777777" w:rsidR="009B7EB3" w:rsidRPr="00774393" w:rsidRDefault="009B7EB3" w:rsidP="00802A50">
      <w:pPr>
        <w:numPr>
          <w:ilvl w:val="0"/>
          <w:numId w:val="16"/>
        </w:numPr>
        <w:jc w:val="both"/>
        <w:rPr>
          <w:rFonts w:ascii="Verdana" w:hAnsi="Verdana"/>
          <w:bCs/>
          <w:sz w:val="20"/>
          <w:szCs w:val="20"/>
          <w:lang w:val="en-US"/>
        </w:rPr>
      </w:pPr>
      <w:r w:rsidRPr="00774393">
        <w:rPr>
          <w:rFonts w:ascii="Verdana" w:hAnsi="Verdana"/>
          <w:bCs/>
          <w:sz w:val="20"/>
          <w:szCs w:val="20"/>
          <w:lang w:val="en-US"/>
        </w:rPr>
        <w:t>stay up-to-date with industry changes</w:t>
      </w:r>
    </w:p>
    <w:p w14:paraId="105DD7AD" w14:textId="77777777" w:rsidR="009B7EB3" w:rsidRPr="00774393" w:rsidRDefault="009B7EB3" w:rsidP="00802A50">
      <w:pPr>
        <w:numPr>
          <w:ilvl w:val="0"/>
          <w:numId w:val="16"/>
        </w:numPr>
        <w:jc w:val="both"/>
        <w:rPr>
          <w:rFonts w:ascii="Verdana" w:hAnsi="Verdana"/>
          <w:bCs/>
          <w:sz w:val="20"/>
          <w:szCs w:val="20"/>
          <w:lang w:val="en-US"/>
        </w:rPr>
      </w:pPr>
      <w:r w:rsidRPr="00774393">
        <w:rPr>
          <w:rFonts w:ascii="Verdana" w:hAnsi="Verdana"/>
          <w:bCs/>
          <w:sz w:val="20"/>
          <w:szCs w:val="20"/>
          <w:lang w:val="en-US"/>
        </w:rPr>
        <w:t>help your organisation to achieve its goals</w:t>
      </w:r>
    </w:p>
    <w:p w14:paraId="56E24A9E" w14:textId="77777777" w:rsidR="009B7EB3" w:rsidRPr="009B7EB3" w:rsidRDefault="009B7EB3" w:rsidP="009B7EB3">
      <w:pPr>
        <w:jc w:val="both"/>
        <w:rPr>
          <w:rFonts w:ascii="Verdana" w:hAnsi="Verdana"/>
          <w:b/>
          <w:bCs/>
          <w:sz w:val="20"/>
          <w:szCs w:val="20"/>
        </w:rPr>
      </w:pPr>
      <w:r w:rsidRPr="009B7EB3">
        <w:rPr>
          <w:rFonts w:ascii="Verdana" w:hAnsi="Verdana"/>
          <w:b/>
          <w:bCs/>
          <w:sz w:val="20"/>
          <w:szCs w:val="20"/>
        </w:rPr>
        <w:t xml:space="preserve">Opportunities to learn </w:t>
      </w:r>
    </w:p>
    <w:p w14:paraId="20E60D3B" w14:textId="77777777" w:rsidR="009B7EB3" w:rsidRDefault="009B7EB3" w:rsidP="00802A50">
      <w:pPr>
        <w:numPr>
          <w:ilvl w:val="0"/>
          <w:numId w:val="16"/>
        </w:numPr>
        <w:jc w:val="both"/>
        <w:rPr>
          <w:rFonts w:ascii="Verdana" w:hAnsi="Verdana"/>
          <w:bCs/>
          <w:sz w:val="20"/>
          <w:szCs w:val="20"/>
          <w:lang w:val="en-US"/>
        </w:rPr>
      </w:pPr>
      <w:r w:rsidRPr="009B7EB3">
        <w:rPr>
          <w:rFonts w:ascii="Verdana" w:hAnsi="Verdana"/>
          <w:bCs/>
          <w:sz w:val="20"/>
          <w:szCs w:val="20"/>
          <w:lang w:val="en-US"/>
        </w:rPr>
        <w:t xml:space="preserve">Learning new information or skills is not restricted to schools and trade colleges. There are many </w:t>
      </w:r>
      <w:proofErr w:type="spellStart"/>
      <w:r w:rsidRPr="009B7EB3">
        <w:rPr>
          <w:rFonts w:ascii="Verdana" w:hAnsi="Verdana"/>
          <w:bCs/>
          <w:sz w:val="20"/>
          <w:szCs w:val="20"/>
          <w:lang w:val="en-US"/>
        </w:rPr>
        <w:t>organisations</w:t>
      </w:r>
      <w:proofErr w:type="spellEnd"/>
      <w:r w:rsidRPr="009B7EB3">
        <w:rPr>
          <w:rFonts w:ascii="Verdana" w:hAnsi="Verdana"/>
          <w:bCs/>
          <w:sz w:val="20"/>
          <w:szCs w:val="20"/>
          <w:lang w:val="en-US"/>
        </w:rPr>
        <w:t xml:space="preserve"> and sources of information that exist to support your development as a tradesperson. These include industry associations, trade magazines and the internet. </w:t>
      </w:r>
    </w:p>
    <w:p w14:paraId="22F0B820" w14:textId="2618CFBB" w:rsidR="00EC2F56" w:rsidRPr="009B7EB3" w:rsidRDefault="009B7EB3" w:rsidP="00802A50">
      <w:pPr>
        <w:numPr>
          <w:ilvl w:val="0"/>
          <w:numId w:val="16"/>
        </w:numPr>
        <w:jc w:val="both"/>
        <w:rPr>
          <w:rFonts w:ascii="Verdana" w:hAnsi="Verdana"/>
          <w:bCs/>
          <w:sz w:val="20"/>
          <w:szCs w:val="20"/>
          <w:lang w:val="en-US"/>
        </w:rPr>
      </w:pPr>
      <w:r w:rsidRPr="009B7EB3">
        <w:rPr>
          <w:rFonts w:ascii="Verdana" w:hAnsi="Verdana"/>
          <w:bCs/>
          <w:sz w:val="20"/>
          <w:szCs w:val="20"/>
          <w:lang w:val="en-US"/>
        </w:rPr>
        <w:t>Your employer or supervisor might organise specific skills training for you or send you to a trade event or presentation. However, it’s important for you to participate in your own career development by actively seeking out learning opportunities.</w:t>
      </w:r>
      <w:r w:rsidR="00EC2F56">
        <w:br w:type="page"/>
      </w:r>
    </w:p>
    <w:p w14:paraId="239FF759" w14:textId="072B4B34" w:rsidR="002743EB" w:rsidRDefault="00EC2F56" w:rsidP="00EC2F56">
      <w:pPr>
        <w:pStyle w:val="Heading2"/>
      </w:pPr>
      <w:bookmarkStart w:id="60" w:name="_Toc66718021"/>
      <w:r>
        <w:lastRenderedPageBreak/>
        <w:t>Identify own existing skills and the additional skills required for a tradesperson or skilled operator role in the construction industry.</w:t>
      </w:r>
      <w:bookmarkEnd w:id="60"/>
    </w:p>
    <w:p w14:paraId="664F4B33" w14:textId="11F9C3CC" w:rsidR="00394E01" w:rsidRPr="00394E01" w:rsidRDefault="00394E01" w:rsidP="00394E01">
      <w:pPr>
        <w:jc w:val="both"/>
        <w:rPr>
          <w:rFonts w:ascii="Verdana" w:hAnsi="Verdana"/>
          <w:b/>
          <w:bCs/>
          <w:sz w:val="20"/>
          <w:szCs w:val="20"/>
        </w:rPr>
      </w:pPr>
      <w:r w:rsidRPr="00394E01">
        <w:rPr>
          <w:rFonts w:ascii="Verdana" w:hAnsi="Verdana"/>
          <w:b/>
          <w:bCs/>
          <w:sz w:val="20"/>
          <w:szCs w:val="20"/>
        </w:rPr>
        <w:t xml:space="preserve">Essential </w:t>
      </w:r>
      <w:r w:rsidR="009249B9">
        <w:rPr>
          <w:rFonts w:ascii="Verdana" w:hAnsi="Verdana"/>
          <w:b/>
          <w:bCs/>
          <w:sz w:val="20"/>
          <w:szCs w:val="20"/>
        </w:rPr>
        <w:t>s</w:t>
      </w:r>
      <w:r w:rsidRPr="00394E01">
        <w:rPr>
          <w:rFonts w:ascii="Verdana" w:hAnsi="Verdana"/>
          <w:b/>
          <w:bCs/>
          <w:sz w:val="20"/>
          <w:szCs w:val="20"/>
        </w:rPr>
        <w:t>kills you need to succeed in your career?</w:t>
      </w:r>
    </w:p>
    <w:p w14:paraId="2925964E" w14:textId="5D291E6A" w:rsidR="00394E01" w:rsidRPr="00394E01" w:rsidRDefault="00394E01" w:rsidP="00394E01">
      <w:pPr>
        <w:jc w:val="both"/>
        <w:rPr>
          <w:rFonts w:ascii="Verdana" w:hAnsi="Verdana"/>
          <w:sz w:val="20"/>
          <w:szCs w:val="20"/>
          <w:lang w:val="en-US"/>
        </w:rPr>
      </w:pPr>
      <w:r w:rsidRPr="00394E01">
        <w:rPr>
          <w:rFonts w:ascii="Verdana" w:hAnsi="Verdana"/>
          <w:sz w:val="20"/>
          <w:szCs w:val="20"/>
          <w:lang w:val="en-US"/>
        </w:rPr>
        <w:t>Many people can be surprised to learn they don’t have the level of Essential Skills they need to succeed in the workplace. For example, many skilled trades, including carpenters and millwrights, require advanced math (numeracy) skills.</w:t>
      </w:r>
    </w:p>
    <w:p w14:paraId="0267A4C7" w14:textId="40DD85D1" w:rsidR="00394E01" w:rsidRDefault="00394E01" w:rsidP="00394E01">
      <w:pPr>
        <w:jc w:val="both"/>
        <w:rPr>
          <w:rFonts w:ascii="Verdana" w:hAnsi="Verdana"/>
          <w:b/>
          <w:bCs/>
          <w:sz w:val="20"/>
          <w:szCs w:val="20"/>
          <w:lang w:val="en-US"/>
        </w:rPr>
      </w:pPr>
      <w:r w:rsidRPr="00394E01">
        <w:rPr>
          <w:rFonts w:ascii="Verdana" w:hAnsi="Verdana"/>
          <w:sz w:val="20"/>
          <w:szCs w:val="20"/>
          <w:lang w:val="en-US"/>
        </w:rPr>
        <w:t>When you begin your apprenticeship, you’ll want to make sure you’ve got the required level of Essential Skills necessary for your chosen career. If you begin your apprenticeship as a carpenter, for example, your instructor will assume you already know geometry – this is a foundation skill – and will only focus on teaching you the technical skills you require.</w:t>
      </w:r>
      <w:r w:rsidRPr="00394E01">
        <w:rPr>
          <w:rFonts w:ascii="Verdana" w:hAnsi="Verdana"/>
          <w:b/>
          <w:bCs/>
          <w:sz w:val="20"/>
          <w:szCs w:val="20"/>
          <w:lang w:val="en-US"/>
        </w:rPr>
        <w:t xml:space="preserve"> </w:t>
      </w:r>
    </w:p>
    <w:p w14:paraId="3C1E9CE5" w14:textId="77777777" w:rsidR="00513576" w:rsidRPr="00513576" w:rsidRDefault="00513576" w:rsidP="00513576">
      <w:pPr>
        <w:jc w:val="both"/>
        <w:rPr>
          <w:rFonts w:ascii="Verdana" w:hAnsi="Verdana"/>
          <w:sz w:val="20"/>
          <w:szCs w:val="20"/>
        </w:rPr>
      </w:pPr>
      <w:r w:rsidRPr="00513576">
        <w:rPr>
          <w:rFonts w:ascii="Verdana" w:hAnsi="Verdana"/>
          <w:sz w:val="20"/>
          <w:szCs w:val="20"/>
        </w:rPr>
        <w:t>The Essential Skills related to construction skilled trades are as follows:</w:t>
      </w:r>
    </w:p>
    <w:tbl>
      <w:tblPr>
        <w:tblW w:w="0" w:type="auto"/>
        <w:jc w:val="center"/>
        <w:tblBorders>
          <w:top w:val="single" w:sz="6" w:space="0" w:color="778800"/>
          <w:left w:val="single" w:sz="6" w:space="0" w:color="778800"/>
          <w:bottom w:val="single" w:sz="6" w:space="0" w:color="778800"/>
          <w:right w:val="single" w:sz="6" w:space="0" w:color="778800"/>
        </w:tblBorders>
        <w:shd w:val="clear" w:color="auto" w:fill="E8E9EA"/>
        <w:tblCellMar>
          <w:top w:w="15" w:type="dxa"/>
          <w:left w:w="15" w:type="dxa"/>
          <w:bottom w:w="15" w:type="dxa"/>
          <w:right w:w="15" w:type="dxa"/>
        </w:tblCellMar>
        <w:tblLook w:val="04A0" w:firstRow="1" w:lastRow="0" w:firstColumn="1" w:lastColumn="0" w:noHBand="0" w:noVBand="1"/>
      </w:tblPr>
      <w:tblGrid>
        <w:gridCol w:w="3115"/>
        <w:gridCol w:w="6083"/>
      </w:tblGrid>
      <w:tr w:rsidR="00513576" w:rsidRPr="00513576" w14:paraId="50B22186"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7D75D0A8"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Continuous Learning</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2BD2CA93" w14:textId="77777777" w:rsidR="00513576" w:rsidRPr="00513576" w:rsidRDefault="00513576" w:rsidP="00513576">
            <w:pPr>
              <w:jc w:val="both"/>
              <w:rPr>
                <w:rFonts w:ascii="Verdana" w:hAnsi="Verdana"/>
                <w:sz w:val="20"/>
                <w:szCs w:val="20"/>
              </w:rPr>
            </w:pPr>
            <w:r w:rsidRPr="00513576">
              <w:rPr>
                <w:rFonts w:ascii="Verdana" w:hAnsi="Verdana"/>
                <w:sz w:val="20"/>
                <w:szCs w:val="20"/>
              </w:rPr>
              <w:t>Improving your skills and knowledge on a regular ongoing basis</w:t>
            </w:r>
          </w:p>
        </w:tc>
      </w:tr>
      <w:tr w:rsidR="00513576" w:rsidRPr="00513576" w14:paraId="36260091"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5CBCED64"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Decision Making</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56EBFBC1" w14:textId="77777777" w:rsidR="00513576" w:rsidRPr="00513576" w:rsidRDefault="00513576" w:rsidP="00513576">
            <w:pPr>
              <w:jc w:val="both"/>
              <w:rPr>
                <w:rFonts w:ascii="Verdana" w:hAnsi="Verdana"/>
                <w:sz w:val="20"/>
                <w:szCs w:val="20"/>
              </w:rPr>
            </w:pPr>
            <w:r w:rsidRPr="00513576">
              <w:rPr>
                <w:rFonts w:ascii="Verdana" w:hAnsi="Verdana"/>
                <w:sz w:val="20"/>
                <w:szCs w:val="20"/>
              </w:rPr>
              <w:t>Making a choice among options</w:t>
            </w:r>
          </w:p>
        </w:tc>
      </w:tr>
      <w:tr w:rsidR="00513576" w:rsidRPr="00513576" w14:paraId="609A33CB"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6AF09244"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Digital Technology</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2A282182" w14:textId="77777777" w:rsidR="00513576" w:rsidRPr="00513576" w:rsidRDefault="00513576" w:rsidP="00513576">
            <w:pPr>
              <w:jc w:val="both"/>
              <w:rPr>
                <w:rFonts w:ascii="Verdana" w:hAnsi="Verdana"/>
                <w:sz w:val="20"/>
                <w:szCs w:val="20"/>
              </w:rPr>
            </w:pPr>
            <w:r w:rsidRPr="00513576">
              <w:rPr>
                <w:rFonts w:ascii="Verdana" w:hAnsi="Verdana"/>
                <w:sz w:val="20"/>
                <w:szCs w:val="20"/>
              </w:rPr>
              <w:t>Using computer applications or technical tools to operate machinery or to input/extract information</w:t>
            </w:r>
          </w:p>
        </w:tc>
      </w:tr>
      <w:tr w:rsidR="00513576" w:rsidRPr="00513576" w14:paraId="04E28C05"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16C1DC19"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Document Use</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26256D65" w14:textId="77777777" w:rsidR="00513576" w:rsidRPr="00513576" w:rsidRDefault="00513576" w:rsidP="00513576">
            <w:pPr>
              <w:jc w:val="both"/>
              <w:rPr>
                <w:rFonts w:ascii="Verdana" w:hAnsi="Verdana"/>
                <w:sz w:val="20"/>
                <w:szCs w:val="20"/>
              </w:rPr>
            </w:pPr>
            <w:r w:rsidRPr="00513576">
              <w:rPr>
                <w:rFonts w:ascii="Verdana" w:hAnsi="Verdana"/>
                <w:sz w:val="20"/>
                <w:szCs w:val="20"/>
              </w:rPr>
              <w:t>Reading and interpreting documents to extract information</w:t>
            </w:r>
          </w:p>
        </w:tc>
      </w:tr>
      <w:tr w:rsidR="00513576" w:rsidRPr="00513576" w14:paraId="6FA89D81"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02224482"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Job Task Planning and Organizing</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77AAD48A" w14:textId="77777777" w:rsidR="00513576" w:rsidRPr="00513576" w:rsidRDefault="00513576" w:rsidP="00513576">
            <w:pPr>
              <w:jc w:val="both"/>
              <w:rPr>
                <w:rFonts w:ascii="Verdana" w:hAnsi="Verdana"/>
                <w:sz w:val="20"/>
                <w:szCs w:val="20"/>
              </w:rPr>
            </w:pPr>
            <w:r w:rsidRPr="00513576">
              <w:rPr>
                <w:rFonts w:ascii="Verdana" w:hAnsi="Verdana"/>
                <w:sz w:val="20"/>
                <w:szCs w:val="20"/>
              </w:rPr>
              <w:t>Working independently to plan and organize daily tasks</w:t>
            </w:r>
          </w:p>
        </w:tc>
      </w:tr>
      <w:tr w:rsidR="00513576" w:rsidRPr="00513576" w14:paraId="7E42AB36"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32AF59DF"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Numeracy</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0C178B2B" w14:textId="77777777" w:rsidR="00513576" w:rsidRPr="00513576" w:rsidRDefault="00513576" w:rsidP="00513576">
            <w:pPr>
              <w:jc w:val="both"/>
              <w:rPr>
                <w:rFonts w:ascii="Verdana" w:hAnsi="Verdana"/>
                <w:sz w:val="20"/>
                <w:szCs w:val="20"/>
              </w:rPr>
            </w:pPr>
            <w:r w:rsidRPr="00513576">
              <w:rPr>
                <w:rFonts w:ascii="Verdana" w:hAnsi="Verdana"/>
                <w:sz w:val="20"/>
                <w:szCs w:val="20"/>
              </w:rPr>
              <w:t>Working with numbers to perform calculations</w:t>
            </w:r>
          </w:p>
        </w:tc>
      </w:tr>
      <w:tr w:rsidR="00513576" w:rsidRPr="00513576" w14:paraId="039D9B3A"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5EAF3877"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Oral Communication</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03162532" w14:textId="77777777" w:rsidR="00513576" w:rsidRPr="00513576" w:rsidRDefault="00513576" w:rsidP="00513576">
            <w:pPr>
              <w:jc w:val="both"/>
              <w:rPr>
                <w:rFonts w:ascii="Verdana" w:hAnsi="Verdana"/>
                <w:sz w:val="20"/>
                <w:szCs w:val="20"/>
              </w:rPr>
            </w:pPr>
            <w:r w:rsidRPr="00513576">
              <w:rPr>
                <w:rFonts w:ascii="Verdana" w:hAnsi="Verdana"/>
                <w:sz w:val="20"/>
                <w:szCs w:val="20"/>
              </w:rPr>
              <w:t>Conveying or exchanging information verbally</w:t>
            </w:r>
          </w:p>
        </w:tc>
      </w:tr>
      <w:tr w:rsidR="00513576" w:rsidRPr="00513576" w14:paraId="096CA105"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5058AC0E"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Problem Solving</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74CD7774" w14:textId="77777777" w:rsidR="00513576" w:rsidRPr="00513576" w:rsidRDefault="00513576" w:rsidP="00513576">
            <w:pPr>
              <w:jc w:val="both"/>
              <w:rPr>
                <w:rFonts w:ascii="Verdana" w:hAnsi="Verdana"/>
                <w:sz w:val="20"/>
                <w:szCs w:val="20"/>
              </w:rPr>
            </w:pPr>
            <w:r w:rsidRPr="00513576">
              <w:rPr>
                <w:rFonts w:ascii="Verdana" w:hAnsi="Verdana"/>
                <w:sz w:val="20"/>
                <w:szCs w:val="20"/>
              </w:rPr>
              <w:t>Coming up with solutions to challenges</w:t>
            </w:r>
          </w:p>
        </w:tc>
      </w:tr>
      <w:tr w:rsidR="00513576" w:rsidRPr="00513576" w14:paraId="515C6841"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2769E44E"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Reading Text</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2468539D" w14:textId="77777777" w:rsidR="00513576" w:rsidRPr="00513576" w:rsidRDefault="00513576" w:rsidP="00513576">
            <w:pPr>
              <w:jc w:val="both"/>
              <w:rPr>
                <w:rFonts w:ascii="Verdana" w:hAnsi="Verdana"/>
                <w:sz w:val="20"/>
                <w:szCs w:val="20"/>
              </w:rPr>
            </w:pPr>
            <w:r w:rsidRPr="00513576">
              <w:rPr>
                <w:rFonts w:ascii="Verdana" w:hAnsi="Verdana"/>
                <w:sz w:val="20"/>
                <w:szCs w:val="20"/>
              </w:rPr>
              <w:t>Reading various types of documents of varying complexity</w:t>
            </w:r>
          </w:p>
        </w:tc>
      </w:tr>
      <w:tr w:rsidR="00513576" w:rsidRPr="00513576" w14:paraId="44F6AD68"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6118649F"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Significant Use of Memory</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7FD90DE3" w14:textId="77777777" w:rsidR="00513576" w:rsidRPr="00513576" w:rsidRDefault="00513576" w:rsidP="00513576">
            <w:pPr>
              <w:jc w:val="both"/>
              <w:rPr>
                <w:rFonts w:ascii="Verdana" w:hAnsi="Verdana"/>
                <w:sz w:val="20"/>
                <w:szCs w:val="20"/>
              </w:rPr>
            </w:pPr>
            <w:r w:rsidRPr="00513576">
              <w:rPr>
                <w:rFonts w:ascii="Verdana" w:hAnsi="Verdana"/>
                <w:sz w:val="20"/>
                <w:szCs w:val="20"/>
              </w:rPr>
              <w:t>Performing tasks that call upon greater memory use than most jobs</w:t>
            </w:r>
          </w:p>
        </w:tc>
      </w:tr>
      <w:tr w:rsidR="00513576" w:rsidRPr="00513576" w14:paraId="5BFA5FB8"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46675702"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lastRenderedPageBreak/>
              <w:t>Thinking Skills</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0581B49B" w14:textId="77777777" w:rsidR="00513576" w:rsidRPr="00513576" w:rsidRDefault="00513576" w:rsidP="00513576">
            <w:pPr>
              <w:jc w:val="both"/>
              <w:rPr>
                <w:rFonts w:ascii="Verdana" w:hAnsi="Verdana"/>
                <w:sz w:val="20"/>
                <w:szCs w:val="20"/>
              </w:rPr>
            </w:pPr>
            <w:r w:rsidRPr="00513576">
              <w:rPr>
                <w:rFonts w:ascii="Verdana" w:hAnsi="Verdana"/>
                <w:sz w:val="20"/>
                <w:szCs w:val="20"/>
              </w:rPr>
              <w:t>Finding and evaluating information to make decisions, solve problems, and plan and organize job tasks</w:t>
            </w:r>
          </w:p>
        </w:tc>
      </w:tr>
      <w:tr w:rsidR="00513576" w:rsidRPr="00513576" w14:paraId="6C13223D"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2F3705A3"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Working with Others</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6CE0185A" w14:textId="77777777" w:rsidR="00513576" w:rsidRPr="00513576" w:rsidRDefault="00513576" w:rsidP="00513576">
            <w:pPr>
              <w:jc w:val="both"/>
              <w:rPr>
                <w:rFonts w:ascii="Verdana" w:hAnsi="Verdana"/>
                <w:sz w:val="20"/>
                <w:szCs w:val="20"/>
              </w:rPr>
            </w:pPr>
            <w:r w:rsidRPr="00513576">
              <w:rPr>
                <w:rFonts w:ascii="Verdana" w:hAnsi="Verdana"/>
                <w:sz w:val="20"/>
                <w:szCs w:val="20"/>
              </w:rPr>
              <w:t>Interacting with co-workers to get the job done</w:t>
            </w:r>
          </w:p>
        </w:tc>
      </w:tr>
      <w:tr w:rsidR="00513576" w:rsidRPr="00513576" w14:paraId="7CC8A541" w14:textId="77777777" w:rsidTr="00513576">
        <w:trPr>
          <w:jc w:val="center"/>
        </w:trPr>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35156D94" w14:textId="77777777" w:rsidR="00513576" w:rsidRPr="00513576" w:rsidRDefault="00513576" w:rsidP="00513576">
            <w:pPr>
              <w:jc w:val="both"/>
              <w:rPr>
                <w:rFonts w:ascii="Verdana" w:hAnsi="Verdana"/>
                <w:b/>
                <w:bCs/>
                <w:sz w:val="20"/>
                <w:szCs w:val="20"/>
              </w:rPr>
            </w:pPr>
            <w:r w:rsidRPr="00513576">
              <w:rPr>
                <w:rFonts w:ascii="Verdana" w:hAnsi="Verdana"/>
                <w:b/>
                <w:bCs/>
                <w:sz w:val="20"/>
                <w:szCs w:val="20"/>
              </w:rPr>
              <w:t>Writing</w:t>
            </w:r>
          </w:p>
        </w:tc>
        <w:tc>
          <w:tcPr>
            <w:tcW w:w="0" w:type="auto"/>
            <w:tcBorders>
              <w:top w:val="single" w:sz="6" w:space="0" w:color="778800"/>
              <w:left w:val="single" w:sz="6" w:space="0" w:color="778800"/>
              <w:bottom w:val="single" w:sz="6" w:space="0" w:color="778800"/>
              <w:right w:val="single" w:sz="6" w:space="0" w:color="778800"/>
            </w:tcBorders>
            <w:shd w:val="clear" w:color="auto" w:fill="E8E9EA"/>
            <w:tcMar>
              <w:top w:w="72" w:type="dxa"/>
              <w:left w:w="192" w:type="dxa"/>
              <w:bottom w:w="72" w:type="dxa"/>
              <w:right w:w="192" w:type="dxa"/>
            </w:tcMar>
            <w:vAlign w:val="center"/>
            <w:hideMark/>
          </w:tcPr>
          <w:p w14:paraId="1219A481" w14:textId="77777777" w:rsidR="00513576" w:rsidRPr="00513576" w:rsidRDefault="00513576" w:rsidP="00513576">
            <w:pPr>
              <w:jc w:val="both"/>
              <w:rPr>
                <w:rFonts w:ascii="Verdana" w:hAnsi="Verdana"/>
                <w:sz w:val="20"/>
                <w:szCs w:val="20"/>
              </w:rPr>
            </w:pPr>
            <w:r w:rsidRPr="00513576">
              <w:rPr>
                <w:rFonts w:ascii="Verdana" w:hAnsi="Verdana"/>
                <w:sz w:val="20"/>
                <w:szCs w:val="20"/>
              </w:rPr>
              <w:t>Conveying ideas by writing text</w:t>
            </w:r>
          </w:p>
        </w:tc>
      </w:tr>
    </w:tbl>
    <w:p w14:paraId="0D637726" w14:textId="77777777" w:rsidR="00513576" w:rsidRDefault="00513576" w:rsidP="00394E01">
      <w:pPr>
        <w:jc w:val="both"/>
        <w:rPr>
          <w:rFonts w:ascii="Verdana" w:hAnsi="Verdana"/>
          <w:b/>
          <w:bCs/>
          <w:sz w:val="20"/>
          <w:szCs w:val="20"/>
          <w:lang w:val="en-US"/>
        </w:rPr>
      </w:pPr>
    </w:p>
    <w:p w14:paraId="16FBE5F6" w14:textId="2127795D" w:rsidR="009B7EB3" w:rsidRPr="00E4148D" w:rsidRDefault="009B7EB3" w:rsidP="00394E01">
      <w:pPr>
        <w:jc w:val="both"/>
        <w:rPr>
          <w:rFonts w:ascii="Verdana" w:hAnsi="Verdana"/>
          <w:b/>
          <w:bCs/>
          <w:sz w:val="20"/>
          <w:szCs w:val="20"/>
          <w:lang w:val="en-US"/>
        </w:rPr>
      </w:pPr>
      <w:r w:rsidRPr="00E4148D">
        <w:rPr>
          <w:rFonts w:ascii="Verdana" w:hAnsi="Verdana"/>
          <w:b/>
          <w:bCs/>
          <w:sz w:val="20"/>
          <w:szCs w:val="20"/>
          <w:lang w:val="en-US"/>
        </w:rPr>
        <w:t xml:space="preserve">Identifying your learning needs </w:t>
      </w:r>
    </w:p>
    <w:p w14:paraId="58B1C2AA" w14:textId="77777777" w:rsidR="009B7EB3" w:rsidRPr="00E4148D" w:rsidRDefault="009B7EB3" w:rsidP="009B7EB3">
      <w:pPr>
        <w:jc w:val="both"/>
        <w:rPr>
          <w:rFonts w:ascii="Verdana" w:hAnsi="Verdana"/>
          <w:bCs/>
          <w:sz w:val="20"/>
          <w:szCs w:val="20"/>
          <w:lang w:val="en-US"/>
        </w:rPr>
      </w:pPr>
      <w:r w:rsidRPr="00E4148D">
        <w:rPr>
          <w:rFonts w:ascii="Verdana" w:hAnsi="Verdana"/>
          <w:bCs/>
          <w:sz w:val="20"/>
          <w:szCs w:val="20"/>
          <w:lang w:val="en-US"/>
        </w:rPr>
        <w:t>At the beginning of your career in the construction industry, you’ll need to complete formal training to be eligible for employment in your chosen trade. This usually involves completing a recognised qualification at a registered training organisation (RTO) or college.</w:t>
      </w:r>
    </w:p>
    <w:p w14:paraId="3685EBB8" w14:textId="77777777" w:rsidR="009B7EB3" w:rsidRPr="00E4148D" w:rsidRDefault="009B7EB3" w:rsidP="009B7EB3">
      <w:pPr>
        <w:jc w:val="both"/>
        <w:rPr>
          <w:rFonts w:ascii="Verdana" w:hAnsi="Verdana"/>
          <w:bCs/>
          <w:sz w:val="20"/>
          <w:szCs w:val="20"/>
        </w:rPr>
      </w:pPr>
      <w:r w:rsidRPr="00E4148D">
        <w:rPr>
          <w:rFonts w:ascii="Verdana" w:hAnsi="Verdana"/>
          <w:bCs/>
          <w:sz w:val="20"/>
          <w:szCs w:val="20"/>
        </w:rPr>
        <w:t>Learning needs and development processes include competency achievement/maintenance processes, which include:</w:t>
      </w:r>
    </w:p>
    <w:p w14:paraId="4AB0C444"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assessment processes</w:t>
      </w:r>
    </w:p>
    <w:p w14:paraId="7A66370C"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formal vocational education and training</w:t>
      </w:r>
    </w:p>
    <w:p w14:paraId="3E5AB91A"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on-the-job training and job rotation</w:t>
      </w:r>
    </w:p>
    <w:p w14:paraId="397BEA18"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recognition of prior learning</w:t>
      </w:r>
    </w:p>
    <w:p w14:paraId="61D077C7"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refresher training.</w:t>
      </w:r>
    </w:p>
    <w:p w14:paraId="158FFE10" w14:textId="77777777" w:rsidR="009B7EB3" w:rsidRPr="00E4148D" w:rsidRDefault="009B7EB3" w:rsidP="009B7EB3">
      <w:pPr>
        <w:jc w:val="both"/>
        <w:rPr>
          <w:rFonts w:ascii="Verdana" w:hAnsi="Verdana"/>
          <w:bCs/>
          <w:sz w:val="20"/>
          <w:szCs w:val="20"/>
        </w:rPr>
      </w:pPr>
      <w:r w:rsidRPr="00E4148D">
        <w:rPr>
          <w:rFonts w:ascii="Verdana" w:hAnsi="Verdana"/>
          <w:bCs/>
          <w:sz w:val="20"/>
          <w:szCs w:val="20"/>
        </w:rPr>
        <w:t xml:space="preserve">Learning the </w:t>
      </w:r>
      <w:proofErr w:type="gramStart"/>
      <w:r w:rsidRPr="00E4148D">
        <w:rPr>
          <w:rFonts w:ascii="Verdana" w:hAnsi="Verdana"/>
          <w:bCs/>
          <w:sz w:val="20"/>
          <w:szCs w:val="20"/>
        </w:rPr>
        <w:t>skills</w:t>
      </w:r>
      <w:proofErr w:type="gramEnd"/>
      <w:r w:rsidRPr="00E4148D">
        <w:rPr>
          <w:rFonts w:ascii="Verdana" w:hAnsi="Verdana"/>
          <w:bCs/>
          <w:sz w:val="20"/>
          <w:szCs w:val="20"/>
        </w:rPr>
        <w:t xml:space="preserve"> you need for a construction trade doesn’t stop when you complete a qualification. Depending on your situation, work requirements or career goals, you may need: </w:t>
      </w:r>
    </w:p>
    <w:p w14:paraId="50126D73"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 xml:space="preserve">a higher qualification </w:t>
      </w:r>
    </w:p>
    <w:p w14:paraId="6DFDB31C"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 xml:space="preserve">extra skills, </w:t>
      </w:r>
      <w:proofErr w:type="spellStart"/>
      <w:r w:rsidRPr="00E4148D">
        <w:rPr>
          <w:rFonts w:ascii="Verdana" w:hAnsi="Verdana"/>
          <w:bCs/>
          <w:sz w:val="20"/>
          <w:szCs w:val="20"/>
        </w:rPr>
        <w:t>eg</w:t>
      </w:r>
      <w:proofErr w:type="spellEnd"/>
      <w:r w:rsidRPr="00E4148D">
        <w:rPr>
          <w:rFonts w:ascii="Verdana" w:hAnsi="Verdana"/>
          <w:bCs/>
          <w:sz w:val="20"/>
          <w:szCs w:val="20"/>
        </w:rPr>
        <w:t xml:space="preserve"> first aid, time management </w:t>
      </w:r>
    </w:p>
    <w:p w14:paraId="38CD2D50"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 xml:space="preserve">job-specific skills developed by on-the-job training </w:t>
      </w:r>
    </w:p>
    <w:p w14:paraId="32501E85"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 xml:space="preserve">expanded skills learned through job rotation </w:t>
      </w:r>
    </w:p>
    <w:p w14:paraId="46AFA098" w14:textId="7E69F7FF" w:rsidR="009B7EB3"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 xml:space="preserve">to refresh </w:t>
      </w:r>
      <w:proofErr w:type="gramStart"/>
      <w:r w:rsidRPr="00E4148D">
        <w:rPr>
          <w:rFonts w:ascii="Verdana" w:hAnsi="Verdana"/>
          <w:bCs/>
          <w:sz w:val="20"/>
          <w:szCs w:val="20"/>
        </w:rPr>
        <w:t>skills</w:t>
      </w:r>
      <w:proofErr w:type="gramEnd"/>
      <w:r w:rsidRPr="00E4148D">
        <w:rPr>
          <w:rFonts w:ascii="Verdana" w:hAnsi="Verdana"/>
          <w:bCs/>
          <w:sz w:val="20"/>
          <w:szCs w:val="20"/>
        </w:rPr>
        <w:t xml:space="preserve"> you haven’t used in a while</w:t>
      </w:r>
    </w:p>
    <w:p w14:paraId="425BDFDB" w14:textId="77777777" w:rsidR="009249B9" w:rsidRPr="00E4148D" w:rsidRDefault="009249B9" w:rsidP="009249B9">
      <w:pPr>
        <w:pStyle w:val="ListParagraph"/>
        <w:ind w:left="1080"/>
        <w:jc w:val="both"/>
        <w:rPr>
          <w:rFonts w:ascii="Verdana" w:hAnsi="Verdana"/>
          <w:bCs/>
          <w:sz w:val="20"/>
          <w:szCs w:val="20"/>
        </w:rPr>
      </w:pPr>
    </w:p>
    <w:p w14:paraId="5AB0BD9C" w14:textId="77777777" w:rsidR="009B7EB3" w:rsidRPr="00E4148D" w:rsidRDefault="009B7EB3" w:rsidP="009B7EB3">
      <w:pPr>
        <w:jc w:val="both"/>
        <w:rPr>
          <w:rFonts w:ascii="Verdana" w:hAnsi="Verdana"/>
          <w:b/>
          <w:bCs/>
          <w:sz w:val="20"/>
          <w:szCs w:val="20"/>
          <w:lang w:val="en-US"/>
        </w:rPr>
      </w:pPr>
      <w:proofErr w:type="spellStart"/>
      <w:r w:rsidRPr="00E4148D">
        <w:rPr>
          <w:rFonts w:ascii="Verdana" w:hAnsi="Verdana"/>
          <w:b/>
          <w:bCs/>
          <w:sz w:val="20"/>
          <w:szCs w:val="20"/>
          <w:lang w:val="en-US"/>
        </w:rPr>
        <w:t>Recognisation</w:t>
      </w:r>
      <w:proofErr w:type="spellEnd"/>
      <w:r w:rsidRPr="00E4148D">
        <w:rPr>
          <w:rFonts w:ascii="Verdana" w:hAnsi="Verdana"/>
          <w:b/>
          <w:bCs/>
          <w:sz w:val="20"/>
          <w:szCs w:val="20"/>
          <w:lang w:val="en-US"/>
        </w:rPr>
        <w:t xml:space="preserve"> of prior learning (RPL)</w:t>
      </w:r>
    </w:p>
    <w:p w14:paraId="4966F412" w14:textId="77777777" w:rsidR="009B7EB3" w:rsidRPr="00E4148D" w:rsidRDefault="009B7EB3" w:rsidP="009B7EB3">
      <w:pPr>
        <w:jc w:val="both"/>
        <w:rPr>
          <w:rFonts w:ascii="Verdana" w:hAnsi="Verdana"/>
          <w:bCs/>
          <w:sz w:val="20"/>
          <w:szCs w:val="20"/>
          <w:lang w:val="en-US"/>
        </w:rPr>
      </w:pPr>
      <w:r w:rsidRPr="00E4148D">
        <w:rPr>
          <w:rFonts w:ascii="Verdana" w:hAnsi="Verdana"/>
          <w:bCs/>
          <w:sz w:val="20"/>
          <w:szCs w:val="20"/>
          <w:lang w:val="en-US"/>
        </w:rPr>
        <w:t>Recognition of prior learning is an assessment process that involves assessment of an individual’s relevant prior learning (including formal, informal and non-formal learning) to determine the credit outcomes of an individual application for credit.</w:t>
      </w:r>
    </w:p>
    <w:p w14:paraId="0DAE2DAF" w14:textId="77777777" w:rsidR="009B7EB3" w:rsidRPr="00E4148D" w:rsidRDefault="009B7EB3" w:rsidP="009B7EB3">
      <w:pPr>
        <w:jc w:val="both"/>
        <w:rPr>
          <w:rFonts w:ascii="Verdana" w:hAnsi="Verdana"/>
          <w:bCs/>
          <w:sz w:val="20"/>
          <w:szCs w:val="20"/>
          <w:lang w:val="en-US"/>
        </w:rPr>
      </w:pPr>
      <w:r w:rsidRPr="00E4148D">
        <w:rPr>
          <w:rFonts w:ascii="Verdana" w:hAnsi="Verdana"/>
          <w:bCs/>
          <w:sz w:val="20"/>
          <w:szCs w:val="20"/>
          <w:lang w:val="en-US"/>
        </w:rPr>
        <w:t xml:space="preserve">RPL is one of a number of processes for establishing credit or advanced standing. RPL broadens access into formal learning by enabling credit to be given for student achievement though other formal, non-formal or informal learning. RPL involves issuing </w:t>
      </w:r>
      <w:proofErr w:type="spellStart"/>
      <w:r w:rsidRPr="00E4148D">
        <w:rPr>
          <w:rFonts w:ascii="Verdana" w:hAnsi="Verdana"/>
          <w:bCs/>
          <w:sz w:val="20"/>
          <w:szCs w:val="20"/>
          <w:lang w:val="en-US"/>
        </w:rPr>
        <w:t>organisations</w:t>
      </w:r>
      <w:proofErr w:type="spellEnd"/>
      <w:r w:rsidRPr="00E4148D">
        <w:rPr>
          <w:rFonts w:ascii="Verdana" w:hAnsi="Verdana"/>
          <w:bCs/>
          <w:sz w:val="20"/>
          <w:szCs w:val="20"/>
          <w:lang w:val="en-US"/>
        </w:rPr>
        <w:t xml:space="preserve"> undertaking an assessment of each individual who applies to determine the extent to which that individual’s previous learning is equivalent to the learning outcomes of the components of the destination qualification.</w:t>
      </w:r>
    </w:p>
    <w:p w14:paraId="6E1B4F90" w14:textId="77777777" w:rsidR="009B7EB3" w:rsidRPr="00E4148D" w:rsidRDefault="009B7EB3" w:rsidP="009B7EB3">
      <w:pPr>
        <w:jc w:val="both"/>
        <w:rPr>
          <w:rFonts w:ascii="Verdana" w:hAnsi="Verdana"/>
          <w:bCs/>
          <w:sz w:val="20"/>
          <w:szCs w:val="20"/>
          <w:lang w:val="en-US"/>
        </w:rPr>
      </w:pPr>
      <w:r w:rsidRPr="00E4148D">
        <w:rPr>
          <w:rFonts w:ascii="Verdana" w:hAnsi="Verdana"/>
          <w:bCs/>
          <w:sz w:val="20"/>
          <w:szCs w:val="20"/>
          <w:lang w:val="en-US"/>
        </w:rPr>
        <w:lastRenderedPageBreak/>
        <w:t>Your training provider will formally assess your employees’ existing skills and knowledge so that they can count towards their qualification and shorten the period of training. Employee RPLs can be completed at your workplace. RPL takes into account:</w:t>
      </w:r>
    </w:p>
    <w:p w14:paraId="28C841F9"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work-related training courses</w:t>
      </w:r>
    </w:p>
    <w:p w14:paraId="2597AE46"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on-the-job skills and work experience</w:t>
      </w:r>
    </w:p>
    <w:p w14:paraId="47056B7A" w14:textId="77777777" w:rsidR="009B7EB3" w:rsidRPr="00E4148D"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volunteer and community work</w:t>
      </w:r>
    </w:p>
    <w:p w14:paraId="35F8FC11" w14:textId="64F83E5D" w:rsidR="009B7EB3" w:rsidRDefault="009B7EB3" w:rsidP="00802A50">
      <w:pPr>
        <w:pStyle w:val="ListParagraph"/>
        <w:numPr>
          <w:ilvl w:val="0"/>
          <w:numId w:val="19"/>
        </w:numPr>
        <w:jc w:val="both"/>
        <w:rPr>
          <w:rFonts w:ascii="Verdana" w:hAnsi="Verdana"/>
          <w:bCs/>
          <w:sz w:val="20"/>
          <w:szCs w:val="20"/>
        </w:rPr>
      </w:pPr>
      <w:r w:rsidRPr="00E4148D">
        <w:rPr>
          <w:rFonts w:ascii="Verdana" w:hAnsi="Verdana"/>
          <w:bCs/>
          <w:sz w:val="20"/>
          <w:szCs w:val="20"/>
        </w:rPr>
        <w:t>a combination of all of the above</w:t>
      </w:r>
    </w:p>
    <w:p w14:paraId="227D62A8" w14:textId="5778761A" w:rsidR="0055383C" w:rsidRDefault="0055383C" w:rsidP="0055383C">
      <w:pPr>
        <w:jc w:val="both"/>
        <w:rPr>
          <w:rFonts w:ascii="Verdana" w:hAnsi="Verdana"/>
          <w:bCs/>
          <w:sz w:val="20"/>
          <w:szCs w:val="20"/>
        </w:rPr>
      </w:pPr>
    </w:p>
    <w:p w14:paraId="0126FFF8" w14:textId="77777777" w:rsidR="0055383C" w:rsidRPr="0055383C" w:rsidRDefault="0055383C" w:rsidP="0055383C">
      <w:pPr>
        <w:jc w:val="both"/>
        <w:rPr>
          <w:rFonts w:ascii="Verdana" w:hAnsi="Verdana"/>
          <w:b/>
          <w:bCs/>
          <w:sz w:val="20"/>
          <w:szCs w:val="20"/>
        </w:rPr>
      </w:pPr>
      <w:r w:rsidRPr="0055383C">
        <w:rPr>
          <w:rFonts w:ascii="Verdana" w:hAnsi="Verdana"/>
          <w:b/>
          <w:bCs/>
          <w:sz w:val="20"/>
          <w:szCs w:val="20"/>
        </w:rPr>
        <w:t>Test your Essential Skills</w:t>
      </w:r>
    </w:p>
    <w:p w14:paraId="50367EC5" w14:textId="77777777" w:rsidR="0055383C" w:rsidRPr="0055383C" w:rsidRDefault="0055383C" w:rsidP="0055383C">
      <w:pPr>
        <w:jc w:val="both"/>
        <w:rPr>
          <w:rFonts w:ascii="Verdana" w:hAnsi="Verdana"/>
          <w:bCs/>
          <w:sz w:val="20"/>
          <w:szCs w:val="20"/>
        </w:rPr>
      </w:pPr>
      <w:r w:rsidRPr="0055383C">
        <w:rPr>
          <w:rFonts w:ascii="Verdana" w:hAnsi="Verdana"/>
          <w:bCs/>
          <w:sz w:val="20"/>
          <w:szCs w:val="20"/>
        </w:rPr>
        <w:t>Testing your Essential Skills can identify gaps that you can improve upon before starting your apprenticeship</w:t>
      </w:r>
    </w:p>
    <w:p w14:paraId="55AA35D1" w14:textId="77777777" w:rsidR="0055383C" w:rsidRPr="0055383C" w:rsidRDefault="0055383C" w:rsidP="0055383C">
      <w:pPr>
        <w:jc w:val="both"/>
        <w:rPr>
          <w:rFonts w:ascii="Verdana" w:hAnsi="Verdana"/>
          <w:bCs/>
          <w:sz w:val="20"/>
          <w:szCs w:val="20"/>
        </w:rPr>
      </w:pPr>
      <w:r w:rsidRPr="0055383C">
        <w:rPr>
          <w:rFonts w:ascii="Verdana" w:hAnsi="Verdana"/>
          <w:bCs/>
          <w:sz w:val="20"/>
          <w:szCs w:val="20"/>
        </w:rPr>
        <w:t>There are many reasons why your Essential Skills may be lacking in some areas. Perhaps you’ve been out of school for a while and haven’t needed to use certain Essential Skills so you’ve forgotten them. Or maybe you just haven’t learned a specific Essential Skill yet. Whatever the reason, don’t think it has anything to do with how intelligent you are. Just know that you can improve them with a number of tools available to you. It’s never too late to learn!</w:t>
      </w:r>
    </w:p>
    <w:p w14:paraId="7DDF6797" w14:textId="77777777" w:rsidR="0055383C" w:rsidRPr="0055383C" w:rsidRDefault="0055383C" w:rsidP="0055383C">
      <w:pPr>
        <w:jc w:val="both"/>
        <w:rPr>
          <w:rFonts w:ascii="Verdana" w:hAnsi="Verdana"/>
          <w:bCs/>
          <w:sz w:val="20"/>
          <w:szCs w:val="20"/>
        </w:rPr>
      </w:pPr>
      <w:r w:rsidRPr="0055383C">
        <w:rPr>
          <w:rFonts w:ascii="Verdana" w:hAnsi="Verdana"/>
          <w:bCs/>
          <w:sz w:val="20"/>
          <w:szCs w:val="20"/>
        </w:rPr>
        <w:t>And even if you already have experience in the trades, you could still have gaps in your Essential Skills, so it doesn’t hurt to do a self-assessment.</w:t>
      </w:r>
    </w:p>
    <w:p w14:paraId="4357A800" w14:textId="77777777" w:rsidR="0055383C" w:rsidRPr="0055383C" w:rsidRDefault="0055383C" w:rsidP="0055383C">
      <w:pPr>
        <w:jc w:val="both"/>
        <w:rPr>
          <w:rFonts w:ascii="Verdana" w:hAnsi="Verdana"/>
          <w:bCs/>
          <w:sz w:val="20"/>
          <w:szCs w:val="20"/>
        </w:rPr>
      </w:pPr>
    </w:p>
    <w:p w14:paraId="703EB888" w14:textId="2189735D" w:rsidR="00C05CFE" w:rsidRPr="008555E7" w:rsidRDefault="00C05CFE" w:rsidP="00C05CFE">
      <w:pPr>
        <w:spacing w:after="200" w:line="276" w:lineRule="auto"/>
        <w:rPr>
          <w:rFonts w:ascii="Verdana" w:hAnsi="Verdana"/>
          <w:sz w:val="20"/>
          <w:szCs w:val="20"/>
        </w:rPr>
      </w:pPr>
      <w:r w:rsidRPr="008555E7">
        <w:rPr>
          <w:rFonts w:ascii="Verdana" w:hAnsi="Verdana"/>
          <w:noProof/>
          <w:color w:val="1F2840"/>
          <w:sz w:val="40"/>
        </w:rPr>
        <w:lastRenderedPageBreak/>
        <w:drawing>
          <wp:anchor distT="0" distB="0" distL="114300" distR="114300" simplePos="0" relativeHeight="251760640" behindDoc="0" locked="0" layoutInCell="1" allowOverlap="1" wp14:anchorId="1AB0A405" wp14:editId="05910187">
            <wp:simplePos x="0" y="0"/>
            <wp:positionH relativeFrom="column">
              <wp:posOffset>299720</wp:posOffset>
            </wp:positionH>
            <wp:positionV relativeFrom="paragraph">
              <wp:posOffset>127000</wp:posOffset>
            </wp:positionV>
            <wp:extent cx="438669" cy="48577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40"/>
                    <a:stretch>
                      <a:fillRect/>
                    </a:stretch>
                  </pic:blipFill>
                  <pic:spPr>
                    <a:xfrm>
                      <a:off x="0" y="0"/>
                      <a:ext cx="438669" cy="485775"/>
                    </a:xfrm>
                    <a:prstGeom prst="rect">
                      <a:avLst/>
                    </a:prstGeom>
                  </pic:spPr>
                </pic:pic>
              </a:graphicData>
            </a:graphic>
          </wp:anchor>
        </w:drawing>
      </w:r>
      <w:r w:rsidRPr="008555E7">
        <w:rPr>
          <w:rFonts w:ascii="Verdana" w:hAnsi="Verdana"/>
          <w:noProof/>
          <w:sz w:val="20"/>
        </w:rPr>
        <mc:AlternateContent>
          <mc:Choice Requires="wps">
            <w:drawing>
              <wp:inline distT="0" distB="0" distL="0" distR="0" wp14:anchorId="26F443E1" wp14:editId="15033996">
                <wp:extent cx="5850890" cy="8212771"/>
                <wp:effectExtent l="0" t="0" r="0" b="0"/>
                <wp:docPr id="30" name="Text Box 30"/>
                <wp:cNvGraphicFramePr/>
                <a:graphic xmlns:a="http://schemas.openxmlformats.org/drawingml/2006/main">
                  <a:graphicData uri="http://schemas.microsoft.com/office/word/2010/wordprocessingShape">
                    <wps:wsp>
                      <wps:cNvSpPr txBox="1"/>
                      <wps:spPr>
                        <a:xfrm>
                          <a:off x="0" y="0"/>
                          <a:ext cx="5850890" cy="8212771"/>
                        </a:xfrm>
                        <a:prstGeom prst="rect">
                          <a:avLst/>
                        </a:prstGeom>
                        <a:solidFill>
                          <a:schemeClr val="bg1">
                            <a:lumMod val="95000"/>
                          </a:schemeClr>
                        </a:solidFill>
                        <a:ln w="6350">
                          <a:noFill/>
                        </a:ln>
                      </wps:spPr>
                      <wps:txbx>
                        <w:txbxContent>
                          <w:p w14:paraId="45D153FE" w14:textId="77777777" w:rsidR="00B02D2C" w:rsidRPr="00CA1120" w:rsidRDefault="00B02D2C" w:rsidP="00C05CFE">
                            <w:pPr>
                              <w:spacing w:before="240" w:after="0"/>
                              <w:ind w:firstLine="720"/>
                              <w:rPr>
                                <w:rFonts w:ascii="Verdana" w:hAnsi="Verdana"/>
                                <w:sz w:val="40"/>
                              </w:rPr>
                            </w:pPr>
                            <w:r>
                              <w:rPr>
                                <w:rFonts w:ascii="Verdana" w:hAnsi="Verdana"/>
                                <w:sz w:val="40"/>
                              </w:rPr>
                              <w:t xml:space="preserve">   </w:t>
                            </w:r>
                            <w:r w:rsidRPr="00A501E6">
                              <w:rPr>
                                <w:rFonts w:ascii="Verdana" w:hAnsi="Verdana"/>
                                <w:sz w:val="40"/>
                                <w:szCs w:val="40"/>
                              </w:rPr>
                              <w:t>Self-check assessment</w:t>
                            </w:r>
                          </w:p>
                          <w:p w14:paraId="0A9007FA" w14:textId="77777777" w:rsidR="00B02D2C" w:rsidRDefault="00B02D2C" w:rsidP="00C05CFE">
                            <w:pPr>
                              <w:ind w:left="567" w:right="1203"/>
                              <w:rPr>
                                <w:rFonts w:ascii="Verdana" w:hAnsi="Verdana"/>
                                <w:sz w:val="20"/>
                              </w:rPr>
                            </w:pPr>
                          </w:p>
                          <w:p w14:paraId="528EA6FC"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1</w:t>
                            </w:r>
                          </w:p>
                          <w:p w14:paraId="7CE5006D" w14:textId="24D97656" w:rsidR="00B02D2C" w:rsidRDefault="00B02D2C" w:rsidP="005D3BC4">
                            <w:pPr>
                              <w:spacing w:line="360" w:lineRule="auto"/>
                              <w:ind w:left="567" w:right="405"/>
                              <w:rPr>
                                <w:rFonts w:ascii="Verdana" w:hAnsi="Verdana"/>
                                <w:sz w:val="20"/>
                              </w:rPr>
                            </w:pPr>
                            <w:r w:rsidRPr="00143AF3">
                              <w:rPr>
                                <w:rFonts w:ascii="Verdana" w:hAnsi="Verdana"/>
                                <w:sz w:val="20"/>
                              </w:rPr>
                              <w:t>What do you understand by the ‘duty of care’?</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w:t>
                            </w:r>
                            <w:r>
                              <w:rPr>
                                <w:rFonts w:ascii="Verdana" w:hAnsi="Verdana"/>
                                <w:sz w:val="20"/>
                              </w:rPr>
                              <w:t>_</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w:t>
                            </w:r>
                          </w:p>
                          <w:p w14:paraId="784E4F5A" w14:textId="77777777" w:rsidR="00B02D2C" w:rsidRPr="00C44278" w:rsidRDefault="00B02D2C" w:rsidP="00C05CFE">
                            <w:pPr>
                              <w:spacing w:line="360" w:lineRule="auto"/>
                              <w:ind w:left="567" w:right="405"/>
                              <w:rPr>
                                <w:rFonts w:ascii="Verdana" w:hAnsi="Verdana"/>
                                <w:sz w:val="20"/>
                              </w:rPr>
                            </w:pPr>
                          </w:p>
                          <w:p w14:paraId="6F473657"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 xml:space="preserve">QUESTION 2 </w:t>
                            </w:r>
                          </w:p>
                          <w:p w14:paraId="095A6902" w14:textId="66662B71" w:rsidR="00B02D2C" w:rsidRPr="00C44278" w:rsidRDefault="00B02D2C" w:rsidP="005D3BC4">
                            <w:pPr>
                              <w:spacing w:after="0" w:line="360" w:lineRule="auto"/>
                              <w:ind w:left="567" w:right="405"/>
                              <w:rPr>
                                <w:rFonts w:ascii="Verdana" w:hAnsi="Verdana"/>
                                <w:sz w:val="20"/>
                              </w:rPr>
                            </w:pPr>
                            <w:r w:rsidRPr="00143AF3">
                              <w:rPr>
                                <w:rFonts w:ascii="Verdana" w:hAnsi="Verdana"/>
                                <w:sz w:val="20"/>
                              </w:rPr>
                              <w:t xml:space="preserve">What shall be included in a code of conduct on a construction site?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7B164A" w14:textId="77777777" w:rsidR="00B02D2C" w:rsidRDefault="00B02D2C" w:rsidP="00C05CFE">
                            <w:pPr>
                              <w:spacing w:line="360" w:lineRule="auto"/>
                              <w:ind w:left="567" w:right="405"/>
                              <w:rPr>
                                <w:rFonts w:ascii="Verdana" w:hAnsi="Verdana"/>
                                <w:b/>
                                <w:bCs/>
                                <w:sz w:val="20"/>
                              </w:rPr>
                            </w:pPr>
                          </w:p>
                          <w:p w14:paraId="4913074C"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3</w:t>
                            </w:r>
                          </w:p>
                          <w:p w14:paraId="33321D23" w14:textId="39C38648" w:rsidR="00B02D2C" w:rsidRPr="00904154" w:rsidRDefault="00B02D2C" w:rsidP="005D3BC4">
                            <w:pPr>
                              <w:spacing w:after="0" w:line="360" w:lineRule="auto"/>
                              <w:ind w:left="567" w:right="405"/>
                              <w:rPr>
                                <w:rFonts w:ascii="Verdana" w:hAnsi="Verdana"/>
                                <w:sz w:val="20"/>
                              </w:rPr>
                            </w:pPr>
                            <w:r w:rsidRPr="00143AF3">
                              <w:rPr>
                                <w:rFonts w:ascii="Verdana" w:hAnsi="Verdana"/>
                                <w:sz w:val="20"/>
                              </w:rPr>
                              <w:t>What is a ‘white-card’?</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499C3" w14:textId="77777777" w:rsidR="00B02D2C" w:rsidRPr="00904154" w:rsidRDefault="00B02D2C" w:rsidP="00C05CFE">
                            <w:pPr>
                              <w:ind w:right="405"/>
                              <w:rPr>
                                <w:rFonts w:ascii="Verdana" w:hAnsi="Verdan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F443E1" id="Text Box 30" o:spid="_x0000_s1032" type="#_x0000_t202" style="width:460.7pt;height:6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" fillcolor="#f2f2f2 [3052]" stroked="f" strokeweight=".5pt">
                <v:textbox>
                  <w:txbxContent>
                    <w:p w14:paraId="45D153FE" w14:textId="77777777" w:rsidR="00B02D2C" w:rsidRPr="00CA1120" w:rsidRDefault="00B02D2C" w:rsidP="00C05CFE">
                      <w:pPr>
                        <w:spacing w:before="240" w:after="0"/>
                        <w:ind w:firstLine="720"/>
                        <w:rPr>
                          <w:rFonts w:ascii="Verdana" w:hAnsi="Verdana"/>
                          <w:sz w:val="40"/>
                        </w:rPr>
                      </w:pPr>
                      <w:r>
                        <w:rPr>
                          <w:rFonts w:ascii="Verdana" w:hAnsi="Verdana"/>
                          <w:sz w:val="40"/>
                        </w:rPr>
                        <w:t xml:space="preserve">   </w:t>
                      </w:r>
                      <w:r w:rsidRPr="00A501E6">
                        <w:rPr>
                          <w:rFonts w:ascii="Verdana" w:hAnsi="Verdana"/>
                          <w:sz w:val="40"/>
                          <w:szCs w:val="40"/>
                        </w:rPr>
                        <w:t>Self-check assessment</w:t>
                      </w:r>
                    </w:p>
                    <w:p w14:paraId="0A9007FA" w14:textId="77777777" w:rsidR="00B02D2C" w:rsidRDefault="00B02D2C" w:rsidP="00C05CFE">
                      <w:pPr>
                        <w:ind w:left="567" w:right="1203"/>
                        <w:rPr>
                          <w:rFonts w:ascii="Verdana" w:hAnsi="Verdana"/>
                          <w:sz w:val="20"/>
                        </w:rPr>
                      </w:pPr>
                    </w:p>
                    <w:p w14:paraId="528EA6FC"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1</w:t>
                      </w:r>
                    </w:p>
                    <w:p w14:paraId="7CE5006D" w14:textId="24D97656" w:rsidR="00B02D2C" w:rsidRDefault="00B02D2C" w:rsidP="005D3BC4">
                      <w:pPr>
                        <w:spacing w:line="360" w:lineRule="auto"/>
                        <w:ind w:left="567" w:right="405"/>
                        <w:rPr>
                          <w:rFonts w:ascii="Verdana" w:hAnsi="Verdana"/>
                          <w:sz w:val="20"/>
                        </w:rPr>
                      </w:pPr>
                      <w:r w:rsidRPr="00143AF3">
                        <w:rPr>
                          <w:rFonts w:ascii="Verdana" w:hAnsi="Verdana"/>
                          <w:sz w:val="20"/>
                        </w:rPr>
                        <w:t>What do you understand by the ‘duty of care’?</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w:t>
                      </w:r>
                      <w:r>
                        <w:rPr>
                          <w:rFonts w:ascii="Verdana" w:hAnsi="Verdana"/>
                          <w:sz w:val="20"/>
                        </w:rPr>
                        <w:t>_</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w:t>
                      </w:r>
                    </w:p>
                    <w:p w14:paraId="784E4F5A" w14:textId="77777777" w:rsidR="00B02D2C" w:rsidRPr="00C44278" w:rsidRDefault="00B02D2C" w:rsidP="00C05CFE">
                      <w:pPr>
                        <w:spacing w:line="360" w:lineRule="auto"/>
                        <w:ind w:left="567" w:right="405"/>
                        <w:rPr>
                          <w:rFonts w:ascii="Verdana" w:hAnsi="Verdana"/>
                          <w:sz w:val="20"/>
                        </w:rPr>
                      </w:pPr>
                    </w:p>
                    <w:p w14:paraId="6F473657"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 xml:space="preserve">QUESTION 2 </w:t>
                      </w:r>
                    </w:p>
                    <w:p w14:paraId="095A6902" w14:textId="66662B71" w:rsidR="00B02D2C" w:rsidRPr="00C44278" w:rsidRDefault="00B02D2C" w:rsidP="005D3BC4">
                      <w:pPr>
                        <w:spacing w:after="0" w:line="360" w:lineRule="auto"/>
                        <w:ind w:left="567" w:right="405"/>
                        <w:rPr>
                          <w:rFonts w:ascii="Verdana" w:hAnsi="Verdana"/>
                          <w:sz w:val="20"/>
                        </w:rPr>
                      </w:pPr>
                      <w:r w:rsidRPr="00143AF3">
                        <w:rPr>
                          <w:rFonts w:ascii="Verdana" w:hAnsi="Verdana"/>
                          <w:sz w:val="20"/>
                        </w:rPr>
                        <w:t xml:space="preserve">What shall be included in a code of conduct on a construction site?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7B164A" w14:textId="77777777" w:rsidR="00B02D2C" w:rsidRDefault="00B02D2C" w:rsidP="00C05CFE">
                      <w:pPr>
                        <w:spacing w:line="360" w:lineRule="auto"/>
                        <w:ind w:left="567" w:right="405"/>
                        <w:rPr>
                          <w:rFonts w:ascii="Verdana" w:hAnsi="Verdana"/>
                          <w:b/>
                          <w:bCs/>
                          <w:sz w:val="20"/>
                        </w:rPr>
                      </w:pPr>
                    </w:p>
                    <w:p w14:paraId="4913074C" w14:textId="77777777" w:rsidR="00B02D2C" w:rsidRPr="00C44278" w:rsidRDefault="00B02D2C" w:rsidP="00C05CFE">
                      <w:pPr>
                        <w:spacing w:line="360" w:lineRule="auto"/>
                        <w:ind w:left="567" w:right="405"/>
                        <w:rPr>
                          <w:rFonts w:ascii="Verdana" w:hAnsi="Verdana"/>
                          <w:b/>
                          <w:bCs/>
                          <w:sz w:val="20"/>
                        </w:rPr>
                      </w:pPr>
                      <w:r w:rsidRPr="00C44278">
                        <w:rPr>
                          <w:rFonts w:ascii="Verdana" w:hAnsi="Verdana"/>
                          <w:b/>
                          <w:bCs/>
                          <w:sz w:val="20"/>
                        </w:rPr>
                        <w:t>QUESTION 3</w:t>
                      </w:r>
                    </w:p>
                    <w:p w14:paraId="33321D23" w14:textId="39C38648" w:rsidR="00B02D2C" w:rsidRPr="00904154" w:rsidRDefault="00B02D2C" w:rsidP="005D3BC4">
                      <w:pPr>
                        <w:spacing w:after="0" w:line="360" w:lineRule="auto"/>
                        <w:ind w:left="567" w:right="405"/>
                        <w:rPr>
                          <w:rFonts w:ascii="Verdana" w:hAnsi="Verdana"/>
                          <w:sz w:val="20"/>
                        </w:rPr>
                      </w:pPr>
                      <w:r w:rsidRPr="00143AF3">
                        <w:rPr>
                          <w:rFonts w:ascii="Verdana" w:hAnsi="Verdana"/>
                          <w:sz w:val="20"/>
                        </w:rPr>
                        <w:t>What is a ‘white-card’?</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499C3" w14:textId="77777777" w:rsidR="00B02D2C" w:rsidRPr="00904154" w:rsidRDefault="00B02D2C" w:rsidP="00C05CFE">
                      <w:pPr>
                        <w:ind w:right="405"/>
                        <w:rPr>
                          <w:rFonts w:ascii="Verdana" w:hAnsi="Verdana"/>
                          <w:sz w:val="20"/>
                        </w:rPr>
                      </w:pPr>
                    </w:p>
                  </w:txbxContent>
                </v:textbox>
                <w10:anchorlock/>
              </v:shape>
            </w:pict>
          </mc:Fallback>
        </mc:AlternateContent>
      </w:r>
    </w:p>
    <w:p w14:paraId="24CBFFEA" w14:textId="77777777" w:rsidR="00C62F7E" w:rsidRPr="008555E7" w:rsidRDefault="00C62F7E" w:rsidP="00C62F7E">
      <w:pPr>
        <w:spacing w:after="200" w:line="276" w:lineRule="auto"/>
        <w:rPr>
          <w:rFonts w:ascii="Verdana" w:hAnsi="Verdana"/>
          <w:color w:val="FFFFFF" w:themeColor="background1"/>
          <w:sz w:val="40"/>
        </w:rPr>
      </w:pPr>
      <w:r w:rsidRPr="008555E7">
        <w:rPr>
          <w:rFonts w:ascii="Verdana" w:hAnsi="Verdana"/>
          <w:color w:val="FFFFFF" w:themeColor="background1"/>
        </w:rPr>
        <w:lastRenderedPageBreak/>
        <w:br w:type="page"/>
      </w:r>
    </w:p>
    <w:p w14:paraId="4125835B" w14:textId="7B28CF4B" w:rsidR="00C62F7E" w:rsidRPr="008555E7" w:rsidRDefault="00C62F7E" w:rsidP="00EC2F56">
      <w:pPr>
        <w:pStyle w:val="Heading1"/>
        <w:ind w:left="567"/>
        <w:rPr>
          <w:rFonts w:ascii="Verdana" w:hAnsi="Verdana"/>
          <w:color w:val="FFFFFF" w:themeColor="background1"/>
        </w:rPr>
      </w:pPr>
      <w:bookmarkStart w:id="61" w:name="_Toc66718022"/>
      <w:r w:rsidRPr="008555E7">
        <w:rPr>
          <w:noProof/>
        </w:rPr>
        <w:lastRenderedPageBreak/>
        <w:drawing>
          <wp:anchor distT="0" distB="0" distL="114300" distR="114300" simplePos="0" relativeHeight="251877376" behindDoc="0" locked="0" layoutInCell="1" allowOverlap="1" wp14:anchorId="7C8C2685" wp14:editId="115469B2">
            <wp:simplePos x="0" y="0"/>
            <wp:positionH relativeFrom="margin">
              <wp:posOffset>-557530</wp:posOffset>
            </wp:positionH>
            <wp:positionV relativeFrom="margin">
              <wp:posOffset>-219710</wp:posOffset>
            </wp:positionV>
            <wp:extent cx="728345" cy="80645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72834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5E7">
        <w:rPr>
          <w:noProof/>
        </w:rPr>
        <w:drawing>
          <wp:anchor distT="0" distB="0" distL="114300" distR="114300" simplePos="0" relativeHeight="251876352" behindDoc="1" locked="0" layoutInCell="1" allowOverlap="1" wp14:anchorId="75D38870" wp14:editId="7E173D42">
            <wp:simplePos x="0" y="0"/>
            <wp:positionH relativeFrom="page">
              <wp:align>left</wp:align>
            </wp:positionH>
            <wp:positionV relativeFrom="paragraph">
              <wp:posOffset>-845925</wp:posOffset>
            </wp:positionV>
            <wp:extent cx="7671668" cy="10856378"/>
            <wp:effectExtent l="0" t="0" r="5715" b="254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pitality-chapter0.jpg"/>
                    <pic:cNvPicPr/>
                  </pic:nvPicPr>
                  <pic:blipFill>
                    <a:blip r:embed="rId14"/>
                    <a:stretch>
                      <a:fillRect/>
                    </a:stretch>
                  </pic:blipFill>
                  <pic:spPr>
                    <a:xfrm>
                      <a:off x="0" y="0"/>
                      <a:ext cx="7671668" cy="10856378"/>
                    </a:xfrm>
                    <a:prstGeom prst="rect">
                      <a:avLst/>
                    </a:prstGeom>
                  </pic:spPr>
                </pic:pic>
              </a:graphicData>
            </a:graphic>
            <wp14:sizeRelH relativeFrom="margin">
              <wp14:pctWidth>0</wp14:pctWidth>
            </wp14:sizeRelH>
            <wp14:sizeRelV relativeFrom="margin">
              <wp14:pctHeight>0</wp14:pctHeight>
            </wp14:sizeRelV>
          </wp:anchor>
        </w:drawing>
      </w:r>
      <w:r w:rsidRPr="008555E7">
        <w:rPr>
          <w:rFonts w:ascii="Verdana" w:hAnsi="Verdana"/>
          <w:color w:val="FFFFFF" w:themeColor="background1"/>
        </w:rPr>
        <w:t xml:space="preserve">CHAPTER </w:t>
      </w:r>
      <w:r>
        <w:rPr>
          <w:rFonts w:ascii="Verdana" w:hAnsi="Verdana"/>
          <w:color w:val="FFFFFF" w:themeColor="background1"/>
        </w:rPr>
        <w:t>3</w:t>
      </w:r>
      <w:r w:rsidR="002743EB" w:rsidRPr="008555E7">
        <w:rPr>
          <w:rFonts w:ascii="Verdana" w:hAnsi="Verdana"/>
          <w:color w:val="FFFFFF" w:themeColor="background1"/>
        </w:rPr>
        <w:t>:</w:t>
      </w:r>
      <w:r w:rsidR="00EC2F56">
        <w:rPr>
          <w:rFonts w:ascii="Verdana" w:hAnsi="Verdana"/>
          <w:color w:val="FFFFFF" w:themeColor="background1"/>
        </w:rPr>
        <w:t xml:space="preserve"> </w:t>
      </w:r>
      <w:r w:rsidR="00EC2F56" w:rsidRPr="00EC2F56">
        <w:rPr>
          <w:rFonts w:ascii="Verdana" w:hAnsi="Verdana"/>
          <w:color w:val="FFFFFF" w:themeColor="background1"/>
        </w:rPr>
        <w:t>IDENTIFY AND FOLLOW ENVIRONMENTAL AND RESOURCE EFFICIENCY REQUIREMENTS.</w:t>
      </w:r>
      <w:bookmarkEnd w:id="61"/>
    </w:p>
    <w:p w14:paraId="572D219C" w14:textId="7080C143" w:rsidR="00C62F7E" w:rsidRPr="008555E7" w:rsidRDefault="00EC2F56" w:rsidP="00C62F7E">
      <w:r w:rsidRPr="008555E7">
        <w:br w:type="page"/>
      </w:r>
    </w:p>
    <w:p w14:paraId="5102CE80" w14:textId="77777777" w:rsidR="009B7EB3" w:rsidRPr="00CF5CA2" w:rsidRDefault="009B7EB3" w:rsidP="009B7EB3">
      <w:pPr>
        <w:spacing w:after="200" w:line="276" w:lineRule="auto"/>
        <w:jc w:val="both"/>
        <w:rPr>
          <w:rFonts w:ascii="Verdana" w:hAnsi="Verdana"/>
          <w:sz w:val="20"/>
          <w:szCs w:val="20"/>
          <w:lang w:val="en-US"/>
        </w:rPr>
      </w:pPr>
      <w:r w:rsidRPr="00CF5CA2">
        <w:rPr>
          <w:rFonts w:ascii="Verdana" w:hAnsi="Verdana"/>
          <w:sz w:val="20"/>
          <w:szCs w:val="20"/>
          <w:lang w:val="en-US"/>
        </w:rPr>
        <w:lastRenderedPageBreak/>
        <w:t xml:space="preserve">The construction industry has a significant impact on the environment. Most construction projects consume a lot of natural resources in both materials and the energy used during the building process. Construction projects can also produce a lot of waste. Working sustainably means adopting work practices that: </w:t>
      </w:r>
    </w:p>
    <w:p w14:paraId="73B8E83A" w14:textId="77777777" w:rsidR="009B7EB3" w:rsidRPr="00CF5CA2" w:rsidRDefault="009B7EB3" w:rsidP="00802A50">
      <w:pPr>
        <w:numPr>
          <w:ilvl w:val="0"/>
          <w:numId w:val="18"/>
        </w:numPr>
        <w:spacing w:after="200" w:line="276" w:lineRule="auto"/>
        <w:jc w:val="both"/>
        <w:rPr>
          <w:rFonts w:ascii="Verdana" w:hAnsi="Verdana"/>
          <w:sz w:val="20"/>
          <w:szCs w:val="20"/>
          <w:lang w:val="en-US"/>
        </w:rPr>
      </w:pPr>
      <w:r w:rsidRPr="00CF5CA2">
        <w:rPr>
          <w:rFonts w:ascii="Verdana" w:hAnsi="Verdana"/>
          <w:sz w:val="20"/>
          <w:szCs w:val="20"/>
          <w:lang w:val="en-US"/>
        </w:rPr>
        <w:t xml:space="preserve">make the best use of materials and natural resources </w:t>
      </w:r>
    </w:p>
    <w:p w14:paraId="17B1F036" w14:textId="77777777" w:rsidR="009B7EB3" w:rsidRPr="00CF5CA2" w:rsidRDefault="009B7EB3" w:rsidP="00802A50">
      <w:pPr>
        <w:numPr>
          <w:ilvl w:val="0"/>
          <w:numId w:val="18"/>
        </w:numPr>
        <w:spacing w:after="200" w:line="276" w:lineRule="auto"/>
        <w:jc w:val="both"/>
        <w:rPr>
          <w:rFonts w:ascii="Verdana" w:hAnsi="Verdana"/>
          <w:sz w:val="20"/>
          <w:szCs w:val="20"/>
          <w:lang w:val="en-US"/>
        </w:rPr>
      </w:pPr>
      <w:proofErr w:type="spellStart"/>
      <w:r w:rsidRPr="00CF5CA2">
        <w:rPr>
          <w:rFonts w:ascii="Verdana" w:hAnsi="Verdana"/>
          <w:sz w:val="20"/>
          <w:szCs w:val="20"/>
          <w:lang w:val="en-US"/>
        </w:rPr>
        <w:t>maximise</w:t>
      </w:r>
      <w:proofErr w:type="spellEnd"/>
      <w:r w:rsidRPr="00CF5CA2">
        <w:rPr>
          <w:rFonts w:ascii="Verdana" w:hAnsi="Verdana"/>
          <w:sz w:val="20"/>
          <w:szCs w:val="20"/>
          <w:lang w:val="en-US"/>
        </w:rPr>
        <w:t xml:space="preserve"> efficient energy use </w:t>
      </w:r>
    </w:p>
    <w:p w14:paraId="2058F3E7" w14:textId="77777777" w:rsidR="009B7EB3" w:rsidRPr="00CF5CA2" w:rsidRDefault="009B7EB3" w:rsidP="00802A50">
      <w:pPr>
        <w:numPr>
          <w:ilvl w:val="0"/>
          <w:numId w:val="18"/>
        </w:numPr>
        <w:spacing w:after="200" w:line="276" w:lineRule="auto"/>
        <w:jc w:val="both"/>
        <w:rPr>
          <w:rFonts w:ascii="Verdana" w:hAnsi="Verdana"/>
          <w:sz w:val="20"/>
          <w:szCs w:val="20"/>
          <w:lang w:val="en-US"/>
        </w:rPr>
      </w:pPr>
      <w:r w:rsidRPr="00CF5CA2">
        <w:rPr>
          <w:rFonts w:ascii="Verdana" w:hAnsi="Verdana"/>
          <w:sz w:val="20"/>
          <w:szCs w:val="20"/>
          <w:lang w:val="en-US"/>
        </w:rPr>
        <w:t xml:space="preserve">minimise harm to the environment </w:t>
      </w:r>
    </w:p>
    <w:p w14:paraId="0F91A5CF" w14:textId="77777777" w:rsidR="009B7EB3" w:rsidRPr="00CF5CA2" w:rsidRDefault="009B7EB3" w:rsidP="00802A50">
      <w:pPr>
        <w:numPr>
          <w:ilvl w:val="0"/>
          <w:numId w:val="18"/>
        </w:numPr>
        <w:spacing w:after="200" w:line="276" w:lineRule="auto"/>
        <w:jc w:val="both"/>
        <w:rPr>
          <w:rFonts w:ascii="Verdana" w:hAnsi="Verdana"/>
          <w:sz w:val="20"/>
          <w:szCs w:val="20"/>
          <w:lang w:val="en-US"/>
        </w:rPr>
      </w:pPr>
      <w:r w:rsidRPr="00CF5CA2">
        <w:rPr>
          <w:rFonts w:ascii="Verdana" w:hAnsi="Verdana"/>
          <w:sz w:val="20"/>
          <w:szCs w:val="20"/>
          <w:lang w:val="en-US"/>
        </w:rPr>
        <w:t>produce efficient buildings</w:t>
      </w:r>
    </w:p>
    <w:p w14:paraId="345C9F08" w14:textId="4418F335" w:rsidR="00B83C64" w:rsidRDefault="009B7EB3" w:rsidP="00C62F7E">
      <w:pPr>
        <w:spacing w:after="200" w:line="276" w:lineRule="auto"/>
        <w:jc w:val="both"/>
        <w:rPr>
          <w:rFonts w:ascii="Verdana" w:hAnsi="Verdana"/>
          <w:sz w:val="20"/>
          <w:szCs w:val="20"/>
        </w:rPr>
      </w:pPr>
      <w:r w:rsidRPr="00CF5CA2">
        <w:rPr>
          <w:rFonts w:ascii="Verdana" w:hAnsi="Verdana"/>
          <w:sz w:val="20"/>
          <w:szCs w:val="20"/>
          <w:lang w:val="en-US"/>
        </w:rPr>
        <w:t>Companies and individuals need to adopt these work practices while maintaining on-the-job efficiency. When you start out in the construction industry, you might not have a say on the design of a building or the management of a project, but you can still play an important part in what happens on site.</w:t>
      </w:r>
    </w:p>
    <w:p w14:paraId="1436378C" w14:textId="77777777" w:rsidR="009B7EB3" w:rsidRPr="008555E7" w:rsidRDefault="009B7EB3" w:rsidP="009B7EB3">
      <w:pPr>
        <w:spacing w:after="200" w:line="276" w:lineRule="auto"/>
        <w:jc w:val="both"/>
        <w:rPr>
          <w:rFonts w:ascii="Verdana" w:hAnsi="Verdana"/>
          <w:noProof/>
          <w:sz w:val="20"/>
          <w:szCs w:val="20"/>
        </w:rPr>
      </w:pPr>
      <w:r w:rsidRPr="008555E7">
        <w:rPr>
          <w:rFonts w:ascii="Verdana" w:hAnsi="Verdana"/>
          <w:noProof/>
          <w:color w:val="1F2840"/>
          <w:sz w:val="40"/>
        </w:rPr>
        <w:drawing>
          <wp:anchor distT="0" distB="0" distL="114300" distR="114300" simplePos="0" relativeHeight="251882496" behindDoc="0" locked="0" layoutInCell="1" allowOverlap="1" wp14:anchorId="7EFDA583" wp14:editId="63C38082">
            <wp:simplePos x="0" y="0"/>
            <wp:positionH relativeFrom="column">
              <wp:posOffset>288801</wp:posOffset>
            </wp:positionH>
            <wp:positionV relativeFrom="paragraph">
              <wp:posOffset>89077</wp:posOffset>
            </wp:positionV>
            <wp:extent cx="438150" cy="485775"/>
            <wp:effectExtent l="0" t="0" r="0" b="952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12"/>
                    <a:stretch>
                      <a:fillRect/>
                    </a:stretch>
                  </pic:blipFill>
                  <pic:spPr>
                    <a:xfrm>
                      <a:off x="0" y="0"/>
                      <a:ext cx="438150" cy="485775"/>
                    </a:xfrm>
                    <a:prstGeom prst="rect">
                      <a:avLst/>
                    </a:prstGeom>
                  </pic:spPr>
                </pic:pic>
              </a:graphicData>
            </a:graphic>
          </wp:anchor>
        </w:drawing>
      </w:r>
      <w:r w:rsidRPr="008555E7">
        <w:rPr>
          <w:rFonts w:ascii="Verdana" w:hAnsi="Verdana"/>
          <w:noProof/>
          <w:sz w:val="20"/>
        </w:rPr>
        <mc:AlternateContent>
          <mc:Choice Requires="wps">
            <w:drawing>
              <wp:inline distT="0" distB="0" distL="0" distR="0" wp14:anchorId="5E25E70C" wp14:editId="6F1D9FCF">
                <wp:extent cx="5850890" cy="2306472"/>
                <wp:effectExtent l="0" t="0" r="0" b="0"/>
                <wp:docPr id="474" name="Text Box 474"/>
                <wp:cNvGraphicFramePr/>
                <a:graphic xmlns:a="http://schemas.openxmlformats.org/drawingml/2006/main">
                  <a:graphicData uri="http://schemas.microsoft.com/office/word/2010/wordprocessingShape">
                    <wps:wsp>
                      <wps:cNvSpPr txBox="1"/>
                      <wps:spPr>
                        <a:xfrm>
                          <a:off x="0" y="0"/>
                          <a:ext cx="5850890" cy="2306472"/>
                        </a:xfrm>
                        <a:prstGeom prst="rect">
                          <a:avLst/>
                        </a:prstGeom>
                        <a:solidFill>
                          <a:schemeClr val="bg1">
                            <a:lumMod val="95000"/>
                          </a:schemeClr>
                        </a:solidFill>
                        <a:ln w="6350">
                          <a:noFill/>
                        </a:ln>
                      </wps:spPr>
                      <wps:txbx>
                        <w:txbxContent>
                          <w:p w14:paraId="0A2A10A6" w14:textId="77777777" w:rsidR="00B02D2C" w:rsidRPr="00CA1120" w:rsidRDefault="00B02D2C" w:rsidP="009B7EB3">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0ACD72B2" w14:textId="77777777" w:rsidR="00B02D2C" w:rsidRDefault="00B02D2C" w:rsidP="009B7EB3">
                            <w:pPr>
                              <w:ind w:left="567" w:right="1203"/>
                              <w:rPr>
                                <w:rFonts w:ascii="Verdana" w:hAnsi="Verdana"/>
                                <w:sz w:val="20"/>
                              </w:rPr>
                            </w:pPr>
                          </w:p>
                          <w:p w14:paraId="06B5C799" w14:textId="77777777" w:rsidR="00B02D2C" w:rsidRDefault="00B02D2C" w:rsidP="009B7EB3">
                            <w:pPr>
                              <w:ind w:left="567" w:right="405"/>
                              <w:rPr>
                                <w:rFonts w:ascii="Verdana" w:hAnsi="Verdana"/>
                                <w:sz w:val="20"/>
                              </w:rPr>
                            </w:pPr>
                            <w:r>
                              <w:rPr>
                                <w:rFonts w:ascii="Verdana" w:hAnsi="Verdana"/>
                                <w:sz w:val="20"/>
                              </w:rPr>
                              <w:t>In t</w:t>
                            </w:r>
                            <w:r w:rsidRPr="00CA1120">
                              <w:rPr>
                                <w:rFonts w:ascii="Verdana" w:hAnsi="Verdana"/>
                                <w:sz w:val="20"/>
                              </w:rPr>
                              <w:t xml:space="preserve">his </w:t>
                            </w:r>
                            <w:r>
                              <w:rPr>
                                <w:rFonts w:ascii="Verdana" w:hAnsi="Verdana"/>
                                <w:sz w:val="20"/>
                              </w:rPr>
                              <w:t>chapter,</w:t>
                            </w:r>
                            <w:r w:rsidRPr="00CA1120">
                              <w:rPr>
                                <w:rFonts w:ascii="Verdana" w:hAnsi="Verdana"/>
                                <w:sz w:val="20"/>
                              </w:rPr>
                              <w:t xml:space="preserve"> </w:t>
                            </w:r>
                            <w:r w:rsidRPr="00B3791F">
                              <w:rPr>
                                <w:rFonts w:ascii="Verdana" w:hAnsi="Verdana"/>
                                <w:sz w:val="20"/>
                              </w:rPr>
                              <w:t>you will learn about the following</w:t>
                            </w:r>
                            <w:r w:rsidRPr="00CA1120">
                              <w:rPr>
                                <w:rFonts w:ascii="Verdana" w:hAnsi="Verdana"/>
                                <w:sz w:val="20"/>
                              </w:rPr>
                              <w:t xml:space="preserve">: </w:t>
                            </w:r>
                          </w:p>
                          <w:p w14:paraId="06B6DD27" w14:textId="77777777" w:rsidR="00B02D2C" w:rsidRPr="00C91ACA" w:rsidRDefault="00B02D2C" w:rsidP="009B7EB3">
                            <w:pPr>
                              <w:pStyle w:val="ListParagraph"/>
                              <w:numPr>
                                <w:ilvl w:val="0"/>
                                <w:numId w:val="14"/>
                              </w:numPr>
                              <w:ind w:right="405"/>
                              <w:jc w:val="both"/>
                              <w:rPr>
                                <w:rFonts w:ascii="Verdana" w:hAnsi="Verdana"/>
                                <w:sz w:val="20"/>
                              </w:rPr>
                            </w:pPr>
                            <w:r w:rsidRPr="00C91ACA">
                              <w:rPr>
                                <w:rFonts w:ascii="Verdana" w:hAnsi="Verdana"/>
                                <w:sz w:val="20"/>
                              </w:rPr>
                              <w:t>Identify environmental and resource efficiency requirements that apply to entry level roles in the construction industry.</w:t>
                            </w:r>
                          </w:p>
                          <w:p w14:paraId="304EC6DC" w14:textId="77777777" w:rsidR="00B02D2C" w:rsidRPr="00C91ACA" w:rsidRDefault="00B02D2C" w:rsidP="009B7EB3">
                            <w:pPr>
                              <w:pStyle w:val="ListParagraph"/>
                              <w:numPr>
                                <w:ilvl w:val="0"/>
                                <w:numId w:val="14"/>
                              </w:numPr>
                              <w:ind w:right="405"/>
                              <w:jc w:val="both"/>
                              <w:rPr>
                                <w:rFonts w:ascii="Verdana" w:hAnsi="Verdana"/>
                                <w:sz w:val="20"/>
                              </w:rPr>
                            </w:pPr>
                            <w:r w:rsidRPr="00C91ACA">
                              <w:rPr>
                                <w:rFonts w:ascii="Verdana" w:hAnsi="Verdana"/>
                                <w:sz w:val="20"/>
                              </w:rPr>
                              <w:t>Follow requirements to identify and report environmental hazards.</w:t>
                            </w:r>
                          </w:p>
                          <w:p w14:paraId="592FA768" w14:textId="77777777" w:rsidR="00B02D2C" w:rsidRPr="001754EE" w:rsidRDefault="00B02D2C" w:rsidP="009B7EB3">
                            <w:pPr>
                              <w:pStyle w:val="ListParagraph"/>
                              <w:numPr>
                                <w:ilvl w:val="0"/>
                                <w:numId w:val="14"/>
                              </w:numPr>
                              <w:ind w:right="405"/>
                              <w:jc w:val="both"/>
                              <w:rPr>
                                <w:rFonts w:ascii="Verdana" w:hAnsi="Verdana"/>
                                <w:sz w:val="20"/>
                              </w:rPr>
                            </w:pPr>
                            <w:r w:rsidRPr="00C91ACA">
                              <w:rPr>
                                <w:rFonts w:ascii="Verdana" w:hAnsi="Verdana"/>
                                <w:sz w:val="20"/>
                              </w:rPr>
                              <w:t>Follow requirements to identify and report resource efficiency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25E70C" id="Text Box 474" o:spid="_x0000_s1033" type="#_x0000_t202" style="width:460.7pt;height:18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" fillcolor="#f2f2f2 [3052]" stroked="f" strokeweight=".5pt">
                <v:textbox>
                  <w:txbxContent>
                    <w:p w14:paraId="0A2A10A6" w14:textId="77777777" w:rsidR="00B02D2C" w:rsidRPr="00CA1120" w:rsidRDefault="00B02D2C" w:rsidP="009B7EB3">
                      <w:pPr>
                        <w:spacing w:before="240" w:after="0"/>
                        <w:ind w:firstLine="720"/>
                        <w:rPr>
                          <w:rFonts w:ascii="Verdana" w:hAnsi="Verdana"/>
                          <w:sz w:val="40"/>
                        </w:rPr>
                      </w:pPr>
                      <w:r>
                        <w:rPr>
                          <w:rFonts w:ascii="Verdana" w:hAnsi="Verdana"/>
                          <w:sz w:val="40"/>
                        </w:rPr>
                        <w:t xml:space="preserve">   </w:t>
                      </w:r>
                      <w:r w:rsidRPr="00CA1120">
                        <w:rPr>
                          <w:rFonts w:ascii="Verdana" w:hAnsi="Verdana"/>
                          <w:sz w:val="40"/>
                        </w:rPr>
                        <w:t>What will I learn?</w:t>
                      </w:r>
                    </w:p>
                    <w:p w14:paraId="0ACD72B2" w14:textId="77777777" w:rsidR="00B02D2C" w:rsidRDefault="00B02D2C" w:rsidP="009B7EB3">
                      <w:pPr>
                        <w:ind w:left="567" w:right="1203"/>
                        <w:rPr>
                          <w:rFonts w:ascii="Verdana" w:hAnsi="Verdana"/>
                          <w:sz w:val="20"/>
                        </w:rPr>
                      </w:pPr>
                    </w:p>
                    <w:p w14:paraId="06B5C799" w14:textId="77777777" w:rsidR="00B02D2C" w:rsidRDefault="00B02D2C" w:rsidP="009B7EB3">
                      <w:pPr>
                        <w:ind w:left="567" w:right="405"/>
                        <w:rPr>
                          <w:rFonts w:ascii="Verdana" w:hAnsi="Verdana"/>
                          <w:sz w:val="20"/>
                        </w:rPr>
                      </w:pPr>
                      <w:r>
                        <w:rPr>
                          <w:rFonts w:ascii="Verdana" w:hAnsi="Verdana"/>
                          <w:sz w:val="20"/>
                        </w:rPr>
                        <w:t>In t</w:t>
                      </w:r>
                      <w:r w:rsidRPr="00CA1120">
                        <w:rPr>
                          <w:rFonts w:ascii="Verdana" w:hAnsi="Verdana"/>
                          <w:sz w:val="20"/>
                        </w:rPr>
                        <w:t xml:space="preserve">his </w:t>
                      </w:r>
                      <w:r>
                        <w:rPr>
                          <w:rFonts w:ascii="Verdana" w:hAnsi="Verdana"/>
                          <w:sz w:val="20"/>
                        </w:rPr>
                        <w:t>chapter,</w:t>
                      </w:r>
                      <w:r w:rsidRPr="00CA1120">
                        <w:rPr>
                          <w:rFonts w:ascii="Verdana" w:hAnsi="Verdana"/>
                          <w:sz w:val="20"/>
                        </w:rPr>
                        <w:t xml:space="preserve"> </w:t>
                      </w:r>
                      <w:r w:rsidRPr="00B3791F">
                        <w:rPr>
                          <w:rFonts w:ascii="Verdana" w:hAnsi="Verdana"/>
                          <w:sz w:val="20"/>
                        </w:rPr>
                        <w:t>you will learn about the following</w:t>
                      </w:r>
                      <w:r w:rsidRPr="00CA1120">
                        <w:rPr>
                          <w:rFonts w:ascii="Verdana" w:hAnsi="Verdana"/>
                          <w:sz w:val="20"/>
                        </w:rPr>
                        <w:t xml:space="preserve">: </w:t>
                      </w:r>
                    </w:p>
                    <w:p w14:paraId="06B6DD27" w14:textId="77777777" w:rsidR="00B02D2C" w:rsidRPr="00C91ACA" w:rsidRDefault="00B02D2C" w:rsidP="009B7EB3">
                      <w:pPr>
                        <w:pStyle w:val="ListParagraph"/>
                        <w:numPr>
                          <w:ilvl w:val="0"/>
                          <w:numId w:val="14"/>
                        </w:numPr>
                        <w:ind w:right="405"/>
                        <w:jc w:val="both"/>
                        <w:rPr>
                          <w:rFonts w:ascii="Verdana" w:hAnsi="Verdana"/>
                          <w:sz w:val="20"/>
                        </w:rPr>
                      </w:pPr>
                      <w:r w:rsidRPr="00C91ACA">
                        <w:rPr>
                          <w:rFonts w:ascii="Verdana" w:hAnsi="Verdana"/>
                          <w:sz w:val="20"/>
                        </w:rPr>
                        <w:t>Identify environmental and resource efficiency requirements that apply to entry level roles in the construction industry.</w:t>
                      </w:r>
                    </w:p>
                    <w:p w14:paraId="304EC6DC" w14:textId="77777777" w:rsidR="00B02D2C" w:rsidRPr="00C91ACA" w:rsidRDefault="00B02D2C" w:rsidP="009B7EB3">
                      <w:pPr>
                        <w:pStyle w:val="ListParagraph"/>
                        <w:numPr>
                          <w:ilvl w:val="0"/>
                          <w:numId w:val="14"/>
                        </w:numPr>
                        <w:ind w:right="405"/>
                        <w:jc w:val="both"/>
                        <w:rPr>
                          <w:rFonts w:ascii="Verdana" w:hAnsi="Verdana"/>
                          <w:sz w:val="20"/>
                        </w:rPr>
                      </w:pPr>
                      <w:r w:rsidRPr="00C91ACA">
                        <w:rPr>
                          <w:rFonts w:ascii="Verdana" w:hAnsi="Verdana"/>
                          <w:sz w:val="20"/>
                        </w:rPr>
                        <w:t>Follow requirements to identify and report environmental hazards.</w:t>
                      </w:r>
                    </w:p>
                    <w:p w14:paraId="592FA768" w14:textId="77777777" w:rsidR="00B02D2C" w:rsidRPr="001754EE" w:rsidRDefault="00B02D2C" w:rsidP="009B7EB3">
                      <w:pPr>
                        <w:pStyle w:val="ListParagraph"/>
                        <w:numPr>
                          <w:ilvl w:val="0"/>
                          <w:numId w:val="14"/>
                        </w:numPr>
                        <w:ind w:right="405"/>
                        <w:jc w:val="both"/>
                        <w:rPr>
                          <w:rFonts w:ascii="Verdana" w:hAnsi="Verdana"/>
                          <w:sz w:val="20"/>
                        </w:rPr>
                      </w:pPr>
                      <w:r w:rsidRPr="00C91ACA">
                        <w:rPr>
                          <w:rFonts w:ascii="Verdana" w:hAnsi="Verdana"/>
                          <w:sz w:val="20"/>
                        </w:rPr>
                        <w:t>Follow requirements to identify and report resource efficiency issues.</w:t>
                      </w:r>
                    </w:p>
                  </w:txbxContent>
                </v:textbox>
                <w10:anchorlock/>
              </v:shape>
            </w:pict>
          </mc:Fallback>
        </mc:AlternateContent>
      </w:r>
    </w:p>
    <w:p w14:paraId="52C928AB" w14:textId="77777777" w:rsidR="009B7EB3" w:rsidRPr="008555E7" w:rsidRDefault="009B7EB3" w:rsidP="00C62F7E">
      <w:pPr>
        <w:spacing w:after="200" w:line="276" w:lineRule="auto"/>
        <w:jc w:val="both"/>
        <w:rPr>
          <w:rFonts w:ascii="Verdana" w:hAnsi="Verdana"/>
          <w:sz w:val="20"/>
          <w:szCs w:val="20"/>
        </w:rPr>
      </w:pPr>
    </w:p>
    <w:p w14:paraId="4BB9A433" w14:textId="77777777" w:rsidR="00C62F7E" w:rsidRPr="008555E7" w:rsidRDefault="00C62F7E" w:rsidP="00C62F7E">
      <w:pPr>
        <w:rPr>
          <w:rFonts w:ascii="Verdana" w:hAnsi="Verdana"/>
          <w:sz w:val="20"/>
          <w:szCs w:val="20"/>
        </w:rPr>
      </w:pPr>
    </w:p>
    <w:p w14:paraId="2BDD0C00" w14:textId="77777777" w:rsidR="00C62F7E" w:rsidRPr="008555E7" w:rsidRDefault="00C62F7E" w:rsidP="00C62F7E">
      <w:pPr>
        <w:rPr>
          <w:rFonts w:ascii="Verdana" w:hAnsi="Verdana"/>
          <w:sz w:val="20"/>
          <w:szCs w:val="20"/>
        </w:rPr>
      </w:pPr>
    </w:p>
    <w:p w14:paraId="5A221CD0" w14:textId="77777777" w:rsidR="00C62F7E" w:rsidRPr="008555E7" w:rsidRDefault="00C62F7E" w:rsidP="00C62F7E">
      <w:pPr>
        <w:rPr>
          <w:rFonts w:ascii="Verdana" w:hAnsi="Verdana"/>
          <w:sz w:val="20"/>
          <w:szCs w:val="20"/>
        </w:rPr>
      </w:pPr>
    </w:p>
    <w:p w14:paraId="69B835F8" w14:textId="77777777" w:rsidR="00C62F7E" w:rsidRPr="008555E7" w:rsidRDefault="00C62F7E" w:rsidP="00C62F7E">
      <w:pPr>
        <w:rPr>
          <w:rFonts w:ascii="Verdana" w:hAnsi="Verdana"/>
          <w:sz w:val="20"/>
          <w:szCs w:val="20"/>
        </w:rPr>
      </w:pPr>
    </w:p>
    <w:p w14:paraId="5AFB6633" w14:textId="77777777" w:rsidR="00C62F7E" w:rsidRPr="008555E7" w:rsidRDefault="00C62F7E" w:rsidP="00C62F7E">
      <w:pPr>
        <w:pStyle w:val="ListParagraph"/>
        <w:numPr>
          <w:ilvl w:val="0"/>
          <w:numId w:val="9"/>
        </w:numPr>
        <w:spacing w:after="240"/>
        <w:outlineLvl w:val="1"/>
        <w:rPr>
          <w:rFonts w:ascii="Verdana" w:hAnsi="Verdana" w:cs="Calibri"/>
          <w:vanish/>
          <w:color w:val="auto"/>
          <w:sz w:val="32"/>
          <w:szCs w:val="40"/>
        </w:rPr>
      </w:pPr>
      <w:bookmarkStart w:id="62" w:name="_Toc37509601"/>
      <w:bookmarkStart w:id="63" w:name="_Toc37513190"/>
      <w:bookmarkStart w:id="64" w:name="_Toc38030113"/>
      <w:bookmarkStart w:id="65" w:name="_Toc39401027"/>
      <w:bookmarkStart w:id="66" w:name="_Toc39401065"/>
      <w:bookmarkStart w:id="67" w:name="_Toc39401172"/>
      <w:bookmarkStart w:id="68" w:name="_Toc60839360"/>
      <w:bookmarkStart w:id="69" w:name="_Toc60907774"/>
      <w:bookmarkStart w:id="70" w:name="_Toc60913457"/>
      <w:bookmarkStart w:id="71" w:name="_Toc60920908"/>
      <w:bookmarkStart w:id="72" w:name="_Toc66176260"/>
      <w:bookmarkStart w:id="73" w:name="_Toc66177619"/>
      <w:bookmarkStart w:id="74" w:name="_Toc66716187"/>
      <w:bookmarkStart w:id="75" w:name="_Toc66718023"/>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A34D2D3" w14:textId="77777777" w:rsidR="00B14C22" w:rsidRDefault="00C62F7E" w:rsidP="00B14C22">
      <w:pPr>
        <w:pStyle w:val="Heading2"/>
      </w:pPr>
      <w:r w:rsidRPr="008555E7">
        <w:br w:type="column"/>
      </w:r>
      <w:bookmarkStart w:id="76" w:name="_Toc66718024"/>
      <w:r w:rsidR="00B14C22">
        <w:lastRenderedPageBreak/>
        <w:t>Identify environmental and resource efficiency requirements that apply to entry level roles in the construction industry.</w:t>
      </w:r>
      <w:bookmarkEnd w:id="76"/>
    </w:p>
    <w:p w14:paraId="22E55B9A" w14:textId="77777777" w:rsidR="009B7EB3" w:rsidRPr="00133692" w:rsidRDefault="009B7EB3" w:rsidP="009B7EB3">
      <w:pPr>
        <w:spacing w:after="200" w:line="276" w:lineRule="auto"/>
        <w:jc w:val="both"/>
        <w:rPr>
          <w:rFonts w:ascii="Verdana" w:hAnsi="Verdana"/>
          <w:b/>
          <w:sz w:val="20"/>
          <w:szCs w:val="20"/>
          <w:lang w:val="en-US"/>
        </w:rPr>
      </w:pPr>
      <w:r w:rsidRPr="00133692">
        <w:rPr>
          <w:rFonts w:ascii="Verdana" w:hAnsi="Verdana"/>
          <w:b/>
          <w:sz w:val="20"/>
          <w:szCs w:val="20"/>
          <w:lang w:val="en-US"/>
        </w:rPr>
        <w:t xml:space="preserve">Sustainable work practices </w:t>
      </w:r>
    </w:p>
    <w:p w14:paraId="53F7DD50" w14:textId="77777777" w:rsidR="009B7EB3" w:rsidRPr="00133692" w:rsidRDefault="009B7EB3" w:rsidP="009B7EB3">
      <w:pPr>
        <w:spacing w:after="200" w:line="276" w:lineRule="auto"/>
        <w:jc w:val="both"/>
        <w:rPr>
          <w:rFonts w:ascii="Verdana" w:hAnsi="Verdana"/>
          <w:sz w:val="20"/>
          <w:szCs w:val="20"/>
          <w:lang w:val="en-US"/>
        </w:rPr>
      </w:pPr>
      <w:r w:rsidRPr="00133692">
        <w:rPr>
          <w:rFonts w:ascii="Verdana" w:hAnsi="Verdana"/>
          <w:sz w:val="20"/>
          <w:szCs w:val="20"/>
          <w:lang w:val="en-US"/>
        </w:rPr>
        <w:t xml:space="preserve">Companies, employers or work teams create policies and procedures to let workers know how tasks should be done and what standards of work, equipment and materials are required. They ensure that laws and Regulations are followed, and company requirements are met. These include: </w:t>
      </w:r>
    </w:p>
    <w:p w14:paraId="66F23302" w14:textId="77777777" w:rsidR="009B7EB3" w:rsidRPr="00133692" w:rsidRDefault="009B7EB3" w:rsidP="00802A50">
      <w:pPr>
        <w:numPr>
          <w:ilvl w:val="0"/>
          <w:numId w:val="18"/>
        </w:numPr>
        <w:spacing w:after="200" w:line="276" w:lineRule="auto"/>
        <w:jc w:val="both"/>
        <w:rPr>
          <w:rFonts w:ascii="Verdana" w:hAnsi="Verdana"/>
          <w:sz w:val="20"/>
          <w:szCs w:val="20"/>
          <w:lang w:val="en-US"/>
        </w:rPr>
      </w:pPr>
      <w:r w:rsidRPr="00133692">
        <w:rPr>
          <w:rFonts w:ascii="Verdana" w:hAnsi="Verdana"/>
          <w:sz w:val="20"/>
          <w:szCs w:val="20"/>
          <w:lang w:val="en-US"/>
        </w:rPr>
        <w:t xml:space="preserve">how resources should be managed on site </w:t>
      </w:r>
    </w:p>
    <w:p w14:paraId="749BB19C" w14:textId="77777777" w:rsidR="009B7EB3" w:rsidRPr="00133692" w:rsidRDefault="009B7EB3" w:rsidP="00802A50">
      <w:pPr>
        <w:numPr>
          <w:ilvl w:val="0"/>
          <w:numId w:val="18"/>
        </w:numPr>
        <w:spacing w:after="200" w:line="276" w:lineRule="auto"/>
        <w:jc w:val="both"/>
        <w:rPr>
          <w:rFonts w:ascii="Verdana" w:hAnsi="Verdana"/>
          <w:sz w:val="20"/>
          <w:szCs w:val="20"/>
          <w:lang w:val="en-US"/>
        </w:rPr>
      </w:pPr>
      <w:r w:rsidRPr="00133692">
        <w:rPr>
          <w:rFonts w:ascii="Verdana" w:hAnsi="Verdana"/>
          <w:sz w:val="20"/>
          <w:szCs w:val="20"/>
          <w:lang w:val="en-US"/>
        </w:rPr>
        <w:t xml:space="preserve">how energy should be used on site </w:t>
      </w:r>
    </w:p>
    <w:p w14:paraId="13F99E5E" w14:textId="77777777" w:rsidR="009B7EB3" w:rsidRPr="00133692" w:rsidRDefault="009B7EB3" w:rsidP="00802A50">
      <w:pPr>
        <w:numPr>
          <w:ilvl w:val="0"/>
          <w:numId w:val="18"/>
        </w:numPr>
        <w:spacing w:after="200" w:line="276" w:lineRule="auto"/>
        <w:jc w:val="both"/>
        <w:rPr>
          <w:rFonts w:ascii="Verdana" w:hAnsi="Verdana"/>
          <w:sz w:val="20"/>
          <w:szCs w:val="20"/>
          <w:lang w:val="en-US"/>
        </w:rPr>
      </w:pPr>
      <w:r w:rsidRPr="00133692">
        <w:rPr>
          <w:rFonts w:ascii="Verdana" w:hAnsi="Verdana"/>
          <w:sz w:val="20"/>
          <w:szCs w:val="20"/>
          <w:lang w:val="en-US"/>
        </w:rPr>
        <w:t xml:space="preserve">how waste should be managed on site. </w:t>
      </w:r>
    </w:p>
    <w:p w14:paraId="6A3D36D1" w14:textId="77777777" w:rsidR="009B7EB3" w:rsidRPr="00133692" w:rsidRDefault="009B7EB3" w:rsidP="009B7EB3">
      <w:pPr>
        <w:spacing w:after="200" w:line="276" w:lineRule="auto"/>
        <w:jc w:val="both"/>
        <w:rPr>
          <w:rFonts w:ascii="Verdana" w:hAnsi="Verdana"/>
          <w:sz w:val="20"/>
          <w:szCs w:val="20"/>
          <w:lang w:val="en-US"/>
        </w:rPr>
      </w:pPr>
      <w:r w:rsidRPr="00133692">
        <w:rPr>
          <w:rFonts w:ascii="Verdana" w:hAnsi="Verdana"/>
          <w:sz w:val="20"/>
          <w:szCs w:val="20"/>
          <w:lang w:val="en-US"/>
        </w:rPr>
        <w:t xml:space="preserve">Some workplaces are committed to making improvements to sustainability and environmental protection above and beyond those required by legislation or Regulations. </w:t>
      </w:r>
    </w:p>
    <w:p w14:paraId="496CD262" w14:textId="77777777" w:rsidR="009B7EB3" w:rsidRPr="00133692" w:rsidRDefault="009B7EB3" w:rsidP="009B7EB3">
      <w:pPr>
        <w:spacing w:after="200" w:line="276" w:lineRule="auto"/>
        <w:jc w:val="both"/>
        <w:rPr>
          <w:rFonts w:ascii="Verdana" w:hAnsi="Verdana"/>
          <w:b/>
          <w:sz w:val="20"/>
          <w:szCs w:val="20"/>
          <w:lang w:val="en-US"/>
        </w:rPr>
      </w:pPr>
      <w:r w:rsidRPr="00133692">
        <w:rPr>
          <w:rFonts w:ascii="Verdana" w:hAnsi="Verdana"/>
          <w:b/>
          <w:sz w:val="20"/>
          <w:szCs w:val="20"/>
          <w:lang w:val="en-US"/>
        </w:rPr>
        <w:t xml:space="preserve">Using materials sustainably </w:t>
      </w:r>
    </w:p>
    <w:p w14:paraId="6ECFC700" w14:textId="77777777" w:rsidR="009B7EB3" w:rsidRPr="00133692" w:rsidRDefault="009B7EB3" w:rsidP="009B7EB3">
      <w:pPr>
        <w:spacing w:after="200" w:line="276" w:lineRule="auto"/>
        <w:jc w:val="both"/>
        <w:rPr>
          <w:rFonts w:ascii="Verdana" w:hAnsi="Verdana"/>
          <w:sz w:val="20"/>
          <w:szCs w:val="20"/>
          <w:lang w:val="en-US"/>
        </w:rPr>
      </w:pPr>
      <w:r w:rsidRPr="00133692">
        <w:rPr>
          <w:rFonts w:ascii="Verdana" w:hAnsi="Verdana"/>
          <w:sz w:val="20"/>
          <w:szCs w:val="20"/>
          <w:lang w:val="en-US"/>
        </w:rPr>
        <w:t xml:space="preserve">Choosing the right building materials and managing the way in which they’re used is one of the most important factors in reducing the consumption of natural resources and </w:t>
      </w:r>
      <w:proofErr w:type="spellStart"/>
      <w:r w:rsidRPr="00133692">
        <w:rPr>
          <w:rFonts w:ascii="Verdana" w:hAnsi="Verdana"/>
          <w:sz w:val="20"/>
          <w:szCs w:val="20"/>
          <w:lang w:val="en-US"/>
        </w:rPr>
        <w:t>minimising</w:t>
      </w:r>
      <w:proofErr w:type="spellEnd"/>
      <w:r w:rsidRPr="00133692">
        <w:rPr>
          <w:rFonts w:ascii="Verdana" w:hAnsi="Verdana"/>
          <w:sz w:val="20"/>
          <w:szCs w:val="20"/>
          <w:lang w:val="en-US"/>
        </w:rPr>
        <w:t xml:space="preserve"> environmental damage. Sustainable building materials are materials that have less impact on the environment than their traditional equivalents. This means they meet one or more of the following criteria. They: </w:t>
      </w:r>
    </w:p>
    <w:p w14:paraId="34123D31" w14:textId="77777777" w:rsidR="009B7EB3" w:rsidRPr="00133692" w:rsidRDefault="009B7EB3" w:rsidP="00802A50">
      <w:pPr>
        <w:numPr>
          <w:ilvl w:val="0"/>
          <w:numId w:val="18"/>
        </w:numPr>
        <w:spacing w:after="200" w:line="276" w:lineRule="auto"/>
        <w:jc w:val="both"/>
        <w:rPr>
          <w:rFonts w:ascii="Verdana" w:hAnsi="Verdana"/>
          <w:sz w:val="20"/>
          <w:szCs w:val="20"/>
          <w:lang w:val="en-US"/>
        </w:rPr>
      </w:pPr>
      <w:r w:rsidRPr="00133692">
        <w:rPr>
          <w:rFonts w:ascii="Verdana" w:hAnsi="Verdana"/>
          <w:sz w:val="20"/>
          <w:szCs w:val="20"/>
          <w:lang w:val="en-US"/>
        </w:rPr>
        <w:t xml:space="preserve">are made from a raw material that is renewable </w:t>
      </w:r>
    </w:p>
    <w:p w14:paraId="3AC253BF" w14:textId="77777777" w:rsidR="009B7EB3" w:rsidRPr="00133692" w:rsidRDefault="009B7EB3" w:rsidP="00802A50">
      <w:pPr>
        <w:numPr>
          <w:ilvl w:val="0"/>
          <w:numId w:val="18"/>
        </w:numPr>
        <w:spacing w:after="200" w:line="276" w:lineRule="auto"/>
        <w:jc w:val="both"/>
        <w:rPr>
          <w:rFonts w:ascii="Verdana" w:hAnsi="Verdana"/>
          <w:sz w:val="20"/>
          <w:szCs w:val="20"/>
          <w:lang w:val="en-US"/>
        </w:rPr>
      </w:pPr>
      <w:r w:rsidRPr="00133692">
        <w:rPr>
          <w:rFonts w:ascii="Verdana" w:hAnsi="Verdana"/>
          <w:sz w:val="20"/>
          <w:szCs w:val="20"/>
          <w:lang w:val="en-US"/>
        </w:rPr>
        <w:t xml:space="preserve">are a recycled product or contain recycled </w:t>
      </w:r>
      <w:proofErr w:type="gramStart"/>
      <w:r w:rsidRPr="00133692">
        <w:rPr>
          <w:rFonts w:ascii="Verdana" w:hAnsi="Verdana"/>
          <w:sz w:val="20"/>
          <w:szCs w:val="20"/>
          <w:lang w:val="en-US"/>
        </w:rPr>
        <w:t>materials</w:t>
      </w:r>
      <w:proofErr w:type="gramEnd"/>
      <w:r w:rsidRPr="00133692">
        <w:rPr>
          <w:rFonts w:ascii="Verdana" w:hAnsi="Verdana"/>
          <w:sz w:val="20"/>
          <w:szCs w:val="20"/>
          <w:lang w:val="en-US"/>
        </w:rPr>
        <w:t xml:space="preserve"> </w:t>
      </w:r>
    </w:p>
    <w:p w14:paraId="4C13A326" w14:textId="77777777" w:rsidR="009B7EB3" w:rsidRPr="00133692" w:rsidRDefault="009B7EB3" w:rsidP="00802A50">
      <w:pPr>
        <w:numPr>
          <w:ilvl w:val="0"/>
          <w:numId w:val="18"/>
        </w:numPr>
        <w:spacing w:after="200" w:line="276" w:lineRule="auto"/>
        <w:jc w:val="both"/>
        <w:rPr>
          <w:rFonts w:ascii="Verdana" w:hAnsi="Verdana"/>
          <w:sz w:val="20"/>
          <w:szCs w:val="20"/>
          <w:lang w:val="en-US"/>
        </w:rPr>
      </w:pPr>
      <w:r w:rsidRPr="00133692">
        <w:rPr>
          <w:rFonts w:ascii="Verdana" w:hAnsi="Verdana"/>
          <w:sz w:val="20"/>
          <w:szCs w:val="20"/>
          <w:lang w:val="en-US"/>
        </w:rPr>
        <w:t xml:space="preserve">are a salvaged material </w:t>
      </w:r>
    </w:p>
    <w:p w14:paraId="2866BDB3" w14:textId="77777777" w:rsidR="009B7EB3" w:rsidRPr="00133692" w:rsidRDefault="009B7EB3" w:rsidP="00802A50">
      <w:pPr>
        <w:numPr>
          <w:ilvl w:val="0"/>
          <w:numId w:val="18"/>
        </w:numPr>
        <w:spacing w:after="200" w:line="276" w:lineRule="auto"/>
        <w:jc w:val="both"/>
        <w:rPr>
          <w:rFonts w:ascii="Verdana" w:hAnsi="Verdana"/>
          <w:sz w:val="20"/>
          <w:szCs w:val="20"/>
          <w:lang w:val="en-US"/>
        </w:rPr>
      </w:pPr>
      <w:r w:rsidRPr="00133692">
        <w:rPr>
          <w:rFonts w:ascii="Verdana" w:hAnsi="Verdana"/>
          <w:sz w:val="20"/>
          <w:szCs w:val="20"/>
          <w:lang w:val="en-US"/>
        </w:rPr>
        <w:t>have improved performance.</w:t>
      </w:r>
    </w:p>
    <w:p w14:paraId="08884E27" w14:textId="77777777" w:rsidR="009B7EB3" w:rsidRPr="00133692" w:rsidRDefault="009B7EB3" w:rsidP="009B7EB3">
      <w:pPr>
        <w:spacing w:after="200" w:line="276" w:lineRule="auto"/>
        <w:jc w:val="both"/>
        <w:rPr>
          <w:rFonts w:ascii="Verdana" w:hAnsi="Verdana"/>
          <w:b/>
          <w:sz w:val="20"/>
          <w:szCs w:val="20"/>
          <w:lang w:val="en-US"/>
        </w:rPr>
      </w:pPr>
      <w:r w:rsidRPr="00133692">
        <w:rPr>
          <w:rFonts w:ascii="Verdana" w:hAnsi="Verdana"/>
          <w:b/>
          <w:sz w:val="20"/>
          <w:szCs w:val="20"/>
          <w:lang w:val="en-US"/>
        </w:rPr>
        <w:t xml:space="preserve">Using energy efficiently </w:t>
      </w:r>
    </w:p>
    <w:p w14:paraId="702AE4A3" w14:textId="77777777" w:rsidR="009B7EB3" w:rsidRPr="00133692" w:rsidRDefault="009B7EB3" w:rsidP="009B7EB3">
      <w:pPr>
        <w:spacing w:after="200" w:line="276" w:lineRule="auto"/>
        <w:jc w:val="both"/>
        <w:rPr>
          <w:rFonts w:ascii="Verdana" w:hAnsi="Verdana"/>
          <w:sz w:val="20"/>
          <w:szCs w:val="20"/>
          <w:lang w:val="en-US"/>
        </w:rPr>
      </w:pPr>
      <w:r w:rsidRPr="00133692">
        <w:rPr>
          <w:rFonts w:ascii="Verdana" w:hAnsi="Verdana"/>
          <w:sz w:val="20"/>
          <w:szCs w:val="20"/>
          <w:lang w:val="en-US"/>
        </w:rPr>
        <w:t xml:space="preserve">Energy use affects the environment by using up limited natural resources like coal and oil and by releasing greenhouse gases that damage the atmosphere. There are two types of energy used in the construction industry – operating and embodied. You’re probably more familiar with operating energy which is the energy you use when you plug tools directly into the main power supply. Embodied energy is all the energy used in producing or making something. For example, the diagram below shows the embodied energy used in brick production. </w:t>
      </w:r>
    </w:p>
    <w:p w14:paraId="38924371" w14:textId="77777777" w:rsidR="009B7EB3" w:rsidRPr="00133692" w:rsidRDefault="009B7EB3" w:rsidP="009B7EB3">
      <w:pPr>
        <w:spacing w:after="200" w:line="276" w:lineRule="auto"/>
        <w:jc w:val="both"/>
        <w:rPr>
          <w:rFonts w:ascii="Verdana" w:hAnsi="Verdana"/>
          <w:sz w:val="20"/>
          <w:szCs w:val="20"/>
        </w:rPr>
      </w:pPr>
      <w:r w:rsidRPr="00133692">
        <w:rPr>
          <w:rFonts w:ascii="Verdana" w:hAnsi="Verdana"/>
          <w:sz w:val="20"/>
          <w:szCs w:val="20"/>
        </w:rPr>
        <w:t>Environmental and resource efficiency issues include:</w:t>
      </w:r>
    </w:p>
    <w:p w14:paraId="5E321433"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lastRenderedPageBreak/>
        <w:t>minimisation of environmental risks and maximisation of opportunities to improve environmental performance and to promote more efficient production and consumption of natural resources on the work site, for example by minimising waste, through participation in or use of a waste minimisation system</w:t>
      </w:r>
    </w:p>
    <w:p w14:paraId="423DD3AD"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using resources efficiently, including reducing material usage and supporting efficient energy and water use, such as:</w:t>
      </w:r>
    </w:p>
    <w:p w14:paraId="58EE63F2"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air testing pipes</w:t>
      </w:r>
    </w:p>
    <w:p w14:paraId="4C7D1B6C"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efficient fittings</w:t>
      </w:r>
    </w:p>
    <w:p w14:paraId="7691D646"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insulation</w:t>
      </w:r>
    </w:p>
    <w:p w14:paraId="53D625AD"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site management to minimise stormwater pollution</w:t>
      </w:r>
    </w:p>
    <w:p w14:paraId="59704D91"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strategic use of materials to reduce off-cuts and wastage</w:t>
      </w:r>
    </w:p>
    <w:p w14:paraId="445C86D9"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tool maintenance</w:t>
      </w:r>
    </w:p>
    <w:p w14:paraId="2CADFE23"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transportation</w:t>
      </w:r>
    </w:p>
    <w:p w14:paraId="29FB4D3F"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using alternative practices, procedures and materials/products that reduce or eliminate resource consumption.</w:t>
      </w:r>
    </w:p>
    <w:p w14:paraId="28CF3D22" w14:textId="77777777" w:rsidR="009B7EB3" w:rsidRPr="00133692" w:rsidRDefault="009B7EB3" w:rsidP="009B7EB3">
      <w:pPr>
        <w:spacing w:after="200" w:line="276" w:lineRule="auto"/>
        <w:jc w:val="both"/>
        <w:rPr>
          <w:rFonts w:ascii="Verdana" w:hAnsi="Verdana"/>
          <w:sz w:val="20"/>
          <w:szCs w:val="20"/>
        </w:rPr>
      </w:pPr>
      <w:bookmarkStart w:id="77" w:name="_Hlk66718881"/>
      <w:r w:rsidRPr="00133692">
        <w:rPr>
          <w:rFonts w:ascii="Verdana" w:hAnsi="Verdana"/>
          <w:sz w:val="20"/>
          <w:szCs w:val="20"/>
        </w:rPr>
        <w:t xml:space="preserve">Appropriate techniques for recording resource </w:t>
      </w:r>
      <w:bookmarkEnd w:id="77"/>
      <w:r w:rsidRPr="00133692">
        <w:rPr>
          <w:rFonts w:ascii="Verdana" w:hAnsi="Verdana"/>
          <w:sz w:val="20"/>
          <w:szCs w:val="20"/>
        </w:rPr>
        <w:t>use include:</w:t>
      </w:r>
    </w:p>
    <w:p w14:paraId="316913A0"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examination and documentation of resources on work site</w:t>
      </w:r>
    </w:p>
    <w:p w14:paraId="2722A589"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examination and measurement of resources, materials and products from suppliers</w:t>
      </w:r>
    </w:p>
    <w:p w14:paraId="77354C63"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examination of relevant information and data on efficiency and resource reduction</w:t>
      </w:r>
    </w:p>
    <w:p w14:paraId="52C06714" w14:textId="77777777" w:rsidR="009B7EB3" w:rsidRPr="00133692" w:rsidRDefault="009B7EB3" w:rsidP="00802A50">
      <w:pPr>
        <w:numPr>
          <w:ilvl w:val="0"/>
          <w:numId w:val="20"/>
        </w:numPr>
        <w:spacing w:after="200" w:line="276" w:lineRule="auto"/>
        <w:jc w:val="both"/>
        <w:rPr>
          <w:rFonts w:ascii="Verdana" w:hAnsi="Verdana"/>
          <w:sz w:val="20"/>
          <w:szCs w:val="20"/>
        </w:rPr>
      </w:pPr>
      <w:r w:rsidRPr="00133692">
        <w:rPr>
          <w:rFonts w:ascii="Verdana" w:hAnsi="Verdana"/>
          <w:sz w:val="20"/>
          <w:szCs w:val="20"/>
        </w:rPr>
        <w:t>instructions and reports from other parties involved in the process of identifying and implementing improvements.</w:t>
      </w:r>
    </w:p>
    <w:p w14:paraId="690D2D4F" w14:textId="4C5CE5B6" w:rsidR="00B14C22" w:rsidRDefault="00B14C22" w:rsidP="00B14C22">
      <w:pPr>
        <w:spacing w:after="200" w:line="276" w:lineRule="auto"/>
        <w:rPr>
          <w:rFonts w:ascii="Verdana" w:hAnsi="Verdana"/>
          <w:sz w:val="32"/>
          <w:szCs w:val="40"/>
          <w:shd w:val="clear" w:color="auto" w:fill="FFFFFF"/>
          <w:lang w:val="en-US"/>
        </w:rPr>
      </w:pPr>
      <w:r>
        <w:br w:type="page"/>
      </w:r>
    </w:p>
    <w:p w14:paraId="1788C8B7" w14:textId="38427848" w:rsidR="00B14C22" w:rsidRDefault="00B14C22" w:rsidP="00B14C22">
      <w:pPr>
        <w:pStyle w:val="Heading2"/>
      </w:pPr>
      <w:bookmarkStart w:id="78" w:name="_Toc66718025"/>
      <w:r>
        <w:lastRenderedPageBreak/>
        <w:t>Follow requirements to identify and report environmental hazards.</w:t>
      </w:r>
      <w:bookmarkEnd w:id="78"/>
    </w:p>
    <w:p w14:paraId="57DC3279" w14:textId="77777777" w:rsidR="009B7EB3" w:rsidRPr="00133692" w:rsidRDefault="009B7EB3" w:rsidP="009B7EB3">
      <w:pPr>
        <w:jc w:val="both"/>
        <w:rPr>
          <w:rFonts w:ascii="Verdana" w:hAnsi="Verdana"/>
          <w:b/>
          <w:sz w:val="20"/>
          <w:szCs w:val="20"/>
        </w:rPr>
      </w:pPr>
      <w:r w:rsidRPr="00133692">
        <w:rPr>
          <w:rFonts w:ascii="Verdana" w:hAnsi="Verdana"/>
          <w:b/>
          <w:sz w:val="20"/>
          <w:szCs w:val="20"/>
        </w:rPr>
        <w:t>Environmental hazards include:</w:t>
      </w:r>
    </w:p>
    <w:p w14:paraId="3589408C" w14:textId="77777777" w:rsidR="009B7EB3" w:rsidRPr="00133692" w:rsidRDefault="009B7EB3" w:rsidP="00802A50">
      <w:pPr>
        <w:numPr>
          <w:ilvl w:val="0"/>
          <w:numId w:val="20"/>
        </w:numPr>
        <w:jc w:val="both"/>
        <w:rPr>
          <w:rFonts w:ascii="Verdana" w:hAnsi="Verdana"/>
          <w:sz w:val="20"/>
          <w:szCs w:val="20"/>
        </w:rPr>
      </w:pPr>
      <w:r w:rsidRPr="00133692">
        <w:rPr>
          <w:rFonts w:ascii="Verdana" w:hAnsi="Verdana"/>
          <w:sz w:val="20"/>
          <w:szCs w:val="20"/>
        </w:rPr>
        <w:t>substances (</w:t>
      </w:r>
      <w:proofErr w:type="gramStart"/>
      <w:r w:rsidRPr="00133692">
        <w:rPr>
          <w:rFonts w:ascii="Verdana" w:hAnsi="Verdana"/>
          <w:sz w:val="20"/>
          <w:szCs w:val="20"/>
        </w:rPr>
        <w:t>e.g.</w:t>
      </w:r>
      <w:proofErr w:type="gramEnd"/>
      <w:r w:rsidRPr="00133692">
        <w:rPr>
          <w:rFonts w:ascii="Verdana" w:hAnsi="Verdana"/>
          <w:sz w:val="20"/>
          <w:szCs w:val="20"/>
        </w:rPr>
        <w:t xml:space="preserve"> resource, waste, by-product) that are dangerous to living things in the environment, such as humans, animals, plants and water, including storage, handling and disposal of the following substances:</w:t>
      </w:r>
    </w:p>
    <w:p w14:paraId="6D7E069C" w14:textId="77777777" w:rsidR="009B7EB3" w:rsidRPr="00133692" w:rsidRDefault="009B7EB3" w:rsidP="00802A50">
      <w:pPr>
        <w:numPr>
          <w:ilvl w:val="0"/>
          <w:numId w:val="20"/>
        </w:numPr>
        <w:jc w:val="both"/>
        <w:rPr>
          <w:rFonts w:ascii="Verdana" w:hAnsi="Verdana"/>
          <w:sz w:val="20"/>
          <w:szCs w:val="20"/>
        </w:rPr>
      </w:pPr>
      <w:r w:rsidRPr="00133692">
        <w:rPr>
          <w:rFonts w:ascii="Verdana" w:hAnsi="Verdana"/>
          <w:sz w:val="20"/>
          <w:szCs w:val="20"/>
        </w:rPr>
        <w:t>toxic</w:t>
      </w:r>
    </w:p>
    <w:p w14:paraId="16D08104" w14:textId="77777777" w:rsidR="009B7EB3" w:rsidRPr="00133692" w:rsidRDefault="009B7EB3" w:rsidP="00802A50">
      <w:pPr>
        <w:numPr>
          <w:ilvl w:val="0"/>
          <w:numId w:val="20"/>
        </w:numPr>
        <w:jc w:val="both"/>
        <w:rPr>
          <w:rFonts w:ascii="Verdana" w:hAnsi="Verdana"/>
          <w:sz w:val="20"/>
          <w:szCs w:val="20"/>
        </w:rPr>
      </w:pPr>
      <w:r w:rsidRPr="00133692">
        <w:rPr>
          <w:rFonts w:ascii="Verdana" w:hAnsi="Verdana"/>
          <w:sz w:val="20"/>
          <w:szCs w:val="20"/>
        </w:rPr>
        <w:t>corrosive</w:t>
      </w:r>
    </w:p>
    <w:p w14:paraId="57F2311F" w14:textId="77777777" w:rsidR="009B7EB3" w:rsidRPr="00133692" w:rsidRDefault="009B7EB3" w:rsidP="00802A50">
      <w:pPr>
        <w:numPr>
          <w:ilvl w:val="0"/>
          <w:numId w:val="20"/>
        </w:numPr>
        <w:jc w:val="both"/>
        <w:rPr>
          <w:rFonts w:ascii="Verdana" w:hAnsi="Verdana"/>
          <w:sz w:val="20"/>
          <w:szCs w:val="20"/>
        </w:rPr>
      </w:pPr>
      <w:r w:rsidRPr="00133692">
        <w:rPr>
          <w:rFonts w:ascii="Verdana" w:hAnsi="Verdana"/>
          <w:sz w:val="20"/>
          <w:szCs w:val="20"/>
        </w:rPr>
        <w:t>flammable</w:t>
      </w:r>
    </w:p>
    <w:p w14:paraId="015354B9" w14:textId="77777777" w:rsidR="009B7EB3" w:rsidRPr="00133692" w:rsidRDefault="009B7EB3" w:rsidP="00802A50">
      <w:pPr>
        <w:numPr>
          <w:ilvl w:val="0"/>
          <w:numId w:val="20"/>
        </w:numPr>
        <w:jc w:val="both"/>
        <w:rPr>
          <w:rFonts w:ascii="Verdana" w:hAnsi="Verdana"/>
          <w:sz w:val="20"/>
          <w:szCs w:val="20"/>
        </w:rPr>
      </w:pPr>
      <w:r w:rsidRPr="00133692">
        <w:rPr>
          <w:rFonts w:ascii="Verdana" w:hAnsi="Verdana"/>
          <w:sz w:val="20"/>
          <w:szCs w:val="20"/>
        </w:rPr>
        <w:t>explosive</w:t>
      </w:r>
    </w:p>
    <w:p w14:paraId="74E5E43E" w14:textId="77777777" w:rsidR="009B7EB3" w:rsidRPr="00133692" w:rsidRDefault="009B7EB3" w:rsidP="009B7EB3">
      <w:pPr>
        <w:jc w:val="both"/>
        <w:rPr>
          <w:rFonts w:ascii="Verdana" w:hAnsi="Verdana"/>
          <w:b/>
          <w:sz w:val="20"/>
          <w:szCs w:val="20"/>
        </w:rPr>
      </w:pPr>
      <w:r w:rsidRPr="00133692">
        <w:rPr>
          <w:rFonts w:ascii="Verdana" w:hAnsi="Verdana"/>
          <w:b/>
          <w:sz w:val="20"/>
          <w:szCs w:val="20"/>
        </w:rPr>
        <w:t>Safe handling of hazardous material</w:t>
      </w:r>
    </w:p>
    <w:p w14:paraId="327210B7" w14:textId="77777777" w:rsidR="009B7EB3" w:rsidRPr="00133692" w:rsidRDefault="009B7EB3" w:rsidP="009B7EB3">
      <w:pPr>
        <w:jc w:val="both"/>
        <w:rPr>
          <w:rFonts w:ascii="Verdana" w:hAnsi="Verdana"/>
          <w:sz w:val="20"/>
          <w:szCs w:val="20"/>
          <w:lang w:val="en-US"/>
        </w:rPr>
      </w:pPr>
      <w:r w:rsidRPr="00133692">
        <w:rPr>
          <w:rFonts w:ascii="Verdana" w:hAnsi="Verdana"/>
          <w:sz w:val="20"/>
          <w:szCs w:val="20"/>
          <w:lang w:val="en-US"/>
        </w:rPr>
        <w:t xml:space="preserve">Tradespeople in the construction industry regularly use materials that can be hazardous; that is, handling, storing and disposing of some materials and products can harm people, animals, plants, soil and waterways. Before you use any materials, you need to know how they will affect the environment and how you should handle them or dispose of any by-products or waste. There should be documentation for any hazardous material used and stored on a construction site. You can find information in: </w:t>
      </w:r>
    </w:p>
    <w:p w14:paraId="5CF81AF7" w14:textId="77777777" w:rsidR="009B7EB3" w:rsidRPr="00133692" w:rsidRDefault="009B7EB3" w:rsidP="00802A50">
      <w:pPr>
        <w:numPr>
          <w:ilvl w:val="0"/>
          <w:numId w:val="20"/>
        </w:numPr>
        <w:jc w:val="both"/>
        <w:rPr>
          <w:rFonts w:ascii="Verdana" w:hAnsi="Verdana"/>
          <w:sz w:val="20"/>
          <w:szCs w:val="20"/>
          <w:lang w:val="en-US"/>
        </w:rPr>
      </w:pPr>
      <w:r w:rsidRPr="00133692">
        <w:rPr>
          <w:rFonts w:ascii="Verdana" w:hAnsi="Verdana"/>
          <w:sz w:val="20"/>
          <w:szCs w:val="20"/>
          <w:lang w:val="en-US"/>
        </w:rPr>
        <w:t xml:space="preserve">safety data sheets (SDSs) </w:t>
      </w:r>
    </w:p>
    <w:p w14:paraId="352F5172" w14:textId="77777777" w:rsidR="009B7EB3" w:rsidRPr="00133692" w:rsidRDefault="009B7EB3" w:rsidP="00802A50">
      <w:pPr>
        <w:numPr>
          <w:ilvl w:val="0"/>
          <w:numId w:val="20"/>
        </w:numPr>
        <w:jc w:val="both"/>
        <w:rPr>
          <w:rFonts w:ascii="Verdana" w:hAnsi="Verdana"/>
          <w:sz w:val="20"/>
          <w:szCs w:val="20"/>
          <w:lang w:val="en-US"/>
        </w:rPr>
      </w:pPr>
      <w:r w:rsidRPr="00133692">
        <w:rPr>
          <w:rFonts w:ascii="Verdana" w:hAnsi="Verdana"/>
          <w:sz w:val="20"/>
          <w:szCs w:val="20"/>
          <w:lang w:val="en-US"/>
        </w:rPr>
        <w:t xml:space="preserve">chemical registers </w:t>
      </w:r>
    </w:p>
    <w:p w14:paraId="7354427A" w14:textId="77777777" w:rsidR="009B7EB3" w:rsidRPr="00133692" w:rsidRDefault="009B7EB3" w:rsidP="00802A50">
      <w:pPr>
        <w:numPr>
          <w:ilvl w:val="0"/>
          <w:numId w:val="20"/>
        </w:numPr>
        <w:jc w:val="both"/>
        <w:rPr>
          <w:rFonts w:ascii="Verdana" w:hAnsi="Verdana"/>
          <w:sz w:val="20"/>
          <w:szCs w:val="20"/>
          <w:lang w:val="en-US"/>
        </w:rPr>
      </w:pPr>
      <w:r w:rsidRPr="00133692">
        <w:rPr>
          <w:rFonts w:ascii="Verdana" w:hAnsi="Verdana"/>
          <w:sz w:val="20"/>
          <w:szCs w:val="20"/>
          <w:lang w:val="en-US"/>
        </w:rPr>
        <w:t xml:space="preserve">safe work method statements (SWMSs) </w:t>
      </w:r>
    </w:p>
    <w:p w14:paraId="028727C7" w14:textId="77777777" w:rsidR="009B7EB3" w:rsidRPr="00133692" w:rsidRDefault="009B7EB3" w:rsidP="00802A50">
      <w:pPr>
        <w:numPr>
          <w:ilvl w:val="0"/>
          <w:numId w:val="20"/>
        </w:numPr>
        <w:jc w:val="both"/>
        <w:rPr>
          <w:rFonts w:ascii="Verdana" w:hAnsi="Verdana"/>
          <w:sz w:val="20"/>
          <w:szCs w:val="20"/>
          <w:lang w:val="en-US"/>
        </w:rPr>
      </w:pPr>
      <w:r w:rsidRPr="00133692">
        <w:rPr>
          <w:rFonts w:ascii="Verdana" w:hAnsi="Verdana"/>
          <w:sz w:val="20"/>
          <w:szCs w:val="20"/>
          <w:lang w:val="en-US"/>
        </w:rPr>
        <w:t xml:space="preserve">warning signs and symbols </w:t>
      </w:r>
    </w:p>
    <w:p w14:paraId="160DAEAC" w14:textId="77777777" w:rsidR="009B7EB3" w:rsidRPr="00133692" w:rsidRDefault="009B7EB3" w:rsidP="00802A50">
      <w:pPr>
        <w:numPr>
          <w:ilvl w:val="0"/>
          <w:numId w:val="20"/>
        </w:numPr>
        <w:jc w:val="both"/>
        <w:rPr>
          <w:rFonts w:ascii="Verdana" w:hAnsi="Verdana"/>
          <w:sz w:val="20"/>
          <w:szCs w:val="20"/>
          <w:lang w:val="en-US"/>
        </w:rPr>
      </w:pPr>
      <w:r w:rsidRPr="00133692">
        <w:rPr>
          <w:rFonts w:ascii="Verdana" w:hAnsi="Verdana"/>
          <w:sz w:val="20"/>
          <w:szCs w:val="20"/>
          <w:lang w:val="en-US"/>
        </w:rPr>
        <w:t xml:space="preserve">manufacturers’ specifications </w:t>
      </w:r>
    </w:p>
    <w:p w14:paraId="25F2CADD" w14:textId="77777777" w:rsidR="009B7EB3" w:rsidRPr="00133692" w:rsidRDefault="009B7EB3" w:rsidP="00802A50">
      <w:pPr>
        <w:numPr>
          <w:ilvl w:val="0"/>
          <w:numId w:val="20"/>
        </w:numPr>
        <w:jc w:val="both"/>
        <w:rPr>
          <w:rFonts w:ascii="Verdana" w:hAnsi="Verdana"/>
          <w:b/>
          <w:sz w:val="20"/>
          <w:szCs w:val="20"/>
        </w:rPr>
      </w:pPr>
      <w:r w:rsidRPr="00133692">
        <w:rPr>
          <w:rFonts w:ascii="Verdana" w:hAnsi="Verdana"/>
          <w:sz w:val="20"/>
          <w:szCs w:val="20"/>
          <w:lang w:val="en-US"/>
        </w:rPr>
        <w:t>product labels</w:t>
      </w:r>
    </w:p>
    <w:p w14:paraId="6E5D4A9D" w14:textId="77777777" w:rsidR="009B7EB3" w:rsidRPr="00133692" w:rsidRDefault="009B7EB3" w:rsidP="009B7EB3">
      <w:pPr>
        <w:jc w:val="both"/>
        <w:rPr>
          <w:rFonts w:ascii="Verdana" w:hAnsi="Verdana"/>
          <w:sz w:val="20"/>
          <w:szCs w:val="20"/>
        </w:rPr>
      </w:pPr>
      <w:r w:rsidRPr="00133692">
        <w:rPr>
          <w:rFonts w:ascii="Verdana" w:hAnsi="Verdana"/>
          <w:sz w:val="20"/>
          <w:szCs w:val="20"/>
        </w:rPr>
        <w:t xml:space="preserve">Here are 11 </w:t>
      </w:r>
      <w:bookmarkStart w:id="79" w:name="_Hlk66718936"/>
      <w:r w:rsidRPr="00133692">
        <w:rPr>
          <w:rFonts w:ascii="Verdana" w:hAnsi="Verdana"/>
          <w:sz w:val="20"/>
          <w:szCs w:val="20"/>
        </w:rPr>
        <w:t xml:space="preserve">basic rules all employees who handle hazardous materials </w:t>
      </w:r>
      <w:bookmarkEnd w:id="79"/>
      <w:r w:rsidRPr="00133692">
        <w:rPr>
          <w:rFonts w:ascii="Verdana" w:hAnsi="Verdana"/>
          <w:sz w:val="20"/>
          <w:szCs w:val="20"/>
        </w:rPr>
        <w:t>should know and follow.</w:t>
      </w:r>
    </w:p>
    <w:p w14:paraId="0C044A12" w14:textId="77777777" w:rsidR="009B7EB3" w:rsidRPr="00133692" w:rsidRDefault="009B7EB3" w:rsidP="009B7EB3">
      <w:pPr>
        <w:jc w:val="both"/>
        <w:rPr>
          <w:rFonts w:ascii="Verdana" w:hAnsi="Verdana"/>
          <w:sz w:val="20"/>
          <w:szCs w:val="20"/>
        </w:rPr>
      </w:pPr>
      <w:r w:rsidRPr="00133692">
        <w:rPr>
          <w:rFonts w:ascii="Verdana" w:hAnsi="Verdana"/>
          <w:sz w:val="20"/>
          <w:szCs w:val="20"/>
        </w:rPr>
        <w:t>Rule #1. Follow all established procedures and perform job duties as you’ve been trained.</w:t>
      </w:r>
    </w:p>
    <w:p w14:paraId="1B9A50B6" w14:textId="77777777" w:rsidR="009B7EB3" w:rsidRPr="00133692" w:rsidRDefault="009B7EB3" w:rsidP="009B7EB3">
      <w:pPr>
        <w:jc w:val="both"/>
        <w:rPr>
          <w:rFonts w:ascii="Verdana" w:hAnsi="Verdana"/>
          <w:sz w:val="20"/>
          <w:szCs w:val="20"/>
        </w:rPr>
      </w:pPr>
      <w:r w:rsidRPr="00133692">
        <w:rPr>
          <w:rFonts w:ascii="Verdana" w:hAnsi="Verdana"/>
          <w:sz w:val="20"/>
          <w:szCs w:val="20"/>
        </w:rPr>
        <w:t>Rule #2. Be cautious and plan ahead. Think about what could go wrong and pay close attention to what you’re doing while you work.</w:t>
      </w:r>
    </w:p>
    <w:p w14:paraId="0A170420" w14:textId="77777777" w:rsidR="009B7EB3" w:rsidRPr="00133692" w:rsidRDefault="009B7EB3" w:rsidP="009B7EB3">
      <w:pPr>
        <w:jc w:val="both"/>
        <w:rPr>
          <w:rFonts w:ascii="Verdana" w:hAnsi="Verdana"/>
          <w:sz w:val="20"/>
          <w:szCs w:val="20"/>
        </w:rPr>
      </w:pPr>
      <w:r w:rsidRPr="00133692">
        <w:rPr>
          <w:rFonts w:ascii="Verdana" w:hAnsi="Verdana"/>
          <w:sz w:val="20"/>
          <w:szCs w:val="20"/>
        </w:rPr>
        <w:t>Rule #3. Always use required PPE—and inspect it carefully before each use to make sure it’s safe to use. Replace worn out or damage PPE; it won’t provide adequate protection</w:t>
      </w:r>
    </w:p>
    <w:p w14:paraId="30060755" w14:textId="77777777" w:rsidR="009B7EB3" w:rsidRPr="00133692" w:rsidRDefault="009B7EB3" w:rsidP="009B7EB3">
      <w:pPr>
        <w:jc w:val="both"/>
        <w:rPr>
          <w:rFonts w:ascii="Verdana" w:hAnsi="Verdana"/>
          <w:sz w:val="20"/>
          <w:szCs w:val="20"/>
        </w:rPr>
      </w:pPr>
      <w:r w:rsidRPr="00133692">
        <w:rPr>
          <w:rFonts w:ascii="Verdana" w:hAnsi="Verdana"/>
          <w:sz w:val="20"/>
          <w:szCs w:val="20"/>
        </w:rPr>
        <w:t>Rule #4. Make sure all containers are properly labelled and that the material is contained in an appropriate container. Don’t use any material not contained or labelled properly. Report any damaged containers or illegible labels to your supervisor right away.</w:t>
      </w:r>
    </w:p>
    <w:p w14:paraId="72541B32" w14:textId="77777777" w:rsidR="009B7EB3" w:rsidRPr="00133692" w:rsidRDefault="009B7EB3" w:rsidP="009B7EB3">
      <w:pPr>
        <w:jc w:val="both"/>
        <w:rPr>
          <w:rFonts w:ascii="Verdana" w:hAnsi="Verdana"/>
          <w:sz w:val="20"/>
          <w:szCs w:val="20"/>
        </w:rPr>
      </w:pPr>
      <w:r w:rsidRPr="00133692">
        <w:rPr>
          <w:rFonts w:ascii="Verdana" w:hAnsi="Verdana"/>
          <w:sz w:val="20"/>
          <w:szCs w:val="20"/>
        </w:rPr>
        <w:lastRenderedPageBreak/>
        <w:t>Rule #5. Read labels and the material safety data sheet (MSDS) before using any material to make sure you understand hazards and precautions.</w:t>
      </w:r>
    </w:p>
    <w:p w14:paraId="1FA44CC5" w14:textId="77777777" w:rsidR="009B7EB3" w:rsidRPr="00133692" w:rsidRDefault="009B7EB3" w:rsidP="009B7EB3">
      <w:pPr>
        <w:jc w:val="both"/>
        <w:rPr>
          <w:rFonts w:ascii="Verdana" w:hAnsi="Verdana"/>
          <w:sz w:val="20"/>
          <w:szCs w:val="20"/>
        </w:rPr>
      </w:pPr>
      <w:r w:rsidRPr="00133692">
        <w:rPr>
          <w:rFonts w:ascii="Verdana" w:hAnsi="Verdana"/>
          <w:sz w:val="20"/>
          <w:szCs w:val="20"/>
        </w:rPr>
        <w:t>Rule #6. Use all materials solely for their intended purpose. Don’t, for example, use solvents to clean your hands, or gasoline to wipe down equipment.</w:t>
      </w:r>
    </w:p>
    <w:p w14:paraId="7D21E1ED" w14:textId="77777777" w:rsidR="009B7EB3" w:rsidRPr="00133692" w:rsidRDefault="009B7EB3" w:rsidP="009B7EB3">
      <w:pPr>
        <w:jc w:val="both"/>
        <w:rPr>
          <w:rFonts w:ascii="Verdana" w:hAnsi="Verdana"/>
          <w:sz w:val="20"/>
          <w:szCs w:val="20"/>
        </w:rPr>
      </w:pPr>
      <w:r w:rsidRPr="00133692">
        <w:rPr>
          <w:rFonts w:ascii="Verdana" w:hAnsi="Verdana"/>
          <w:sz w:val="20"/>
          <w:szCs w:val="20"/>
        </w:rPr>
        <w:t>Rule #7. Never eat or drink while handling any materials, and if your hands are contaminated, don’t use cosmetics or handle contact lenses.</w:t>
      </w:r>
    </w:p>
    <w:p w14:paraId="17E5426D" w14:textId="77777777" w:rsidR="009B7EB3" w:rsidRPr="00133692" w:rsidRDefault="009B7EB3" w:rsidP="009B7EB3">
      <w:pPr>
        <w:jc w:val="both"/>
        <w:rPr>
          <w:rFonts w:ascii="Verdana" w:hAnsi="Verdana"/>
          <w:sz w:val="20"/>
          <w:szCs w:val="20"/>
        </w:rPr>
      </w:pPr>
      <w:r w:rsidRPr="00133692">
        <w:rPr>
          <w:rFonts w:ascii="Verdana" w:hAnsi="Verdana"/>
          <w:sz w:val="20"/>
          <w:szCs w:val="20"/>
        </w:rPr>
        <w:t>Rule #8. Read the labels and refer to MSDSs to identify properties and hazards of chemical products and materials.</w:t>
      </w:r>
    </w:p>
    <w:p w14:paraId="513216DB" w14:textId="77777777" w:rsidR="009B7EB3" w:rsidRPr="00133692" w:rsidRDefault="009B7EB3" w:rsidP="009B7EB3">
      <w:pPr>
        <w:jc w:val="both"/>
        <w:rPr>
          <w:rFonts w:ascii="Verdana" w:hAnsi="Verdana"/>
          <w:sz w:val="20"/>
          <w:szCs w:val="20"/>
        </w:rPr>
      </w:pPr>
      <w:r w:rsidRPr="00133692">
        <w:rPr>
          <w:rFonts w:ascii="Verdana" w:hAnsi="Verdana"/>
          <w:sz w:val="20"/>
          <w:szCs w:val="20"/>
        </w:rPr>
        <w:t>Rule #9. Store all materials properly, separate incompatibles, and store in ventilated, dry, cool areas.</w:t>
      </w:r>
    </w:p>
    <w:p w14:paraId="09A39F70" w14:textId="77777777" w:rsidR="009B7EB3" w:rsidRPr="00133692" w:rsidRDefault="009B7EB3" w:rsidP="009B7EB3">
      <w:pPr>
        <w:jc w:val="both"/>
        <w:rPr>
          <w:rFonts w:ascii="Verdana" w:hAnsi="Verdana"/>
          <w:sz w:val="20"/>
          <w:szCs w:val="20"/>
        </w:rPr>
      </w:pPr>
      <w:r w:rsidRPr="00133692">
        <w:rPr>
          <w:rFonts w:ascii="Verdana" w:hAnsi="Verdana"/>
          <w:sz w:val="20"/>
          <w:szCs w:val="20"/>
        </w:rPr>
        <w:t>Rule #10. Keep you and your work area clean. After handling any material, wash thoroughly with soap and water. Clean work surfaces at least once a shift so that contamination risks are minimized.</w:t>
      </w:r>
    </w:p>
    <w:p w14:paraId="652830ED" w14:textId="77777777" w:rsidR="009B7EB3" w:rsidRPr="00133692" w:rsidRDefault="009B7EB3" w:rsidP="009B7EB3">
      <w:pPr>
        <w:jc w:val="both"/>
        <w:rPr>
          <w:rFonts w:ascii="Verdana" w:hAnsi="Verdana"/>
          <w:sz w:val="20"/>
          <w:szCs w:val="20"/>
        </w:rPr>
      </w:pPr>
      <w:r w:rsidRPr="00133692">
        <w:rPr>
          <w:rFonts w:ascii="Verdana" w:hAnsi="Verdana"/>
          <w:sz w:val="20"/>
          <w:szCs w:val="20"/>
        </w:rPr>
        <w:t>Rule #11. Learn about emergency procedures and equipment. Understanding emergency procedures means knowing evacuation procedures, emergency reporting procedures, and procedures for dealing with fires and spills. It also means knowing what to do in a medical emergency if a co-worker is injured or overcome by chemicals.</w:t>
      </w:r>
    </w:p>
    <w:p w14:paraId="2F284DEE" w14:textId="20AE400F" w:rsidR="00B14C22" w:rsidRDefault="00B14C22" w:rsidP="00B14C22">
      <w:pPr>
        <w:spacing w:after="200" w:line="276" w:lineRule="auto"/>
        <w:rPr>
          <w:rFonts w:ascii="Verdana" w:hAnsi="Verdana"/>
          <w:sz w:val="32"/>
          <w:szCs w:val="40"/>
          <w:shd w:val="clear" w:color="auto" w:fill="FFFFFF"/>
          <w:lang w:val="en-US"/>
        </w:rPr>
      </w:pPr>
      <w:r>
        <w:br w:type="page"/>
      </w:r>
    </w:p>
    <w:p w14:paraId="74770EBC" w14:textId="33967C38" w:rsidR="002743EB" w:rsidRDefault="00B14C22" w:rsidP="00B14C22">
      <w:pPr>
        <w:pStyle w:val="Heading2"/>
      </w:pPr>
      <w:bookmarkStart w:id="80" w:name="_Toc66718026"/>
      <w:r>
        <w:lastRenderedPageBreak/>
        <w:t>Follow requirements to identify and report resource efficiency issues.</w:t>
      </w:r>
      <w:bookmarkEnd w:id="80"/>
    </w:p>
    <w:p w14:paraId="5F5115D0" w14:textId="77777777" w:rsidR="009B7EB3" w:rsidRPr="009A299A" w:rsidRDefault="009B7EB3" w:rsidP="009B7EB3">
      <w:pPr>
        <w:jc w:val="both"/>
        <w:rPr>
          <w:rFonts w:ascii="Verdana" w:hAnsi="Verdana"/>
          <w:sz w:val="20"/>
          <w:szCs w:val="20"/>
        </w:rPr>
      </w:pPr>
      <w:r w:rsidRPr="009A299A">
        <w:rPr>
          <w:rFonts w:ascii="Verdana" w:hAnsi="Verdana"/>
          <w:sz w:val="20"/>
          <w:szCs w:val="20"/>
        </w:rPr>
        <w:t>Environmental requirements are to cover workplace quality management and include:</w:t>
      </w:r>
    </w:p>
    <w:p w14:paraId="44BEC86C" w14:textId="77777777" w:rsidR="009B7EB3" w:rsidRPr="009A299A" w:rsidRDefault="009B7EB3" w:rsidP="00802A50">
      <w:pPr>
        <w:numPr>
          <w:ilvl w:val="0"/>
          <w:numId w:val="20"/>
        </w:numPr>
        <w:jc w:val="both"/>
        <w:rPr>
          <w:rFonts w:ascii="Verdana" w:hAnsi="Verdana"/>
          <w:sz w:val="20"/>
          <w:szCs w:val="20"/>
        </w:rPr>
      </w:pPr>
      <w:r w:rsidRPr="009A299A">
        <w:rPr>
          <w:rFonts w:ascii="Verdana" w:hAnsi="Verdana"/>
          <w:sz w:val="20"/>
          <w:szCs w:val="20"/>
        </w:rPr>
        <w:t>clean-up protection</w:t>
      </w:r>
    </w:p>
    <w:p w14:paraId="661BAB60" w14:textId="77777777" w:rsidR="009B7EB3" w:rsidRPr="009A299A" w:rsidRDefault="009B7EB3" w:rsidP="00802A50">
      <w:pPr>
        <w:numPr>
          <w:ilvl w:val="0"/>
          <w:numId w:val="20"/>
        </w:numPr>
        <w:jc w:val="both"/>
        <w:rPr>
          <w:rFonts w:ascii="Verdana" w:hAnsi="Verdana"/>
          <w:sz w:val="20"/>
          <w:szCs w:val="20"/>
        </w:rPr>
      </w:pPr>
      <w:r w:rsidRPr="009A299A">
        <w:rPr>
          <w:rFonts w:ascii="Verdana" w:hAnsi="Verdana"/>
          <w:sz w:val="20"/>
          <w:szCs w:val="20"/>
        </w:rPr>
        <w:t>stormwater protection</w:t>
      </w:r>
    </w:p>
    <w:p w14:paraId="4E8A8167" w14:textId="77777777" w:rsidR="009B7EB3" w:rsidRPr="009A299A" w:rsidRDefault="009B7EB3" w:rsidP="00802A50">
      <w:pPr>
        <w:numPr>
          <w:ilvl w:val="0"/>
          <w:numId w:val="20"/>
        </w:numPr>
        <w:jc w:val="both"/>
        <w:rPr>
          <w:rFonts w:ascii="Verdana" w:hAnsi="Verdana"/>
          <w:sz w:val="20"/>
          <w:szCs w:val="20"/>
        </w:rPr>
      </w:pPr>
      <w:r w:rsidRPr="009A299A">
        <w:rPr>
          <w:rFonts w:ascii="Verdana" w:hAnsi="Verdana"/>
          <w:sz w:val="20"/>
          <w:szCs w:val="20"/>
        </w:rPr>
        <w:t>waste management.</w:t>
      </w:r>
    </w:p>
    <w:p w14:paraId="32932C1A" w14:textId="77777777" w:rsidR="009B7EB3" w:rsidRPr="009A299A" w:rsidRDefault="009B7EB3" w:rsidP="009B7EB3">
      <w:pPr>
        <w:jc w:val="both"/>
        <w:rPr>
          <w:rFonts w:ascii="Verdana" w:hAnsi="Verdana"/>
          <w:b/>
          <w:sz w:val="20"/>
          <w:szCs w:val="20"/>
        </w:rPr>
      </w:pPr>
      <w:r w:rsidRPr="009A299A">
        <w:rPr>
          <w:rFonts w:ascii="Verdana" w:hAnsi="Verdana"/>
          <w:b/>
          <w:sz w:val="20"/>
          <w:szCs w:val="20"/>
        </w:rPr>
        <w:t>Environmental Pollution due to Construction</w:t>
      </w:r>
    </w:p>
    <w:p w14:paraId="530FB98F"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The construction industry is a major source of pollution, responsible for particulate emissions and water pollution and noise pollution. Construction activities may also pollute the soil, but the main areas of concern are: air, water and noise pollution. </w:t>
      </w:r>
    </w:p>
    <w:p w14:paraId="1D4E942B" w14:textId="77777777" w:rsidR="009B7EB3" w:rsidRPr="009A299A" w:rsidRDefault="009B7EB3" w:rsidP="009B7EB3">
      <w:pPr>
        <w:jc w:val="both"/>
        <w:rPr>
          <w:rFonts w:ascii="Verdana" w:hAnsi="Verdana"/>
          <w:b/>
          <w:sz w:val="20"/>
          <w:szCs w:val="20"/>
        </w:rPr>
      </w:pPr>
      <w:r w:rsidRPr="009A299A">
        <w:rPr>
          <w:rFonts w:ascii="Verdana" w:hAnsi="Verdana"/>
          <w:b/>
          <w:sz w:val="20"/>
          <w:szCs w:val="20"/>
        </w:rPr>
        <w:t>Air Pollution</w:t>
      </w:r>
    </w:p>
    <w:p w14:paraId="6A96FAB4" w14:textId="77777777" w:rsidR="009B7EB3" w:rsidRPr="009A299A" w:rsidRDefault="009B7EB3" w:rsidP="009B7EB3">
      <w:pPr>
        <w:jc w:val="both"/>
        <w:rPr>
          <w:rFonts w:ascii="Verdana" w:hAnsi="Verdana"/>
          <w:sz w:val="20"/>
          <w:szCs w:val="20"/>
        </w:rPr>
      </w:pPr>
      <w:r w:rsidRPr="009A299A">
        <w:rPr>
          <w:rFonts w:ascii="Verdana" w:hAnsi="Verdana"/>
          <w:sz w:val="20"/>
          <w:szCs w:val="20"/>
        </w:rPr>
        <w:t>Construction activities that contribute to air pollution include: land clearing, operation of diesel engines, demolition, burning, and working with toxic materials. All construction sites generate high levels of dust (typically from concrete, cement, wood, stone, silica) and this can carry for large distances over a long period of time. Construction dust is classified as PM10 - particulate matter less than 10 microns in diameter, invisible to the naked eye.</w:t>
      </w:r>
    </w:p>
    <w:p w14:paraId="3D1CB75D" w14:textId="77777777" w:rsidR="009B7EB3" w:rsidRPr="009A299A" w:rsidRDefault="009B7EB3" w:rsidP="009B7EB3">
      <w:pPr>
        <w:jc w:val="both"/>
        <w:rPr>
          <w:rFonts w:ascii="Verdana" w:hAnsi="Verdana"/>
          <w:sz w:val="20"/>
          <w:szCs w:val="20"/>
        </w:rPr>
      </w:pPr>
      <w:r w:rsidRPr="009A299A">
        <w:rPr>
          <w:rFonts w:ascii="Verdana" w:hAnsi="Verdana"/>
          <w:noProof/>
          <w:sz w:val="20"/>
          <w:szCs w:val="20"/>
        </w:rPr>
        <w:drawing>
          <wp:inline distT="0" distB="0" distL="0" distR="0" wp14:anchorId="5BE2FF4A" wp14:editId="2E68960C">
            <wp:extent cx="5278755" cy="3519170"/>
            <wp:effectExtent l="0" t="0" r="0" b="5080"/>
            <wp:docPr id="68" name="Picture 68" descr="https://antoanlaodongvn.files.wordpress.com/2016/05/nguyen-nhan-phat-sinh-bui-trong-xay-dung.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ntoanlaodongvn.files.wordpress.com/2016/05/nguyen-nhan-phat-sinh-bui-trong-xay-dung.jpg?w=9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755" cy="3519170"/>
                    </a:xfrm>
                    <a:prstGeom prst="rect">
                      <a:avLst/>
                    </a:prstGeom>
                    <a:noFill/>
                    <a:ln>
                      <a:noFill/>
                    </a:ln>
                  </pic:spPr>
                </pic:pic>
              </a:graphicData>
            </a:graphic>
          </wp:inline>
        </w:drawing>
      </w:r>
    </w:p>
    <w:p w14:paraId="11B33AD0"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Research has shown that PM10 penetrate deeply into the lungs and cause a wide range of health problems including respiratory illness, asthma, bronchitis and even cancer. Another major source of PM10 on construction sites comes from the diesel engine exhausts of </w:t>
      </w:r>
      <w:r w:rsidRPr="009A299A">
        <w:rPr>
          <w:rFonts w:ascii="Verdana" w:hAnsi="Verdana"/>
          <w:sz w:val="20"/>
          <w:szCs w:val="20"/>
        </w:rPr>
        <w:lastRenderedPageBreak/>
        <w:t>vehicles and heavy equipment. This is known as diesel particulate matter (DPM) and consists of soot, sulphates and silicates, all of which readily combine with other toxins in the atmosphere, increasing the health risks of particle inhalation.</w:t>
      </w:r>
    </w:p>
    <w:p w14:paraId="23E3F0BE" w14:textId="77777777" w:rsidR="009B7EB3" w:rsidRPr="009A299A" w:rsidRDefault="009B7EB3" w:rsidP="009B7EB3">
      <w:pPr>
        <w:jc w:val="both"/>
        <w:rPr>
          <w:rFonts w:ascii="Verdana" w:hAnsi="Verdana"/>
          <w:sz w:val="20"/>
          <w:szCs w:val="20"/>
        </w:rPr>
      </w:pPr>
      <w:r w:rsidRPr="009A299A">
        <w:rPr>
          <w:rFonts w:ascii="Verdana" w:hAnsi="Verdana"/>
          <w:sz w:val="20"/>
          <w:szCs w:val="20"/>
        </w:rPr>
        <w:t>Diesel is also responsible for emissions of carbon monoxide, hydrocarbons, nitrogen oxides and carbon dioxide. Noxious vapours from oils, glues, thinners, paints, treated woods, plastics, cleaners and other hazardous chemicals that are widely used on construction sites, also contribute to air pollution.</w:t>
      </w:r>
    </w:p>
    <w:p w14:paraId="7A975ED2" w14:textId="77777777" w:rsidR="009B7EB3" w:rsidRPr="009A299A" w:rsidRDefault="009B7EB3" w:rsidP="009B7EB3">
      <w:pPr>
        <w:jc w:val="both"/>
        <w:rPr>
          <w:rFonts w:ascii="Verdana" w:hAnsi="Verdana"/>
          <w:b/>
          <w:sz w:val="20"/>
          <w:szCs w:val="20"/>
        </w:rPr>
      </w:pPr>
      <w:r w:rsidRPr="009A299A">
        <w:rPr>
          <w:rFonts w:ascii="Verdana" w:hAnsi="Verdana"/>
          <w:b/>
          <w:sz w:val="20"/>
          <w:szCs w:val="20"/>
        </w:rPr>
        <w:t>Water Pollution</w:t>
      </w:r>
    </w:p>
    <w:p w14:paraId="1C1D882A" w14:textId="77777777" w:rsidR="009B7EB3" w:rsidRPr="009A299A" w:rsidRDefault="009B7EB3" w:rsidP="009B7EB3">
      <w:pPr>
        <w:jc w:val="both"/>
        <w:rPr>
          <w:rFonts w:ascii="Verdana" w:hAnsi="Verdana"/>
          <w:sz w:val="20"/>
          <w:szCs w:val="20"/>
        </w:rPr>
      </w:pPr>
      <w:r w:rsidRPr="009A299A">
        <w:rPr>
          <w:rFonts w:ascii="Verdana" w:hAnsi="Verdana"/>
          <w:sz w:val="20"/>
          <w:szCs w:val="20"/>
        </w:rPr>
        <w:t>Sources of water pollution at building sites include: diesel and oil; paint, solvents, cleaners and other harmful chemicals; and construction debris and dirt. When land is cleared it causes soil erosion that leads to silt-bearing run-off and sediment pollution. Silt and soil that runs into natural waterways turns them turbid, which restricts sunlight filtration and destroys aquatic life.</w:t>
      </w:r>
    </w:p>
    <w:p w14:paraId="33FD800F"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Surface water run-off also carries other pollutants from the site, such as diesel and oil, toxic chemicals, and building materials like cement. When these substances get into </w:t>
      </w:r>
      <w:proofErr w:type="gramStart"/>
      <w:r w:rsidRPr="009A299A">
        <w:rPr>
          <w:rFonts w:ascii="Verdana" w:hAnsi="Verdana"/>
          <w:sz w:val="20"/>
          <w:szCs w:val="20"/>
        </w:rPr>
        <w:t>waterways</w:t>
      </w:r>
      <w:proofErr w:type="gramEnd"/>
      <w:r w:rsidRPr="009A299A">
        <w:rPr>
          <w:rFonts w:ascii="Verdana" w:hAnsi="Verdana"/>
          <w:sz w:val="20"/>
          <w:szCs w:val="20"/>
        </w:rPr>
        <w:t xml:space="preserve"> they poison water life and any animal that drinks from them. Pollutants on construction sites can also soak into the groundwater, a source of human drinking water. Once contaminated, groundwater is much more difficult to treat than surface water.</w:t>
      </w:r>
    </w:p>
    <w:p w14:paraId="1F26A042" w14:textId="77777777" w:rsidR="009B7EB3" w:rsidRPr="009A299A" w:rsidRDefault="009B7EB3" w:rsidP="009B7EB3">
      <w:pPr>
        <w:jc w:val="both"/>
        <w:rPr>
          <w:rFonts w:ascii="Verdana" w:hAnsi="Verdana"/>
          <w:b/>
          <w:sz w:val="20"/>
          <w:szCs w:val="20"/>
        </w:rPr>
      </w:pPr>
      <w:r w:rsidRPr="009A299A">
        <w:rPr>
          <w:rFonts w:ascii="Verdana" w:hAnsi="Verdana"/>
          <w:b/>
          <w:sz w:val="20"/>
          <w:szCs w:val="20"/>
        </w:rPr>
        <w:t>Noise Pollution</w:t>
      </w:r>
    </w:p>
    <w:p w14:paraId="27DED187" w14:textId="77777777" w:rsidR="009B7EB3" w:rsidRPr="009A299A" w:rsidRDefault="009B7EB3" w:rsidP="009B7EB3">
      <w:pPr>
        <w:jc w:val="both"/>
        <w:rPr>
          <w:rFonts w:ascii="Verdana" w:hAnsi="Verdana"/>
          <w:sz w:val="20"/>
          <w:szCs w:val="20"/>
        </w:rPr>
      </w:pPr>
      <w:r w:rsidRPr="009A299A">
        <w:rPr>
          <w:rFonts w:ascii="Verdana" w:hAnsi="Verdana"/>
          <w:sz w:val="20"/>
          <w:szCs w:val="20"/>
        </w:rPr>
        <w:t>Construction sites produce a lot of noise, mainly from vehicles, heavy equipment and machinery and radios turned up too loud etc. Excessive noise is not only annoying and distracting, but can lead to hearing loss, high blood pressure, sleep disturbance and extreme stress. Research has shown that high noise levels disturb the natural cycles of animals and reduces their usable habitat.</w:t>
      </w:r>
    </w:p>
    <w:p w14:paraId="2A1901CF" w14:textId="77777777" w:rsidR="009B7EB3" w:rsidRPr="009A299A" w:rsidRDefault="009B7EB3" w:rsidP="009B7EB3">
      <w:pPr>
        <w:jc w:val="both"/>
        <w:rPr>
          <w:rFonts w:ascii="Verdana" w:hAnsi="Verdana"/>
          <w:b/>
          <w:sz w:val="20"/>
          <w:szCs w:val="20"/>
          <w:lang w:val="en-US"/>
        </w:rPr>
      </w:pPr>
      <w:r w:rsidRPr="009A299A">
        <w:rPr>
          <w:rFonts w:ascii="Verdana" w:hAnsi="Verdana"/>
          <w:b/>
          <w:sz w:val="20"/>
          <w:szCs w:val="20"/>
          <w:lang w:val="en-US"/>
        </w:rPr>
        <w:t xml:space="preserve">Waste management </w:t>
      </w:r>
    </w:p>
    <w:p w14:paraId="1C672CE8" w14:textId="77777777" w:rsidR="009B7EB3" w:rsidRPr="009A299A" w:rsidRDefault="009B7EB3" w:rsidP="009B7EB3">
      <w:pPr>
        <w:jc w:val="both"/>
        <w:rPr>
          <w:rFonts w:ascii="Verdana" w:hAnsi="Verdana"/>
          <w:sz w:val="20"/>
          <w:szCs w:val="20"/>
          <w:lang w:val="en-US"/>
        </w:rPr>
      </w:pPr>
      <w:r w:rsidRPr="009A299A">
        <w:rPr>
          <w:rFonts w:ascii="Verdana" w:hAnsi="Verdana"/>
          <w:sz w:val="20"/>
          <w:szCs w:val="20"/>
          <w:lang w:val="en-US"/>
        </w:rPr>
        <w:t xml:space="preserve">Most worksites have policies for safely managing waste to reduce environmental damage. Waste management plans should include procedures for: </w:t>
      </w:r>
    </w:p>
    <w:p w14:paraId="3D32776E" w14:textId="77777777" w:rsidR="009B7EB3" w:rsidRPr="009A299A" w:rsidRDefault="009B7EB3" w:rsidP="00802A50">
      <w:pPr>
        <w:numPr>
          <w:ilvl w:val="0"/>
          <w:numId w:val="20"/>
        </w:numPr>
        <w:jc w:val="both"/>
        <w:rPr>
          <w:rFonts w:ascii="Verdana" w:hAnsi="Verdana"/>
          <w:sz w:val="20"/>
          <w:szCs w:val="20"/>
          <w:lang w:val="en-US"/>
        </w:rPr>
      </w:pPr>
      <w:proofErr w:type="spellStart"/>
      <w:r w:rsidRPr="009A299A">
        <w:rPr>
          <w:rFonts w:ascii="Verdana" w:hAnsi="Verdana"/>
          <w:sz w:val="20"/>
          <w:szCs w:val="20"/>
          <w:lang w:val="en-US"/>
        </w:rPr>
        <w:t>minimising</w:t>
      </w:r>
      <w:proofErr w:type="spellEnd"/>
      <w:r w:rsidRPr="009A299A">
        <w:rPr>
          <w:rFonts w:ascii="Verdana" w:hAnsi="Verdana"/>
          <w:sz w:val="20"/>
          <w:szCs w:val="20"/>
          <w:lang w:val="en-US"/>
        </w:rPr>
        <w:t xml:space="preserve"> landfill waste </w:t>
      </w:r>
    </w:p>
    <w:p w14:paraId="541C84CF" w14:textId="77777777" w:rsidR="009B7EB3" w:rsidRPr="009A299A" w:rsidRDefault="009B7EB3" w:rsidP="00802A50">
      <w:pPr>
        <w:numPr>
          <w:ilvl w:val="0"/>
          <w:numId w:val="20"/>
        </w:numPr>
        <w:jc w:val="both"/>
        <w:rPr>
          <w:rFonts w:ascii="Verdana" w:hAnsi="Verdana"/>
          <w:sz w:val="20"/>
          <w:szCs w:val="20"/>
          <w:lang w:val="en-US"/>
        </w:rPr>
      </w:pPr>
      <w:r w:rsidRPr="009A299A">
        <w:rPr>
          <w:rFonts w:ascii="Verdana" w:hAnsi="Verdana"/>
          <w:sz w:val="20"/>
          <w:szCs w:val="20"/>
          <w:lang w:val="en-US"/>
        </w:rPr>
        <w:t xml:space="preserve">separation of recyclable materials </w:t>
      </w:r>
    </w:p>
    <w:p w14:paraId="651FEED6" w14:textId="77777777" w:rsidR="009B7EB3" w:rsidRPr="009A299A" w:rsidRDefault="009B7EB3" w:rsidP="00802A50">
      <w:pPr>
        <w:numPr>
          <w:ilvl w:val="0"/>
          <w:numId w:val="20"/>
        </w:numPr>
        <w:jc w:val="both"/>
        <w:rPr>
          <w:rFonts w:ascii="Verdana" w:hAnsi="Verdana"/>
          <w:sz w:val="20"/>
          <w:szCs w:val="20"/>
          <w:lang w:val="en-US"/>
        </w:rPr>
      </w:pPr>
      <w:r w:rsidRPr="009A299A">
        <w:rPr>
          <w:rFonts w:ascii="Verdana" w:hAnsi="Verdana"/>
          <w:sz w:val="20"/>
          <w:szCs w:val="20"/>
          <w:lang w:val="en-US"/>
        </w:rPr>
        <w:t xml:space="preserve">safe disposal of hazardous waste </w:t>
      </w:r>
    </w:p>
    <w:p w14:paraId="151A6854" w14:textId="77777777" w:rsidR="009B7EB3" w:rsidRPr="009A299A" w:rsidRDefault="009B7EB3" w:rsidP="00802A50">
      <w:pPr>
        <w:numPr>
          <w:ilvl w:val="0"/>
          <w:numId w:val="20"/>
        </w:numPr>
        <w:jc w:val="both"/>
        <w:rPr>
          <w:rFonts w:ascii="Verdana" w:hAnsi="Verdana"/>
          <w:sz w:val="20"/>
          <w:szCs w:val="20"/>
          <w:lang w:val="en-US"/>
        </w:rPr>
      </w:pPr>
      <w:r w:rsidRPr="009A299A">
        <w:rPr>
          <w:rFonts w:ascii="Verdana" w:hAnsi="Verdana"/>
          <w:sz w:val="20"/>
          <w:szCs w:val="20"/>
          <w:lang w:val="en-US"/>
        </w:rPr>
        <w:t xml:space="preserve">protection of stormwater drains </w:t>
      </w:r>
    </w:p>
    <w:p w14:paraId="3121172A" w14:textId="77777777" w:rsidR="009B7EB3" w:rsidRPr="009A299A" w:rsidRDefault="009B7EB3" w:rsidP="00802A50">
      <w:pPr>
        <w:numPr>
          <w:ilvl w:val="0"/>
          <w:numId w:val="20"/>
        </w:numPr>
        <w:jc w:val="both"/>
        <w:rPr>
          <w:rFonts w:ascii="Verdana" w:hAnsi="Verdana"/>
          <w:sz w:val="20"/>
          <w:szCs w:val="20"/>
          <w:lang w:val="en-US"/>
        </w:rPr>
      </w:pPr>
      <w:r w:rsidRPr="009A299A">
        <w:rPr>
          <w:rFonts w:ascii="Verdana" w:hAnsi="Verdana"/>
          <w:sz w:val="20"/>
          <w:szCs w:val="20"/>
          <w:lang w:val="en-US"/>
        </w:rPr>
        <w:t xml:space="preserve">safe clean-up procedures. </w:t>
      </w:r>
    </w:p>
    <w:p w14:paraId="5D826605" w14:textId="77777777" w:rsidR="009B7EB3" w:rsidRPr="009A299A" w:rsidRDefault="009B7EB3" w:rsidP="009B7EB3">
      <w:pPr>
        <w:jc w:val="both"/>
        <w:rPr>
          <w:rFonts w:ascii="Verdana" w:hAnsi="Verdana"/>
          <w:sz w:val="20"/>
          <w:szCs w:val="20"/>
          <w:lang w:val="en-US"/>
        </w:rPr>
      </w:pPr>
      <w:r w:rsidRPr="009A299A">
        <w:rPr>
          <w:rFonts w:ascii="Verdana" w:hAnsi="Verdana"/>
          <w:sz w:val="20"/>
          <w:szCs w:val="20"/>
          <w:lang w:val="en-US"/>
        </w:rPr>
        <w:t xml:space="preserve">Stormwater protection is a particularly important issue on many construction sites. Litter, hazardous substances and building materials like gravel and concrete can get into stormwater drains and ultimately end up in the ocean or wetlands. </w:t>
      </w:r>
    </w:p>
    <w:p w14:paraId="6E90BDC2" w14:textId="77777777" w:rsidR="009B7EB3" w:rsidRPr="009A299A" w:rsidRDefault="009B7EB3" w:rsidP="009B7EB3">
      <w:pPr>
        <w:jc w:val="both"/>
        <w:rPr>
          <w:rFonts w:ascii="Verdana" w:hAnsi="Verdana"/>
          <w:sz w:val="20"/>
          <w:szCs w:val="20"/>
          <w:lang w:val="en-US"/>
        </w:rPr>
      </w:pPr>
      <w:r w:rsidRPr="009A299A">
        <w:rPr>
          <w:rFonts w:ascii="Verdana" w:hAnsi="Verdana"/>
          <w:sz w:val="20"/>
          <w:szCs w:val="20"/>
          <w:lang w:val="en-US"/>
        </w:rPr>
        <w:t xml:space="preserve">Clean-up and waste management can actually cause damage if correct procedures aren’t followed. Some environmental hazards like asbestos can only be cleaned up by removing </w:t>
      </w:r>
      <w:r w:rsidRPr="009A299A">
        <w:rPr>
          <w:rFonts w:ascii="Verdana" w:hAnsi="Verdana"/>
          <w:sz w:val="20"/>
          <w:szCs w:val="20"/>
          <w:lang w:val="en-US"/>
        </w:rPr>
        <w:lastRenderedPageBreak/>
        <w:t xml:space="preserve">the topsoil along with the hazard which damages soil structure and removes plants and seeds. These kinds of hazards can be cleaned up only by specialists. </w:t>
      </w:r>
    </w:p>
    <w:p w14:paraId="41CCA38D" w14:textId="77777777" w:rsidR="009B7EB3" w:rsidRPr="009A299A" w:rsidRDefault="009B7EB3" w:rsidP="009B7EB3">
      <w:pPr>
        <w:jc w:val="both"/>
        <w:rPr>
          <w:rFonts w:ascii="Verdana" w:hAnsi="Verdana"/>
          <w:sz w:val="20"/>
          <w:szCs w:val="20"/>
        </w:rPr>
      </w:pPr>
      <w:r w:rsidRPr="009A299A">
        <w:rPr>
          <w:rFonts w:ascii="Verdana" w:hAnsi="Verdana"/>
          <w:sz w:val="20"/>
          <w:szCs w:val="20"/>
          <w:lang w:val="en-US"/>
        </w:rPr>
        <w:t>Companies and individuals face serious penalties for allowing waste into the stormwater system or for damaging the environment with ineffective waste management practices</w:t>
      </w:r>
    </w:p>
    <w:p w14:paraId="62AB3D99" w14:textId="77777777" w:rsidR="009B7EB3" w:rsidRPr="009A299A" w:rsidRDefault="009B7EB3" w:rsidP="009B7EB3">
      <w:pPr>
        <w:jc w:val="both"/>
        <w:rPr>
          <w:rFonts w:ascii="Verdana" w:hAnsi="Verdana"/>
          <w:b/>
          <w:sz w:val="20"/>
          <w:szCs w:val="20"/>
        </w:rPr>
      </w:pPr>
    </w:p>
    <w:p w14:paraId="5E670D91" w14:textId="77777777" w:rsidR="009B7EB3" w:rsidRPr="009A299A" w:rsidRDefault="009B7EB3" w:rsidP="009B7EB3">
      <w:pPr>
        <w:jc w:val="both"/>
        <w:rPr>
          <w:rFonts w:ascii="Verdana" w:hAnsi="Verdana"/>
          <w:b/>
          <w:sz w:val="20"/>
          <w:szCs w:val="20"/>
        </w:rPr>
      </w:pPr>
    </w:p>
    <w:p w14:paraId="32805E99" w14:textId="77777777" w:rsidR="009B7EB3" w:rsidRPr="009A299A" w:rsidRDefault="009B7EB3" w:rsidP="009B7EB3">
      <w:pPr>
        <w:jc w:val="both"/>
        <w:rPr>
          <w:rFonts w:ascii="Verdana" w:hAnsi="Verdana"/>
          <w:b/>
          <w:sz w:val="20"/>
          <w:szCs w:val="20"/>
        </w:rPr>
      </w:pPr>
    </w:p>
    <w:p w14:paraId="01B9F525" w14:textId="77777777" w:rsidR="009B7EB3" w:rsidRPr="009A299A" w:rsidRDefault="009B7EB3" w:rsidP="009B7EB3">
      <w:pPr>
        <w:jc w:val="both"/>
        <w:rPr>
          <w:rFonts w:ascii="Verdana" w:hAnsi="Verdana"/>
          <w:b/>
          <w:sz w:val="20"/>
          <w:szCs w:val="20"/>
        </w:rPr>
      </w:pPr>
    </w:p>
    <w:p w14:paraId="55FE2C96" w14:textId="77777777" w:rsidR="009B7EB3" w:rsidRPr="009A299A" w:rsidRDefault="009B7EB3" w:rsidP="009B7EB3">
      <w:pPr>
        <w:jc w:val="both"/>
        <w:rPr>
          <w:rFonts w:ascii="Verdana" w:hAnsi="Verdana"/>
          <w:b/>
          <w:sz w:val="20"/>
          <w:szCs w:val="20"/>
        </w:rPr>
      </w:pPr>
    </w:p>
    <w:p w14:paraId="34039A99" w14:textId="77777777" w:rsidR="009B7EB3" w:rsidRPr="009A299A" w:rsidRDefault="009B7EB3" w:rsidP="009B7EB3">
      <w:pPr>
        <w:jc w:val="both"/>
        <w:rPr>
          <w:rFonts w:ascii="Verdana" w:hAnsi="Verdana"/>
          <w:b/>
          <w:sz w:val="20"/>
          <w:szCs w:val="20"/>
        </w:rPr>
      </w:pPr>
      <w:r w:rsidRPr="009A299A">
        <w:rPr>
          <w:rFonts w:ascii="Verdana" w:hAnsi="Verdana"/>
          <w:b/>
          <w:sz w:val="20"/>
          <w:szCs w:val="20"/>
        </w:rPr>
        <w:t>Environmental Control during Construction</w:t>
      </w:r>
    </w:p>
    <w:p w14:paraId="094EB72D" w14:textId="77777777" w:rsidR="009B7EB3" w:rsidRPr="009A299A" w:rsidRDefault="009B7EB3" w:rsidP="009B7EB3">
      <w:pPr>
        <w:jc w:val="both"/>
        <w:rPr>
          <w:rFonts w:ascii="Verdana" w:hAnsi="Verdana"/>
          <w:b/>
          <w:sz w:val="20"/>
          <w:szCs w:val="20"/>
        </w:rPr>
      </w:pPr>
      <w:r w:rsidRPr="009A299A">
        <w:rPr>
          <w:rFonts w:ascii="Verdana" w:hAnsi="Verdana"/>
          <w:b/>
          <w:sz w:val="20"/>
          <w:szCs w:val="20"/>
        </w:rPr>
        <w:t>Measures to Prevent Pollution</w:t>
      </w:r>
    </w:p>
    <w:p w14:paraId="2BD5F9CA"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Good construction site practice can help to control and prevent pollution. The first step is to prepare environmental risk assessments for all construction activities and materials likely to cause pollution. Specific measures can then be taken to mitigate these risks: </w:t>
      </w:r>
    </w:p>
    <w:p w14:paraId="4ADC75F3"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noProof/>
          <w:sz w:val="20"/>
          <w:szCs w:val="20"/>
        </w:rPr>
        <w:drawing>
          <wp:anchor distT="0" distB="0" distL="114300" distR="114300" simplePos="0" relativeHeight="251884544" behindDoc="0" locked="0" layoutInCell="1" allowOverlap="1" wp14:anchorId="7D510DDE" wp14:editId="298DF0BD">
            <wp:simplePos x="0" y="0"/>
            <wp:positionH relativeFrom="margin">
              <wp:align>right</wp:align>
            </wp:positionH>
            <wp:positionV relativeFrom="paragraph">
              <wp:posOffset>5287</wp:posOffset>
            </wp:positionV>
            <wp:extent cx="3162300" cy="2481580"/>
            <wp:effectExtent l="0" t="0" r="0" b="0"/>
            <wp:wrapSquare wrapText="bothSides"/>
            <wp:docPr id="70" name="Picture 70" descr="http://www.noobpreneur.com/wp-content/uploads/2015/10/environmental-management-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noobpreneur.com/wp-content/uploads/2015/10/environmental-management-syste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65557" cy="2484499"/>
                    </a:xfrm>
                    <a:prstGeom prst="rect">
                      <a:avLst/>
                    </a:prstGeom>
                    <a:noFill/>
                    <a:ln>
                      <a:noFill/>
                    </a:ln>
                  </pic:spPr>
                </pic:pic>
              </a:graphicData>
            </a:graphic>
            <wp14:sizeRelV relativeFrom="margin">
              <wp14:pctHeight>0</wp14:pctHeight>
            </wp14:sizeRelV>
          </wp:anchor>
        </w:drawing>
      </w:r>
      <w:r w:rsidRPr="009A299A">
        <w:rPr>
          <w:rFonts w:ascii="Verdana" w:hAnsi="Verdana"/>
          <w:sz w:val="20"/>
          <w:szCs w:val="20"/>
        </w:rPr>
        <w:t>To prevent erosion and run-off, minimise land disturbance and leave maximum vegetation cover.</w:t>
      </w:r>
    </w:p>
    <w:p w14:paraId="06A5D4A1"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Control dust through fine water sprays used to dampen down the site.</w:t>
      </w:r>
    </w:p>
    <w:p w14:paraId="22DAE6CD"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Screen the whole site to stop dust spreading, or alternatively, place fine mesh screening close to the dust source.</w:t>
      </w:r>
    </w:p>
    <w:p w14:paraId="42D516CC"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Cover skips and trucks loaded with construction materials and continually damp down with low levels of water.</w:t>
      </w:r>
    </w:p>
    <w:p w14:paraId="03D85F2A"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Cover piles of building materials like cement, sand and other powders, regularly inspect for spillages, and locate them where they will not be washed into waterways or drainage areas.</w:t>
      </w:r>
    </w:p>
    <w:p w14:paraId="1EC77393"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noProof/>
          <w:sz w:val="20"/>
          <w:szCs w:val="20"/>
        </w:rPr>
        <w:lastRenderedPageBreak/>
        <w:drawing>
          <wp:anchor distT="0" distB="0" distL="114300" distR="114300" simplePos="0" relativeHeight="251885568" behindDoc="0" locked="0" layoutInCell="1" allowOverlap="1" wp14:anchorId="45595C80" wp14:editId="103E6C2D">
            <wp:simplePos x="0" y="0"/>
            <wp:positionH relativeFrom="column">
              <wp:posOffset>2735580</wp:posOffset>
            </wp:positionH>
            <wp:positionV relativeFrom="paragraph">
              <wp:posOffset>175260</wp:posOffset>
            </wp:positionV>
            <wp:extent cx="2790825" cy="2790825"/>
            <wp:effectExtent l="0" t="0" r="9525" b="9525"/>
            <wp:wrapSquare wrapText="bothSides"/>
            <wp:docPr id="3" name="Picture 3" descr="https://www.jaybro.com.au/media/catalog/product/cache/1/image/800x800/9df78eab33525d08d6e5fb8d27136e95/n/0/n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jaybro.com.au/media/catalog/product/cache/1/image/800x800/9df78eab33525d08d6e5fb8d27136e95/n/0/n025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anchor>
        </w:drawing>
      </w:r>
      <w:r w:rsidRPr="009A299A">
        <w:rPr>
          <w:rFonts w:ascii="Verdana" w:hAnsi="Verdana"/>
          <w:sz w:val="20"/>
          <w:szCs w:val="20"/>
        </w:rPr>
        <w:t>Use non-toxic paints, solvents and other hazardous materials wherever possible</w:t>
      </w:r>
    </w:p>
    <w:p w14:paraId="64A99369"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Segregate, tightly cover and monitor toxic substances to prevent spills and possible site contamination.</w:t>
      </w:r>
    </w:p>
    <w:p w14:paraId="58890826"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 xml:space="preserve">Cover up and protect all drains on site. </w:t>
      </w:r>
    </w:p>
    <w:p w14:paraId="1C0A6DF4"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Collect any wastewater generated from site activities in settlement tanks, screen, discharge the clean water, and dispose of remaining sludge according to environmental regulations.</w:t>
      </w:r>
    </w:p>
    <w:p w14:paraId="5728DC71"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Use low sulphur diesel oil in all vehicle and equipment engines and incorporate the latest specifications of particulate filters and catalytic converters.</w:t>
      </w:r>
    </w:p>
    <w:p w14:paraId="559DBABC"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No burning of materials on site.</w:t>
      </w:r>
    </w:p>
    <w:p w14:paraId="1F11966A" w14:textId="77777777" w:rsidR="009B7EB3" w:rsidRPr="009A299A" w:rsidRDefault="009B7EB3" w:rsidP="00802A50">
      <w:pPr>
        <w:numPr>
          <w:ilvl w:val="0"/>
          <w:numId w:val="21"/>
        </w:numPr>
        <w:jc w:val="both"/>
        <w:rPr>
          <w:rFonts w:ascii="Verdana" w:hAnsi="Verdana"/>
          <w:sz w:val="20"/>
          <w:szCs w:val="20"/>
        </w:rPr>
      </w:pPr>
      <w:r w:rsidRPr="009A299A">
        <w:rPr>
          <w:rFonts w:ascii="Verdana" w:hAnsi="Verdana"/>
          <w:sz w:val="20"/>
          <w:szCs w:val="20"/>
        </w:rPr>
        <w:t xml:space="preserve">Reduce noise pollution through careful handling of materials; modern, quiet power tools, equipment and generators; low impact technologies; and wall structures as sound shields. </w:t>
      </w:r>
    </w:p>
    <w:p w14:paraId="00C42B5E" w14:textId="77777777" w:rsidR="009B7EB3" w:rsidRPr="009A299A" w:rsidRDefault="009B7EB3" w:rsidP="009B7EB3">
      <w:pPr>
        <w:jc w:val="both"/>
        <w:rPr>
          <w:rFonts w:ascii="Verdana" w:hAnsi="Verdana"/>
          <w:sz w:val="20"/>
          <w:szCs w:val="20"/>
        </w:rPr>
      </w:pPr>
      <w:r w:rsidRPr="009A299A">
        <w:rPr>
          <w:rFonts w:ascii="Verdana" w:hAnsi="Verdana"/>
          <w:noProof/>
          <w:sz w:val="20"/>
          <w:szCs w:val="20"/>
        </w:rPr>
        <w:drawing>
          <wp:inline distT="0" distB="0" distL="0" distR="0" wp14:anchorId="45C8AD60" wp14:editId="3EB00A1A">
            <wp:extent cx="3810000" cy="2895600"/>
            <wp:effectExtent l="0" t="0" r="0" b="0"/>
            <wp:docPr id="4" name="Picture 4" descr="https://userscontent2.emaze.com/images/c7fb1116-114f-498b-a60f-13f440f09a2d/7683d4d9-95b7-46e8-a8d1-0471b8ebd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serscontent2.emaze.com/images/c7fb1116-114f-498b-a60f-13f440f09a2d/7683d4d9-95b7-46e8-a8d1-0471b8ebd41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inline>
        </w:drawing>
      </w:r>
    </w:p>
    <w:p w14:paraId="00C053E0" w14:textId="77777777" w:rsidR="009B7EB3" w:rsidRPr="009A299A" w:rsidRDefault="009B7EB3" w:rsidP="009B7EB3">
      <w:pPr>
        <w:jc w:val="both"/>
        <w:rPr>
          <w:rFonts w:ascii="Verdana" w:hAnsi="Verdana"/>
          <w:b/>
          <w:sz w:val="20"/>
          <w:szCs w:val="20"/>
        </w:rPr>
      </w:pPr>
      <w:r w:rsidRPr="009A299A">
        <w:rPr>
          <w:rFonts w:ascii="Verdana" w:hAnsi="Verdana"/>
          <w:b/>
          <w:sz w:val="20"/>
          <w:szCs w:val="20"/>
        </w:rPr>
        <w:t>Wear Ear Protection Aids while working with machinery that causes excessive noise</w:t>
      </w:r>
    </w:p>
    <w:p w14:paraId="6D5E579E" w14:textId="77777777" w:rsidR="009B7EB3" w:rsidRPr="009A299A" w:rsidRDefault="009B7EB3" w:rsidP="009B7EB3">
      <w:pPr>
        <w:jc w:val="both"/>
        <w:rPr>
          <w:rFonts w:ascii="Verdana" w:hAnsi="Verdana"/>
          <w:sz w:val="20"/>
          <w:szCs w:val="20"/>
        </w:rPr>
      </w:pPr>
    </w:p>
    <w:p w14:paraId="57544A48" w14:textId="77777777" w:rsidR="009B7EB3" w:rsidRPr="009A299A" w:rsidRDefault="009B7EB3" w:rsidP="009B7EB3">
      <w:pPr>
        <w:jc w:val="both"/>
        <w:rPr>
          <w:rFonts w:ascii="Verdana" w:hAnsi="Verdana"/>
          <w:sz w:val="20"/>
          <w:szCs w:val="20"/>
        </w:rPr>
      </w:pPr>
      <w:r w:rsidRPr="009A299A">
        <w:rPr>
          <w:rFonts w:ascii="Verdana" w:hAnsi="Verdana"/>
          <w:noProof/>
          <w:sz w:val="20"/>
          <w:szCs w:val="20"/>
        </w:rPr>
        <w:lastRenderedPageBreak/>
        <w:drawing>
          <wp:inline distT="0" distB="0" distL="0" distR="0" wp14:anchorId="02805334" wp14:editId="10049782">
            <wp:extent cx="4552950" cy="2905125"/>
            <wp:effectExtent l="0" t="0" r="0" b="9525"/>
            <wp:docPr id="71" name="Picture 71" descr="http://www.mewr.gov.sg/images/default-source/module/policy-topic/noise-pollution/noisepollution_progress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ewr.gov.sg/images/default-source/module/policy-topic/noise-pollution/noisepollution_progress_img.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2950" cy="2905125"/>
                    </a:xfrm>
                    <a:prstGeom prst="rect">
                      <a:avLst/>
                    </a:prstGeom>
                    <a:noFill/>
                    <a:ln>
                      <a:noFill/>
                    </a:ln>
                  </pic:spPr>
                </pic:pic>
              </a:graphicData>
            </a:graphic>
          </wp:inline>
        </w:drawing>
      </w:r>
    </w:p>
    <w:p w14:paraId="57B2A3D1" w14:textId="77777777" w:rsidR="009B7EB3" w:rsidRDefault="009B7EB3" w:rsidP="009B7EB3">
      <w:pPr>
        <w:spacing w:after="200" w:line="276" w:lineRule="auto"/>
        <w:rPr>
          <w:rFonts w:ascii="Verdana" w:hAnsi="Verdana"/>
          <w:b/>
          <w:sz w:val="20"/>
          <w:szCs w:val="20"/>
        </w:rPr>
      </w:pPr>
      <w:r>
        <w:rPr>
          <w:rFonts w:ascii="Verdana" w:hAnsi="Verdana"/>
          <w:b/>
          <w:sz w:val="20"/>
          <w:szCs w:val="20"/>
        </w:rPr>
        <w:br w:type="page"/>
      </w:r>
    </w:p>
    <w:p w14:paraId="7B4365D5" w14:textId="77777777" w:rsidR="009B7EB3" w:rsidRPr="009A299A" w:rsidRDefault="009B7EB3" w:rsidP="009B7EB3">
      <w:pPr>
        <w:jc w:val="both"/>
        <w:rPr>
          <w:rFonts w:ascii="Verdana" w:hAnsi="Verdana"/>
          <w:b/>
          <w:sz w:val="20"/>
          <w:szCs w:val="20"/>
        </w:rPr>
      </w:pPr>
      <w:r w:rsidRPr="009A299A">
        <w:rPr>
          <w:rFonts w:ascii="Verdana" w:hAnsi="Verdana"/>
          <w:b/>
          <w:sz w:val="20"/>
          <w:szCs w:val="20"/>
        </w:rPr>
        <w:lastRenderedPageBreak/>
        <w:t>Restriction of Construction works at specified locations</w:t>
      </w:r>
    </w:p>
    <w:p w14:paraId="63A6A592" w14:textId="77777777" w:rsidR="009B7EB3" w:rsidRPr="009A299A" w:rsidRDefault="009B7EB3" w:rsidP="009B7EB3">
      <w:pPr>
        <w:jc w:val="both"/>
        <w:rPr>
          <w:rFonts w:ascii="Verdana" w:hAnsi="Verdana"/>
          <w:sz w:val="20"/>
          <w:szCs w:val="20"/>
        </w:rPr>
      </w:pPr>
      <w:r w:rsidRPr="009A299A">
        <w:rPr>
          <w:rFonts w:ascii="Verdana" w:hAnsi="Verdana"/>
          <w:noProof/>
          <w:sz w:val="20"/>
          <w:szCs w:val="20"/>
        </w:rPr>
        <w:drawing>
          <wp:inline distT="0" distB="0" distL="0" distR="0" wp14:anchorId="1B3510C0" wp14:editId="5DD05AE8">
            <wp:extent cx="3764756" cy="5019675"/>
            <wp:effectExtent l="0" t="0" r="7620" b="0"/>
            <wp:docPr id="72" name="Picture 72" descr="https://pbs.twimg.com/media/CjXVuQUUUAElT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bs.twimg.com/media/CjXVuQUUUAElTL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69498" cy="5025997"/>
                    </a:xfrm>
                    <a:prstGeom prst="rect">
                      <a:avLst/>
                    </a:prstGeom>
                    <a:noFill/>
                    <a:ln>
                      <a:noFill/>
                    </a:ln>
                  </pic:spPr>
                </pic:pic>
              </a:graphicData>
            </a:graphic>
          </wp:inline>
        </w:drawing>
      </w:r>
    </w:p>
    <w:p w14:paraId="0B2AC25C" w14:textId="77777777" w:rsidR="009B7EB3" w:rsidRPr="009A299A" w:rsidRDefault="009B7EB3" w:rsidP="009B7EB3">
      <w:pPr>
        <w:jc w:val="both"/>
        <w:rPr>
          <w:rFonts w:ascii="Verdana" w:hAnsi="Verdana"/>
          <w:b/>
          <w:sz w:val="20"/>
          <w:szCs w:val="20"/>
        </w:rPr>
      </w:pPr>
      <w:r w:rsidRPr="009A299A">
        <w:rPr>
          <w:rFonts w:ascii="Verdana" w:hAnsi="Verdana"/>
          <w:b/>
          <w:sz w:val="20"/>
          <w:szCs w:val="20"/>
        </w:rPr>
        <w:t>Environmental Protection Signs at a Construction Site</w:t>
      </w:r>
    </w:p>
    <w:p w14:paraId="026F019E" w14:textId="77777777" w:rsidR="009B7EB3" w:rsidRPr="009A299A" w:rsidRDefault="009B7EB3" w:rsidP="009B7EB3">
      <w:pPr>
        <w:jc w:val="both"/>
        <w:rPr>
          <w:rFonts w:ascii="Verdana" w:hAnsi="Verdana"/>
          <w:b/>
          <w:sz w:val="20"/>
          <w:szCs w:val="20"/>
        </w:rPr>
      </w:pPr>
      <w:r w:rsidRPr="009A299A">
        <w:rPr>
          <w:rFonts w:ascii="Verdana" w:hAnsi="Verdana"/>
          <w:b/>
          <w:sz w:val="20"/>
          <w:szCs w:val="20"/>
        </w:rPr>
        <w:t>Environmental management</w:t>
      </w:r>
    </w:p>
    <w:p w14:paraId="779DB4BB" w14:textId="77777777" w:rsidR="009B7EB3" w:rsidRPr="009A299A" w:rsidRDefault="009B7EB3" w:rsidP="009B7EB3">
      <w:pPr>
        <w:jc w:val="both"/>
        <w:rPr>
          <w:rFonts w:ascii="Verdana" w:hAnsi="Verdana"/>
          <w:sz w:val="20"/>
          <w:szCs w:val="20"/>
        </w:rPr>
      </w:pPr>
      <w:r w:rsidRPr="009A299A">
        <w:rPr>
          <w:rFonts w:ascii="Verdana" w:hAnsi="Verdana"/>
          <w:sz w:val="20"/>
          <w:szCs w:val="20"/>
        </w:rPr>
        <w:t>General responsibilities included in the pollution avoidance guidelines are outlined in the following table:</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5182"/>
        <w:gridCol w:w="2125"/>
      </w:tblGrid>
      <w:tr w:rsidR="009B7EB3" w:rsidRPr="009A299A" w14:paraId="6F9515BF" w14:textId="77777777" w:rsidTr="009B7EB3">
        <w:trPr>
          <w:trHeight w:val="655"/>
          <w:jc w:val="center"/>
        </w:trPr>
        <w:tc>
          <w:tcPr>
            <w:tcW w:w="1645" w:type="dxa"/>
            <w:vAlign w:val="center"/>
          </w:tcPr>
          <w:p w14:paraId="782B5BD3" w14:textId="77777777" w:rsidR="009B7EB3" w:rsidRPr="009A299A" w:rsidRDefault="009B7EB3" w:rsidP="009B7EB3">
            <w:pPr>
              <w:jc w:val="both"/>
              <w:rPr>
                <w:rFonts w:ascii="Verdana" w:hAnsi="Verdana"/>
                <w:b/>
                <w:sz w:val="20"/>
                <w:szCs w:val="20"/>
              </w:rPr>
            </w:pPr>
            <w:r w:rsidRPr="009A299A">
              <w:rPr>
                <w:rFonts w:ascii="Verdana" w:hAnsi="Verdana"/>
                <w:b/>
                <w:sz w:val="20"/>
                <w:szCs w:val="20"/>
              </w:rPr>
              <w:t>Environmental Issue</w:t>
            </w:r>
          </w:p>
        </w:tc>
        <w:tc>
          <w:tcPr>
            <w:tcW w:w="5390" w:type="dxa"/>
            <w:vAlign w:val="center"/>
          </w:tcPr>
          <w:p w14:paraId="326EA22B" w14:textId="77777777" w:rsidR="009B7EB3" w:rsidRPr="009A299A" w:rsidRDefault="009B7EB3" w:rsidP="009B7EB3">
            <w:pPr>
              <w:jc w:val="both"/>
              <w:rPr>
                <w:rFonts w:ascii="Verdana" w:hAnsi="Verdana"/>
                <w:b/>
                <w:sz w:val="20"/>
                <w:szCs w:val="20"/>
              </w:rPr>
            </w:pPr>
            <w:r w:rsidRPr="009A299A">
              <w:rPr>
                <w:rFonts w:ascii="Verdana" w:hAnsi="Verdana"/>
                <w:b/>
                <w:sz w:val="20"/>
                <w:szCs w:val="20"/>
              </w:rPr>
              <w:t>Management</w:t>
            </w:r>
          </w:p>
        </w:tc>
        <w:tc>
          <w:tcPr>
            <w:tcW w:w="2125" w:type="dxa"/>
            <w:vAlign w:val="center"/>
          </w:tcPr>
          <w:p w14:paraId="5950107B" w14:textId="77777777" w:rsidR="009B7EB3" w:rsidRPr="009A299A" w:rsidRDefault="009B7EB3" w:rsidP="009B7EB3">
            <w:pPr>
              <w:jc w:val="both"/>
              <w:rPr>
                <w:rFonts w:ascii="Verdana" w:hAnsi="Verdana"/>
                <w:b/>
                <w:sz w:val="20"/>
                <w:szCs w:val="20"/>
              </w:rPr>
            </w:pPr>
            <w:r w:rsidRPr="009A299A">
              <w:rPr>
                <w:rFonts w:ascii="Verdana" w:hAnsi="Verdana"/>
                <w:b/>
                <w:sz w:val="20"/>
                <w:szCs w:val="20"/>
              </w:rPr>
              <w:t>Action/Complete</w:t>
            </w:r>
          </w:p>
        </w:tc>
      </w:tr>
      <w:tr w:rsidR="009B7EB3" w:rsidRPr="009A299A" w14:paraId="12B28756" w14:textId="77777777" w:rsidTr="009B7EB3">
        <w:trPr>
          <w:trHeight w:val="1141"/>
          <w:jc w:val="center"/>
        </w:trPr>
        <w:tc>
          <w:tcPr>
            <w:tcW w:w="1645" w:type="dxa"/>
            <w:vAlign w:val="center"/>
          </w:tcPr>
          <w:p w14:paraId="45704323" w14:textId="77777777" w:rsidR="009B7EB3" w:rsidRPr="009A299A" w:rsidRDefault="009B7EB3" w:rsidP="009B7EB3">
            <w:pPr>
              <w:jc w:val="both"/>
              <w:rPr>
                <w:rFonts w:ascii="Verdana" w:hAnsi="Verdana"/>
                <w:sz w:val="20"/>
                <w:szCs w:val="20"/>
              </w:rPr>
            </w:pPr>
            <w:r w:rsidRPr="009A299A">
              <w:rPr>
                <w:rFonts w:ascii="Verdana" w:hAnsi="Verdana"/>
                <w:sz w:val="20"/>
                <w:szCs w:val="20"/>
              </w:rPr>
              <w:t>Induction</w:t>
            </w:r>
          </w:p>
        </w:tc>
        <w:tc>
          <w:tcPr>
            <w:tcW w:w="5390" w:type="dxa"/>
            <w:vAlign w:val="center"/>
          </w:tcPr>
          <w:p w14:paraId="7ECC6E34" w14:textId="77777777" w:rsidR="009B7EB3" w:rsidRPr="009A299A" w:rsidRDefault="009B7EB3" w:rsidP="009B7EB3">
            <w:pPr>
              <w:jc w:val="both"/>
              <w:rPr>
                <w:rFonts w:ascii="Verdana" w:hAnsi="Verdana"/>
                <w:sz w:val="20"/>
                <w:szCs w:val="20"/>
              </w:rPr>
            </w:pPr>
            <w:r w:rsidRPr="009A299A">
              <w:rPr>
                <w:rFonts w:ascii="Verdana" w:hAnsi="Verdana"/>
                <w:sz w:val="20"/>
                <w:szCs w:val="20"/>
              </w:rPr>
              <w:t>Induct supervisors, employees and subcontractors, where necessary, in the general environmental issues covered by this plan and in the environmental issues specific to the respective site.</w:t>
            </w:r>
          </w:p>
        </w:tc>
        <w:tc>
          <w:tcPr>
            <w:tcW w:w="2125" w:type="dxa"/>
            <w:vAlign w:val="center"/>
          </w:tcPr>
          <w:p w14:paraId="03ACAE97" w14:textId="77777777" w:rsidR="009B7EB3" w:rsidRPr="009A299A" w:rsidRDefault="009B7EB3" w:rsidP="009B7EB3">
            <w:pPr>
              <w:jc w:val="both"/>
              <w:rPr>
                <w:rFonts w:ascii="Verdana" w:hAnsi="Verdana"/>
                <w:sz w:val="20"/>
                <w:szCs w:val="20"/>
              </w:rPr>
            </w:pPr>
          </w:p>
        </w:tc>
      </w:tr>
      <w:tr w:rsidR="009B7EB3" w:rsidRPr="009A299A" w14:paraId="1DBDCA56" w14:textId="77777777" w:rsidTr="009B7EB3">
        <w:trPr>
          <w:trHeight w:val="1129"/>
          <w:jc w:val="center"/>
        </w:trPr>
        <w:tc>
          <w:tcPr>
            <w:tcW w:w="1645" w:type="dxa"/>
            <w:vAlign w:val="center"/>
          </w:tcPr>
          <w:p w14:paraId="65FEB5B9" w14:textId="77777777" w:rsidR="009B7EB3" w:rsidRPr="009A299A" w:rsidRDefault="009B7EB3" w:rsidP="009B7EB3">
            <w:pPr>
              <w:jc w:val="both"/>
              <w:rPr>
                <w:rFonts w:ascii="Verdana" w:hAnsi="Verdana"/>
                <w:sz w:val="20"/>
                <w:szCs w:val="20"/>
              </w:rPr>
            </w:pPr>
            <w:r w:rsidRPr="009A299A">
              <w:rPr>
                <w:rFonts w:ascii="Verdana" w:hAnsi="Verdana"/>
                <w:sz w:val="20"/>
                <w:szCs w:val="20"/>
              </w:rPr>
              <w:lastRenderedPageBreak/>
              <w:t>Identification of Hazards</w:t>
            </w:r>
          </w:p>
        </w:tc>
        <w:tc>
          <w:tcPr>
            <w:tcW w:w="5390" w:type="dxa"/>
            <w:vAlign w:val="center"/>
          </w:tcPr>
          <w:p w14:paraId="778E5EFC" w14:textId="77777777" w:rsidR="009B7EB3" w:rsidRPr="009A299A" w:rsidRDefault="009B7EB3" w:rsidP="009B7EB3">
            <w:pPr>
              <w:jc w:val="both"/>
              <w:rPr>
                <w:rFonts w:ascii="Verdana" w:hAnsi="Verdana"/>
                <w:sz w:val="20"/>
                <w:szCs w:val="20"/>
              </w:rPr>
            </w:pPr>
            <w:r w:rsidRPr="009A299A">
              <w:rPr>
                <w:rFonts w:ascii="Verdana" w:hAnsi="Verdana"/>
                <w:sz w:val="20"/>
                <w:szCs w:val="20"/>
              </w:rPr>
              <w:t>Prior to commencing work on site undertake a hazard identification assessment to identify any hazards on the site. Develop Environmental Work Method Statements for hazards not covered by this plan.</w:t>
            </w:r>
          </w:p>
        </w:tc>
        <w:tc>
          <w:tcPr>
            <w:tcW w:w="2125" w:type="dxa"/>
            <w:vAlign w:val="center"/>
          </w:tcPr>
          <w:p w14:paraId="2BDECF27" w14:textId="77777777" w:rsidR="009B7EB3" w:rsidRPr="009A299A" w:rsidRDefault="009B7EB3" w:rsidP="009B7EB3">
            <w:pPr>
              <w:jc w:val="both"/>
              <w:rPr>
                <w:rFonts w:ascii="Verdana" w:hAnsi="Verdana"/>
                <w:sz w:val="20"/>
                <w:szCs w:val="20"/>
              </w:rPr>
            </w:pPr>
          </w:p>
        </w:tc>
      </w:tr>
      <w:tr w:rsidR="009B7EB3" w:rsidRPr="009A299A" w14:paraId="691493F7" w14:textId="77777777" w:rsidTr="009B7EB3">
        <w:trPr>
          <w:trHeight w:val="1523"/>
          <w:jc w:val="center"/>
        </w:trPr>
        <w:tc>
          <w:tcPr>
            <w:tcW w:w="1645" w:type="dxa"/>
            <w:vAlign w:val="center"/>
          </w:tcPr>
          <w:p w14:paraId="1507FD71" w14:textId="77777777" w:rsidR="009B7EB3" w:rsidRPr="009A299A" w:rsidRDefault="009B7EB3" w:rsidP="009B7EB3">
            <w:pPr>
              <w:jc w:val="both"/>
              <w:rPr>
                <w:rFonts w:ascii="Verdana" w:hAnsi="Verdana"/>
                <w:sz w:val="20"/>
                <w:szCs w:val="20"/>
              </w:rPr>
            </w:pPr>
            <w:r w:rsidRPr="009A299A">
              <w:rPr>
                <w:rFonts w:ascii="Verdana" w:hAnsi="Verdana"/>
                <w:sz w:val="20"/>
                <w:szCs w:val="20"/>
              </w:rPr>
              <w:t>Competency</w:t>
            </w:r>
          </w:p>
        </w:tc>
        <w:tc>
          <w:tcPr>
            <w:tcW w:w="5390" w:type="dxa"/>
            <w:vAlign w:val="center"/>
          </w:tcPr>
          <w:p w14:paraId="6E92945E"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Ensure that where licenses and certificates of competency are required to perform </w:t>
            </w:r>
            <w:proofErr w:type="gramStart"/>
            <w:r w:rsidRPr="009A299A">
              <w:rPr>
                <w:rFonts w:ascii="Verdana" w:hAnsi="Verdana"/>
                <w:sz w:val="20"/>
                <w:szCs w:val="20"/>
              </w:rPr>
              <w:t>work</w:t>
            </w:r>
            <w:proofErr w:type="gramEnd"/>
            <w:r w:rsidRPr="009A299A">
              <w:rPr>
                <w:rFonts w:ascii="Verdana" w:hAnsi="Verdana"/>
                <w:sz w:val="20"/>
                <w:szCs w:val="20"/>
              </w:rPr>
              <w:t xml:space="preserve"> we, any employees or trade contractors have proof of those qualifications. Furthermore, ensure that any people employed are sufficiently trained and skilled to perform work in an environmentally responsible manner.</w:t>
            </w:r>
          </w:p>
        </w:tc>
        <w:tc>
          <w:tcPr>
            <w:tcW w:w="2125" w:type="dxa"/>
            <w:vAlign w:val="center"/>
          </w:tcPr>
          <w:p w14:paraId="0852BC75" w14:textId="77777777" w:rsidR="009B7EB3" w:rsidRPr="009A299A" w:rsidRDefault="009B7EB3" w:rsidP="009B7EB3">
            <w:pPr>
              <w:jc w:val="both"/>
              <w:rPr>
                <w:rFonts w:ascii="Verdana" w:hAnsi="Verdana"/>
                <w:sz w:val="20"/>
                <w:szCs w:val="20"/>
              </w:rPr>
            </w:pPr>
          </w:p>
        </w:tc>
      </w:tr>
      <w:tr w:rsidR="009B7EB3" w:rsidRPr="009A299A" w14:paraId="5633EAA7" w14:textId="77777777" w:rsidTr="009B7EB3">
        <w:trPr>
          <w:trHeight w:val="1147"/>
          <w:jc w:val="center"/>
        </w:trPr>
        <w:tc>
          <w:tcPr>
            <w:tcW w:w="1645" w:type="dxa"/>
            <w:vAlign w:val="center"/>
          </w:tcPr>
          <w:p w14:paraId="557D652A"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Emergency Procedures </w:t>
            </w:r>
          </w:p>
        </w:tc>
        <w:tc>
          <w:tcPr>
            <w:tcW w:w="5390" w:type="dxa"/>
            <w:vAlign w:val="center"/>
          </w:tcPr>
          <w:p w14:paraId="469ECE74" w14:textId="77777777" w:rsidR="009B7EB3" w:rsidRPr="009A299A" w:rsidRDefault="009B7EB3" w:rsidP="009B7EB3">
            <w:pPr>
              <w:jc w:val="both"/>
              <w:rPr>
                <w:rFonts w:ascii="Verdana" w:hAnsi="Verdana"/>
                <w:sz w:val="20"/>
                <w:szCs w:val="20"/>
              </w:rPr>
            </w:pPr>
            <w:r w:rsidRPr="009A299A">
              <w:rPr>
                <w:rFonts w:ascii="Verdana" w:hAnsi="Verdana"/>
                <w:sz w:val="20"/>
                <w:szCs w:val="20"/>
              </w:rPr>
              <w:t>Ensure Emergency Procedures are documented for each possible environmental emergency. Ensure supervisors and employees are trained in these emergency procedures.</w:t>
            </w:r>
          </w:p>
        </w:tc>
        <w:tc>
          <w:tcPr>
            <w:tcW w:w="2125" w:type="dxa"/>
            <w:vAlign w:val="center"/>
          </w:tcPr>
          <w:p w14:paraId="55631BF2" w14:textId="77777777" w:rsidR="009B7EB3" w:rsidRPr="009A299A" w:rsidRDefault="009B7EB3" w:rsidP="009B7EB3">
            <w:pPr>
              <w:jc w:val="both"/>
              <w:rPr>
                <w:rFonts w:ascii="Verdana" w:hAnsi="Verdana"/>
                <w:sz w:val="20"/>
                <w:szCs w:val="20"/>
              </w:rPr>
            </w:pPr>
          </w:p>
        </w:tc>
      </w:tr>
      <w:tr w:rsidR="009B7EB3" w:rsidRPr="009A299A" w14:paraId="3C02B0EF" w14:textId="77777777" w:rsidTr="009B7EB3">
        <w:trPr>
          <w:trHeight w:val="845"/>
          <w:jc w:val="center"/>
        </w:trPr>
        <w:tc>
          <w:tcPr>
            <w:tcW w:w="1645" w:type="dxa"/>
            <w:vAlign w:val="center"/>
          </w:tcPr>
          <w:p w14:paraId="20BDFD69" w14:textId="77777777" w:rsidR="009B7EB3" w:rsidRPr="009A299A" w:rsidRDefault="009B7EB3" w:rsidP="009B7EB3">
            <w:pPr>
              <w:jc w:val="both"/>
              <w:rPr>
                <w:rFonts w:ascii="Verdana" w:hAnsi="Verdana"/>
                <w:sz w:val="20"/>
                <w:szCs w:val="20"/>
              </w:rPr>
            </w:pPr>
            <w:r w:rsidRPr="009A299A">
              <w:rPr>
                <w:rFonts w:ascii="Verdana" w:hAnsi="Verdana"/>
                <w:sz w:val="20"/>
                <w:szCs w:val="20"/>
              </w:rPr>
              <w:t>Personal Protective Equipment (PPE)</w:t>
            </w:r>
          </w:p>
        </w:tc>
        <w:tc>
          <w:tcPr>
            <w:tcW w:w="5390" w:type="dxa"/>
            <w:vAlign w:val="center"/>
          </w:tcPr>
          <w:p w14:paraId="33AF5879" w14:textId="77777777" w:rsidR="009B7EB3" w:rsidRPr="009A299A" w:rsidRDefault="009B7EB3" w:rsidP="009B7EB3">
            <w:pPr>
              <w:jc w:val="both"/>
              <w:rPr>
                <w:rFonts w:ascii="Verdana" w:hAnsi="Verdana"/>
                <w:sz w:val="20"/>
                <w:szCs w:val="20"/>
              </w:rPr>
            </w:pPr>
            <w:r w:rsidRPr="009A299A">
              <w:rPr>
                <w:rFonts w:ascii="Verdana" w:hAnsi="Verdana"/>
                <w:sz w:val="20"/>
                <w:szCs w:val="20"/>
              </w:rPr>
              <w:t>Where necessary use items of personal protective equipment.</w:t>
            </w:r>
          </w:p>
        </w:tc>
        <w:tc>
          <w:tcPr>
            <w:tcW w:w="2125" w:type="dxa"/>
            <w:vAlign w:val="center"/>
          </w:tcPr>
          <w:p w14:paraId="68E1DDB1" w14:textId="77777777" w:rsidR="009B7EB3" w:rsidRPr="009A299A" w:rsidRDefault="009B7EB3" w:rsidP="009B7EB3">
            <w:pPr>
              <w:jc w:val="both"/>
              <w:rPr>
                <w:rFonts w:ascii="Verdana" w:hAnsi="Verdana"/>
                <w:sz w:val="20"/>
                <w:szCs w:val="20"/>
              </w:rPr>
            </w:pPr>
          </w:p>
        </w:tc>
      </w:tr>
      <w:tr w:rsidR="009B7EB3" w:rsidRPr="009A299A" w14:paraId="78655F76" w14:textId="77777777" w:rsidTr="009B7EB3">
        <w:trPr>
          <w:trHeight w:val="1130"/>
          <w:jc w:val="center"/>
        </w:trPr>
        <w:tc>
          <w:tcPr>
            <w:tcW w:w="1645" w:type="dxa"/>
            <w:vAlign w:val="center"/>
          </w:tcPr>
          <w:p w14:paraId="4E4A8E4D" w14:textId="77777777" w:rsidR="009B7EB3" w:rsidRPr="009A299A" w:rsidRDefault="009B7EB3" w:rsidP="009B7EB3">
            <w:pPr>
              <w:jc w:val="both"/>
              <w:rPr>
                <w:rFonts w:ascii="Verdana" w:hAnsi="Verdana"/>
                <w:sz w:val="20"/>
                <w:szCs w:val="20"/>
              </w:rPr>
            </w:pPr>
            <w:r w:rsidRPr="009A299A">
              <w:rPr>
                <w:rFonts w:ascii="Verdana" w:hAnsi="Verdana"/>
                <w:sz w:val="20"/>
                <w:szCs w:val="20"/>
              </w:rPr>
              <w:t>Maintenance and use of equipment</w:t>
            </w:r>
          </w:p>
        </w:tc>
        <w:tc>
          <w:tcPr>
            <w:tcW w:w="5390" w:type="dxa"/>
            <w:vAlign w:val="center"/>
          </w:tcPr>
          <w:p w14:paraId="1D41F2C5" w14:textId="77777777" w:rsidR="009B7EB3" w:rsidRPr="009A299A" w:rsidRDefault="009B7EB3" w:rsidP="009B7EB3">
            <w:pPr>
              <w:jc w:val="both"/>
              <w:rPr>
                <w:rFonts w:ascii="Verdana" w:hAnsi="Verdana"/>
                <w:sz w:val="20"/>
                <w:szCs w:val="20"/>
              </w:rPr>
            </w:pPr>
            <w:r w:rsidRPr="009A299A">
              <w:rPr>
                <w:rFonts w:ascii="Verdana" w:hAnsi="Verdana"/>
                <w:sz w:val="20"/>
                <w:szCs w:val="20"/>
              </w:rPr>
              <w:t>Maintain plant and equipment in safe operating condition and maintain and use the plant and equipment in accordance with applicable standards and manufacturer’s instructions.</w:t>
            </w:r>
          </w:p>
        </w:tc>
        <w:tc>
          <w:tcPr>
            <w:tcW w:w="2125" w:type="dxa"/>
            <w:vAlign w:val="center"/>
          </w:tcPr>
          <w:p w14:paraId="060B3E65" w14:textId="77777777" w:rsidR="009B7EB3" w:rsidRPr="009A299A" w:rsidRDefault="009B7EB3" w:rsidP="009B7EB3">
            <w:pPr>
              <w:jc w:val="both"/>
              <w:rPr>
                <w:rFonts w:ascii="Verdana" w:hAnsi="Verdana"/>
                <w:sz w:val="20"/>
                <w:szCs w:val="20"/>
              </w:rPr>
            </w:pPr>
          </w:p>
        </w:tc>
      </w:tr>
      <w:tr w:rsidR="009B7EB3" w:rsidRPr="009A299A" w14:paraId="563BB2D2" w14:textId="77777777" w:rsidTr="009B7EB3">
        <w:trPr>
          <w:trHeight w:val="690"/>
          <w:jc w:val="center"/>
        </w:trPr>
        <w:tc>
          <w:tcPr>
            <w:tcW w:w="1645" w:type="dxa"/>
            <w:vAlign w:val="center"/>
          </w:tcPr>
          <w:p w14:paraId="640C299A" w14:textId="77777777" w:rsidR="009B7EB3" w:rsidRPr="009A299A" w:rsidRDefault="009B7EB3" w:rsidP="009B7EB3">
            <w:pPr>
              <w:jc w:val="both"/>
              <w:rPr>
                <w:rFonts w:ascii="Verdana" w:hAnsi="Verdana"/>
                <w:sz w:val="20"/>
                <w:szCs w:val="20"/>
              </w:rPr>
            </w:pPr>
            <w:r w:rsidRPr="009A299A">
              <w:rPr>
                <w:rFonts w:ascii="Verdana" w:hAnsi="Verdana"/>
                <w:sz w:val="20"/>
                <w:szCs w:val="20"/>
              </w:rPr>
              <w:t>Rubbish</w:t>
            </w:r>
          </w:p>
        </w:tc>
        <w:tc>
          <w:tcPr>
            <w:tcW w:w="5390" w:type="dxa"/>
            <w:vAlign w:val="center"/>
          </w:tcPr>
          <w:p w14:paraId="41A4DCFA" w14:textId="77777777" w:rsidR="009B7EB3" w:rsidRPr="009A299A" w:rsidRDefault="009B7EB3" w:rsidP="009B7EB3">
            <w:pPr>
              <w:jc w:val="both"/>
              <w:rPr>
                <w:rFonts w:ascii="Verdana" w:hAnsi="Verdana"/>
                <w:sz w:val="20"/>
                <w:szCs w:val="20"/>
              </w:rPr>
            </w:pPr>
            <w:r w:rsidRPr="009A299A">
              <w:rPr>
                <w:rFonts w:ascii="Verdana" w:hAnsi="Verdana"/>
                <w:sz w:val="20"/>
                <w:szCs w:val="20"/>
              </w:rPr>
              <w:t>As work progresses remove rubbish and dispose of it as instructed by the site supervisor.</w:t>
            </w:r>
          </w:p>
        </w:tc>
        <w:tc>
          <w:tcPr>
            <w:tcW w:w="2125" w:type="dxa"/>
            <w:vAlign w:val="center"/>
          </w:tcPr>
          <w:p w14:paraId="6CBE291A" w14:textId="77777777" w:rsidR="009B7EB3" w:rsidRPr="009A299A" w:rsidRDefault="009B7EB3" w:rsidP="009B7EB3">
            <w:pPr>
              <w:jc w:val="both"/>
              <w:rPr>
                <w:rFonts w:ascii="Verdana" w:hAnsi="Verdana"/>
                <w:sz w:val="20"/>
                <w:szCs w:val="20"/>
              </w:rPr>
            </w:pPr>
          </w:p>
        </w:tc>
      </w:tr>
      <w:tr w:rsidR="009B7EB3" w:rsidRPr="009A299A" w14:paraId="14EE5316" w14:textId="77777777" w:rsidTr="009B7EB3">
        <w:trPr>
          <w:trHeight w:val="1416"/>
          <w:jc w:val="center"/>
        </w:trPr>
        <w:tc>
          <w:tcPr>
            <w:tcW w:w="1645" w:type="dxa"/>
            <w:vAlign w:val="center"/>
          </w:tcPr>
          <w:p w14:paraId="4B47FD2D" w14:textId="77777777" w:rsidR="009B7EB3" w:rsidRPr="009A299A" w:rsidRDefault="009B7EB3" w:rsidP="009B7EB3">
            <w:pPr>
              <w:jc w:val="both"/>
              <w:rPr>
                <w:rFonts w:ascii="Verdana" w:hAnsi="Verdana"/>
                <w:sz w:val="20"/>
                <w:szCs w:val="20"/>
              </w:rPr>
            </w:pPr>
            <w:r w:rsidRPr="009A299A">
              <w:rPr>
                <w:rFonts w:ascii="Verdana" w:hAnsi="Verdana"/>
                <w:sz w:val="20"/>
                <w:szCs w:val="20"/>
              </w:rPr>
              <w:t>Hazardous Substances</w:t>
            </w:r>
          </w:p>
        </w:tc>
        <w:tc>
          <w:tcPr>
            <w:tcW w:w="5390" w:type="dxa"/>
            <w:vAlign w:val="center"/>
          </w:tcPr>
          <w:p w14:paraId="23C88DDA"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Maintain a register of material safety data sheets (MSDS) for each hazardous substance that is used. Ensure all employees are aware of and follow the precautions outlined in the MSDS’s and know how to find information in an emergency. </w:t>
            </w:r>
          </w:p>
        </w:tc>
        <w:tc>
          <w:tcPr>
            <w:tcW w:w="2125" w:type="dxa"/>
            <w:vAlign w:val="center"/>
          </w:tcPr>
          <w:p w14:paraId="5FF6AA40" w14:textId="77777777" w:rsidR="009B7EB3" w:rsidRPr="009A299A" w:rsidRDefault="009B7EB3" w:rsidP="009B7EB3">
            <w:pPr>
              <w:jc w:val="both"/>
              <w:rPr>
                <w:rFonts w:ascii="Verdana" w:hAnsi="Verdana"/>
                <w:sz w:val="20"/>
                <w:szCs w:val="20"/>
              </w:rPr>
            </w:pPr>
          </w:p>
        </w:tc>
      </w:tr>
      <w:tr w:rsidR="009B7EB3" w:rsidRPr="009A299A" w14:paraId="46A0DDC7" w14:textId="77777777" w:rsidTr="009B7EB3">
        <w:trPr>
          <w:trHeight w:val="414"/>
          <w:jc w:val="center"/>
        </w:trPr>
        <w:tc>
          <w:tcPr>
            <w:tcW w:w="1645" w:type="dxa"/>
            <w:vAlign w:val="center"/>
          </w:tcPr>
          <w:p w14:paraId="15F633CF" w14:textId="77777777" w:rsidR="009B7EB3" w:rsidRPr="009A299A" w:rsidRDefault="009B7EB3" w:rsidP="009B7EB3">
            <w:pPr>
              <w:jc w:val="both"/>
              <w:rPr>
                <w:rFonts w:ascii="Verdana" w:hAnsi="Verdana"/>
                <w:sz w:val="20"/>
                <w:szCs w:val="20"/>
              </w:rPr>
            </w:pPr>
            <w:r w:rsidRPr="009A299A">
              <w:rPr>
                <w:rFonts w:ascii="Verdana" w:hAnsi="Verdana"/>
                <w:sz w:val="20"/>
                <w:szCs w:val="20"/>
              </w:rPr>
              <w:t>Materials</w:t>
            </w:r>
          </w:p>
        </w:tc>
        <w:tc>
          <w:tcPr>
            <w:tcW w:w="5390" w:type="dxa"/>
            <w:vAlign w:val="center"/>
          </w:tcPr>
          <w:p w14:paraId="212E443F"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Where material is stockpiled store the material or work with the principal contractor to ensure the material is stored on site in a manner that is secure and does not contribute to environmental damage. More specifically, </w:t>
            </w:r>
          </w:p>
          <w:p w14:paraId="06FCF9A2"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cover material where necessary to minimise losses</w:t>
            </w:r>
          </w:p>
          <w:p w14:paraId="3201800A"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locate storage behind sediment controls</w:t>
            </w:r>
          </w:p>
          <w:p w14:paraId="7E99BE58"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protect the material from run-off water by up-slope diversions</w:t>
            </w:r>
          </w:p>
          <w:p w14:paraId="6B283771"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lastRenderedPageBreak/>
              <w:t>locate the storage at least 2m from likely areas of high velocity flows</w:t>
            </w:r>
          </w:p>
          <w:p w14:paraId="00E3E576"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store to a maximum height of 2m</w:t>
            </w:r>
          </w:p>
        </w:tc>
        <w:tc>
          <w:tcPr>
            <w:tcW w:w="2125" w:type="dxa"/>
            <w:vAlign w:val="center"/>
          </w:tcPr>
          <w:p w14:paraId="41E699A3" w14:textId="77777777" w:rsidR="009B7EB3" w:rsidRPr="009A299A" w:rsidRDefault="009B7EB3" w:rsidP="009B7EB3">
            <w:pPr>
              <w:jc w:val="both"/>
              <w:rPr>
                <w:rFonts w:ascii="Verdana" w:hAnsi="Verdana"/>
                <w:sz w:val="20"/>
                <w:szCs w:val="20"/>
              </w:rPr>
            </w:pPr>
          </w:p>
        </w:tc>
      </w:tr>
      <w:tr w:rsidR="009B7EB3" w:rsidRPr="009A299A" w14:paraId="5BDFAD3C" w14:textId="77777777" w:rsidTr="009B7EB3">
        <w:trPr>
          <w:trHeight w:val="1293"/>
          <w:jc w:val="center"/>
        </w:trPr>
        <w:tc>
          <w:tcPr>
            <w:tcW w:w="1645" w:type="dxa"/>
            <w:vAlign w:val="center"/>
          </w:tcPr>
          <w:p w14:paraId="2468FF40" w14:textId="77777777" w:rsidR="009B7EB3" w:rsidRPr="009A299A" w:rsidRDefault="009B7EB3" w:rsidP="009B7EB3">
            <w:pPr>
              <w:jc w:val="both"/>
              <w:rPr>
                <w:rFonts w:ascii="Verdana" w:hAnsi="Verdana"/>
                <w:sz w:val="20"/>
                <w:szCs w:val="20"/>
              </w:rPr>
            </w:pPr>
            <w:r w:rsidRPr="009A299A">
              <w:rPr>
                <w:rFonts w:ascii="Verdana" w:hAnsi="Verdana"/>
                <w:sz w:val="20"/>
                <w:szCs w:val="20"/>
              </w:rPr>
              <w:t>Managing sediment erosion and run-off</w:t>
            </w:r>
          </w:p>
        </w:tc>
        <w:tc>
          <w:tcPr>
            <w:tcW w:w="5390" w:type="dxa"/>
            <w:vAlign w:val="center"/>
          </w:tcPr>
          <w:p w14:paraId="6B14F990" w14:textId="77777777" w:rsidR="009B7EB3" w:rsidRPr="009A299A" w:rsidRDefault="009B7EB3" w:rsidP="009B7EB3">
            <w:pPr>
              <w:jc w:val="both"/>
              <w:rPr>
                <w:rFonts w:ascii="Verdana" w:hAnsi="Verdana"/>
                <w:sz w:val="20"/>
                <w:szCs w:val="20"/>
              </w:rPr>
            </w:pPr>
            <w:r w:rsidRPr="009A299A">
              <w:rPr>
                <w:rFonts w:ascii="Verdana" w:hAnsi="Verdana"/>
                <w:sz w:val="20"/>
                <w:szCs w:val="20"/>
              </w:rPr>
              <w:t>Manage sediment erosion and run-off by:</w:t>
            </w:r>
          </w:p>
          <w:p w14:paraId="1EB6F5D0"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the use of sediment fencing and/or</w:t>
            </w:r>
          </w:p>
          <w:p w14:paraId="6C00E0A3"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the use of straw bales and/or</w:t>
            </w:r>
          </w:p>
          <w:p w14:paraId="78B6B044"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diversion of up-slope water and/or grass filter strips</w:t>
            </w:r>
          </w:p>
        </w:tc>
        <w:tc>
          <w:tcPr>
            <w:tcW w:w="2125" w:type="dxa"/>
            <w:vAlign w:val="center"/>
          </w:tcPr>
          <w:p w14:paraId="13952601" w14:textId="77777777" w:rsidR="009B7EB3" w:rsidRPr="009A299A" w:rsidRDefault="009B7EB3" w:rsidP="009B7EB3">
            <w:pPr>
              <w:jc w:val="both"/>
              <w:rPr>
                <w:rFonts w:ascii="Verdana" w:hAnsi="Verdana"/>
                <w:sz w:val="20"/>
                <w:szCs w:val="20"/>
              </w:rPr>
            </w:pPr>
          </w:p>
        </w:tc>
      </w:tr>
      <w:tr w:rsidR="009B7EB3" w:rsidRPr="009A299A" w14:paraId="49A9C28A" w14:textId="77777777" w:rsidTr="009B7EB3">
        <w:trPr>
          <w:trHeight w:val="1295"/>
          <w:jc w:val="center"/>
        </w:trPr>
        <w:tc>
          <w:tcPr>
            <w:tcW w:w="1645" w:type="dxa"/>
            <w:vAlign w:val="center"/>
          </w:tcPr>
          <w:p w14:paraId="2F05AB78" w14:textId="77777777" w:rsidR="009B7EB3" w:rsidRPr="009A299A" w:rsidRDefault="009B7EB3" w:rsidP="009B7EB3">
            <w:pPr>
              <w:jc w:val="both"/>
              <w:rPr>
                <w:rFonts w:ascii="Verdana" w:hAnsi="Verdana"/>
                <w:sz w:val="20"/>
                <w:szCs w:val="20"/>
              </w:rPr>
            </w:pPr>
            <w:r w:rsidRPr="009A299A">
              <w:rPr>
                <w:rFonts w:ascii="Verdana" w:hAnsi="Verdana"/>
                <w:sz w:val="20"/>
                <w:szCs w:val="20"/>
              </w:rPr>
              <w:t>Dust control</w:t>
            </w:r>
          </w:p>
        </w:tc>
        <w:tc>
          <w:tcPr>
            <w:tcW w:w="5390" w:type="dxa"/>
            <w:vAlign w:val="center"/>
          </w:tcPr>
          <w:p w14:paraId="078FD7D0" w14:textId="77777777" w:rsidR="009B7EB3" w:rsidRPr="009A299A" w:rsidRDefault="009B7EB3" w:rsidP="009B7EB3">
            <w:pPr>
              <w:jc w:val="both"/>
              <w:rPr>
                <w:rFonts w:ascii="Verdana" w:hAnsi="Verdana"/>
                <w:sz w:val="20"/>
                <w:szCs w:val="20"/>
              </w:rPr>
            </w:pPr>
            <w:r w:rsidRPr="009A299A">
              <w:rPr>
                <w:rFonts w:ascii="Verdana" w:hAnsi="Verdana"/>
                <w:sz w:val="20"/>
                <w:szCs w:val="20"/>
              </w:rPr>
              <w:t>Control dust from the sites by:</w:t>
            </w:r>
          </w:p>
          <w:p w14:paraId="34570966"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 xml:space="preserve">regularly and lightly watering dust prone areas and/or </w:t>
            </w:r>
          </w:p>
          <w:p w14:paraId="0A1068CC"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limiting the movement of soil, excavating or using dust creating activities during windy conditions and/or</w:t>
            </w:r>
          </w:p>
          <w:p w14:paraId="32910C50"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minimising the lifting height of loader buckets and/or</w:t>
            </w:r>
          </w:p>
          <w:p w14:paraId="0192275E"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controlling the speed of dumping from tip trucks and/or</w:t>
            </w:r>
          </w:p>
          <w:p w14:paraId="5EFCED81"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covering or stabilising materials during transport into, within or away from site and/or</w:t>
            </w:r>
          </w:p>
          <w:p w14:paraId="28305C16"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lightly watering access roads regularly and compacting (where possible) and/or</w:t>
            </w:r>
          </w:p>
          <w:p w14:paraId="62497E59"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limiting vehicle traffic and speeds</w:t>
            </w:r>
          </w:p>
        </w:tc>
        <w:tc>
          <w:tcPr>
            <w:tcW w:w="2125" w:type="dxa"/>
            <w:vAlign w:val="center"/>
          </w:tcPr>
          <w:p w14:paraId="38810BAD" w14:textId="77777777" w:rsidR="009B7EB3" w:rsidRPr="009A299A" w:rsidRDefault="009B7EB3" w:rsidP="009B7EB3">
            <w:pPr>
              <w:jc w:val="both"/>
              <w:rPr>
                <w:rFonts w:ascii="Verdana" w:hAnsi="Verdana"/>
                <w:sz w:val="20"/>
                <w:szCs w:val="20"/>
              </w:rPr>
            </w:pPr>
          </w:p>
        </w:tc>
      </w:tr>
      <w:tr w:rsidR="009B7EB3" w:rsidRPr="009A299A" w14:paraId="0A152DE4" w14:textId="77777777" w:rsidTr="009B7EB3">
        <w:trPr>
          <w:trHeight w:val="70"/>
          <w:jc w:val="center"/>
        </w:trPr>
        <w:tc>
          <w:tcPr>
            <w:tcW w:w="1645" w:type="dxa"/>
            <w:vAlign w:val="center"/>
          </w:tcPr>
          <w:p w14:paraId="1099080B" w14:textId="77777777" w:rsidR="009B7EB3" w:rsidRPr="009A299A" w:rsidRDefault="009B7EB3" w:rsidP="009B7EB3">
            <w:pPr>
              <w:jc w:val="both"/>
              <w:rPr>
                <w:rFonts w:ascii="Verdana" w:hAnsi="Verdana"/>
                <w:sz w:val="20"/>
                <w:szCs w:val="20"/>
              </w:rPr>
            </w:pPr>
            <w:r w:rsidRPr="009A299A">
              <w:rPr>
                <w:rFonts w:ascii="Verdana" w:hAnsi="Verdana"/>
                <w:sz w:val="20"/>
                <w:szCs w:val="20"/>
              </w:rPr>
              <w:t>Transporting mud or soil onto public roadways</w:t>
            </w:r>
          </w:p>
        </w:tc>
        <w:tc>
          <w:tcPr>
            <w:tcW w:w="5390" w:type="dxa"/>
            <w:vAlign w:val="center"/>
          </w:tcPr>
          <w:p w14:paraId="59D654A7" w14:textId="77777777" w:rsidR="009B7EB3" w:rsidRPr="009A299A" w:rsidRDefault="009B7EB3" w:rsidP="009B7EB3">
            <w:pPr>
              <w:jc w:val="both"/>
              <w:rPr>
                <w:rFonts w:ascii="Verdana" w:hAnsi="Verdana"/>
                <w:sz w:val="20"/>
                <w:szCs w:val="20"/>
              </w:rPr>
            </w:pPr>
            <w:r w:rsidRPr="009A299A">
              <w:rPr>
                <w:rFonts w:ascii="Verdana" w:hAnsi="Verdana"/>
                <w:sz w:val="20"/>
                <w:szCs w:val="20"/>
              </w:rPr>
              <w:t>Where possible minimise the exit points to a site and treat the exit point, as necessary based on the traffic leaving the site, to minimise the amount of mud/soil deposited on the public roadway, e.g. provide a gravel entry, washdown area or equivalent. Where necessary sweep the public roadway and remove debris back to the site.</w:t>
            </w:r>
          </w:p>
        </w:tc>
        <w:tc>
          <w:tcPr>
            <w:tcW w:w="2125" w:type="dxa"/>
            <w:vAlign w:val="center"/>
          </w:tcPr>
          <w:p w14:paraId="0E7A6F86" w14:textId="77777777" w:rsidR="009B7EB3" w:rsidRPr="009A299A" w:rsidRDefault="009B7EB3" w:rsidP="009B7EB3">
            <w:pPr>
              <w:jc w:val="both"/>
              <w:rPr>
                <w:rFonts w:ascii="Verdana" w:hAnsi="Verdana"/>
                <w:sz w:val="20"/>
                <w:szCs w:val="20"/>
              </w:rPr>
            </w:pPr>
          </w:p>
        </w:tc>
      </w:tr>
      <w:tr w:rsidR="009B7EB3" w:rsidRPr="009A299A" w14:paraId="7C8329A5" w14:textId="77777777" w:rsidTr="009B7EB3">
        <w:trPr>
          <w:trHeight w:val="70"/>
          <w:jc w:val="center"/>
        </w:trPr>
        <w:tc>
          <w:tcPr>
            <w:tcW w:w="1645" w:type="dxa"/>
            <w:vAlign w:val="center"/>
          </w:tcPr>
          <w:p w14:paraId="698E3EDF" w14:textId="77777777" w:rsidR="009B7EB3" w:rsidRPr="009A299A" w:rsidRDefault="009B7EB3" w:rsidP="009B7EB3">
            <w:pPr>
              <w:jc w:val="both"/>
              <w:rPr>
                <w:rFonts w:ascii="Verdana" w:hAnsi="Verdana"/>
                <w:sz w:val="20"/>
                <w:szCs w:val="20"/>
              </w:rPr>
            </w:pPr>
            <w:r w:rsidRPr="009A299A">
              <w:rPr>
                <w:rFonts w:ascii="Verdana" w:hAnsi="Verdana"/>
                <w:sz w:val="20"/>
                <w:szCs w:val="20"/>
              </w:rPr>
              <w:t>Concrete waste</w:t>
            </w:r>
          </w:p>
        </w:tc>
        <w:tc>
          <w:tcPr>
            <w:tcW w:w="5390" w:type="dxa"/>
            <w:vAlign w:val="center"/>
          </w:tcPr>
          <w:p w14:paraId="110ECFF3" w14:textId="77777777" w:rsidR="009B7EB3" w:rsidRPr="009A299A" w:rsidRDefault="009B7EB3" w:rsidP="009B7EB3">
            <w:pPr>
              <w:jc w:val="both"/>
              <w:rPr>
                <w:rFonts w:ascii="Verdana" w:hAnsi="Verdana"/>
                <w:sz w:val="20"/>
                <w:szCs w:val="20"/>
              </w:rPr>
            </w:pPr>
            <w:r w:rsidRPr="009A299A">
              <w:rPr>
                <w:rFonts w:ascii="Verdana" w:hAnsi="Verdana"/>
                <w:sz w:val="20"/>
                <w:szCs w:val="20"/>
              </w:rPr>
              <w:t>Prevent residues and waste from concrete activity from entering the stormwater system:</w:t>
            </w:r>
          </w:p>
          <w:p w14:paraId="004C5614"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containing all excess water, waste and residue from on-site concrete mixing</w:t>
            </w:r>
          </w:p>
          <w:p w14:paraId="0B8EE49B"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 xml:space="preserve">providing temporary bunds where concrete pumps or unloading from mixers occurs on public roadways. </w:t>
            </w:r>
            <w:r w:rsidRPr="009A299A">
              <w:rPr>
                <w:rFonts w:ascii="Verdana" w:hAnsi="Verdana"/>
                <w:sz w:val="20"/>
                <w:szCs w:val="20"/>
              </w:rPr>
              <w:lastRenderedPageBreak/>
              <w:t>Remove all spillage on completion of pumping or unloading.</w:t>
            </w:r>
          </w:p>
          <w:p w14:paraId="03E4CFA7"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providing designated washdown facilities for concrete equipment with appropriate drying and removal facilities</w:t>
            </w:r>
          </w:p>
        </w:tc>
        <w:tc>
          <w:tcPr>
            <w:tcW w:w="2125" w:type="dxa"/>
            <w:vAlign w:val="center"/>
          </w:tcPr>
          <w:p w14:paraId="7BFEE424" w14:textId="77777777" w:rsidR="009B7EB3" w:rsidRPr="009A299A" w:rsidRDefault="009B7EB3" w:rsidP="009B7EB3">
            <w:pPr>
              <w:jc w:val="both"/>
              <w:rPr>
                <w:rFonts w:ascii="Verdana" w:hAnsi="Verdana"/>
                <w:sz w:val="20"/>
                <w:szCs w:val="20"/>
              </w:rPr>
            </w:pPr>
          </w:p>
        </w:tc>
      </w:tr>
      <w:tr w:rsidR="009B7EB3" w:rsidRPr="009A299A" w14:paraId="1BAACB3E" w14:textId="77777777" w:rsidTr="009B7EB3">
        <w:trPr>
          <w:trHeight w:val="70"/>
          <w:jc w:val="center"/>
        </w:trPr>
        <w:tc>
          <w:tcPr>
            <w:tcW w:w="1645" w:type="dxa"/>
            <w:vAlign w:val="center"/>
          </w:tcPr>
          <w:p w14:paraId="4EE19FE4" w14:textId="77777777" w:rsidR="009B7EB3" w:rsidRPr="009A299A" w:rsidRDefault="009B7EB3" w:rsidP="009B7EB3">
            <w:pPr>
              <w:jc w:val="both"/>
              <w:rPr>
                <w:rFonts w:ascii="Verdana" w:hAnsi="Verdana"/>
                <w:sz w:val="20"/>
                <w:szCs w:val="20"/>
              </w:rPr>
            </w:pPr>
            <w:r w:rsidRPr="009A299A">
              <w:rPr>
                <w:rFonts w:ascii="Verdana" w:hAnsi="Verdana"/>
                <w:sz w:val="20"/>
                <w:szCs w:val="20"/>
              </w:rPr>
              <w:t>Brickwork activity</w:t>
            </w:r>
          </w:p>
        </w:tc>
        <w:tc>
          <w:tcPr>
            <w:tcW w:w="5390" w:type="dxa"/>
            <w:vAlign w:val="center"/>
          </w:tcPr>
          <w:p w14:paraId="40BFDEE5" w14:textId="77777777" w:rsidR="009B7EB3" w:rsidRPr="009A299A" w:rsidRDefault="009B7EB3" w:rsidP="009B7EB3">
            <w:pPr>
              <w:jc w:val="both"/>
              <w:rPr>
                <w:rFonts w:ascii="Verdana" w:hAnsi="Verdana"/>
                <w:sz w:val="20"/>
                <w:szCs w:val="20"/>
              </w:rPr>
            </w:pPr>
            <w:r w:rsidRPr="009A299A">
              <w:rPr>
                <w:rFonts w:ascii="Verdana" w:hAnsi="Verdana"/>
                <w:sz w:val="20"/>
                <w:szCs w:val="20"/>
              </w:rPr>
              <w:t>Retain waste water from brick cutting on site with the residue collected and placed in a waste disposal bin. Mix mortar for brick laying in a way to minimise the possibility of entry into the stormwater system. Contain cleaning residue on site.</w:t>
            </w:r>
          </w:p>
        </w:tc>
        <w:tc>
          <w:tcPr>
            <w:tcW w:w="2125" w:type="dxa"/>
            <w:vAlign w:val="center"/>
          </w:tcPr>
          <w:p w14:paraId="1BD6D4B4" w14:textId="77777777" w:rsidR="009B7EB3" w:rsidRPr="009A299A" w:rsidRDefault="009B7EB3" w:rsidP="009B7EB3">
            <w:pPr>
              <w:jc w:val="both"/>
              <w:rPr>
                <w:rFonts w:ascii="Verdana" w:hAnsi="Verdana"/>
                <w:sz w:val="20"/>
                <w:szCs w:val="20"/>
              </w:rPr>
            </w:pPr>
          </w:p>
        </w:tc>
      </w:tr>
      <w:tr w:rsidR="009B7EB3" w:rsidRPr="009A299A" w14:paraId="5BC03EE7" w14:textId="77777777" w:rsidTr="009B7EB3">
        <w:trPr>
          <w:trHeight w:val="70"/>
          <w:jc w:val="center"/>
        </w:trPr>
        <w:tc>
          <w:tcPr>
            <w:tcW w:w="1645" w:type="dxa"/>
            <w:vAlign w:val="center"/>
          </w:tcPr>
          <w:p w14:paraId="0243D8CD" w14:textId="77777777" w:rsidR="009B7EB3" w:rsidRPr="009A299A" w:rsidRDefault="009B7EB3" w:rsidP="009B7EB3">
            <w:pPr>
              <w:jc w:val="both"/>
              <w:rPr>
                <w:rFonts w:ascii="Verdana" w:hAnsi="Verdana"/>
                <w:sz w:val="20"/>
                <w:szCs w:val="20"/>
              </w:rPr>
            </w:pPr>
            <w:r w:rsidRPr="009A299A">
              <w:rPr>
                <w:rFonts w:ascii="Verdana" w:hAnsi="Verdana"/>
                <w:sz w:val="20"/>
                <w:szCs w:val="20"/>
              </w:rPr>
              <w:t>Noise control</w:t>
            </w:r>
          </w:p>
        </w:tc>
        <w:tc>
          <w:tcPr>
            <w:tcW w:w="5390" w:type="dxa"/>
            <w:vAlign w:val="center"/>
          </w:tcPr>
          <w:p w14:paraId="7FE0EAB0" w14:textId="77777777" w:rsidR="009B7EB3" w:rsidRPr="009A299A" w:rsidRDefault="009B7EB3" w:rsidP="009B7EB3">
            <w:pPr>
              <w:jc w:val="both"/>
              <w:rPr>
                <w:rFonts w:ascii="Verdana" w:hAnsi="Verdana"/>
                <w:sz w:val="20"/>
                <w:szCs w:val="20"/>
              </w:rPr>
            </w:pPr>
            <w:r w:rsidRPr="009A299A">
              <w:rPr>
                <w:rFonts w:ascii="Verdana" w:hAnsi="Verdana"/>
                <w:sz w:val="20"/>
                <w:szCs w:val="20"/>
              </w:rPr>
              <w:t>Take all reasonable and practical measures to minimise noise impact on other people. In particular restrict regular construction activity to between 7am and 7pm Monday to Saturday and 9am to 6pm on Sundays and public holidays. Maintain noise levels in residential areas below 45dB outside of these hours where practical.</w:t>
            </w:r>
          </w:p>
        </w:tc>
        <w:tc>
          <w:tcPr>
            <w:tcW w:w="2125" w:type="dxa"/>
            <w:vAlign w:val="center"/>
          </w:tcPr>
          <w:p w14:paraId="7298674F" w14:textId="77777777" w:rsidR="009B7EB3" w:rsidRPr="009A299A" w:rsidRDefault="009B7EB3" w:rsidP="009B7EB3">
            <w:pPr>
              <w:jc w:val="both"/>
              <w:rPr>
                <w:rFonts w:ascii="Verdana" w:hAnsi="Verdana"/>
                <w:sz w:val="20"/>
                <w:szCs w:val="20"/>
              </w:rPr>
            </w:pPr>
          </w:p>
        </w:tc>
      </w:tr>
      <w:tr w:rsidR="009B7EB3" w:rsidRPr="009A299A" w14:paraId="355E7679" w14:textId="77777777" w:rsidTr="009B7EB3">
        <w:tblPrEx>
          <w:jc w:val="left"/>
        </w:tblPrEx>
        <w:trPr>
          <w:trHeight w:val="1894"/>
        </w:trPr>
        <w:tc>
          <w:tcPr>
            <w:tcW w:w="1645" w:type="dxa"/>
            <w:vAlign w:val="center"/>
          </w:tcPr>
          <w:p w14:paraId="793A11D6" w14:textId="77777777" w:rsidR="009B7EB3" w:rsidRPr="009A299A" w:rsidRDefault="009B7EB3" w:rsidP="009B7EB3">
            <w:pPr>
              <w:jc w:val="both"/>
              <w:rPr>
                <w:rFonts w:ascii="Verdana" w:hAnsi="Verdana"/>
                <w:sz w:val="20"/>
                <w:szCs w:val="20"/>
              </w:rPr>
            </w:pPr>
            <w:r w:rsidRPr="009A299A">
              <w:rPr>
                <w:rFonts w:ascii="Verdana" w:hAnsi="Verdana"/>
                <w:sz w:val="20"/>
                <w:szCs w:val="20"/>
              </w:rPr>
              <w:t>Painting waste</w:t>
            </w:r>
          </w:p>
        </w:tc>
        <w:tc>
          <w:tcPr>
            <w:tcW w:w="5390" w:type="dxa"/>
            <w:vAlign w:val="center"/>
          </w:tcPr>
          <w:p w14:paraId="43CB2A7D" w14:textId="77777777" w:rsidR="009B7EB3" w:rsidRPr="009A299A" w:rsidRDefault="009B7EB3" w:rsidP="009B7EB3">
            <w:pPr>
              <w:jc w:val="both"/>
              <w:rPr>
                <w:rFonts w:ascii="Verdana" w:hAnsi="Verdana"/>
                <w:sz w:val="20"/>
                <w:szCs w:val="20"/>
              </w:rPr>
            </w:pPr>
            <w:r w:rsidRPr="009A299A">
              <w:rPr>
                <w:rFonts w:ascii="Verdana" w:hAnsi="Verdana"/>
                <w:sz w:val="20"/>
                <w:szCs w:val="20"/>
              </w:rPr>
              <w:t>Painting waste and wash waters will not be discharged into the stormwater system. Water based paint cleaning will be disposed of into the sewer system or diverted into contained area lined with absorbing material, e.g. newspaper. The waster will be disposed of in a solid waste bin. Oil-based clean up material will be filtered to re-use the solvent or disposed of at a waste depot.</w:t>
            </w:r>
          </w:p>
        </w:tc>
        <w:tc>
          <w:tcPr>
            <w:tcW w:w="2125" w:type="dxa"/>
            <w:vAlign w:val="center"/>
          </w:tcPr>
          <w:p w14:paraId="6429DF0A" w14:textId="77777777" w:rsidR="009B7EB3" w:rsidRPr="009A299A" w:rsidRDefault="009B7EB3" w:rsidP="009B7EB3">
            <w:pPr>
              <w:jc w:val="both"/>
              <w:rPr>
                <w:rFonts w:ascii="Verdana" w:hAnsi="Verdana"/>
                <w:sz w:val="20"/>
                <w:szCs w:val="20"/>
              </w:rPr>
            </w:pPr>
          </w:p>
        </w:tc>
      </w:tr>
      <w:tr w:rsidR="009B7EB3" w:rsidRPr="009A299A" w14:paraId="49366986" w14:textId="77777777" w:rsidTr="009B7EB3">
        <w:tblPrEx>
          <w:jc w:val="left"/>
        </w:tblPrEx>
        <w:trPr>
          <w:trHeight w:val="691"/>
        </w:trPr>
        <w:tc>
          <w:tcPr>
            <w:tcW w:w="1645" w:type="dxa"/>
            <w:vAlign w:val="center"/>
          </w:tcPr>
          <w:p w14:paraId="03F3D2C2" w14:textId="77777777" w:rsidR="009B7EB3" w:rsidRPr="009A299A" w:rsidRDefault="009B7EB3" w:rsidP="009B7EB3">
            <w:pPr>
              <w:jc w:val="both"/>
              <w:rPr>
                <w:rFonts w:ascii="Verdana" w:hAnsi="Verdana"/>
                <w:sz w:val="20"/>
                <w:szCs w:val="20"/>
              </w:rPr>
            </w:pPr>
            <w:r w:rsidRPr="009A299A">
              <w:rPr>
                <w:rFonts w:ascii="Verdana" w:hAnsi="Verdana"/>
                <w:sz w:val="20"/>
                <w:szCs w:val="20"/>
              </w:rPr>
              <w:t>Plastering waste</w:t>
            </w:r>
          </w:p>
        </w:tc>
        <w:tc>
          <w:tcPr>
            <w:tcW w:w="5390" w:type="dxa"/>
            <w:vAlign w:val="center"/>
          </w:tcPr>
          <w:p w14:paraId="3BE904F0" w14:textId="77777777" w:rsidR="009B7EB3" w:rsidRPr="009A299A" w:rsidRDefault="009B7EB3" w:rsidP="009B7EB3">
            <w:pPr>
              <w:jc w:val="both"/>
              <w:rPr>
                <w:rFonts w:ascii="Verdana" w:hAnsi="Verdana"/>
                <w:sz w:val="20"/>
                <w:szCs w:val="20"/>
              </w:rPr>
            </w:pPr>
            <w:r w:rsidRPr="009A299A">
              <w:rPr>
                <w:rFonts w:ascii="Verdana" w:hAnsi="Verdana"/>
                <w:sz w:val="20"/>
                <w:szCs w:val="20"/>
              </w:rPr>
              <w:t xml:space="preserve">Plastering waste will be allowed to dry and the residue placed in a waste disposal bin. </w:t>
            </w:r>
          </w:p>
        </w:tc>
        <w:tc>
          <w:tcPr>
            <w:tcW w:w="2125" w:type="dxa"/>
            <w:vAlign w:val="center"/>
          </w:tcPr>
          <w:p w14:paraId="756F4852" w14:textId="77777777" w:rsidR="009B7EB3" w:rsidRPr="009A299A" w:rsidRDefault="009B7EB3" w:rsidP="009B7EB3">
            <w:pPr>
              <w:jc w:val="both"/>
              <w:rPr>
                <w:rFonts w:ascii="Verdana" w:hAnsi="Verdana"/>
                <w:sz w:val="20"/>
                <w:szCs w:val="20"/>
              </w:rPr>
            </w:pPr>
          </w:p>
        </w:tc>
      </w:tr>
      <w:tr w:rsidR="009B7EB3" w:rsidRPr="009A299A" w14:paraId="75FE20C5" w14:textId="77777777" w:rsidTr="009B7EB3">
        <w:tblPrEx>
          <w:jc w:val="left"/>
        </w:tblPrEx>
        <w:trPr>
          <w:trHeight w:val="982"/>
        </w:trPr>
        <w:tc>
          <w:tcPr>
            <w:tcW w:w="1645" w:type="dxa"/>
            <w:vAlign w:val="center"/>
          </w:tcPr>
          <w:p w14:paraId="477B1DB5" w14:textId="77777777" w:rsidR="009B7EB3" w:rsidRPr="009A299A" w:rsidRDefault="009B7EB3" w:rsidP="009B7EB3">
            <w:pPr>
              <w:jc w:val="both"/>
              <w:rPr>
                <w:rFonts w:ascii="Verdana" w:hAnsi="Verdana"/>
                <w:sz w:val="20"/>
                <w:szCs w:val="20"/>
              </w:rPr>
            </w:pPr>
            <w:r w:rsidRPr="009A299A">
              <w:rPr>
                <w:rFonts w:ascii="Verdana" w:hAnsi="Verdana"/>
                <w:sz w:val="20"/>
                <w:szCs w:val="20"/>
              </w:rPr>
              <w:t>Pesticide management</w:t>
            </w:r>
          </w:p>
        </w:tc>
        <w:tc>
          <w:tcPr>
            <w:tcW w:w="5390" w:type="dxa"/>
            <w:vAlign w:val="center"/>
          </w:tcPr>
          <w:p w14:paraId="592F9566" w14:textId="77777777" w:rsidR="009B7EB3" w:rsidRPr="009A299A" w:rsidRDefault="009B7EB3" w:rsidP="009B7EB3">
            <w:pPr>
              <w:jc w:val="both"/>
              <w:rPr>
                <w:rFonts w:ascii="Verdana" w:hAnsi="Verdana"/>
                <w:sz w:val="20"/>
                <w:szCs w:val="20"/>
              </w:rPr>
            </w:pPr>
            <w:r w:rsidRPr="009A299A">
              <w:rPr>
                <w:rFonts w:ascii="Verdana" w:hAnsi="Verdana"/>
                <w:sz w:val="20"/>
                <w:szCs w:val="20"/>
              </w:rPr>
              <w:t>Where pesticides are proposed for use a pesticide management plan will be developed based on the Code of Practice for Stormwater Pollution Prevention.</w:t>
            </w:r>
          </w:p>
        </w:tc>
        <w:tc>
          <w:tcPr>
            <w:tcW w:w="2125" w:type="dxa"/>
            <w:vAlign w:val="center"/>
          </w:tcPr>
          <w:p w14:paraId="1183526F" w14:textId="77777777" w:rsidR="009B7EB3" w:rsidRPr="009A299A" w:rsidRDefault="009B7EB3" w:rsidP="009B7EB3">
            <w:pPr>
              <w:jc w:val="both"/>
              <w:rPr>
                <w:rFonts w:ascii="Verdana" w:hAnsi="Verdana"/>
                <w:sz w:val="20"/>
                <w:szCs w:val="20"/>
              </w:rPr>
            </w:pPr>
          </w:p>
        </w:tc>
      </w:tr>
      <w:tr w:rsidR="009B7EB3" w:rsidRPr="009A299A" w14:paraId="102919E7" w14:textId="77777777" w:rsidTr="009B7EB3">
        <w:tblPrEx>
          <w:jc w:val="left"/>
        </w:tblPrEx>
        <w:trPr>
          <w:trHeight w:val="983"/>
        </w:trPr>
        <w:tc>
          <w:tcPr>
            <w:tcW w:w="1645" w:type="dxa"/>
            <w:vAlign w:val="center"/>
          </w:tcPr>
          <w:p w14:paraId="313C2B77" w14:textId="77777777" w:rsidR="009B7EB3" w:rsidRPr="009A299A" w:rsidRDefault="009B7EB3" w:rsidP="009B7EB3">
            <w:pPr>
              <w:jc w:val="both"/>
              <w:rPr>
                <w:rFonts w:ascii="Verdana" w:hAnsi="Verdana"/>
                <w:sz w:val="20"/>
                <w:szCs w:val="20"/>
              </w:rPr>
            </w:pPr>
            <w:r w:rsidRPr="009A299A">
              <w:rPr>
                <w:rFonts w:ascii="Verdana" w:hAnsi="Verdana"/>
                <w:sz w:val="20"/>
                <w:szCs w:val="20"/>
              </w:rPr>
              <w:t>Roofing – temporary downpipes</w:t>
            </w:r>
          </w:p>
        </w:tc>
        <w:tc>
          <w:tcPr>
            <w:tcW w:w="5390" w:type="dxa"/>
            <w:vAlign w:val="center"/>
          </w:tcPr>
          <w:p w14:paraId="6C5C3E7B" w14:textId="77777777" w:rsidR="009B7EB3" w:rsidRPr="009A299A" w:rsidRDefault="009B7EB3" w:rsidP="009B7EB3">
            <w:pPr>
              <w:jc w:val="both"/>
              <w:rPr>
                <w:rFonts w:ascii="Verdana" w:hAnsi="Verdana"/>
                <w:sz w:val="20"/>
                <w:szCs w:val="20"/>
              </w:rPr>
            </w:pPr>
            <w:r w:rsidRPr="009A299A">
              <w:rPr>
                <w:rFonts w:ascii="Verdana" w:hAnsi="Verdana"/>
                <w:sz w:val="20"/>
                <w:szCs w:val="20"/>
              </w:rPr>
              <w:t>Where possible guttering downpipes and drainage will be installed as soon as the roof is installed to minimise the surface water run-off from roof collection.</w:t>
            </w:r>
          </w:p>
        </w:tc>
        <w:tc>
          <w:tcPr>
            <w:tcW w:w="2125" w:type="dxa"/>
            <w:vAlign w:val="center"/>
          </w:tcPr>
          <w:p w14:paraId="29D5F51D" w14:textId="77777777" w:rsidR="009B7EB3" w:rsidRPr="009A299A" w:rsidRDefault="009B7EB3" w:rsidP="009B7EB3">
            <w:pPr>
              <w:jc w:val="both"/>
              <w:rPr>
                <w:rFonts w:ascii="Verdana" w:hAnsi="Verdana"/>
                <w:sz w:val="20"/>
                <w:szCs w:val="20"/>
              </w:rPr>
            </w:pPr>
          </w:p>
        </w:tc>
      </w:tr>
      <w:tr w:rsidR="009B7EB3" w:rsidRPr="009A299A" w14:paraId="3404D69E" w14:textId="77777777" w:rsidTr="009B7EB3">
        <w:tblPrEx>
          <w:jc w:val="left"/>
        </w:tblPrEx>
        <w:trPr>
          <w:trHeight w:val="1264"/>
        </w:trPr>
        <w:tc>
          <w:tcPr>
            <w:tcW w:w="1645" w:type="dxa"/>
            <w:vAlign w:val="center"/>
          </w:tcPr>
          <w:p w14:paraId="13D36785" w14:textId="77777777" w:rsidR="009B7EB3" w:rsidRPr="009A299A" w:rsidRDefault="009B7EB3" w:rsidP="009B7EB3">
            <w:pPr>
              <w:jc w:val="both"/>
              <w:rPr>
                <w:rFonts w:ascii="Verdana" w:hAnsi="Verdana"/>
                <w:sz w:val="20"/>
                <w:szCs w:val="20"/>
              </w:rPr>
            </w:pPr>
            <w:r w:rsidRPr="009A299A">
              <w:rPr>
                <w:rFonts w:ascii="Verdana" w:hAnsi="Verdana"/>
                <w:sz w:val="20"/>
                <w:szCs w:val="20"/>
              </w:rPr>
              <w:t>Transportation</w:t>
            </w:r>
          </w:p>
        </w:tc>
        <w:tc>
          <w:tcPr>
            <w:tcW w:w="5390" w:type="dxa"/>
            <w:vAlign w:val="center"/>
          </w:tcPr>
          <w:p w14:paraId="3037206D" w14:textId="77777777" w:rsidR="009B7EB3" w:rsidRPr="009A299A" w:rsidRDefault="009B7EB3" w:rsidP="009B7EB3">
            <w:pPr>
              <w:jc w:val="both"/>
              <w:rPr>
                <w:rFonts w:ascii="Verdana" w:hAnsi="Verdana"/>
                <w:sz w:val="20"/>
                <w:szCs w:val="20"/>
              </w:rPr>
            </w:pPr>
            <w:r w:rsidRPr="009A299A">
              <w:rPr>
                <w:rFonts w:ascii="Verdana" w:hAnsi="Verdana"/>
                <w:sz w:val="20"/>
                <w:szCs w:val="20"/>
              </w:rPr>
              <w:t>The transport of materials to and from site will be managed to prevent accidental spills or leakage. Spills or leakage will be cleaned up as soon as practical after detection or notification.</w:t>
            </w:r>
          </w:p>
        </w:tc>
        <w:tc>
          <w:tcPr>
            <w:tcW w:w="2125" w:type="dxa"/>
            <w:vAlign w:val="center"/>
          </w:tcPr>
          <w:p w14:paraId="4DE3B789" w14:textId="77777777" w:rsidR="009B7EB3" w:rsidRPr="009A299A" w:rsidRDefault="009B7EB3" w:rsidP="009B7EB3">
            <w:pPr>
              <w:jc w:val="both"/>
              <w:rPr>
                <w:rFonts w:ascii="Verdana" w:hAnsi="Verdana"/>
                <w:sz w:val="20"/>
                <w:szCs w:val="20"/>
              </w:rPr>
            </w:pPr>
          </w:p>
        </w:tc>
      </w:tr>
      <w:tr w:rsidR="009B7EB3" w:rsidRPr="009A299A" w14:paraId="7517674B" w14:textId="77777777" w:rsidTr="009B7EB3">
        <w:tblPrEx>
          <w:jc w:val="left"/>
        </w:tblPrEx>
        <w:trPr>
          <w:trHeight w:val="2829"/>
        </w:trPr>
        <w:tc>
          <w:tcPr>
            <w:tcW w:w="1645" w:type="dxa"/>
            <w:vAlign w:val="center"/>
          </w:tcPr>
          <w:p w14:paraId="38AA28B1" w14:textId="77777777" w:rsidR="009B7EB3" w:rsidRPr="009A299A" w:rsidRDefault="009B7EB3" w:rsidP="009B7EB3">
            <w:pPr>
              <w:jc w:val="both"/>
              <w:rPr>
                <w:rFonts w:ascii="Verdana" w:hAnsi="Verdana"/>
                <w:sz w:val="20"/>
                <w:szCs w:val="20"/>
              </w:rPr>
            </w:pPr>
            <w:r w:rsidRPr="009A299A">
              <w:rPr>
                <w:rFonts w:ascii="Verdana" w:hAnsi="Verdana"/>
                <w:sz w:val="20"/>
                <w:szCs w:val="20"/>
              </w:rPr>
              <w:lastRenderedPageBreak/>
              <w:t>Services installation</w:t>
            </w:r>
          </w:p>
        </w:tc>
        <w:tc>
          <w:tcPr>
            <w:tcW w:w="5390" w:type="dxa"/>
            <w:vAlign w:val="center"/>
          </w:tcPr>
          <w:p w14:paraId="72E7D81A" w14:textId="77777777" w:rsidR="009B7EB3" w:rsidRPr="009A299A" w:rsidRDefault="009B7EB3" w:rsidP="009B7EB3">
            <w:pPr>
              <w:jc w:val="both"/>
              <w:rPr>
                <w:rFonts w:ascii="Verdana" w:hAnsi="Verdana"/>
                <w:sz w:val="20"/>
                <w:szCs w:val="20"/>
              </w:rPr>
            </w:pPr>
            <w:r w:rsidRPr="009A299A">
              <w:rPr>
                <w:rFonts w:ascii="Verdana" w:hAnsi="Verdana"/>
                <w:sz w:val="20"/>
                <w:szCs w:val="20"/>
              </w:rPr>
              <w:t>Where possible we will coordinate the installation of underground services to:</w:t>
            </w:r>
          </w:p>
          <w:p w14:paraId="435A5A6D"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use the minimal number of trenches</w:t>
            </w:r>
          </w:p>
          <w:p w14:paraId="7C4BE089"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 xml:space="preserve">keep trenches open for no more than three days and </w:t>
            </w:r>
          </w:p>
          <w:p w14:paraId="05F1D8EA"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trench in roadways prior to the road bed being established</w:t>
            </w:r>
          </w:p>
          <w:p w14:paraId="2A1B4746"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trench spoil will be stored on the site and uphill of the trench if appropriate</w:t>
            </w:r>
          </w:p>
          <w:p w14:paraId="738A2018" w14:textId="77777777" w:rsidR="009B7EB3" w:rsidRPr="009A299A" w:rsidRDefault="009B7EB3" w:rsidP="009B7EB3">
            <w:pPr>
              <w:jc w:val="both"/>
              <w:rPr>
                <w:rFonts w:ascii="Verdana" w:hAnsi="Verdana"/>
                <w:sz w:val="20"/>
                <w:szCs w:val="20"/>
              </w:rPr>
            </w:pPr>
            <w:r w:rsidRPr="009A299A">
              <w:rPr>
                <w:rFonts w:ascii="Verdana" w:hAnsi="Verdana"/>
                <w:sz w:val="20"/>
                <w:szCs w:val="20"/>
              </w:rPr>
              <w:t>Backfilling will be to 95% standard Proctor compaction and revegetated with the original sod or other vegetation if appropriate.</w:t>
            </w:r>
          </w:p>
        </w:tc>
        <w:tc>
          <w:tcPr>
            <w:tcW w:w="2125" w:type="dxa"/>
            <w:vAlign w:val="center"/>
          </w:tcPr>
          <w:p w14:paraId="14FE267E" w14:textId="77777777" w:rsidR="009B7EB3" w:rsidRPr="009A299A" w:rsidRDefault="009B7EB3" w:rsidP="009B7EB3">
            <w:pPr>
              <w:jc w:val="both"/>
              <w:rPr>
                <w:rFonts w:ascii="Verdana" w:hAnsi="Verdana"/>
                <w:sz w:val="20"/>
                <w:szCs w:val="20"/>
              </w:rPr>
            </w:pPr>
          </w:p>
        </w:tc>
      </w:tr>
      <w:tr w:rsidR="009B7EB3" w:rsidRPr="009A299A" w14:paraId="0F4883E0" w14:textId="77777777" w:rsidTr="009B7EB3">
        <w:tblPrEx>
          <w:jc w:val="left"/>
        </w:tblPrEx>
        <w:trPr>
          <w:trHeight w:val="1268"/>
        </w:trPr>
        <w:tc>
          <w:tcPr>
            <w:tcW w:w="1645" w:type="dxa"/>
            <w:vAlign w:val="center"/>
          </w:tcPr>
          <w:p w14:paraId="1DE298F1" w14:textId="77777777" w:rsidR="009B7EB3" w:rsidRPr="009A299A" w:rsidRDefault="009B7EB3" w:rsidP="009B7EB3">
            <w:pPr>
              <w:jc w:val="both"/>
              <w:rPr>
                <w:rFonts w:ascii="Verdana" w:hAnsi="Verdana"/>
                <w:sz w:val="20"/>
                <w:szCs w:val="20"/>
              </w:rPr>
            </w:pPr>
            <w:r w:rsidRPr="009A299A">
              <w:rPr>
                <w:rFonts w:ascii="Verdana" w:hAnsi="Verdana"/>
                <w:sz w:val="20"/>
                <w:szCs w:val="20"/>
              </w:rPr>
              <w:t>Air conditioning waste</w:t>
            </w:r>
          </w:p>
        </w:tc>
        <w:tc>
          <w:tcPr>
            <w:tcW w:w="5390" w:type="dxa"/>
            <w:vAlign w:val="center"/>
          </w:tcPr>
          <w:p w14:paraId="19121039" w14:textId="77777777" w:rsidR="009B7EB3" w:rsidRPr="009A299A" w:rsidRDefault="009B7EB3" w:rsidP="009B7EB3">
            <w:pPr>
              <w:jc w:val="both"/>
              <w:rPr>
                <w:rFonts w:ascii="Verdana" w:hAnsi="Verdana"/>
                <w:sz w:val="20"/>
                <w:szCs w:val="20"/>
              </w:rPr>
            </w:pPr>
            <w:r w:rsidRPr="009A299A">
              <w:rPr>
                <w:rFonts w:ascii="Verdana" w:hAnsi="Verdana"/>
                <w:sz w:val="20"/>
                <w:szCs w:val="20"/>
              </w:rPr>
              <w:t>Evaporative air conditioning bleed water will not be allowed to enter the stormwater system. Wastewater from air conditioner dump valves and cooling towers will be directed to the sewer system or suitable garden area.</w:t>
            </w:r>
          </w:p>
        </w:tc>
        <w:tc>
          <w:tcPr>
            <w:tcW w:w="2125" w:type="dxa"/>
            <w:vAlign w:val="center"/>
          </w:tcPr>
          <w:p w14:paraId="650516CC" w14:textId="77777777" w:rsidR="009B7EB3" w:rsidRPr="009A299A" w:rsidRDefault="009B7EB3" w:rsidP="009B7EB3">
            <w:pPr>
              <w:jc w:val="both"/>
              <w:rPr>
                <w:rFonts w:ascii="Verdana" w:hAnsi="Verdana"/>
                <w:sz w:val="20"/>
                <w:szCs w:val="20"/>
              </w:rPr>
            </w:pPr>
          </w:p>
        </w:tc>
      </w:tr>
      <w:tr w:rsidR="009B7EB3" w:rsidRPr="009A299A" w14:paraId="59930493" w14:textId="77777777" w:rsidTr="009B7EB3">
        <w:tblPrEx>
          <w:jc w:val="left"/>
        </w:tblPrEx>
        <w:trPr>
          <w:trHeight w:val="3242"/>
        </w:trPr>
        <w:tc>
          <w:tcPr>
            <w:tcW w:w="1645" w:type="dxa"/>
            <w:vAlign w:val="center"/>
          </w:tcPr>
          <w:p w14:paraId="6BF7F433" w14:textId="77777777" w:rsidR="009B7EB3" w:rsidRPr="009A299A" w:rsidRDefault="009B7EB3" w:rsidP="009B7EB3">
            <w:pPr>
              <w:jc w:val="both"/>
              <w:rPr>
                <w:rFonts w:ascii="Verdana" w:hAnsi="Verdana"/>
                <w:sz w:val="20"/>
                <w:szCs w:val="20"/>
              </w:rPr>
            </w:pPr>
            <w:r w:rsidRPr="009A299A">
              <w:rPr>
                <w:rFonts w:ascii="Verdana" w:hAnsi="Verdana"/>
                <w:sz w:val="20"/>
                <w:szCs w:val="20"/>
              </w:rPr>
              <w:t>Design considerations</w:t>
            </w:r>
          </w:p>
        </w:tc>
        <w:tc>
          <w:tcPr>
            <w:tcW w:w="5390" w:type="dxa"/>
            <w:vAlign w:val="center"/>
          </w:tcPr>
          <w:p w14:paraId="226041D7" w14:textId="77777777" w:rsidR="009B7EB3" w:rsidRPr="009A299A" w:rsidRDefault="009B7EB3" w:rsidP="009B7EB3">
            <w:pPr>
              <w:jc w:val="both"/>
              <w:rPr>
                <w:rFonts w:ascii="Verdana" w:hAnsi="Verdana"/>
                <w:sz w:val="20"/>
                <w:szCs w:val="20"/>
              </w:rPr>
            </w:pPr>
            <w:r w:rsidRPr="009A299A">
              <w:rPr>
                <w:rFonts w:ascii="Verdana" w:hAnsi="Verdana"/>
                <w:sz w:val="20"/>
                <w:szCs w:val="20"/>
              </w:rPr>
              <w:t>The following considerations will be taken into account when designing the site layout and project management plan:</w:t>
            </w:r>
          </w:p>
          <w:p w14:paraId="61CA8B94"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maintenance or natural watercourses</w:t>
            </w:r>
          </w:p>
          <w:p w14:paraId="325988A1"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stabilisation and rehabilitation plans</w:t>
            </w:r>
          </w:p>
          <w:p w14:paraId="2FDB567D"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soil erosion and drainage plan</w:t>
            </w:r>
          </w:p>
          <w:p w14:paraId="0C91D6A0"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stabilised entry and exit point/s</w:t>
            </w:r>
          </w:p>
          <w:p w14:paraId="51E36A1A"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location of stockpiles</w:t>
            </w:r>
          </w:p>
          <w:p w14:paraId="1C6A4735"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location of waste management facility</w:t>
            </w:r>
          </w:p>
          <w:p w14:paraId="343A74FA"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area of brick cutting and concrete work</w:t>
            </w:r>
          </w:p>
          <w:p w14:paraId="41A6618E"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paint and plaster waste containment facility</w:t>
            </w:r>
          </w:p>
          <w:p w14:paraId="26F94A0C"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wash down areas for plant and equipment</w:t>
            </w:r>
          </w:p>
          <w:p w14:paraId="449A7072" w14:textId="77777777" w:rsidR="009B7EB3" w:rsidRPr="009A299A" w:rsidRDefault="009B7EB3" w:rsidP="00802A50">
            <w:pPr>
              <w:numPr>
                <w:ilvl w:val="0"/>
                <w:numId w:val="22"/>
              </w:numPr>
              <w:jc w:val="both"/>
              <w:rPr>
                <w:rFonts w:ascii="Verdana" w:hAnsi="Verdana"/>
                <w:sz w:val="20"/>
                <w:szCs w:val="20"/>
              </w:rPr>
            </w:pPr>
            <w:r w:rsidRPr="009A299A">
              <w:rPr>
                <w:rFonts w:ascii="Verdana" w:hAnsi="Verdana"/>
                <w:sz w:val="20"/>
                <w:szCs w:val="20"/>
              </w:rPr>
              <w:t xml:space="preserve">location of noisy equipment </w:t>
            </w:r>
          </w:p>
        </w:tc>
        <w:tc>
          <w:tcPr>
            <w:tcW w:w="2125" w:type="dxa"/>
            <w:vAlign w:val="center"/>
          </w:tcPr>
          <w:p w14:paraId="73D8A731" w14:textId="77777777" w:rsidR="009B7EB3" w:rsidRPr="009A299A" w:rsidRDefault="009B7EB3" w:rsidP="009B7EB3">
            <w:pPr>
              <w:jc w:val="both"/>
              <w:rPr>
                <w:rFonts w:ascii="Verdana" w:hAnsi="Verdana"/>
                <w:sz w:val="20"/>
                <w:szCs w:val="20"/>
              </w:rPr>
            </w:pPr>
          </w:p>
        </w:tc>
      </w:tr>
      <w:tr w:rsidR="009B7EB3" w:rsidRPr="009A299A" w14:paraId="6B669401" w14:textId="77777777" w:rsidTr="009B7EB3">
        <w:tblPrEx>
          <w:jc w:val="left"/>
        </w:tblPrEx>
        <w:trPr>
          <w:trHeight w:val="844"/>
        </w:trPr>
        <w:tc>
          <w:tcPr>
            <w:tcW w:w="1645" w:type="dxa"/>
            <w:vAlign w:val="center"/>
          </w:tcPr>
          <w:p w14:paraId="78236C51" w14:textId="77777777" w:rsidR="009B7EB3" w:rsidRPr="009A299A" w:rsidRDefault="009B7EB3" w:rsidP="009B7EB3">
            <w:pPr>
              <w:jc w:val="both"/>
              <w:rPr>
                <w:rFonts w:ascii="Verdana" w:hAnsi="Verdana"/>
                <w:sz w:val="20"/>
                <w:szCs w:val="20"/>
              </w:rPr>
            </w:pPr>
            <w:r w:rsidRPr="009A299A">
              <w:rPr>
                <w:rFonts w:ascii="Verdana" w:hAnsi="Verdana"/>
                <w:sz w:val="20"/>
                <w:szCs w:val="20"/>
              </w:rPr>
              <w:t>Native vegetation</w:t>
            </w:r>
          </w:p>
        </w:tc>
        <w:tc>
          <w:tcPr>
            <w:tcW w:w="5390" w:type="dxa"/>
            <w:vAlign w:val="center"/>
          </w:tcPr>
          <w:p w14:paraId="01FF555E" w14:textId="77777777" w:rsidR="009B7EB3" w:rsidRPr="009A299A" w:rsidRDefault="009B7EB3" w:rsidP="009B7EB3">
            <w:pPr>
              <w:jc w:val="both"/>
              <w:rPr>
                <w:rFonts w:ascii="Verdana" w:hAnsi="Verdana"/>
                <w:sz w:val="20"/>
                <w:szCs w:val="20"/>
              </w:rPr>
            </w:pPr>
            <w:r w:rsidRPr="009A299A">
              <w:rPr>
                <w:rFonts w:ascii="Verdana" w:hAnsi="Verdana"/>
                <w:sz w:val="20"/>
                <w:szCs w:val="20"/>
              </w:rPr>
              <w:t>Where native vegetation is to be cleared approvals as required by the Native Vegetation Act 1991 and Amendment Act 2002 will be sought.</w:t>
            </w:r>
          </w:p>
        </w:tc>
        <w:tc>
          <w:tcPr>
            <w:tcW w:w="2125" w:type="dxa"/>
            <w:vAlign w:val="center"/>
          </w:tcPr>
          <w:p w14:paraId="3B7AA707" w14:textId="77777777" w:rsidR="009B7EB3" w:rsidRPr="009A299A" w:rsidRDefault="009B7EB3" w:rsidP="009B7EB3">
            <w:pPr>
              <w:jc w:val="both"/>
              <w:rPr>
                <w:rFonts w:ascii="Verdana" w:hAnsi="Verdana"/>
                <w:sz w:val="20"/>
                <w:szCs w:val="20"/>
              </w:rPr>
            </w:pPr>
          </w:p>
        </w:tc>
      </w:tr>
    </w:tbl>
    <w:p w14:paraId="5948E0C0" w14:textId="77777777" w:rsidR="009B7EB3" w:rsidRPr="009A299A" w:rsidRDefault="009B7EB3" w:rsidP="009B7EB3">
      <w:pPr>
        <w:jc w:val="both"/>
        <w:rPr>
          <w:rFonts w:ascii="Verdana" w:hAnsi="Verdana"/>
          <w:sz w:val="20"/>
          <w:szCs w:val="20"/>
        </w:rPr>
      </w:pPr>
    </w:p>
    <w:p w14:paraId="521CC354" w14:textId="019BE997" w:rsidR="002743EB" w:rsidRPr="00B83C64" w:rsidRDefault="002743EB" w:rsidP="002743EB">
      <w:pPr>
        <w:jc w:val="both"/>
        <w:rPr>
          <w:rFonts w:ascii="Verdana" w:hAnsi="Verdana"/>
          <w:sz w:val="20"/>
          <w:szCs w:val="20"/>
          <w:lang w:val="en-US"/>
        </w:rPr>
      </w:pPr>
    </w:p>
    <w:p w14:paraId="06CE9ABD" w14:textId="77777777" w:rsidR="009B7EB3" w:rsidRDefault="00C62F7E" w:rsidP="009B7EB3">
      <w:pPr>
        <w:spacing w:after="200" w:line="276" w:lineRule="auto"/>
        <w:rPr>
          <w:rFonts w:ascii="Verdana" w:hAnsi="Verdana"/>
        </w:rPr>
      </w:pPr>
      <w:r w:rsidRPr="008555E7">
        <w:rPr>
          <w:rFonts w:ascii="Verdana" w:hAnsi="Verdana"/>
          <w:noProof/>
          <w:color w:val="1F2840"/>
          <w:sz w:val="40"/>
        </w:rPr>
        <w:lastRenderedPageBreak/>
        <w:drawing>
          <wp:anchor distT="0" distB="0" distL="114300" distR="114300" simplePos="0" relativeHeight="251880448" behindDoc="0" locked="0" layoutInCell="1" allowOverlap="1" wp14:anchorId="2D64F86A" wp14:editId="159AC973">
            <wp:simplePos x="0" y="0"/>
            <wp:positionH relativeFrom="column">
              <wp:posOffset>299720</wp:posOffset>
            </wp:positionH>
            <wp:positionV relativeFrom="paragraph">
              <wp:posOffset>127000</wp:posOffset>
            </wp:positionV>
            <wp:extent cx="438669" cy="48577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40"/>
                    <a:stretch>
                      <a:fillRect/>
                    </a:stretch>
                  </pic:blipFill>
                  <pic:spPr>
                    <a:xfrm>
                      <a:off x="0" y="0"/>
                      <a:ext cx="438669" cy="485775"/>
                    </a:xfrm>
                    <a:prstGeom prst="rect">
                      <a:avLst/>
                    </a:prstGeom>
                  </pic:spPr>
                </pic:pic>
              </a:graphicData>
            </a:graphic>
          </wp:anchor>
        </w:drawing>
      </w:r>
      <w:r w:rsidRPr="008555E7">
        <w:rPr>
          <w:rFonts w:ascii="Verdana" w:hAnsi="Verdana"/>
          <w:noProof/>
          <w:sz w:val="20"/>
        </w:rPr>
        <mc:AlternateContent>
          <mc:Choice Requires="wps">
            <w:drawing>
              <wp:inline distT="0" distB="0" distL="0" distR="0" wp14:anchorId="6E2EEED1" wp14:editId="4A285B0C">
                <wp:extent cx="5850890" cy="8679977"/>
                <wp:effectExtent l="0" t="0" r="0" b="6985"/>
                <wp:docPr id="478" name="Text Box 478"/>
                <wp:cNvGraphicFramePr/>
                <a:graphic xmlns:a="http://schemas.openxmlformats.org/drawingml/2006/main">
                  <a:graphicData uri="http://schemas.microsoft.com/office/word/2010/wordprocessingShape">
                    <wps:wsp>
                      <wps:cNvSpPr txBox="1"/>
                      <wps:spPr>
                        <a:xfrm>
                          <a:off x="0" y="0"/>
                          <a:ext cx="5850890" cy="8679977"/>
                        </a:xfrm>
                        <a:prstGeom prst="rect">
                          <a:avLst/>
                        </a:prstGeom>
                        <a:solidFill>
                          <a:schemeClr val="bg1">
                            <a:lumMod val="95000"/>
                          </a:schemeClr>
                        </a:solidFill>
                        <a:ln w="6350">
                          <a:noFill/>
                        </a:ln>
                      </wps:spPr>
                      <wps:txbx>
                        <w:txbxContent>
                          <w:p w14:paraId="274D0A90" w14:textId="77777777" w:rsidR="00B02D2C" w:rsidRPr="00CA1120" w:rsidRDefault="00B02D2C" w:rsidP="00C62F7E">
                            <w:pPr>
                              <w:spacing w:before="240" w:after="0"/>
                              <w:ind w:firstLine="720"/>
                              <w:rPr>
                                <w:rFonts w:ascii="Verdana" w:hAnsi="Verdana"/>
                                <w:sz w:val="40"/>
                              </w:rPr>
                            </w:pPr>
                            <w:r>
                              <w:rPr>
                                <w:rFonts w:ascii="Verdana" w:hAnsi="Verdana"/>
                                <w:sz w:val="40"/>
                              </w:rPr>
                              <w:t xml:space="preserve">   </w:t>
                            </w:r>
                            <w:r w:rsidRPr="00A501E6">
                              <w:rPr>
                                <w:rFonts w:ascii="Verdana" w:hAnsi="Verdana"/>
                                <w:sz w:val="40"/>
                                <w:szCs w:val="40"/>
                              </w:rPr>
                              <w:t>Self-check assessment</w:t>
                            </w:r>
                          </w:p>
                          <w:p w14:paraId="519AEEF5" w14:textId="77777777" w:rsidR="00B02D2C" w:rsidRDefault="00B02D2C" w:rsidP="00C62F7E">
                            <w:pPr>
                              <w:ind w:left="567" w:right="1203"/>
                              <w:rPr>
                                <w:rFonts w:ascii="Verdana" w:hAnsi="Verdana"/>
                                <w:sz w:val="20"/>
                              </w:rPr>
                            </w:pPr>
                          </w:p>
                          <w:p w14:paraId="3FCE1322" w14:textId="77777777" w:rsidR="00B02D2C" w:rsidRPr="00C44278" w:rsidRDefault="00B02D2C" w:rsidP="00C62F7E">
                            <w:pPr>
                              <w:spacing w:line="360" w:lineRule="auto"/>
                              <w:ind w:left="567" w:right="405"/>
                              <w:rPr>
                                <w:rFonts w:ascii="Verdana" w:hAnsi="Verdana"/>
                                <w:b/>
                                <w:bCs/>
                                <w:sz w:val="20"/>
                              </w:rPr>
                            </w:pPr>
                            <w:r w:rsidRPr="00C44278">
                              <w:rPr>
                                <w:rFonts w:ascii="Verdana" w:hAnsi="Verdana"/>
                                <w:b/>
                                <w:bCs/>
                                <w:sz w:val="20"/>
                              </w:rPr>
                              <w:t>QUESTION 1</w:t>
                            </w:r>
                          </w:p>
                          <w:p w14:paraId="01E93A8A" w14:textId="52971CCF" w:rsidR="00B02D2C" w:rsidRDefault="00B02D2C" w:rsidP="00042B9C">
                            <w:pPr>
                              <w:spacing w:line="360" w:lineRule="auto"/>
                              <w:ind w:left="567" w:right="405"/>
                              <w:jc w:val="both"/>
                              <w:rPr>
                                <w:rFonts w:ascii="Verdana" w:hAnsi="Verdana"/>
                                <w:sz w:val="20"/>
                              </w:rPr>
                            </w:pPr>
                            <w:r w:rsidRPr="00A37B60">
                              <w:rPr>
                                <w:rFonts w:ascii="Verdana" w:hAnsi="Verdana"/>
                                <w:sz w:val="20"/>
                              </w:rPr>
                              <w:t>What do you understand by sustainable work practices? Why is it important to follow sustainable work practices in the construction industry?</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w:t>
                            </w:r>
                            <w:r>
                              <w:rPr>
                                <w:rFonts w:ascii="Verdana" w:hAnsi="Verdana"/>
                                <w:sz w:val="20"/>
                              </w:rPr>
                              <w:t>_</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w:t>
                            </w:r>
                          </w:p>
                          <w:p w14:paraId="6B777F12" w14:textId="77777777" w:rsidR="00B02D2C" w:rsidRPr="00C44278" w:rsidRDefault="00B02D2C" w:rsidP="00C62F7E">
                            <w:pPr>
                              <w:spacing w:line="360" w:lineRule="auto"/>
                              <w:ind w:left="567" w:right="405"/>
                              <w:rPr>
                                <w:rFonts w:ascii="Verdana" w:hAnsi="Verdana"/>
                                <w:sz w:val="20"/>
                              </w:rPr>
                            </w:pPr>
                          </w:p>
                          <w:p w14:paraId="6252C58F" w14:textId="77777777" w:rsidR="00B02D2C" w:rsidRPr="00C44278" w:rsidRDefault="00B02D2C" w:rsidP="00C62F7E">
                            <w:pPr>
                              <w:spacing w:line="360" w:lineRule="auto"/>
                              <w:ind w:left="567" w:right="405"/>
                              <w:rPr>
                                <w:rFonts w:ascii="Verdana" w:hAnsi="Verdana"/>
                                <w:b/>
                                <w:bCs/>
                                <w:sz w:val="20"/>
                              </w:rPr>
                            </w:pPr>
                            <w:r w:rsidRPr="00C44278">
                              <w:rPr>
                                <w:rFonts w:ascii="Verdana" w:hAnsi="Verdana"/>
                                <w:b/>
                                <w:bCs/>
                                <w:sz w:val="20"/>
                              </w:rPr>
                              <w:t xml:space="preserve">QUESTION 2 </w:t>
                            </w:r>
                          </w:p>
                          <w:p w14:paraId="1C71DEA3" w14:textId="391E4E37" w:rsidR="00B02D2C" w:rsidRPr="00C44278" w:rsidRDefault="00B02D2C" w:rsidP="00C62F7E">
                            <w:pPr>
                              <w:spacing w:after="0" w:line="360" w:lineRule="auto"/>
                              <w:ind w:left="567" w:right="405"/>
                              <w:rPr>
                                <w:rFonts w:ascii="Verdana" w:hAnsi="Verdana"/>
                                <w:sz w:val="20"/>
                              </w:rPr>
                            </w:pPr>
                            <w:r w:rsidRPr="0077282D">
                              <w:rPr>
                                <w:rFonts w:ascii="Verdana" w:hAnsi="Verdana"/>
                                <w:sz w:val="20"/>
                              </w:rPr>
                              <w:t xml:space="preserve">Prepare a list of measures used to demolish dust and pollution on construction sites.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6C4F7" w14:textId="77777777" w:rsidR="00B02D2C" w:rsidRDefault="00B02D2C" w:rsidP="00C62F7E">
                            <w:pPr>
                              <w:spacing w:line="360" w:lineRule="auto"/>
                              <w:ind w:left="567" w:right="405"/>
                              <w:rPr>
                                <w:rFonts w:ascii="Verdana" w:hAnsi="Verdana"/>
                                <w:b/>
                                <w:bCs/>
                                <w:sz w:val="20"/>
                              </w:rPr>
                            </w:pPr>
                          </w:p>
                          <w:p w14:paraId="026F28F4" w14:textId="77777777" w:rsidR="00B02D2C" w:rsidRPr="00C44278" w:rsidRDefault="00B02D2C" w:rsidP="00C62F7E">
                            <w:pPr>
                              <w:spacing w:line="360" w:lineRule="auto"/>
                              <w:ind w:left="567" w:right="405"/>
                              <w:rPr>
                                <w:rFonts w:ascii="Verdana" w:hAnsi="Verdana"/>
                                <w:b/>
                                <w:bCs/>
                                <w:sz w:val="20"/>
                              </w:rPr>
                            </w:pPr>
                            <w:r w:rsidRPr="00C44278">
                              <w:rPr>
                                <w:rFonts w:ascii="Verdana" w:hAnsi="Verdana"/>
                                <w:b/>
                                <w:bCs/>
                                <w:sz w:val="20"/>
                              </w:rPr>
                              <w:t>QUESTION 3</w:t>
                            </w:r>
                          </w:p>
                          <w:p w14:paraId="7D82B75C" w14:textId="54CCFD7B" w:rsidR="00B02D2C" w:rsidRPr="00904154" w:rsidRDefault="00B02D2C" w:rsidP="009B7EB3">
                            <w:pPr>
                              <w:spacing w:after="0" w:line="360" w:lineRule="auto"/>
                              <w:ind w:left="567" w:right="405"/>
                              <w:jc w:val="both"/>
                              <w:rPr>
                                <w:rFonts w:ascii="Verdana" w:hAnsi="Verdana"/>
                                <w:sz w:val="20"/>
                              </w:rPr>
                            </w:pPr>
                            <w:r w:rsidRPr="00A37B60">
                              <w:rPr>
                                <w:rFonts w:ascii="Verdana" w:hAnsi="Verdana"/>
                                <w:sz w:val="20"/>
                              </w:rPr>
                              <w:t xml:space="preserve">Why is it important to reduce energy usage in construction? Explain with some examples how the amount of energy on construction projects could be reduced.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13066" w14:textId="77777777" w:rsidR="00B02D2C" w:rsidRPr="00904154" w:rsidRDefault="00B02D2C" w:rsidP="00C62F7E">
                            <w:pPr>
                              <w:ind w:right="405"/>
                              <w:rPr>
                                <w:rFonts w:ascii="Verdana" w:hAnsi="Verdan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2EEED1" id="Text Box 478" o:spid="_x0000_s1034" type="#_x0000_t202" style="width:460.7pt;height:6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" fillcolor="#f2f2f2 [3052]" stroked="f" strokeweight=".5pt">
                <v:textbox>
                  <w:txbxContent>
                    <w:p w14:paraId="274D0A90" w14:textId="77777777" w:rsidR="00B02D2C" w:rsidRPr="00CA1120" w:rsidRDefault="00B02D2C" w:rsidP="00C62F7E">
                      <w:pPr>
                        <w:spacing w:before="240" w:after="0"/>
                        <w:ind w:firstLine="720"/>
                        <w:rPr>
                          <w:rFonts w:ascii="Verdana" w:hAnsi="Verdana"/>
                          <w:sz w:val="40"/>
                        </w:rPr>
                      </w:pPr>
                      <w:r>
                        <w:rPr>
                          <w:rFonts w:ascii="Verdana" w:hAnsi="Verdana"/>
                          <w:sz w:val="40"/>
                        </w:rPr>
                        <w:t xml:space="preserve">   </w:t>
                      </w:r>
                      <w:r w:rsidRPr="00A501E6">
                        <w:rPr>
                          <w:rFonts w:ascii="Verdana" w:hAnsi="Verdana"/>
                          <w:sz w:val="40"/>
                          <w:szCs w:val="40"/>
                        </w:rPr>
                        <w:t>Self-check assessment</w:t>
                      </w:r>
                    </w:p>
                    <w:p w14:paraId="519AEEF5" w14:textId="77777777" w:rsidR="00B02D2C" w:rsidRDefault="00B02D2C" w:rsidP="00C62F7E">
                      <w:pPr>
                        <w:ind w:left="567" w:right="1203"/>
                        <w:rPr>
                          <w:rFonts w:ascii="Verdana" w:hAnsi="Verdana"/>
                          <w:sz w:val="20"/>
                        </w:rPr>
                      </w:pPr>
                    </w:p>
                    <w:p w14:paraId="3FCE1322" w14:textId="77777777" w:rsidR="00B02D2C" w:rsidRPr="00C44278" w:rsidRDefault="00B02D2C" w:rsidP="00C62F7E">
                      <w:pPr>
                        <w:spacing w:line="360" w:lineRule="auto"/>
                        <w:ind w:left="567" w:right="405"/>
                        <w:rPr>
                          <w:rFonts w:ascii="Verdana" w:hAnsi="Verdana"/>
                          <w:b/>
                          <w:bCs/>
                          <w:sz w:val="20"/>
                        </w:rPr>
                      </w:pPr>
                      <w:r w:rsidRPr="00C44278">
                        <w:rPr>
                          <w:rFonts w:ascii="Verdana" w:hAnsi="Verdana"/>
                          <w:b/>
                          <w:bCs/>
                          <w:sz w:val="20"/>
                        </w:rPr>
                        <w:t>QUESTION 1</w:t>
                      </w:r>
                    </w:p>
                    <w:p w14:paraId="01E93A8A" w14:textId="52971CCF" w:rsidR="00B02D2C" w:rsidRDefault="00B02D2C" w:rsidP="00042B9C">
                      <w:pPr>
                        <w:spacing w:line="360" w:lineRule="auto"/>
                        <w:ind w:left="567" w:right="405"/>
                        <w:jc w:val="both"/>
                        <w:rPr>
                          <w:rFonts w:ascii="Verdana" w:hAnsi="Verdana"/>
                          <w:sz w:val="20"/>
                        </w:rPr>
                      </w:pPr>
                      <w:r w:rsidRPr="00A37B60">
                        <w:rPr>
                          <w:rFonts w:ascii="Verdana" w:hAnsi="Verdana"/>
                          <w:sz w:val="20"/>
                        </w:rPr>
                        <w:t>What do you understand by sustainable work practices? Why is it important to follow sustainable work practices in the construction industry?</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w:t>
                      </w:r>
                      <w:r>
                        <w:rPr>
                          <w:rFonts w:ascii="Verdana" w:hAnsi="Verdana"/>
                          <w:sz w:val="20"/>
                        </w:rPr>
                        <w:t>_</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w:t>
                      </w:r>
                    </w:p>
                    <w:p w14:paraId="6B777F12" w14:textId="77777777" w:rsidR="00B02D2C" w:rsidRPr="00C44278" w:rsidRDefault="00B02D2C" w:rsidP="00C62F7E">
                      <w:pPr>
                        <w:spacing w:line="360" w:lineRule="auto"/>
                        <w:ind w:left="567" w:right="405"/>
                        <w:rPr>
                          <w:rFonts w:ascii="Verdana" w:hAnsi="Verdana"/>
                          <w:sz w:val="20"/>
                        </w:rPr>
                      </w:pPr>
                    </w:p>
                    <w:p w14:paraId="6252C58F" w14:textId="77777777" w:rsidR="00B02D2C" w:rsidRPr="00C44278" w:rsidRDefault="00B02D2C" w:rsidP="00C62F7E">
                      <w:pPr>
                        <w:spacing w:line="360" w:lineRule="auto"/>
                        <w:ind w:left="567" w:right="405"/>
                        <w:rPr>
                          <w:rFonts w:ascii="Verdana" w:hAnsi="Verdana"/>
                          <w:b/>
                          <w:bCs/>
                          <w:sz w:val="20"/>
                        </w:rPr>
                      </w:pPr>
                      <w:r w:rsidRPr="00C44278">
                        <w:rPr>
                          <w:rFonts w:ascii="Verdana" w:hAnsi="Verdana"/>
                          <w:b/>
                          <w:bCs/>
                          <w:sz w:val="20"/>
                        </w:rPr>
                        <w:t xml:space="preserve">QUESTION 2 </w:t>
                      </w:r>
                    </w:p>
                    <w:p w14:paraId="1C71DEA3" w14:textId="391E4E37" w:rsidR="00B02D2C" w:rsidRPr="00C44278" w:rsidRDefault="00B02D2C" w:rsidP="00C62F7E">
                      <w:pPr>
                        <w:spacing w:after="0" w:line="360" w:lineRule="auto"/>
                        <w:ind w:left="567" w:right="405"/>
                        <w:rPr>
                          <w:rFonts w:ascii="Verdana" w:hAnsi="Verdana"/>
                          <w:sz w:val="20"/>
                        </w:rPr>
                      </w:pPr>
                      <w:r w:rsidRPr="0077282D">
                        <w:rPr>
                          <w:rFonts w:ascii="Verdana" w:hAnsi="Verdana"/>
                          <w:sz w:val="20"/>
                        </w:rPr>
                        <w:t xml:space="preserve">Prepare a list of measures used to demolish dust and pollution on construction sites.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6C4F7" w14:textId="77777777" w:rsidR="00B02D2C" w:rsidRDefault="00B02D2C" w:rsidP="00C62F7E">
                      <w:pPr>
                        <w:spacing w:line="360" w:lineRule="auto"/>
                        <w:ind w:left="567" w:right="405"/>
                        <w:rPr>
                          <w:rFonts w:ascii="Verdana" w:hAnsi="Verdana"/>
                          <w:b/>
                          <w:bCs/>
                          <w:sz w:val="20"/>
                        </w:rPr>
                      </w:pPr>
                    </w:p>
                    <w:p w14:paraId="026F28F4" w14:textId="77777777" w:rsidR="00B02D2C" w:rsidRPr="00C44278" w:rsidRDefault="00B02D2C" w:rsidP="00C62F7E">
                      <w:pPr>
                        <w:spacing w:line="360" w:lineRule="auto"/>
                        <w:ind w:left="567" w:right="405"/>
                        <w:rPr>
                          <w:rFonts w:ascii="Verdana" w:hAnsi="Verdana"/>
                          <w:b/>
                          <w:bCs/>
                          <w:sz w:val="20"/>
                        </w:rPr>
                      </w:pPr>
                      <w:r w:rsidRPr="00C44278">
                        <w:rPr>
                          <w:rFonts w:ascii="Verdana" w:hAnsi="Verdana"/>
                          <w:b/>
                          <w:bCs/>
                          <w:sz w:val="20"/>
                        </w:rPr>
                        <w:t>QUESTION 3</w:t>
                      </w:r>
                    </w:p>
                    <w:p w14:paraId="7D82B75C" w14:textId="54CCFD7B" w:rsidR="00B02D2C" w:rsidRPr="00904154" w:rsidRDefault="00B02D2C" w:rsidP="009B7EB3">
                      <w:pPr>
                        <w:spacing w:after="0" w:line="360" w:lineRule="auto"/>
                        <w:ind w:left="567" w:right="405"/>
                        <w:jc w:val="both"/>
                        <w:rPr>
                          <w:rFonts w:ascii="Verdana" w:hAnsi="Verdana"/>
                          <w:sz w:val="20"/>
                        </w:rPr>
                      </w:pPr>
                      <w:r w:rsidRPr="00A37B60">
                        <w:rPr>
                          <w:rFonts w:ascii="Verdana" w:hAnsi="Verdana"/>
                          <w:sz w:val="20"/>
                        </w:rPr>
                        <w:t xml:space="preserve">Why is it important to reduce energy usage in construction? Explain with some examples how the amount of energy on construction projects could be reduced. </w:t>
                      </w:r>
                      <w:r>
                        <w:rPr>
                          <w:rFonts w:ascii="Verdana" w:hAnsi="Verdana"/>
                          <w:sz w:val="20"/>
                        </w:rPr>
                        <w:t xml:space="preserve"> </w:t>
                      </w:r>
                      <w:r w:rsidRPr="00C44278">
                        <w:rPr>
                          <w:rFonts w:ascii="Verdana" w:hAnsi="Verdana"/>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13066" w14:textId="77777777" w:rsidR="00B02D2C" w:rsidRPr="00904154" w:rsidRDefault="00B02D2C" w:rsidP="00C62F7E">
                      <w:pPr>
                        <w:ind w:right="405"/>
                        <w:rPr>
                          <w:rFonts w:ascii="Verdana" w:hAnsi="Verdana"/>
                          <w:sz w:val="20"/>
                        </w:rPr>
                      </w:pPr>
                    </w:p>
                  </w:txbxContent>
                </v:textbox>
                <w10:anchorlock/>
              </v:shape>
            </w:pict>
          </mc:Fallback>
        </mc:AlternateContent>
      </w:r>
      <w:bookmarkStart w:id="81" w:name="_Hlk10719724"/>
      <w:bookmarkStart w:id="82" w:name="_Toc11753124"/>
    </w:p>
    <w:p w14:paraId="58B74681" w14:textId="77777777" w:rsidR="009B7EB3" w:rsidRDefault="009B7EB3">
      <w:pPr>
        <w:spacing w:after="200" w:line="276" w:lineRule="auto"/>
        <w:rPr>
          <w:rFonts w:ascii="Verdana" w:hAnsi="Verdana"/>
        </w:rPr>
      </w:pPr>
      <w:r>
        <w:rPr>
          <w:rFonts w:ascii="Verdana" w:hAnsi="Verdana"/>
        </w:rPr>
        <w:lastRenderedPageBreak/>
        <w:br w:type="page"/>
      </w:r>
    </w:p>
    <w:p w14:paraId="0A1896B6" w14:textId="4502A198" w:rsidR="009B7EB3" w:rsidRPr="0021707E" w:rsidRDefault="009B7EB3" w:rsidP="009B7EB3">
      <w:pPr>
        <w:pStyle w:val="Heading1"/>
        <w:ind w:right="0" w:firstLine="851"/>
        <w:rPr>
          <w:rFonts w:ascii="Verdana" w:hAnsi="Verdana"/>
          <w:color w:val="auto"/>
        </w:rPr>
      </w:pPr>
      <w:bookmarkStart w:id="83" w:name="_Toc66718027"/>
      <w:r w:rsidRPr="008555E7">
        <w:rPr>
          <w:rFonts w:ascii="Verdana" w:hAnsi="Verdana"/>
          <w:noProof/>
        </w:rPr>
        <w:lastRenderedPageBreak/>
        <w:drawing>
          <wp:anchor distT="0" distB="0" distL="114300" distR="114300" simplePos="0" relativeHeight="251887616" behindDoc="0" locked="0" layoutInCell="1" allowOverlap="1" wp14:anchorId="6C5A8168" wp14:editId="672362F2">
            <wp:simplePos x="0" y="0"/>
            <wp:positionH relativeFrom="margin">
              <wp:posOffset>51754</wp:posOffset>
            </wp:positionH>
            <wp:positionV relativeFrom="paragraph">
              <wp:posOffset>-68370</wp:posOffset>
            </wp:positionV>
            <wp:extent cx="438669" cy="4857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63"/>
                    <a:stretch>
                      <a:fillRect/>
                    </a:stretch>
                  </pic:blipFill>
                  <pic:spPr>
                    <a:xfrm>
                      <a:off x="0" y="0"/>
                      <a:ext cx="438669" cy="485774"/>
                    </a:xfrm>
                    <a:prstGeom prst="rect">
                      <a:avLst/>
                    </a:prstGeom>
                  </pic:spPr>
                </pic:pic>
              </a:graphicData>
            </a:graphic>
          </wp:anchor>
        </w:drawing>
      </w:r>
      <w:r>
        <w:rPr>
          <w:rFonts w:ascii="Verdana" w:hAnsi="Verdana"/>
          <w:color w:val="auto"/>
        </w:rPr>
        <w:t>Glossary</w:t>
      </w:r>
      <w:bookmarkEnd w:id="83"/>
      <w:r>
        <w:rPr>
          <w:rFonts w:ascii="Verdana" w:hAnsi="Verdana"/>
          <w:color w:val="auto"/>
        </w:rPr>
        <w:t xml:space="preserve"> </w:t>
      </w:r>
    </w:p>
    <w:p w14:paraId="7B79DB5E"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ALARP:</w:t>
      </w:r>
      <w:r w:rsidRPr="0021707E">
        <w:rPr>
          <w:rFonts w:ascii="Verdana" w:hAnsi="Verdana"/>
          <w:sz w:val="20"/>
          <w:szCs w:val="20"/>
        </w:rPr>
        <w:t xml:space="preserve"> ALARP stands for "as low as reasonably practicable", and is a term often used in the regulation and management of safety-critical and safety-involved systems. The ALARP principle is that the residual risk shall be reduced as far as reasonably practicable.</w:t>
      </w:r>
    </w:p>
    <w:p w14:paraId="0CE1B10B" w14:textId="77777777" w:rsidR="009B7EB3" w:rsidRPr="0021707E" w:rsidRDefault="009B7EB3" w:rsidP="00802A50">
      <w:pPr>
        <w:pStyle w:val="ListParagraph"/>
        <w:numPr>
          <w:ilvl w:val="0"/>
          <w:numId w:val="23"/>
        </w:numPr>
        <w:jc w:val="both"/>
        <w:rPr>
          <w:rFonts w:ascii="Verdana" w:hAnsi="Verdana"/>
          <w:b/>
          <w:sz w:val="20"/>
          <w:szCs w:val="20"/>
        </w:rPr>
      </w:pPr>
      <w:r w:rsidRPr="0021707E">
        <w:rPr>
          <w:rFonts w:ascii="Verdana" w:hAnsi="Verdana"/>
          <w:b/>
          <w:sz w:val="20"/>
          <w:szCs w:val="20"/>
        </w:rPr>
        <w:t xml:space="preserve">Consequence </w:t>
      </w:r>
      <w:r w:rsidRPr="0021707E">
        <w:rPr>
          <w:rFonts w:ascii="Verdana" w:hAnsi="Verdana"/>
          <w:sz w:val="20"/>
          <w:szCs w:val="20"/>
        </w:rPr>
        <w:t>The injury, ill-health or damage resulting from an event, or sequence of events, which may be expressed quantitatively or qualitatively.  There may be a range of possible consequences for a specific event or scenario.</w:t>
      </w:r>
      <w:r w:rsidRPr="0021707E">
        <w:rPr>
          <w:rFonts w:ascii="Verdana" w:hAnsi="Verdana"/>
          <w:b/>
          <w:sz w:val="20"/>
          <w:szCs w:val="20"/>
        </w:rPr>
        <w:t xml:space="preserve">   </w:t>
      </w:r>
    </w:p>
    <w:p w14:paraId="4951AB44" w14:textId="77777777" w:rsidR="009B7EB3" w:rsidRPr="0021707E" w:rsidRDefault="009B7EB3" w:rsidP="00802A50">
      <w:pPr>
        <w:pStyle w:val="ListParagraph"/>
        <w:numPr>
          <w:ilvl w:val="0"/>
          <w:numId w:val="23"/>
        </w:numPr>
        <w:jc w:val="both"/>
        <w:rPr>
          <w:rFonts w:ascii="Verdana" w:hAnsi="Verdana"/>
          <w:b/>
          <w:sz w:val="20"/>
          <w:szCs w:val="20"/>
        </w:rPr>
      </w:pPr>
      <w:r w:rsidRPr="0021707E">
        <w:rPr>
          <w:rFonts w:ascii="Verdana" w:hAnsi="Verdana"/>
          <w:b/>
          <w:sz w:val="20"/>
          <w:szCs w:val="20"/>
        </w:rPr>
        <w:t xml:space="preserve">Consultation: </w:t>
      </w:r>
      <w:r w:rsidRPr="0021707E">
        <w:rPr>
          <w:rFonts w:ascii="Verdana" w:hAnsi="Verdana"/>
          <w:sz w:val="20"/>
          <w:szCs w:val="20"/>
        </w:rPr>
        <w:t>A process of seeking information or the informed opinions from one or more people prior to decision-making.  Should particularly include those who may affect the outcomes or be affected by the decisions made but may also include specialist sources.  Consultation does not necessarily mean reaching agreement.</w:t>
      </w:r>
      <w:r w:rsidRPr="0021707E">
        <w:rPr>
          <w:rFonts w:ascii="Verdana" w:hAnsi="Verdana"/>
          <w:b/>
          <w:sz w:val="20"/>
          <w:szCs w:val="20"/>
        </w:rPr>
        <w:t xml:space="preserve"> </w:t>
      </w:r>
    </w:p>
    <w:p w14:paraId="5D24395A"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Due diligence: </w:t>
      </w:r>
      <w:r w:rsidRPr="0021707E">
        <w:rPr>
          <w:rFonts w:ascii="Verdana" w:hAnsi="Verdana"/>
          <w:sz w:val="20"/>
          <w:szCs w:val="20"/>
        </w:rPr>
        <w:t>The taking of all reasonable precautions in the circumstances to protect the health and safety of employees and others who may be affected by actions or omissions of the individual or corporation.</w:t>
      </w:r>
    </w:p>
    <w:p w14:paraId="51B90FE1"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Event: </w:t>
      </w:r>
      <w:r w:rsidRPr="0021707E">
        <w:rPr>
          <w:rFonts w:ascii="Verdana" w:hAnsi="Verdana"/>
          <w:sz w:val="20"/>
          <w:szCs w:val="20"/>
        </w:rPr>
        <w:t xml:space="preserve">The point in time when a particular set of circumstances occur that results in loss of control of a hazard. </w:t>
      </w:r>
    </w:p>
    <w:p w14:paraId="43A310F1" w14:textId="77777777" w:rsidR="009B7EB3" w:rsidRPr="0021707E" w:rsidRDefault="009B7EB3" w:rsidP="00802A50">
      <w:pPr>
        <w:pStyle w:val="ListParagraph"/>
        <w:numPr>
          <w:ilvl w:val="0"/>
          <w:numId w:val="23"/>
        </w:numPr>
        <w:jc w:val="both"/>
        <w:rPr>
          <w:rFonts w:ascii="Verdana" w:hAnsi="Verdana"/>
          <w:b/>
          <w:sz w:val="20"/>
          <w:szCs w:val="20"/>
        </w:rPr>
      </w:pPr>
      <w:r w:rsidRPr="0021707E">
        <w:rPr>
          <w:rFonts w:ascii="Verdana" w:hAnsi="Verdana"/>
          <w:b/>
          <w:sz w:val="20"/>
          <w:szCs w:val="20"/>
        </w:rPr>
        <w:t xml:space="preserve">Hazard: </w:t>
      </w:r>
      <w:r w:rsidRPr="0021707E">
        <w:rPr>
          <w:rFonts w:ascii="Verdana" w:hAnsi="Verdana"/>
          <w:sz w:val="20"/>
          <w:szCs w:val="20"/>
        </w:rPr>
        <w:t>A source of potential harm in terms of human injury, ill-heath, damage to property, the environment or a combination of these. A source of potentially damaging energy.</w:t>
      </w:r>
      <w:r w:rsidRPr="0021707E">
        <w:rPr>
          <w:rFonts w:ascii="Verdana" w:hAnsi="Verdana"/>
          <w:b/>
          <w:sz w:val="20"/>
          <w:szCs w:val="20"/>
        </w:rPr>
        <w:t xml:space="preserve">   </w:t>
      </w:r>
    </w:p>
    <w:p w14:paraId="61CDBE19" w14:textId="77777777" w:rsidR="009B7EB3" w:rsidRPr="0021707E" w:rsidRDefault="009B7EB3" w:rsidP="00802A50">
      <w:pPr>
        <w:pStyle w:val="ListParagraph"/>
        <w:numPr>
          <w:ilvl w:val="0"/>
          <w:numId w:val="23"/>
        </w:numPr>
        <w:jc w:val="both"/>
        <w:rPr>
          <w:rFonts w:ascii="Verdana" w:hAnsi="Verdana"/>
          <w:b/>
          <w:sz w:val="20"/>
          <w:szCs w:val="20"/>
        </w:rPr>
      </w:pPr>
      <w:r w:rsidRPr="0021707E">
        <w:rPr>
          <w:rFonts w:ascii="Verdana" w:hAnsi="Verdana"/>
          <w:b/>
          <w:sz w:val="20"/>
          <w:szCs w:val="20"/>
        </w:rPr>
        <w:t xml:space="preserve">Hazard identification: </w:t>
      </w:r>
      <w:r w:rsidRPr="0021707E">
        <w:rPr>
          <w:rFonts w:ascii="Verdana" w:hAnsi="Verdana"/>
          <w:sz w:val="20"/>
          <w:szCs w:val="20"/>
        </w:rPr>
        <w:t>The process of identifying sources of harm.</w:t>
      </w:r>
      <w:r w:rsidRPr="0021707E">
        <w:rPr>
          <w:rFonts w:ascii="Verdana" w:hAnsi="Verdana"/>
          <w:b/>
          <w:sz w:val="20"/>
          <w:szCs w:val="20"/>
        </w:rPr>
        <w:t xml:space="preserve"> </w:t>
      </w:r>
    </w:p>
    <w:p w14:paraId="2D02A90A" w14:textId="77777777" w:rsidR="009B7EB3" w:rsidRPr="0021707E" w:rsidRDefault="009B7EB3" w:rsidP="00802A50">
      <w:pPr>
        <w:pStyle w:val="ListParagraph"/>
        <w:numPr>
          <w:ilvl w:val="0"/>
          <w:numId w:val="23"/>
        </w:numPr>
        <w:jc w:val="both"/>
        <w:rPr>
          <w:rFonts w:ascii="Verdana" w:hAnsi="Verdana"/>
          <w:b/>
          <w:sz w:val="20"/>
          <w:szCs w:val="20"/>
        </w:rPr>
      </w:pPr>
      <w:r w:rsidRPr="0021707E">
        <w:rPr>
          <w:rFonts w:ascii="Verdana" w:hAnsi="Verdana"/>
          <w:b/>
          <w:sz w:val="20"/>
          <w:szCs w:val="20"/>
        </w:rPr>
        <w:t xml:space="preserve">Incident </w:t>
      </w:r>
      <w:r w:rsidRPr="0021707E">
        <w:rPr>
          <w:rFonts w:ascii="Verdana" w:hAnsi="Verdana"/>
          <w:sz w:val="20"/>
          <w:szCs w:val="20"/>
        </w:rPr>
        <w:t>An event that has caused or has the potential for injury, ill-health or damage. (Note that ‘incident’ is the preferred term rather than ‘accident’). Refer also to ‘occurrence’.</w:t>
      </w:r>
      <w:r w:rsidRPr="0021707E">
        <w:rPr>
          <w:rFonts w:ascii="Verdana" w:hAnsi="Verdana"/>
          <w:b/>
          <w:sz w:val="20"/>
          <w:szCs w:val="20"/>
        </w:rPr>
        <w:t xml:space="preserve">  </w:t>
      </w:r>
    </w:p>
    <w:p w14:paraId="5A1BA3F2"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JSA: </w:t>
      </w:r>
      <w:r w:rsidRPr="0021707E">
        <w:rPr>
          <w:rFonts w:ascii="Verdana" w:hAnsi="Verdana"/>
          <w:sz w:val="20"/>
          <w:szCs w:val="20"/>
        </w:rPr>
        <w:t>A job safety analysis (JSA) is a procedure which helps integrate accepted safety and health principles and practices into a particular task or job operation. In a JSA, each basic step of the job is to identify potential hazards and to recommend the safest way to do the job.</w:t>
      </w:r>
    </w:p>
    <w:p w14:paraId="716D6768"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MSDS: </w:t>
      </w:r>
      <w:r w:rsidRPr="0021707E">
        <w:rPr>
          <w:rFonts w:ascii="Verdana" w:hAnsi="Verdana"/>
          <w:sz w:val="20"/>
          <w:szCs w:val="20"/>
        </w:rPr>
        <w:t>A Material Safety Data Sheet (MSDS) is a document that contains information on the potential hazards (health, fire, reactivity and environmental) and how to work safely with the chemical products (chemicals, chemical compounds, and chemical mixtures). It is an essential starting point for the development of a complete health and safety program. The MSDS should be available for reference in the area where the chemicals are being stored or in use.</w:t>
      </w:r>
    </w:p>
    <w:p w14:paraId="0D250196"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OHS: </w:t>
      </w:r>
      <w:r w:rsidRPr="0021707E">
        <w:rPr>
          <w:rFonts w:ascii="Verdana" w:hAnsi="Verdana"/>
          <w:sz w:val="20"/>
          <w:szCs w:val="20"/>
        </w:rPr>
        <w:t>Occupational health and safety, also commonly referred to as OH&amp;S, or workplace health and safety, is a multidisciplinary field concerned with the safety, health, and welfare of people at work. The goals of occupational safety and health programs is to foster a safe and healthy work environment</w:t>
      </w:r>
    </w:p>
    <w:p w14:paraId="5FBA9442"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Procedures: </w:t>
      </w:r>
      <w:r w:rsidRPr="0021707E">
        <w:rPr>
          <w:rFonts w:ascii="Verdana" w:hAnsi="Verdana"/>
          <w:sz w:val="20"/>
          <w:szCs w:val="20"/>
        </w:rPr>
        <w:t xml:space="preserve">Documents that describe an approach and method for undertaking certain activities or processes.  Those relevant to OHS may include:  </w:t>
      </w:r>
    </w:p>
    <w:p w14:paraId="13D68DBB"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hazard and incident reporting, OHS communication, consultation, issue resolution and risk management;  </w:t>
      </w:r>
    </w:p>
    <w:p w14:paraId="29080C09"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standard operating procedures, work instructions;  </w:t>
      </w:r>
    </w:p>
    <w:p w14:paraId="34C28B97"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lastRenderedPageBreak/>
        <w:t xml:space="preserve">operator’s manuals;  </w:t>
      </w:r>
    </w:p>
    <w:p w14:paraId="2671DCED"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employee and contractor handbooks; </w:t>
      </w:r>
    </w:p>
    <w:p w14:paraId="793524FE"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job/task statements; </w:t>
      </w:r>
    </w:p>
    <w:p w14:paraId="06D92D9F"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documents describing how tasks, projects, inspections, jobs and processes are to be undertaken;  </w:t>
      </w:r>
    </w:p>
    <w:p w14:paraId="54B7DE4A"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quality system documentation; and </w:t>
      </w:r>
    </w:p>
    <w:p w14:paraId="2CD79932"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purchasing and contracting procedures. </w:t>
      </w:r>
    </w:p>
    <w:p w14:paraId="661CE49C" w14:textId="77777777" w:rsidR="009B7EB3" w:rsidRPr="0021707E" w:rsidRDefault="009B7EB3" w:rsidP="00802A50">
      <w:pPr>
        <w:pStyle w:val="ListParagraph"/>
        <w:numPr>
          <w:ilvl w:val="0"/>
          <w:numId w:val="23"/>
        </w:numPr>
        <w:jc w:val="both"/>
        <w:rPr>
          <w:rFonts w:ascii="Verdana" w:hAnsi="Verdana"/>
          <w:b/>
          <w:sz w:val="20"/>
          <w:szCs w:val="20"/>
        </w:rPr>
      </w:pPr>
      <w:r w:rsidRPr="0021707E">
        <w:rPr>
          <w:rFonts w:ascii="Verdana" w:hAnsi="Verdana"/>
          <w:b/>
          <w:sz w:val="20"/>
          <w:szCs w:val="20"/>
        </w:rPr>
        <w:t xml:space="preserve">Risk: </w:t>
      </w:r>
      <w:r w:rsidRPr="0021707E">
        <w:rPr>
          <w:rFonts w:ascii="Verdana" w:hAnsi="Verdana"/>
          <w:sz w:val="20"/>
          <w:szCs w:val="20"/>
        </w:rPr>
        <w:t>The potential for unwanted, negative consequences of an event</w:t>
      </w:r>
      <w:r w:rsidRPr="0021707E">
        <w:rPr>
          <w:rFonts w:ascii="Verdana" w:hAnsi="Verdana"/>
          <w:b/>
          <w:sz w:val="20"/>
          <w:szCs w:val="20"/>
        </w:rPr>
        <w:t xml:space="preserve">.   </w:t>
      </w:r>
    </w:p>
    <w:p w14:paraId="7D7B1F84"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Stakeholders: </w:t>
      </w:r>
      <w:r w:rsidRPr="0021707E">
        <w:rPr>
          <w:rFonts w:ascii="Verdana" w:hAnsi="Verdana"/>
          <w:sz w:val="20"/>
          <w:szCs w:val="20"/>
        </w:rPr>
        <w:t xml:space="preserve">A Stakeholder is any person, organization, social group, or society at large who can affect or is affected by an organisation, strategy or project. They can be internal or external and they can be at senior or junior levels.  In workplace OHS, stakeholders include: </w:t>
      </w:r>
    </w:p>
    <w:p w14:paraId="77750BE7"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managers; </w:t>
      </w:r>
    </w:p>
    <w:p w14:paraId="60568DFC"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supervisors; </w:t>
      </w:r>
    </w:p>
    <w:p w14:paraId="7391DA21"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health and safety and other employee representatives; </w:t>
      </w:r>
    </w:p>
    <w:p w14:paraId="3D6A1F2C"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OHS committees; </w:t>
      </w:r>
    </w:p>
    <w:p w14:paraId="2B3AA624"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 xml:space="preserve">employees and contractors; and </w:t>
      </w:r>
    </w:p>
    <w:p w14:paraId="04046DAD" w14:textId="77777777" w:rsidR="009B7EB3" w:rsidRPr="0021707E" w:rsidRDefault="009B7EB3" w:rsidP="00802A50">
      <w:pPr>
        <w:numPr>
          <w:ilvl w:val="0"/>
          <w:numId w:val="24"/>
        </w:numPr>
        <w:jc w:val="both"/>
        <w:rPr>
          <w:rFonts w:ascii="Verdana" w:hAnsi="Verdana"/>
          <w:sz w:val="20"/>
          <w:szCs w:val="20"/>
        </w:rPr>
      </w:pPr>
      <w:r w:rsidRPr="0021707E">
        <w:rPr>
          <w:rFonts w:ascii="Verdana" w:hAnsi="Verdana"/>
          <w:sz w:val="20"/>
          <w:szCs w:val="20"/>
        </w:rPr>
        <w:t>the community.</w:t>
      </w:r>
    </w:p>
    <w:p w14:paraId="38F03AF9"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sz w:val="20"/>
          <w:szCs w:val="20"/>
        </w:rPr>
        <w:t xml:space="preserve">SWMS: </w:t>
      </w:r>
      <w:r w:rsidRPr="0021707E">
        <w:rPr>
          <w:rFonts w:ascii="Verdana" w:hAnsi="Verdana"/>
          <w:sz w:val="20"/>
          <w:szCs w:val="20"/>
        </w:rPr>
        <w:t>A Safe Work Method Statement (SWMS) is a document that outlines the high-risk construction work activities to be carried out at a workplace, the hazards that may arise from these activities, and the measures to put in place to control the risks. SWMS are required for high risk construction work activities, as defined in the WHS Regulations.</w:t>
      </w:r>
    </w:p>
    <w:p w14:paraId="731333FA"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bCs/>
          <w:sz w:val="20"/>
          <w:szCs w:val="20"/>
        </w:rPr>
        <w:t>Sustainability:</w:t>
      </w:r>
      <w:r w:rsidRPr="0021707E">
        <w:rPr>
          <w:rFonts w:ascii="Verdana" w:hAnsi="Verdana"/>
          <w:sz w:val="20"/>
          <w:szCs w:val="20"/>
        </w:rPr>
        <w:t xml:space="preserve"> A the ability to be maintained at a certain rate or level.</w:t>
      </w:r>
    </w:p>
    <w:p w14:paraId="42BDEFA3" w14:textId="77777777" w:rsidR="009B7EB3" w:rsidRPr="0021707E" w:rsidRDefault="009B7EB3" w:rsidP="00802A50">
      <w:pPr>
        <w:pStyle w:val="ListParagraph"/>
        <w:numPr>
          <w:ilvl w:val="0"/>
          <w:numId w:val="23"/>
        </w:numPr>
        <w:jc w:val="both"/>
        <w:rPr>
          <w:rFonts w:ascii="Verdana" w:hAnsi="Verdana"/>
          <w:sz w:val="20"/>
          <w:szCs w:val="20"/>
        </w:rPr>
      </w:pPr>
      <w:r w:rsidRPr="0021707E">
        <w:rPr>
          <w:rFonts w:ascii="Verdana" w:hAnsi="Verdana"/>
          <w:b/>
          <w:bCs/>
          <w:sz w:val="20"/>
          <w:szCs w:val="20"/>
        </w:rPr>
        <w:t>PPE:</w:t>
      </w:r>
      <w:r w:rsidRPr="0021707E">
        <w:rPr>
          <w:rFonts w:ascii="Verdana" w:hAnsi="Verdana"/>
          <w:sz w:val="20"/>
          <w:szCs w:val="20"/>
        </w:rPr>
        <w:t xml:space="preserve"> Personal protective equipment (PPE) are equipment that will protect the user against health or safety risks at work. It can include items such as safety helmets, gloves, eye protection, high-visibility clothing, safety footwear and safety harnesses.</w:t>
      </w:r>
    </w:p>
    <w:p w14:paraId="0B9F16C3" w14:textId="77777777" w:rsidR="009B7EB3" w:rsidRPr="0021707E" w:rsidRDefault="009B7EB3" w:rsidP="00802A50">
      <w:pPr>
        <w:pStyle w:val="ListParagraph"/>
        <w:numPr>
          <w:ilvl w:val="0"/>
          <w:numId w:val="23"/>
        </w:numPr>
        <w:jc w:val="both"/>
        <w:rPr>
          <w:rFonts w:ascii="Verdana" w:hAnsi="Verdana"/>
          <w:b/>
          <w:sz w:val="20"/>
          <w:szCs w:val="20"/>
        </w:rPr>
      </w:pPr>
      <w:r w:rsidRPr="0021707E">
        <w:rPr>
          <w:rFonts w:ascii="Verdana" w:hAnsi="Verdana"/>
          <w:b/>
          <w:bCs/>
          <w:sz w:val="20"/>
          <w:szCs w:val="20"/>
        </w:rPr>
        <w:t>PCBU:</w:t>
      </w:r>
      <w:r w:rsidRPr="0021707E">
        <w:rPr>
          <w:rFonts w:ascii="Verdana" w:hAnsi="Verdana"/>
          <w:sz w:val="20"/>
          <w:szCs w:val="20"/>
        </w:rPr>
        <w:t xml:space="preserve"> A 'person conducting a business or undertaking' (PCBU) is a legal term under WHS laws for individuals, businesses or organisations that are conducting business. A person who performs work for a PCBU is considered a worker. Types of PCBUs can include: public and private companies.</w:t>
      </w:r>
    </w:p>
    <w:p w14:paraId="2A2F6F80" w14:textId="3F130BC4" w:rsidR="00F71214" w:rsidRDefault="00F71214" w:rsidP="009B7EB3">
      <w:pPr>
        <w:spacing w:after="200" w:line="276" w:lineRule="auto"/>
        <w:rPr>
          <w:rFonts w:ascii="Verdana" w:hAnsi="Verdana"/>
          <w:sz w:val="40"/>
        </w:rPr>
      </w:pPr>
      <w:r>
        <w:rPr>
          <w:rFonts w:ascii="Verdana" w:hAnsi="Verdana"/>
        </w:rPr>
        <w:br w:type="page"/>
      </w:r>
    </w:p>
    <w:p w14:paraId="66972031" w14:textId="6BAA4DBD" w:rsidR="00511F76" w:rsidRPr="0021707E" w:rsidRDefault="00F13A0C" w:rsidP="0021707E">
      <w:pPr>
        <w:pStyle w:val="Heading1"/>
        <w:ind w:right="0" w:firstLine="851"/>
        <w:rPr>
          <w:rFonts w:ascii="Verdana" w:hAnsi="Verdana"/>
          <w:color w:val="auto"/>
        </w:rPr>
      </w:pPr>
      <w:bookmarkStart w:id="84" w:name="_Toc66718028"/>
      <w:r w:rsidRPr="008555E7">
        <w:rPr>
          <w:rFonts w:ascii="Verdana" w:hAnsi="Verdana"/>
          <w:noProof/>
        </w:rPr>
        <w:lastRenderedPageBreak/>
        <w:drawing>
          <wp:anchor distT="0" distB="0" distL="114300" distR="114300" simplePos="0" relativeHeight="251803648" behindDoc="0" locked="0" layoutInCell="1" allowOverlap="1" wp14:anchorId="2C7AEE45" wp14:editId="6E13410E">
            <wp:simplePos x="0" y="0"/>
            <wp:positionH relativeFrom="margin">
              <wp:posOffset>51754</wp:posOffset>
            </wp:positionH>
            <wp:positionV relativeFrom="paragraph">
              <wp:posOffset>-68370</wp:posOffset>
            </wp:positionV>
            <wp:extent cx="438669" cy="485774"/>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cons-_0010_35-copy-50.png"/>
                    <pic:cNvPicPr/>
                  </pic:nvPicPr>
                  <pic:blipFill>
                    <a:blip r:embed="rId63"/>
                    <a:stretch>
                      <a:fillRect/>
                    </a:stretch>
                  </pic:blipFill>
                  <pic:spPr>
                    <a:xfrm>
                      <a:off x="0" y="0"/>
                      <a:ext cx="438669" cy="485774"/>
                    </a:xfrm>
                    <a:prstGeom prst="rect">
                      <a:avLst/>
                    </a:prstGeom>
                  </pic:spPr>
                </pic:pic>
              </a:graphicData>
            </a:graphic>
          </wp:anchor>
        </w:drawing>
      </w:r>
      <w:r w:rsidR="00E433AC" w:rsidRPr="008555E7">
        <w:rPr>
          <w:rFonts w:ascii="Verdana" w:hAnsi="Verdana"/>
          <w:color w:val="auto"/>
        </w:rPr>
        <w:t>Reference</w:t>
      </w:r>
      <w:r w:rsidR="006016C7" w:rsidRPr="008555E7">
        <w:rPr>
          <w:rFonts w:ascii="Verdana" w:hAnsi="Verdana"/>
          <w:color w:val="auto"/>
        </w:rPr>
        <w:t>s</w:t>
      </w:r>
      <w:bookmarkEnd w:id="81"/>
      <w:bookmarkEnd w:id="82"/>
      <w:bookmarkEnd w:id="84"/>
    </w:p>
    <w:p w14:paraId="5B786C5E"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Safe work instructions - Workshop safety - Occupational .... </w:t>
      </w:r>
      <w:hyperlink r:id="rId64" w:history="1">
        <w:r w:rsidRPr="00D36A7C">
          <w:rPr>
            <w:rStyle w:val="Hyperlink"/>
            <w:rFonts w:ascii="Verdana" w:hAnsi="Verdana"/>
            <w:sz w:val="20"/>
            <w:szCs w:val="20"/>
          </w:rPr>
          <w:t>https://www.monash.edu/ohs/info-docs/safety-topics/laboratories,-studios-and-workshops/safe-work-instructions-workshop-safety</w:t>
        </w:r>
      </w:hyperlink>
      <w:r w:rsidRPr="00D36A7C">
        <w:rPr>
          <w:rFonts w:ascii="Verdana" w:hAnsi="Verdana"/>
          <w:sz w:val="20"/>
          <w:szCs w:val="20"/>
        </w:rPr>
        <w:t xml:space="preserve"> </w:t>
      </w:r>
    </w:p>
    <w:p w14:paraId="35E24384" w14:textId="464F5839"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Types of Workplace Hazards - Protocol Rescue. </w:t>
      </w:r>
      <w:hyperlink r:id="rId65" w:history="1">
        <w:r w:rsidRPr="00D36A7C">
          <w:rPr>
            <w:rStyle w:val="Hyperlink"/>
            <w:rFonts w:ascii="Verdana" w:hAnsi="Verdana"/>
            <w:sz w:val="20"/>
            <w:szCs w:val="20"/>
          </w:rPr>
          <w:t>https://protocolrescue.com/types-of-workplace-hazards/</w:t>
        </w:r>
      </w:hyperlink>
      <w:r w:rsidRPr="00D36A7C">
        <w:rPr>
          <w:rFonts w:ascii="Verdana" w:hAnsi="Verdana"/>
          <w:sz w:val="20"/>
          <w:szCs w:val="20"/>
        </w:rPr>
        <w:t xml:space="preserve"> </w:t>
      </w:r>
    </w:p>
    <w:p w14:paraId="4444F1F9"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Occupational Health and Safety Act and Regulations - WorkSafe. </w:t>
      </w:r>
      <w:hyperlink r:id="rId66" w:history="1">
        <w:r w:rsidRPr="00D36A7C">
          <w:rPr>
            <w:rStyle w:val="Hyperlink"/>
            <w:rFonts w:ascii="Verdana" w:hAnsi="Verdana"/>
            <w:sz w:val="20"/>
            <w:szCs w:val="20"/>
          </w:rPr>
          <w:t>https://www.worksafe.vic.gov.au/occupational-health-and-safety-act-and-regulations</w:t>
        </w:r>
      </w:hyperlink>
      <w:r w:rsidRPr="00D36A7C">
        <w:rPr>
          <w:rFonts w:ascii="Verdana" w:hAnsi="Verdana"/>
          <w:sz w:val="20"/>
          <w:szCs w:val="20"/>
        </w:rPr>
        <w:t xml:space="preserve"> </w:t>
      </w:r>
    </w:p>
    <w:p w14:paraId="2403C130"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Personal protective equipment (PPE) - worksafe.qld.gov.au. </w:t>
      </w:r>
      <w:hyperlink r:id="rId67" w:history="1">
        <w:r w:rsidRPr="00D36A7C">
          <w:rPr>
            <w:rStyle w:val="Hyperlink"/>
            <w:rFonts w:ascii="Verdana" w:hAnsi="Verdana"/>
            <w:sz w:val="20"/>
            <w:szCs w:val="20"/>
          </w:rPr>
          <w:t>https://www.worksafe.qld.gov.au/injury-prevention-safety/managing-risks/personal-protective-equipment-ppe</w:t>
        </w:r>
      </w:hyperlink>
      <w:r w:rsidRPr="00D36A7C">
        <w:rPr>
          <w:rFonts w:ascii="Verdana" w:hAnsi="Verdana"/>
          <w:sz w:val="20"/>
          <w:szCs w:val="20"/>
        </w:rPr>
        <w:t xml:space="preserve"> </w:t>
      </w:r>
    </w:p>
    <w:p w14:paraId="3F171F36"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Barricading &amp; Signage - OHS-PROC-134 - Stanwell. </w:t>
      </w:r>
      <w:hyperlink r:id="rId68" w:history="1">
        <w:r w:rsidRPr="00D36A7C">
          <w:rPr>
            <w:rStyle w:val="Hyperlink"/>
            <w:rFonts w:ascii="Verdana" w:hAnsi="Verdana"/>
            <w:sz w:val="20"/>
            <w:szCs w:val="20"/>
          </w:rPr>
          <w:t>http://www.stanwell.com/wp-content/uploads/Barricading-and-Signage-Procedure.pdf</w:t>
        </w:r>
      </w:hyperlink>
      <w:r w:rsidRPr="00D36A7C">
        <w:rPr>
          <w:rFonts w:ascii="Verdana" w:hAnsi="Verdana"/>
          <w:sz w:val="20"/>
          <w:szCs w:val="20"/>
        </w:rPr>
        <w:t xml:space="preserve"> </w:t>
      </w:r>
    </w:p>
    <w:p w14:paraId="75152D1C"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TOOLS AND EQUIPMENT - International Labour Organization. </w:t>
      </w:r>
      <w:hyperlink r:id="rId69" w:history="1">
        <w:r w:rsidRPr="00D36A7C">
          <w:rPr>
            <w:rStyle w:val="Hyperlink"/>
            <w:rFonts w:ascii="Verdana" w:hAnsi="Verdana"/>
            <w:sz w:val="20"/>
            <w:szCs w:val="20"/>
          </w:rPr>
          <w:t>http://www.ilo.org/wcmsp5/groups/public/---</w:t>
        </w:r>
        <w:proofErr w:type="spellStart"/>
        <w:r w:rsidRPr="00D36A7C">
          <w:rPr>
            <w:rStyle w:val="Hyperlink"/>
            <w:rFonts w:ascii="Verdana" w:hAnsi="Verdana"/>
            <w:sz w:val="20"/>
            <w:szCs w:val="20"/>
          </w:rPr>
          <w:t>asia</w:t>
        </w:r>
        <w:proofErr w:type="spellEnd"/>
        <w:r w:rsidRPr="00D36A7C">
          <w:rPr>
            <w:rStyle w:val="Hyperlink"/>
            <w:rFonts w:ascii="Verdana" w:hAnsi="Verdana"/>
            <w:sz w:val="20"/>
            <w:szCs w:val="20"/>
          </w:rPr>
          <w:t>/---</w:t>
        </w:r>
        <w:proofErr w:type="spellStart"/>
        <w:r w:rsidRPr="00D36A7C">
          <w:rPr>
            <w:rStyle w:val="Hyperlink"/>
            <w:rFonts w:ascii="Verdana" w:hAnsi="Verdana"/>
            <w:sz w:val="20"/>
            <w:szCs w:val="20"/>
          </w:rPr>
          <w:t>ro-bangkok</w:t>
        </w:r>
        <w:proofErr w:type="spellEnd"/>
        <w:r w:rsidRPr="00D36A7C">
          <w:rPr>
            <w:rStyle w:val="Hyperlink"/>
            <w:rFonts w:ascii="Verdana" w:hAnsi="Verdana"/>
            <w:sz w:val="20"/>
            <w:szCs w:val="20"/>
          </w:rPr>
          <w:t>/documents/</w:t>
        </w:r>
        <w:proofErr w:type="spellStart"/>
        <w:r w:rsidRPr="00D36A7C">
          <w:rPr>
            <w:rStyle w:val="Hyperlink"/>
            <w:rFonts w:ascii="Verdana" w:hAnsi="Verdana"/>
            <w:sz w:val="20"/>
            <w:szCs w:val="20"/>
          </w:rPr>
          <w:t>genericdocument</w:t>
        </w:r>
        <w:proofErr w:type="spellEnd"/>
        <w:r w:rsidRPr="00D36A7C">
          <w:rPr>
            <w:rStyle w:val="Hyperlink"/>
            <w:rFonts w:ascii="Verdana" w:hAnsi="Verdana"/>
            <w:sz w:val="20"/>
            <w:szCs w:val="20"/>
          </w:rPr>
          <w:t>/wcms_101009.pdf</w:t>
        </w:r>
      </w:hyperlink>
      <w:r w:rsidRPr="00D36A7C">
        <w:rPr>
          <w:rFonts w:ascii="Verdana" w:hAnsi="Verdana"/>
          <w:sz w:val="20"/>
          <w:szCs w:val="20"/>
        </w:rPr>
        <w:t xml:space="preserve"> </w:t>
      </w:r>
    </w:p>
    <w:p w14:paraId="48708AD9"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Code Of Conduct – Carpentry Australia. </w:t>
      </w:r>
      <w:hyperlink r:id="rId70" w:history="1">
        <w:r w:rsidRPr="00D36A7C">
          <w:rPr>
            <w:rStyle w:val="Hyperlink"/>
            <w:rFonts w:ascii="Verdana" w:hAnsi="Verdana"/>
            <w:sz w:val="20"/>
            <w:szCs w:val="20"/>
          </w:rPr>
          <w:t>https://www.carpentryaustralia.com.au/membership/code-of-conduct/</w:t>
        </w:r>
      </w:hyperlink>
      <w:r w:rsidRPr="00D36A7C">
        <w:rPr>
          <w:rFonts w:ascii="Verdana" w:hAnsi="Verdana"/>
          <w:sz w:val="20"/>
          <w:szCs w:val="20"/>
        </w:rPr>
        <w:t xml:space="preserve"> </w:t>
      </w:r>
    </w:p>
    <w:p w14:paraId="208B9474"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Planning of materials in Construction Project management. </w:t>
      </w:r>
      <w:hyperlink r:id="rId71" w:history="1">
        <w:r w:rsidRPr="00D36A7C">
          <w:rPr>
            <w:rStyle w:val="Hyperlink"/>
            <w:rFonts w:ascii="Verdana" w:hAnsi="Verdana"/>
            <w:sz w:val="20"/>
            <w:szCs w:val="20"/>
          </w:rPr>
          <w:t>https://www.slideshare.net/AravindSamala/planning-of-materials-in-construction-project-management</w:t>
        </w:r>
      </w:hyperlink>
      <w:r w:rsidRPr="00D36A7C">
        <w:rPr>
          <w:rFonts w:ascii="Verdana" w:hAnsi="Verdana"/>
          <w:sz w:val="20"/>
          <w:szCs w:val="20"/>
        </w:rPr>
        <w:t xml:space="preserve"> </w:t>
      </w:r>
    </w:p>
    <w:p w14:paraId="25CAF604" w14:textId="77777777" w:rsidR="00D36A7C" w:rsidRPr="00D36A7C" w:rsidRDefault="00D36A7C" w:rsidP="00802A50">
      <w:pPr>
        <w:pStyle w:val="ListParagraph"/>
        <w:numPr>
          <w:ilvl w:val="0"/>
          <w:numId w:val="15"/>
        </w:numPr>
        <w:rPr>
          <w:rFonts w:ascii="Verdana" w:hAnsi="Verdana"/>
          <w:sz w:val="20"/>
          <w:szCs w:val="20"/>
        </w:rPr>
      </w:pPr>
      <w:r w:rsidRPr="00D36A7C">
        <w:rPr>
          <w:rFonts w:ascii="Verdana" w:hAnsi="Verdana"/>
          <w:sz w:val="20"/>
          <w:szCs w:val="20"/>
        </w:rPr>
        <w:t xml:space="preserve">Inventory Management for the Construction ... - EMERGE App. </w:t>
      </w:r>
      <w:hyperlink r:id="rId72" w:history="1">
        <w:r w:rsidRPr="00D36A7C">
          <w:rPr>
            <w:rStyle w:val="Hyperlink"/>
            <w:rFonts w:ascii="Verdana" w:hAnsi="Verdana"/>
            <w:sz w:val="20"/>
            <w:szCs w:val="20"/>
          </w:rPr>
          <w:t>https://emergeapp.net/traditional-businesses/inventory-management-for-construction/</w:t>
        </w:r>
      </w:hyperlink>
      <w:r w:rsidRPr="00D36A7C">
        <w:rPr>
          <w:rFonts w:ascii="Verdana" w:hAnsi="Verdana"/>
          <w:sz w:val="20"/>
          <w:szCs w:val="20"/>
        </w:rPr>
        <w:t xml:space="preserve"> </w:t>
      </w:r>
    </w:p>
    <w:p w14:paraId="5A401FE4" w14:textId="5D352ED5"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Manual Handling Training | </w:t>
      </w:r>
      <w:proofErr w:type="spellStart"/>
      <w:r w:rsidRPr="00B82316">
        <w:rPr>
          <w:rFonts w:ascii="Verdana" w:hAnsi="Verdana"/>
          <w:sz w:val="20"/>
          <w:szCs w:val="20"/>
        </w:rPr>
        <w:t>DeltaNet</w:t>
      </w:r>
      <w:proofErr w:type="spellEnd"/>
      <w:r w:rsidRPr="00B82316">
        <w:rPr>
          <w:rFonts w:ascii="Verdana" w:hAnsi="Verdana"/>
          <w:sz w:val="20"/>
          <w:szCs w:val="20"/>
        </w:rPr>
        <w:t xml:space="preserve">. </w:t>
      </w:r>
      <w:hyperlink r:id="rId73" w:history="1">
        <w:r w:rsidRPr="00B82316">
          <w:rPr>
            <w:rStyle w:val="Hyperlink"/>
            <w:rFonts w:ascii="Verdana" w:hAnsi="Verdana"/>
            <w:sz w:val="20"/>
            <w:szCs w:val="20"/>
          </w:rPr>
          <w:t>https://www.delta-net.com/health-and-safety/manual-handling/faqs/manual-handling-training</w:t>
        </w:r>
      </w:hyperlink>
      <w:r w:rsidRPr="00B82316">
        <w:rPr>
          <w:rFonts w:ascii="Verdana" w:hAnsi="Verdana"/>
          <w:sz w:val="20"/>
          <w:szCs w:val="20"/>
        </w:rPr>
        <w:t xml:space="preserve"> </w:t>
      </w:r>
    </w:p>
    <w:p w14:paraId="691457C6"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Materials handling - </w:t>
      </w:r>
      <w:proofErr w:type="spellStart"/>
      <w:r w:rsidRPr="00B82316">
        <w:rPr>
          <w:rFonts w:ascii="Verdana" w:hAnsi="Verdana"/>
          <w:sz w:val="20"/>
          <w:szCs w:val="20"/>
        </w:rPr>
        <w:t>Safety+Health</w:t>
      </w:r>
      <w:proofErr w:type="spellEnd"/>
      <w:r w:rsidRPr="00B82316">
        <w:rPr>
          <w:rFonts w:ascii="Verdana" w:hAnsi="Verdana"/>
          <w:sz w:val="20"/>
          <w:szCs w:val="20"/>
        </w:rPr>
        <w:t xml:space="preserve"> Magazine. </w:t>
      </w:r>
      <w:hyperlink r:id="rId74" w:history="1">
        <w:r w:rsidRPr="00B82316">
          <w:rPr>
            <w:rStyle w:val="Hyperlink"/>
            <w:rFonts w:ascii="Verdana" w:hAnsi="Verdana"/>
            <w:sz w:val="20"/>
            <w:szCs w:val="20"/>
          </w:rPr>
          <w:t>https://www.safetyandhealthmagazine.com/articles/materials-handling-4</w:t>
        </w:r>
      </w:hyperlink>
      <w:r w:rsidRPr="00B82316">
        <w:rPr>
          <w:rFonts w:ascii="Verdana" w:hAnsi="Verdana"/>
          <w:sz w:val="20"/>
          <w:szCs w:val="20"/>
        </w:rPr>
        <w:t xml:space="preserve"> </w:t>
      </w:r>
    </w:p>
    <w:p w14:paraId="4C7840FD"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A Guide to Stacking, Storing and Handling Bulk Materials. </w:t>
      </w:r>
      <w:hyperlink r:id="rId75" w:history="1">
        <w:r w:rsidRPr="00B82316">
          <w:rPr>
            <w:rStyle w:val="Hyperlink"/>
            <w:rFonts w:ascii="Verdana" w:hAnsi="Verdana"/>
            <w:sz w:val="20"/>
            <w:szCs w:val="20"/>
          </w:rPr>
          <w:t>https://www.cisco-eagle.com/blog/2015/11/10/a-guide-to-stacking-bulk-materials/</w:t>
        </w:r>
      </w:hyperlink>
      <w:r w:rsidRPr="00B82316">
        <w:rPr>
          <w:rFonts w:ascii="Verdana" w:hAnsi="Verdana"/>
          <w:sz w:val="20"/>
          <w:szCs w:val="20"/>
        </w:rPr>
        <w:t xml:space="preserve"> </w:t>
      </w:r>
    </w:p>
    <w:p w14:paraId="3C61FFA1"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Responsible Waste Management - HSS Blog. </w:t>
      </w:r>
      <w:hyperlink r:id="rId76" w:history="1">
        <w:r w:rsidRPr="00B82316">
          <w:rPr>
            <w:rStyle w:val="Hyperlink"/>
            <w:rFonts w:ascii="Verdana" w:hAnsi="Verdana"/>
            <w:sz w:val="20"/>
            <w:szCs w:val="20"/>
          </w:rPr>
          <w:t>https://www.hss.com/blog/trade-updates/trade-news/responsible-waste-management/</w:t>
        </w:r>
      </w:hyperlink>
      <w:r w:rsidRPr="00B82316">
        <w:rPr>
          <w:rFonts w:ascii="Verdana" w:hAnsi="Verdana"/>
          <w:sz w:val="20"/>
          <w:szCs w:val="20"/>
        </w:rPr>
        <w:t xml:space="preserve"> </w:t>
      </w:r>
    </w:p>
    <w:p w14:paraId="1698958A"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Site storage - Designing Buildings Wiki. </w:t>
      </w:r>
      <w:hyperlink r:id="rId77" w:history="1">
        <w:r w:rsidRPr="00B82316">
          <w:rPr>
            <w:rStyle w:val="Hyperlink"/>
            <w:rFonts w:ascii="Verdana" w:hAnsi="Verdana"/>
            <w:sz w:val="20"/>
            <w:szCs w:val="20"/>
          </w:rPr>
          <w:t>https://www.designingbuildings.co.uk/wiki/Site_storage</w:t>
        </w:r>
      </w:hyperlink>
      <w:r w:rsidRPr="00B82316">
        <w:rPr>
          <w:rFonts w:ascii="Verdana" w:hAnsi="Verdana"/>
          <w:sz w:val="20"/>
          <w:szCs w:val="20"/>
        </w:rPr>
        <w:t xml:space="preserve"> </w:t>
      </w:r>
    </w:p>
    <w:p w14:paraId="76AD7EA2"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Safe Stacking and Storage - University of Auckland. </w:t>
      </w:r>
      <w:hyperlink r:id="rId78" w:history="1">
        <w:r w:rsidRPr="00B82316">
          <w:rPr>
            <w:rStyle w:val="Hyperlink"/>
            <w:rFonts w:ascii="Verdana" w:hAnsi="Verdana"/>
            <w:sz w:val="20"/>
            <w:szCs w:val="20"/>
          </w:rPr>
          <w:t>https://cdn.auckland.ac.nz/assets/science/for/current-students/HR/health-safety-wellness/documents/SafestackingandStorage.pdf</w:t>
        </w:r>
      </w:hyperlink>
      <w:r w:rsidRPr="00B82316">
        <w:rPr>
          <w:rFonts w:ascii="Verdana" w:hAnsi="Verdana"/>
          <w:sz w:val="20"/>
          <w:szCs w:val="20"/>
        </w:rPr>
        <w:t xml:space="preserve"> </w:t>
      </w:r>
    </w:p>
    <w:p w14:paraId="78E01332"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Safe Stacking and Storage - studylib.net. </w:t>
      </w:r>
      <w:hyperlink r:id="rId79" w:history="1">
        <w:r w:rsidRPr="00B82316">
          <w:rPr>
            <w:rStyle w:val="Hyperlink"/>
            <w:rFonts w:ascii="Verdana" w:hAnsi="Verdana"/>
            <w:sz w:val="20"/>
            <w:szCs w:val="20"/>
          </w:rPr>
          <w:t>https://studylib.net/doc/8305002/safe-stacking-and-storage</w:t>
        </w:r>
      </w:hyperlink>
      <w:r w:rsidRPr="00B82316">
        <w:rPr>
          <w:rFonts w:ascii="Verdana" w:hAnsi="Verdana"/>
          <w:sz w:val="20"/>
          <w:szCs w:val="20"/>
        </w:rPr>
        <w:t xml:space="preserve"> </w:t>
      </w:r>
    </w:p>
    <w:p w14:paraId="474D593A"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Material Handling and Storage Safety Topics - </w:t>
      </w:r>
      <w:proofErr w:type="spellStart"/>
      <w:r w:rsidRPr="00B82316">
        <w:rPr>
          <w:rFonts w:ascii="Verdana" w:hAnsi="Verdana"/>
          <w:sz w:val="20"/>
          <w:szCs w:val="20"/>
        </w:rPr>
        <w:t>SafetyInfo</w:t>
      </w:r>
      <w:proofErr w:type="spellEnd"/>
      <w:r w:rsidRPr="00B82316">
        <w:rPr>
          <w:rFonts w:ascii="Verdana" w:hAnsi="Verdana"/>
          <w:sz w:val="20"/>
          <w:szCs w:val="20"/>
        </w:rPr>
        <w:t xml:space="preserve">. </w:t>
      </w:r>
      <w:hyperlink r:id="rId80" w:history="1">
        <w:r w:rsidRPr="00B82316">
          <w:rPr>
            <w:rStyle w:val="Hyperlink"/>
            <w:rFonts w:ascii="Verdana" w:hAnsi="Verdana"/>
            <w:sz w:val="20"/>
            <w:szCs w:val="20"/>
          </w:rPr>
          <w:t>https://www.safetyinfo.com/material-handling-and-storage-safety-index/</w:t>
        </w:r>
      </w:hyperlink>
      <w:r w:rsidRPr="00B82316">
        <w:rPr>
          <w:rFonts w:ascii="Verdana" w:hAnsi="Verdana"/>
          <w:sz w:val="20"/>
          <w:szCs w:val="20"/>
        </w:rPr>
        <w:t xml:space="preserve"> </w:t>
      </w:r>
    </w:p>
    <w:p w14:paraId="7D64EDD8"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lastRenderedPageBreak/>
        <w:t xml:space="preserve">Site clearance - Designing Buildings Wiki. </w:t>
      </w:r>
      <w:hyperlink r:id="rId81" w:history="1">
        <w:r w:rsidRPr="00B82316">
          <w:rPr>
            <w:rStyle w:val="Hyperlink"/>
            <w:rFonts w:ascii="Verdana" w:hAnsi="Verdana"/>
            <w:sz w:val="20"/>
            <w:szCs w:val="20"/>
          </w:rPr>
          <w:t>https://www.designingbuildings.co.uk/wiki/Site_clearance</w:t>
        </w:r>
      </w:hyperlink>
      <w:r w:rsidRPr="00B82316">
        <w:rPr>
          <w:rFonts w:ascii="Verdana" w:hAnsi="Verdana"/>
          <w:sz w:val="20"/>
          <w:szCs w:val="20"/>
        </w:rPr>
        <w:t xml:space="preserve"> </w:t>
      </w:r>
    </w:p>
    <w:p w14:paraId="24056744"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How to reuse and recycle materials from a building site. </w:t>
      </w:r>
      <w:hyperlink r:id="rId82" w:history="1">
        <w:r w:rsidRPr="00B82316">
          <w:rPr>
            <w:rStyle w:val="Hyperlink"/>
            <w:rFonts w:ascii="Verdana" w:hAnsi="Verdana"/>
            <w:sz w:val="20"/>
            <w:szCs w:val="20"/>
          </w:rPr>
          <w:t>http://www.level.org.nz/material-use/minimising-waste/reuse-and-recycling/</w:t>
        </w:r>
      </w:hyperlink>
      <w:r w:rsidRPr="00B82316">
        <w:rPr>
          <w:rFonts w:ascii="Verdana" w:hAnsi="Verdana"/>
          <w:sz w:val="20"/>
          <w:szCs w:val="20"/>
        </w:rPr>
        <w:t xml:space="preserve"> </w:t>
      </w:r>
    </w:p>
    <w:p w14:paraId="7E574F7A"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How Do I Work Safely with - Toxic </w:t>
      </w:r>
      <w:proofErr w:type="gramStart"/>
      <w:r w:rsidRPr="00B82316">
        <w:rPr>
          <w:rFonts w:ascii="Verdana" w:hAnsi="Verdana"/>
          <w:sz w:val="20"/>
          <w:szCs w:val="20"/>
        </w:rPr>
        <w:t>Materials :</w:t>
      </w:r>
      <w:proofErr w:type="gramEnd"/>
      <w:r w:rsidRPr="00B82316">
        <w:rPr>
          <w:rFonts w:ascii="Verdana" w:hAnsi="Verdana"/>
          <w:sz w:val="20"/>
          <w:szCs w:val="20"/>
        </w:rPr>
        <w:t xml:space="preserve"> OSH Answers. </w:t>
      </w:r>
      <w:hyperlink r:id="rId83" w:history="1">
        <w:r w:rsidRPr="00B82316">
          <w:rPr>
            <w:rStyle w:val="Hyperlink"/>
            <w:rFonts w:ascii="Verdana" w:hAnsi="Verdana"/>
            <w:sz w:val="20"/>
            <w:szCs w:val="20"/>
          </w:rPr>
          <w:t>http://www.ccohs.ca/oshanswers/prevention/toxic_safe.html</w:t>
        </w:r>
      </w:hyperlink>
      <w:r w:rsidRPr="00B82316">
        <w:rPr>
          <w:rFonts w:ascii="Verdana" w:hAnsi="Verdana"/>
          <w:sz w:val="20"/>
          <w:szCs w:val="20"/>
        </w:rPr>
        <w:t xml:space="preserve"> </w:t>
      </w:r>
    </w:p>
    <w:p w14:paraId="7690E8DD"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Construction and demolition waste - NSW Environment &amp; Heritage. </w:t>
      </w:r>
      <w:hyperlink r:id="rId84" w:history="1">
        <w:r w:rsidRPr="00B82316">
          <w:rPr>
            <w:rStyle w:val="Hyperlink"/>
            <w:rFonts w:ascii="Verdana" w:hAnsi="Verdana"/>
            <w:sz w:val="20"/>
            <w:szCs w:val="20"/>
          </w:rPr>
          <w:t>https://www.epa.nsw.gov.au/your-environment/waste/industrial-waste/construction-demolition</w:t>
        </w:r>
      </w:hyperlink>
      <w:r w:rsidRPr="00B82316">
        <w:rPr>
          <w:rFonts w:ascii="Verdana" w:hAnsi="Verdana"/>
          <w:sz w:val="20"/>
          <w:szCs w:val="20"/>
        </w:rPr>
        <w:t xml:space="preserve"> </w:t>
      </w:r>
    </w:p>
    <w:p w14:paraId="304255B4"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Dust Mitigation | Global Environmental Solutions. </w:t>
      </w:r>
      <w:hyperlink r:id="rId85" w:history="1">
        <w:r w:rsidRPr="00B82316">
          <w:rPr>
            <w:rStyle w:val="Hyperlink"/>
            <w:rFonts w:ascii="Verdana" w:hAnsi="Verdana"/>
            <w:sz w:val="20"/>
            <w:szCs w:val="20"/>
          </w:rPr>
          <w:t>https://globalenvironmentalsolutions.com/what-we-do/dust-mitigation/</w:t>
        </w:r>
      </w:hyperlink>
      <w:r w:rsidRPr="00B82316">
        <w:rPr>
          <w:rFonts w:ascii="Verdana" w:hAnsi="Verdana"/>
          <w:sz w:val="20"/>
          <w:szCs w:val="20"/>
        </w:rPr>
        <w:t xml:space="preserve"> </w:t>
      </w:r>
    </w:p>
    <w:p w14:paraId="7BDEB81F" w14:textId="77777777" w:rsidR="00B82316"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How to Control Dust at a Construction Site. </w:t>
      </w:r>
      <w:hyperlink r:id="rId86" w:history="1">
        <w:r w:rsidRPr="00B82316">
          <w:rPr>
            <w:rStyle w:val="Hyperlink"/>
            <w:rFonts w:ascii="Verdana" w:hAnsi="Verdana"/>
            <w:sz w:val="20"/>
            <w:szCs w:val="20"/>
          </w:rPr>
          <w:t>https://www.thebalancesmb.com/control-dust-at-construction-site-844446</w:t>
        </w:r>
      </w:hyperlink>
      <w:r w:rsidRPr="00B82316">
        <w:rPr>
          <w:rFonts w:ascii="Verdana" w:hAnsi="Verdana"/>
          <w:sz w:val="20"/>
          <w:szCs w:val="20"/>
        </w:rPr>
        <w:t xml:space="preserve"> </w:t>
      </w:r>
    </w:p>
    <w:p w14:paraId="1AAAE31C" w14:textId="155AF351" w:rsidR="007C3788" w:rsidRPr="00B82316" w:rsidRDefault="00B82316" w:rsidP="00802A50">
      <w:pPr>
        <w:pStyle w:val="ListParagraph"/>
        <w:numPr>
          <w:ilvl w:val="0"/>
          <w:numId w:val="15"/>
        </w:numPr>
        <w:rPr>
          <w:rFonts w:ascii="Verdana" w:hAnsi="Verdana"/>
          <w:sz w:val="20"/>
          <w:szCs w:val="20"/>
        </w:rPr>
      </w:pPr>
      <w:r w:rsidRPr="00B82316">
        <w:rPr>
          <w:rFonts w:ascii="Verdana" w:hAnsi="Verdana"/>
          <w:sz w:val="20"/>
          <w:szCs w:val="20"/>
        </w:rPr>
        <w:t xml:space="preserve">How to Effectively and Efficiently Clean Construction .... </w:t>
      </w:r>
      <w:hyperlink r:id="rId87" w:history="1">
        <w:r w:rsidRPr="00B82316">
          <w:rPr>
            <w:rStyle w:val="Hyperlink"/>
            <w:rFonts w:ascii="Verdana" w:hAnsi="Verdana"/>
            <w:sz w:val="20"/>
            <w:szCs w:val="20"/>
          </w:rPr>
          <w:t>https://www.waste2water.com/effectively-and-efficiently-clean-construction-equipment/</w:t>
        </w:r>
      </w:hyperlink>
      <w:r w:rsidRPr="00B82316">
        <w:rPr>
          <w:rFonts w:ascii="Verdana" w:hAnsi="Verdana"/>
          <w:sz w:val="20"/>
          <w:szCs w:val="20"/>
        </w:rPr>
        <w:t xml:space="preserve"> </w:t>
      </w:r>
    </w:p>
    <w:sectPr w:rsidR="007C3788" w:rsidRPr="00B82316" w:rsidSect="002D3FB0">
      <w:headerReference w:type="default" r:id="rId88"/>
      <w:footerReference w:type="default" r:id="rId89"/>
      <w:pgSz w:w="11907" w:h="16840" w:code="9"/>
      <w:pgMar w:top="993" w:right="1275" w:bottom="1134" w:left="1418" w:header="397"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91A17" w14:textId="77777777" w:rsidR="00C4758A" w:rsidRDefault="00C4758A" w:rsidP="00C00D93">
      <w:r>
        <w:separator/>
      </w:r>
    </w:p>
    <w:p w14:paraId="30AAB282" w14:textId="77777777" w:rsidR="00C4758A" w:rsidRDefault="00C4758A" w:rsidP="00C00D93"/>
  </w:endnote>
  <w:endnote w:type="continuationSeparator" w:id="0">
    <w:p w14:paraId="48B44530" w14:textId="77777777" w:rsidR="00C4758A" w:rsidRDefault="00C4758A" w:rsidP="00C00D93">
      <w:r>
        <w:continuationSeparator/>
      </w:r>
    </w:p>
    <w:p w14:paraId="46CF22F2" w14:textId="77777777" w:rsidR="00C4758A" w:rsidRDefault="00C4758A" w:rsidP="00C00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e Light Test Regular">
    <w:altName w:val="Calibri"/>
    <w:charset w:val="00"/>
    <w:family w:val="auto"/>
    <w:pitch w:val="variable"/>
    <w:sig w:usb0="00000003"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w:panose1 w:val="00000000000000000000"/>
    <w:charset w:val="00"/>
    <w:family w:val="roman"/>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4"/>
        <w:szCs w:val="14"/>
      </w:rPr>
      <w:id w:val="1882821642"/>
      <w:docPartObj>
        <w:docPartGallery w:val="Page Numbers (Bottom of Page)"/>
        <w:docPartUnique/>
      </w:docPartObj>
    </w:sdtPr>
    <w:sdtEndPr>
      <w:rPr>
        <w:rFonts w:ascii="Calibri" w:hAnsi="Calibri"/>
        <w:color w:val="000000" w:themeColor="text2"/>
        <w:sz w:val="16"/>
        <w:szCs w:val="16"/>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68"/>
          <w:gridCol w:w="4704"/>
        </w:tblGrid>
        <w:tr w:rsidR="00B02D2C" w:rsidRPr="00B514CC" w14:paraId="72323990" w14:textId="77777777" w:rsidTr="003B6988">
          <w:tc>
            <w:tcPr>
              <w:tcW w:w="4368" w:type="dxa"/>
              <w:shd w:val="clear" w:color="auto" w:fill="auto"/>
              <w:vAlign w:val="bottom"/>
            </w:tcPr>
            <w:p w14:paraId="6BAC433E" w14:textId="77777777" w:rsidR="00B02D2C" w:rsidRPr="00B514CC" w:rsidRDefault="00B02D2C" w:rsidP="008C3A1F">
              <w:pPr>
                <w:rPr>
                  <w:rFonts w:ascii="Verdana" w:hAnsi="Verdana"/>
                  <w:sz w:val="14"/>
                  <w:szCs w:val="14"/>
                </w:rPr>
              </w:pPr>
              <w:r w:rsidRPr="00B514CC">
                <w:rPr>
                  <w:rFonts w:ascii="Verdana" w:hAnsi="Verdana"/>
                  <w:sz w:val="14"/>
                  <w:szCs w:val="14"/>
                </w:rPr>
                <w:t>Career Calling International (CAQA Resources)</w:t>
              </w:r>
            </w:p>
          </w:tc>
          <w:tc>
            <w:tcPr>
              <w:tcW w:w="4704" w:type="dxa"/>
              <w:shd w:val="clear" w:color="auto" w:fill="auto"/>
            </w:tcPr>
            <w:p w14:paraId="4A9C88A0" w14:textId="50CC0E42" w:rsidR="00B02D2C" w:rsidRPr="00B514CC" w:rsidRDefault="00B02D2C" w:rsidP="003B6988">
              <w:pPr>
                <w:pStyle w:val="Footer"/>
                <w:jc w:val="right"/>
                <w:rPr>
                  <w:rFonts w:ascii="Verdana" w:hAnsi="Verdana"/>
                  <w:noProof/>
                  <w:sz w:val="14"/>
                  <w:szCs w:val="14"/>
                </w:rPr>
              </w:pPr>
              <w:r w:rsidRPr="00B514CC">
                <w:rPr>
                  <w:rFonts w:ascii="Verdana" w:hAnsi="Verdana"/>
                  <w:sz w:val="14"/>
                  <w:szCs w:val="14"/>
                </w:rPr>
                <w:t xml:space="preserve">Page | </w:t>
              </w:r>
              <w:r w:rsidRPr="00B514CC">
                <w:rPr>
                  <w:rFonts w:ascii="Verdana" w:hAnsi="Verdana"/>
                  <w:sz w:val="14"/>
                  <w:szCs w:val="14"/>
                </w:rPr>
                <w:fldChar w:fldCharType="begin"/>
              </w:r>
              <w:r w:rsidRPr="00B514CC">
                <w:rPr>
                  <w:rFonts w:ascii="Verdana" w:hAnsi="Verdana"/>
                  <w:sz w:val="14"/>
                  <w:szCs w:val="14"/>
                </w:rPr>
                <w:instrText xml:space="preserve"> PAGE   \* MERGEFORMAT </w:instrText>
              </w:r>
              <w:r w:rsidRPr="00B514CC">
                <w:rPr>
                  <w:rFonts w:ascii="Verdana" w:hAnsi="Verdana"/>
                  <w:sz w:val="14"/>
                  <w:szCs w:val="14"/>
                </w:rPr>
                <w:fldChar w:fldCharType="separate"/>
              </w:r>
              <w:r w:rsidRPr="00B514CC">
                <w:rPr>
                  <w:rFonts w:ascii="Verdana" w:hAnsi="Verdana"/>
                  <w:noProof/>
                  <w:sz w:val="14"/>
                  <w:szCs w:val="14"/>
                </w:rPr>
                <w:t>1</w:t>
              </w:r>
              <w:r w:rsidRPr="00B514CC">
                <w:rPr>
                  <w:rFonts w:ascii="Verdana" w:hAnsi="Verdana"/>
                  <w:noProof/>
                  <w:sz w:val="14"/>
                  <w:szCs w:val="14"/>
                </w:rPr>
                <w:fldChar w:fldCharType="end"/>
              </w:r>
              <w:r w:rsidRPr="00B514CC">
                <w:rPr>
                  <w:rFonts w:ascii="Verdana" w:hAnsi="Verdana"/>
                  <w:sz w:val="14"/>
                  <w:szCs w:val="14"/>
                </w:rPr>
                <w:t xml:space="preserve"> </w:t>
              </w:r>
            </w:p>
          </w:tc>
        </w:tr>
      </w:tbl>
      <w:p w14:paraId="0BD7488B" w14:textId="387CDAA5" w:rsidR="00B02D2C" w:rsidRPr="008C3A1F" w:rsidRDefault="00B02D2C" w:rsidP="003B6988">
        <w:pPr>
          <w:pStyle w:val="Footer"/>
          <w:tabs>
            <w:tab w:val="clear" w:pos="4680"/>
            <w:tab w:val="clear" w:pos="9360"/>
            <w:tab w:val="left" w:pos="7065"/>
          </w:tabs>
          <w:spacing w:before="240"/>
          <w:rPr>
            <w:color w:val="000000" w:themeColor="text2"/>
            <w:sz w:val="16"/>
            <w:szCs w:val="16"/>
          </w:rPr>
        </w:pPr>
        <w:r>
          <w:rPr>
            <w:noProof/>
            <w:color w:val="000000" w:themeColor="text2"/>
            <w:sz w:val="16"/>
            <w:szCs w:val="16"/>
          </w:rPr>
          <w:drawing>
            <wp:anchor distT="0" distB="0" distL="114300" distR="114300" simplePos="0" relativeHeight="251658240" behindDoc="1" locked="0" layoutInCell="1" allowOverlap="1" wp14:anchorId="24BBB13E" wp14:editId="4B6CE617">
              <wp:simplePos x="0" y="0"/>
              <wp:positionH relativeFrom="page">
                <wp:align>right</wp:align>
              </wp:positionH>
              <wp:positionV relativeFrom="paragraph">
                <wp:posOffset>-301625</wp:posOffset>
              </wp:positionV>
              <wp:extent cx="7588250" cy="72450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jpg"/>
                      <pic:cNvPicPr/>
                    </pic:nvPicPr>
                    <pic:blipFill>
                      <a:blip r:embed="rId1"/>
                      <a:stretch>
                        <a:fillRect/>
                      </a:stretch>
                    </pic:blipFill>
                    <pic:spPr>
                      <a:xfrm>
                        <a:off x="0" y="0"/>
                        <a:ext cx="7588250" cy="724506"/>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2"/>
            <w:sz w:val="16"/>
            <w:szCs w:val="16"/>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B271D" w14:textId="77777777" w:rsidR="00C4758A" w:rsidRDefault="00C4758A" w:rsidP="00C00D93">
      <w:r>
        <w:separator/>
      </w:r>
    </w:p>
    <w:p w14:paraId="47A880BD" w14:textId="77777777" w:rsidR="00C4758A" w:rsidRDefault="00C4758A" w:rsidP="00C00D93"/>
  </w:footnote>
  <w:footnote w:type="continuationSeparator" w:id="0">
    <w:p w14:paraId="426BD983" w14:textId="77777777" w:rsidR="00C4758A" w:rsidRDefault="00C4758A" w:rsidP="00C00D93">
      <w:r>
        <w:continuationSeparator/>
      </w:r>
    </w:p>
    <w:p w14:paraId="3E845812" w14:textId="77777777" w:rsidR="00C4758A" w:rsidRDefault="00C4758A" w:rsidP="00C00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8939" w14:textId="59D24BD1" w:rsidR="00015BCE" w:rsidRDefault="00015BCE" w:rsidP="00015BCE">
    <w:pPr>
      <w:spacing w:line="200" w:lineRule="exact"/>
      <w:rPr>
        <w:rFonts w:asciiTheme="minorHAnsi" w:hAnsiTheme="minorHAnsi" w:cstheme="minorBidi"/>
        <w:b/>
        <w:bCs/>
        <w:sz w:val="24"/>
        <w:szCs w:val="24"/>
        <w:lang w:eastAsia="en-US"/>
      </w:rPr>
    </w:pPr>
    <w:r>
      <w:rPr>
        <w:rFonts w:asciiTheme="minorHAnsi" w:hAnsiTheme="minorHAnsi" w:cstheme="minorBidi"/>
        <w:noProof/>
        <w:lang w:eastAsia="en-US"/>
      </w:rPr>
      <w:drawing>
        <wp:anchor distT="0" distB="0" distL="114300" distR="114300" simplePos="0" relativeHeight="251660288" behindDoc="0" locked="0" layoutInCell="1" allowOverlap="1" wp14:anchorId="754842DA" wp14:editId="5BBF6D55">
          <wp:simplePos x="0" y="0"/>
          <wp:positionH relativeFrom="column">
            <wp:posOffset>4324350</wp:posOffset>
          </wp:positionH>
          <wp:positionV relativeFrom="paragraph">
            <wp:posOffset>-337820</wp:posOffset>
          </wp:positionV>
          <wp:extent cx="2266950" cy="1306830"/>
          <wp:effectExtent l="0" t="0" r="0" b="0"/>
          <wp:wrapThrough wrapText="bothSides">
            <wp:wrapPolygon edited="0">
              <wp:start x="2723" y="3464"/>
              <wp:lineTo x="726" y="5038"/>
              <wp:lineTo x="545" y="15743"/>
              <wp:lineTo x="1997" y="18577"/>
              <wp:lineTo x="2723" y="19207"/>
              <wp:lineTo x="3812" y="19207"/>
              <wp:lineTo x="19785" y="18262"/>
              <wp:lineTo x="19785" y="14169"/>
              <wp:lineTo x="19059" y="13854"/>
              <wp:lineTo x="19966" y="11650"/>
              <wp:lineTo x="16881" y="9131"/>
              <wp:lineTo x="19966" y="6927"/>
              <wp:lineTo x="19240" y="4723"/>
              <wp:lineTo x="7079" y="3464"/>
              <wp:lineTo x="2723" y="3464"/>
            </wp:wrapPolygon>
          </wp:wrapThrough>
          <wp:docPr id="448" name="Picture 44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306830"/>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rPr>
      <w:t>Edinburgh International College Pty Ltd</w:t>
    </w:r>
  </w:p>
  <w:p w14:paraId="6A523C6D" w14:textId="77777777" w:rsidR="00015BCE" w:rsidRDefault="00015BCE" w:rsidP="00015BCE">
    <w:pPr>
      <w:spacing w:line="200" w:lineRule="exact"/>
      <w:rPr>
        <w:szCs w:val="20"/>
      </w:rPr>
    </w:pPr>
    <w:r>
      <w:t>RTO NO. 45561 I CRICOS NO.: 03817A</w:t>
    </w:r>
  </w:p>
  <w:p w14:paraId="6FE51103" w14:textId="77777777" w:rsidR="00015BCE" w:rsidRDefault="00015BCE" w:rsidP="00015BCE">
    <w:pPr>
      <w:tabs>
        <w:tab w:val="left" w:pos="3070"/>
        <w:tab w:val="left" w:pos="3096"/>
      </w:tabs>
      <w:spacing w:line="200" w:lineRule="exact"/>
    </w:pPr>
    <w:r>
      <w:tab/>
    </w:r>
    <w:r>
      <w:tab/>
    </w:r>
  </w:p>
  <w:p w14:paraId="41CAA41D" w14:textId="77777777" w:rsidR="00015BCE" w:rsidRDefault="00015BCE" w:rsidP="00015BCE">
    <w:pPr>
      <w:pStyle w:val="Header"/>
    </w:pPr>
  </w:p>
  <w:p w14:paraId="67BB4FC4" w14:textId="77777777" w:rsidR="00B02D2C" w:rsidRPr="005244FA" w:rsidRDefault="00B02D2C" w:rsidP="003B69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450"/>
    <w:multiLevelType w:val="hybridMultilevel"/>
    <w:tmpl w:val="AA3C40CC"/>
    <w:lvl w:ilvl="0" w:tplc="9744B470">
      <w:numFmt w:val="bullet"/>
      <w:lvlText w:val="•"/>
      <w:lvlJc w:val="left"/>
      <w:pPr>
        <w:ind w:left="720" w:hanging="360"/>
      </w:pPr>
      <w:rPr>
        <w:rFonts w:ascii="Verdana" w:eastAsia="Times New Roman" w:hAnsi="Verdana"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425430"/>
    <w:multiLevelType w:val="hybridMultilevel"/>
    <w:tmpl w:val="F9468D86"/>
    <w:lvl w:ilvl="0" w:tplc="B2FCE620">
      <w:numFmt w:val="bullet"/>
      <w:lvlText w:val="•"/>
      <w:lvlJc w:val="left"/>
      <w:pPr>
        <w:ind w:left="720" w:hanging="360"/>
      </w:pPr>
      <w:rPr>
        <w:rFonts w:ascii="Verdana" w:eastAsia="Times New Roman" w:hAnsi="Verdana"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750F01"/>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D53E2"/>
    <w:multiLevelType w:val="multilevel"/>
    <w:tmpl w:val="BDA05B1A"/>
    <w:lvl w:ilvl="0">
      <w:start w:val="1"/>
      <w:numFmt w:val="decimal"/>
      <w:pStyle w:val="MajorTableLa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8B374B"/>
    <w:multiLevelType w:val="hybridMultilevel"/>
    <w:tmpl w:val="F5042B2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B450307"/>
    <w:multiLevelType w:val="hybridMultilevel"/>
    <w:tmpl w:val="7F68285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12C86"/>
    <w:multiLevelType w:val="hybridMultilevel"/>
    <w:tmpl w:val="AC7A3C4C"/>
    <w:lvl w:ilvl="0" w:tplc="D7F8CE6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7" w15:restartNumberingAfterBreak="0">
    <w:nsid w:val="10ED78A0"/>
    <w:multiLevelType w:val="multilevel"/>
    <w:tmpl w:val="A696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169CE"/>
    <w:multiLevelType w:val="multilevel"/>
    <w:tmpl w:val="BD5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C1BCC"/>
    <w:multiLevelType w:val="multilevel"/>
    <w:tmpl w:val="3AE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22221"/>
    <w:multiLevelType w:val="hybridMultilevel"/>
    <w:tmpl w:val="15BC1768"/>
    <w:lvl w:ilvl="0" w:tplc="D7F8CE6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1" w15:restartNumberingAfterBreak="0">
    <w:nsid w:val="1FCB653A"/>
    <w:multiLevelType w:val="multilevel"/>
    <w:tmpl w:val="F5F0B2C8"/>
    <w:lvl w:ilvl="0">
      <w:start w:val="1"/>
      <w:numFmt w:val="decimal"/>
      <w:lvlText w:val="%1)"/>
      <w:lvlJc w:val="left"/>
      <w:pPr>
        <w:tabs>
          <w:tab w:val="num" w:pos="720"/>
        </w:tabs>
        <w:ind w:left="720" w:hanging="360"/>
      </w:pPr>
      <w:rPr>
        <w:rFonts w:hint="default"/>
        <w:b/>
        <w:bCs/>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952D51"/>
    <w:multiLevelType w:val="hybridMultilevel"/>
    <w:tmpl w:val="50F8AD16"/>
    <w:lvl w:ilvl="0" w:tplc="B2FCE620">
      <w:numFmt w:val="bullet"/>
      <w:lvlText w:val="•"/>
      <w:lvlJc w:val="left"/>
      <w:pPr>
        <w:ind w:left="720" w:hanging="360"/>
      </w:pPr>
      <w:rPr>
        <w:rFonts w:ascii="Verdana" w:eastAsia="Times New Roman" w:hAnsi="Verdana"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CB9702E"/>
    <w:multiLevelType w:val="hybridMultilevel"/>
    <w:tmpl w:val="AAC84DAA"/>
    <w:lvl w:ilvl="0" w:tplc="B2FCE620">
      <w:numFmt w:val="bullet"/>
      <w:lvlText w:val="•"/>
      <w:lvlJc w:val="left"/>
      <w:pPr>
        <w:ind w:left="720" w:hanging="360"/>
      </w:pPr>
      <w:rPr>
        <w:rFonts w:ascii="Verdana" w:eastAsia="Times New Roman" w:hAnsi="Verdana"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E4B2469"/>
    <w:multiLevelType w:val="hybridMultilevel"/>
    <w:tmpl w:val="ED627844"/>
    <w:lvl w:ilvl="0" w:tplc="1CB81F76">
      <w:start w:val="1"/>
      <w:numFmt w:val="decimal"/>
      <w:lvlText w:val="%1."/>
      <w:lvlJc w:val="left"/>
      <w:pPr>
        <w:ind w:left="360" w:hanging="360"/>
      </w:pPr>
      <w:rPr>
        <w:rFonts w:hint="default"/>
      </w:rPr>
    </w:lvl>
    <w:lvl w:ilvl="1" w:tplc="48090019" w:tentative="1">
      <w:start w:val="1"/>
      <w:numFmt w:val="lowerLetter"/>
      <w:lvlText w:val="%2."/>
      <w:lvlJc w:val="left"/>
      <w:pPr>
        <w:ind w:left="2070" w:hanging="360"/>
      </w:pPr>
    </w:lvl>
    <w:lvl w:ilvl="2" w:tplc="4809001B" w:tentative="1">
      <w:start w:val="1"/>
      <w:numFmt w:val="lowerRoman"/>
      <w:lvlText w:val="%3."/>
      <w:lvlJc w:val="right"/>
      <w:pPr>
        <w:ind w:left="2790" w:hanging="180"/>
      </w:pPr>
    </w:lvl>
    <w:lvl w:ilvl="3" w:tplc="4809000F" w:tentative="1">
      <w:start w:val="1"/>
      <w:numFmt w:val="decimal"/>
      <w:lvlText w:val="%4."/>
      <w:lvlJc w:val="left"/>
      <w:pPr>
        <w:ind w:left="3510" w:hanging="360"/>
      </w:pPr>
    </w:lvl>
    <w:lvl w:ilvl="4" w:tplc="48090019" w:tentative="1">
      <w:start w:val="1"/>
      <w:numFmt w:val="lowerLetter"/>
      <w:lvlText w:val="%5."/>
      <w:lvlJc w:val="left"/>
      <w:pPr>
        <w:ind w:left="4230" w:hanging="360"/>
      </w:pPr>
    </w:lvl>
    <w:lvl w:ilvl="5" w:tplc="4809001B" w:tentative="1">
      <w:start w:val="1"/>
      <w:numFmt w:val="lowerRoman"/>
      <w:lvlText w:val="%6."/>
      <w:lvlJc w:val="right"/>
      <w:pPr>
        <w:ind w:left="4950" w:hanging="180"/>
      </w:pPr>
    </w:lvl>
    <w:lvl w:ilvl="6" w:tplc="4809000F" w:tentative="1">
      <w:start w:val="1"/>
      <w:numFmt w:val="decimal"/>
      <w:lvlText w:val="%7."/>
      <w:lvlJc w:val="left"/>
      <w:pPr>
        <w:ind w:left="5670" w:hanging="360"/>
      </w:pPr>
    </w:lvl>
    <w:lvl w:ilvl="7" w:tplc="48090019" w:tentative="1">
      <w:start w:val="1"/>
      <w:numFmt w:val="lowerLetter"/>
      <w:lvlText w:val="%8."/>
      <w:lvlJc w:val="left"/>
      <w:pPr>
        <w:ind w:left="6390" w:hanging="360"/>
      </w:pPr>
    </w:lvl>
    <w:lvl w:ilvl="8" w:tplc="4809001B" w:tentative="1">
      <w:start w:val="1"/>
      <w:numFmt w:val="lowerRoman"/>
      <w:lvlText w:val="%9."/>
      <w:lvlJc w:val="right"/>
      <w:pPr>
        <w:ind w:left="7110" w:hanging="180"/>
      </w:pPr>
    </w:lvl>
  </w:abstractNum>
  <w:abstractNum w:abstractNumId="15" w15:restartNumberingAfterBreak="0">
    <w:nsid w:val="321E62BA"/>
    <w:multiLevelType w:val="multilevel"/>
    <w:tmpl w:val="8266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123EF"/>
    <w:multiLevelType w:val="hybridMultilevel"/>
    <w:tmpl w:val="741844E2"/>
    <w:lvl w:ilvl="0" w:tplc="C818C952">
      <w:numFmt w:val="bullet"/>
      <w:lvlText w:val="•"/>
      <w:lvlJc w:val="left"/>
      <w:pPr>
        <w:ind w:left="-27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17E5F"/>
    <w:multiLevelType w:val="hybridMultilevel"/>
    <w:tmpl w:val="F5042B2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3EC5538F"/>
    <w:multiLevelType w:val="hybridMultilevel"/>
    <w:tmpl w:val="312841C2"/>
    <w:lvl w:ilvl="0" w:tplc="0F800D52">
      <w:start w:val="1"/>
      <w:numFmt w:val="decimal"/>
      <w:pStyle w:val="Number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F2413E0"/>
    <w:multiLevelType w:val="hybridMultilevel"/>
    <w:tmpl w:val="3C1419CA"/>
    <w:lvl w:ilvl="0" w:tplc="D7F8CE6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C1519"/>
    <w:multiLevelType w:val="hybridMultilevel"/>
    <w:tmpl w:val="415A7C7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89D7CFE"/>
    <w:multiLevelType w:val="hybridMultilevel"/>
    <w:tmpl w:val="57D882CC"/>
    <w:lvl w:ilvl="0" w:tplc="2D36D674">
      <w:start w:val="1"/>
      <w:numFmt w:val="bullet"/>
      <w:pStyle w:val="Secondarylist"/>
      <w:lvlText w:val="o"/>
      <w:lvlJc w:val="left"/>
      <w:pPr>
        <w:ind w:left="1211" w:hanging="360"/>
      </w:pPr>
      <w:rPr>
        <w:rFonts w:ascii="Courier New" w:hAnsi="Courier New"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3" w15:restartNumberingAfterBreak="0">
    <w:nsid w:val="4D8D5B0C"/>
    <w:multiLevelType w:val="multilevel"/>
    <w:tmpl w:val="3AFE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0534E1"/>
    <w:multiLevelType w:val="multilevel"/>
    <w:tmpl w:val="97528D6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sz w:val="32"/>
        <w:szCs w:val="3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5" w15:restartNumberingAfterBreak="0">
    <w:nsid w:val="57824E12"/>
    <w:multiLevelType w:val="hybridMultilevel"/>
    <w:tmpl w:val="8460FA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AFE03CE"/>
    <w:multiLevelType w:val="multilevel"/>
    <w:tmpl w:val="029EA94E"/>
    <w:lvl w:ilvl="0">
      <w:start w:val="1"/>
      <w:numFmt w:val="decimal"/>
      <w:pStyle w:val="Chumber"/>
      <w:lvlText w:val="%1."/>
      <w:lvlJc w:val="left"/>
      <w:pPr>
        <w:ind w:left="720" w:hanging="360"/>
      </w:pPr>
      <w:rPr>
        <w:rFonts w:ascii="Calibri" w:hAnsi="Calibri" w:cs="Calibri" w:hint="default"/>
        <w:b w:val="0"/>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8" w15:restartNumberingAfterBreak="0">
    <w:nsid w:val="60BC6A91"/>
    <w:multiLevelType w:val="multilevel"/>
    <w:tmpl w:val="05F4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22206"/>
    <w:multiLevelType w:val="hybridMultilevel"/>
    <w:tmpl w:val="E9C2781A"/>
    <w:lvl w:ilvl="0" w:tplc="F276216E">
      <w:start w:val="1"/>
      <w:numFmt w:val="lowerLetter"/>
      <w:pStyle w:val="Letteredlist"/>
      <w:lvlText w:val="%1."/>
      <w:lvlJc w:val="left"/>
      <w:pPr>
        <w:ind w:left="927" w:hanging="360"/>
      </w:pPr>
      <w:rPr>
        <w:rFonts w:hint="default"/>
        <w:color w:val="auto"/>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0" w15:restartNumberingAfterBreak="0">
    <w:nsid w:val="67806B9F"/>
    <w:multiLevelType w:val="hybridMultilevel"/>
    <w:tmpl w:val="0C0A41D6"/>
    <w:lvl w:ilvl="0" w:tplc="B2FCE620">
      <w:numFmt w:val="bullet"/>
      <w:lvlText w:val="•"/>
      <w:lvlJc w:val="left"/>
      <w:pPr>
        <w:ind w:left="720" w:hanging="360"/>
      </w:pPr>
      <w:rPr>
        <w:rFonts w:ascii="Verdana" w:eastAsia="Times New Roman" w:hAnsi="Verdana"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A3D6B36"/>
    <w:multiLevelType w:val="hybridMultilevel"/>
    <w:tmpl w:val="89FE76EA"/>
    <w:lvl w:ilvl="0" w:tplc="B2FCE620">
      <w:numFmt w:val="bullet"/>
      <w:lvlText w:val="•"/>
      <w:lvlJc w:val="left"/>
      <w:pPr>
        <w:ind w:left="720" w:hanging="360"/>
      </w:pPr>
      <w:rPr>
        <w:rFonts w:ascii="Verdana" w:eastAsia="Times New Roman" w:hAnsi="Verdana"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49007C4"/>
    <w:multiLevelType w:val="hybridMultilevel"/>
    <w:tmpl w:val="B7C0B9E2"/>
    <w:lvl w:ilvl="0" w:tplc="BA865B44">
      <w:start w:val="1"/>
      <w:numFmt w:val="bullet"/>
      <w:pStyle w:val="IRKB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0D4884"/>
    <w:multiLevelType w:val="multilevel"/>
    <w:tmpl w:val="F16A0CF2"/>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5D841F2"/>
    <w:multiLevelType w:val="hybridMultilevel"/>
    <w:tmpl w:val="355A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627A5"/>
    <w:multiLevelType w:val="hybridMultilevel"/>
    <w:tmpl w:val="837833AC"/>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BA0592"/>
    <w:multiLevelType w:val="hybridMultilevel"/>
    <w:tmpl w:val="F5042B2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7D406366"/>
    <w:multiLevelType w:val="hybridMultilevel"/>
    <w:tmpl w:val="F5042B2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27"/>
  </w:num>
  <w:num w:numId="2">
    <w:abstractNumId w:val="22"/>
  </w:num>
  <w:num w:numId="3">
    <w:abstractNumId w:val="2"/>
  </w:num>
  <w:num w:numId="4">
    <w:abstractNumId w:val="3"/>
  </w:num>
  <w:num w:numId="5">
    <w:abstractNumId w:val="32"/>
  </w:num>
  <w:num w:numId="6">
    <w:abstractNumId w:val="26"/>
  </w:num>
  <w:num w:numId="7">
    <w:abstractNumId w:val="21"/>
  </w:num>
  <w:num w:numId="8">
    <w:abstractNumId w:val="29"/>
  </w:num>
  <w:num w:numId="9">
    <w:abstractNumId w:val="33"/>
  </w:num>
  <w:num w:numId="10">
    <w:abstractNumId w:val="4"/>
  </w:num>
  <w:num w:numId="11">
    <w:abstractNumId w:val="18"/>
  </w:num>
  <w:num w:numId="12">
    <w:abstractNumId w:val="17"/>
  </w:num>
  <w:num w:numId="13">
    <w:abstractNumId w:val="36"/>
  </w:num>
  <w:num w:numId="14">
    <w:abstractNumId w:val="37"/>
  </w:num>
  <w:num w:numId="15">
    <w:abstractNumId w:val="24"/>
  </w:num>
  <w:num w:numId="16">
    <w:abstractNumId w:val="19"/>
  </w:num>
  <w:num w:numId="17">
    <w:abstractNumId w:val="34"/>
  </w:num>
  <w:num w:numId="18">
    <w:abstractNumId w:val="10"/>
  </w:num>
  <w:num w:numId="19">
    <w:abstractNumId w:val="25"/>
  </w:num>
  <w:num w:numId="20">
    <w:abstractNumId w:val="6"/>
  </w:num>
  <w:num w:numId="21">
    <w:abstractNumId w:val="14"/>
  </w:num>
  <w:num w:numId="22">
    <w:abstractNumId w:val="16"/>
  </w:num>
  <w:num w:numId="23">
    <w:abstractNumId w:val="5"/>
  </w:num>
  <w:num w:numId="24">
    <w:abstractNumId w:val="35"/>
  </w:num>
  <w:num w:numId="25">
    <w:abstractNumId w:val="23"/>
  </w:num>
  <w:num w:numId="26">
    <w:abstractNumId w:val="0"/>
  </w:num>
  <w:num w:numId="27">
    <w:abstractNumId w:val="11"/>
  </w:num>
  <w:num w:numId="28">
    <w:abstractNumId w:val="20"/>
  </w:num>
  <w:num w:numId="29">
    <w:abstractNumId w:val="8"/>
  </w:num>
  <w:num w:numId="30">
    <w:abstractNumId w:val="28"/>
  </w:num>
  <w:num w:numId="31">
    <w:abstractNumId w:val="30"/>
  </w:num>
  <w:num w:numId="32">
    <w:abstractNumId w:val="31"/>
  </w:num>
  <w:num w:numId="33">
    <w:abstractNumId w:val="13"/>
  </w:num>
  <w:num w:numId="34">
    <w:abstractNumId w:val="1"/>
  </w:num>
  <w:num w:numId="35">
    <w:abstractNumId w:val="12"/>
  </w:num>
  <w:num w:numId="36">
    <w:abstractNumId w:val="7"/>
  </w:num>
  <w:num w:numId="37">
    <w:abstractNumId w:val="9"/>
  </w:num>
  <w:num w:numId="3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EzNDI0NLcwMzOxsLRQ0lEKTi0uzszPAykwNakFABZj1pAtAAAA"/>
  </w:docVars>
  <w:rsids>
    <w:rsidRoot w:val="00C70A2E"/>
    <w:rsid w:val="000004C5"/>
    <w:rsid w:val="000008EE"/>
    <w:rsid w:val="000009B6"/>
    <w:rsid w:val="000010D2"/>
    <w:rsid w:val="000019CC"/>
    <w:rsid w:val="0000270D"/>
    <w:rsid w:val="00003CDB"/>
    <w:rsid w:val="00003F11"/>
    <w:rsid w:val="000043CB"/>
    <w:rsid w:val="00004B56"/>
    <w:rsid w:val="00004CFD"/>
    <w:rsid w:val="00004E67"/>
    <w:rsid w:val="000053C8"/>
    <w:rsid w:val="000057A8"/>
    <w:rsid w:val="000057CA"/>
    <w:rsid w:val="00005904"/>
    <w:rsid w:val="00005E32"/>
    <w:rsid w:val="0000671B"/>
    <w:rsid w:val="0000680E"/>
    <w:rsid w:val="00006B0C"/>
    <w:rsid w:val="00006EF3"/>
    <w:rsid w:val="00006FB5"/>
    <w:rsid w:val="000071D4"/>
    <w:rsid w:val="00007A9B"/>
    <w:rsid w:val="00007B6E"/>
    <w:rsid w:val="0001026A"/>
    <w:rsid w:val="0001097F"/>
    <w:rsid w:val="000112B6"/>
    <w:rsid w:val="00011ECA"/>
    <w:rsid w:val="00011FF1"/>
    <w:rsid w:val="000121AF"/>
    <w:rsid w:val="00012352"/>
    <w:rsid w:val="000125C3"/>
    <w:rsid w:val="00012B18"/>
    <w:rsid w:val="00012D0F"/>
    <w:rsid w:val="00012E83"/>
    <w:rsid w:val="00013A2A"/>
    <w:rsid w:val="00013CFC"/>
    <w:rsid w:val="0001445A"/>
    <w:rsid w:val="00014548"/>
    <w:rsid w:val="0001514F"/>
    <w:rsid w:val="0001515D"/>
    <w:rsid w:val="00015BCE"/>
    <w:rsid w:val="00015C23"/>
    <w:rsid w:val="00016085"/>
    <w:rsid w:val="00016625"/>
    <w:rsid w:val="00016BE8"/>
    <w:rsid w:val="0001711D"/>
    <w:rsid w:val="000173A8"/>
    <w:rsid w:val="00017BC3"/>
    <w:rsid w:val="00020056"/>
    <w:rsid w:val="00020110"/>
    <w:rsid w:val="0002029F"/>
    <w:rsid w:val="00020A2F"/>
    <w:rsid w:val="00020BB5"/>
    <w:rsid w:val="00020BD9"/>
    <w:rsid w:val="00021062"/>
    <w:rsid w:val="0002200E"/>
    <w:rsid w:val="000223BA"/>
    <w:rsid w:val="00022AE1"/>
    <w:rsid w:val="00022E65"/>
    <w:rsid w:val="00023136"/>
    <w:rsid w:val="0002422A"/>
    <w:rsid w:val="00025312"/>
    <w:rsid w:val="00025FA5"/>
    <w:rsid w:val="0002624E"/>
    <w:rsid w:val="000264DF"/>
    <w:rsid w:val="00027472"/>
    <w:rsid w:val="0002768A"/>
    <w:rsid w:val="00027774"/>
    <w:rsid w:val="000277B5"/>
    <w:rsid w:val="00027FD7"/>
    <w:rsid w:val="0003006D"/>
    <w:rsid w:val="000302F5"/>
    <w:rsid w:val="00030884"/>
    <w:rsid w:val="00030C7D"/>
    <w:rsid w:val="00030CDC"/>
    <w:rsid w:val="00030EED"/>
    <w:rsid w:val="000310CD"/>
    <w:rsid w:val="00032642"/>
    <w:rsid w:val="00032E44"/>
    <w:rsid w:val="0003360E"/>
    <w:rsid w:val="00033F30"/>
    <w:rsid w:val="0003405B"/>
    <w:rsid w:val="0003441C"/>
    <w:rsid w:val="00034846"/>
    <w:rsid w:val="000349E2"/>
    <w:rsid w:val="00034CF7"/>
    <w:rsid w:val="00034FD7"/>
    <w:rsid w:val="000358FE"/>
    <w:rsid w:val="00035E0A"/>
    <w:rsid w:val="00035FD5"/>
    <w:rsid w:val="0003642B"/>
    <w:rsid w:val="00036826"/>
    <w:rsid w:val="0003694B"/>
    <w:rsid w:val="00037D02"/>
    <w:rsid w:val="00037D0C"/>
    <w:rsid w:val="00037FD5"/>
    <w:rsid w:val="00040051"/>
    <w:rsid w:val="0004038A"/>
    <w:rsid w:val="00040692"/>
    <w:rsid w:val="00040BB0"/>
    <w:rsid w:val="00040E83"/>
    <w:rsid w:val="00040F7C"/>
    <w:rsid w:val="0004246F"/>
    <w:rsid w:val="000424CF"/>
    <w:rsid w:val="00042B9C"/>
    <w:rsid w:val="00042F34"/>
    <w:rsid w:val="00043187"/>
    <w:rsid w:val="000433AC"/>
    <w:rsid w:val="00043C6C"/>
    <w:rsid w:val="00043CD1"/>
    <w:rsid w:val="000441DB"/>
    <w:rsid w:val="000444A8"/>
    <w:rsid w:val="000445A2"/>
    <w:rsid w:val="00044638"/>
    <w:rsid w:val="00045670"/>
    <w:rsid w:val="000458F0"/>
    <w:rsid w:val="00045E8F"/>
    <w:rsid w:val="00047103"/>
    <w:rsid w:val="0004757E"/>
    <w:rsid w:val="00047636"/>
    <w:rsid w:val="0004777C"/>
    <w:rsid w:val="00047A2C"/>
    <w:rsid w:val="00047F68"/>
    <w:rsid w:val="0005037F"/>
    <w:rsid w:val="000504F7"/>
    <w:rsid w:val="00050953"/>
    <w:rsid w:val="00050E79"/>
    <w:rsid w:val="0005129D"/>
    <w:rsid w:val="000512CE"/>
    <w:rsid w:val="00051D9F"/>
    <w:rsid w:val="00052907"/>
    <w:rsid w:val="00053381"/>
    <w:rsid w:val="000534D0"/>
    <w:rsid w:val="00053888"/>
    <w:rsid w:val="00053C2A"/>
    <w:rsid w:val="00053CFA"/>
    <w:rsid w:val="00053E93"/>
    <w:rsid w:val="00053F0A"/>
    <w:rsid w:val="00053F0E"/>
    <w:rsid w:val="00055603"/>
    <w:rsid w:val="00055C50"/>
    <w:rsid w:val="00055D4D"/>
    <w:rsid w:val="00056311"/>
    <w:rsid w:val="0005673C"/>
    <w:rsid w:val="00056892"/>
    <w:rsid w:val="00056B17"/>
    <w:rsid w:val="00056BFA"/>
    <w:rsid w:val="000573A2"/>
    <w:rsid w:val="000574AE"/>
    <w:rsid w:val="00057BF8"/>
    <w:rsid w:val="00060D49"/>
    <w:rsid w:val="000612D8"/>
    <w:rsid w:val="000612E3"/>
    <w:rsid w:val="00062010"/>
    <w:rsid w:val="00062339"/>
    <w:rsid w:val="0006261B"/>
    <w:rsid w:val="000635A5"/>
    <w:rsid w:val="000637BF"/>
    <w:rsid w:val="00063BF0"/>
    <w:rsid w:val="00063CDA"/>
    <w:rsid w:val="00063F1B"/>
    <w:rsid w:val="000643CC"/>
    <w:rsid w:val="00064819"/>
    <w:rsid w:val="000648D5"/>
    <w:rsid w:val="000664EE"/>
    <w:rsid w:val="00066961"/>
    <w:rsid w:val="00066975"/>
    <w:rsid w:val="00066C39"/>
    <w:rsid w:val="00066CD4"/>
    <w:rsid w:val="000677F9"/>
    <w:rsid w:val="00067E27"/>
    <w:rsid w:val="0007071C"/>
    <w:rsid w:val="000708E6"/>
    <w:rsid w:val="00070A83"/>
    <w:rsid w:val="00071071"/>
    <w:rsid w:val="0007181C"/>
    <w:rsid w:val="00071CA6"/>
    <w:rsid w:val="00071E84"/>
    <w:rsid w:val="00071EB4"/>
    <w:rsid w:val="00071F7B"/>
    <w:rsid w:val="00072413"/>
    <w:rsid w:val="0007266F"/>
    <w:rsid w:val="000726D8"/>
    <w:rsid w:val="0007316F"/>
    <w:rsid w:val="00073194"/>
    <w:rsid w:val="000739B1"/>
    <w:rsid w:val="00074458"/>
    <w:rsid w:val="000746A6"/>
    <w:rsid w:val="00074EEF"/>
    <w:rsid w:val="00075196"/>
    <w:rsid w:val="000755BE"/>
    <w:rsid w:val="0007603E"/>
    <w:rsid w:val="00076385"/>
    <w:rsid w:val="00076947"/>
    <w:rsid w:val="00076949"/>
    <w:rsid w:val="000769DF"/>
    <w:rsid w:val="00076D20"/>
    <w:rsid w:val="00076D76"/>
    <w:rsid w:val="0007722F"/>
    <w:rsid w:val="00077236"/>
    <w:rsid w:val="0007724A"/>
    <w:rsid w:val="00080161"/>
    <w:rsid w:val="000811F4"/>
    <w:rsid w:val="00081444"/>
    <w:rsid w:val="00081F3B"/>
    <w:rsid w:val="00081F62"/>
    <w:rsid w:val="000820EE"/>
    <w:rsid w:val="000825E5"/>
    <w:rsid w:val="00082614"/>
    <w:rsid w:val="0008261A"/>
    <w:rsid w:val="00082831"/>
    <w:rsid w:val="00082B8E"/>
    <w:rsid w:val="0008320C"/>
    <w:rsid w:val="00083275"/>
    <w:rsid w:val="00083F17"/>
    <w:rsid w:val="00083F4A"/>
    <w:rsid w:val="000848DE"/>
    <w:rsid w:val="00084AFE"/>
    <w:rsid w:val="000850BC"/>
    <w:rsid w:val="00085124"/>
    <w:rsid w:val="000852CD"/>
    <w:rsid w:val="000856FB"/>
    <w:rsid w:val="00085B6B"/>
    <w:rsid w:val="000866BA"/>
    <w:rsid w:val="00087CDC"/>
    <w:rsid w:val="00087D52"/>
    <w:rsid w:val="000903D5"/>
    <w:rsid w:val="00090BE4"/>
    <w:rsid w:val="0009123D"/>
    <w:rsid w:val="000913BB"/>
    <w:rsid w:val="00091557"/>
    <w:rsid w:val="000916A5"/>
    <w:rsid w:val="00091A39"/>
    <w:rsid w:val="00092193"/>
    <w:rsid w:val="000922C7"/>
    <w:rsid w:val="000923F2"/>
    <w:rsid w:val="00092934"/>
    <w:rsid w:val="0009296F"/>
    <w:rsid w:val="000929E0"/>
    <w:rsid w:val="00092A08"/>
    <w:rsid w:val="00092B97"/>
    <w:rsid w:val="00092E52"/>
    <w:rsid w:val="00093ABA"/>
    <w:rsid w:val="00093E63"/>
    <w:rsid w:val="0009422F"/>
    <w:rsid w:val="0009477E"/>
    <w:rsid w:val="000949CC"/>
    <w:rsid w:val="00094DB3"/>
    <w:rsid w:val="000952AE"/>
    <w:rsid w:val="00095925"/>
    <w:rsid w:val="00095D30"/>
    <w:rsid w:val="00095D49"/>
    <w:rsid w:val="00095E19"/>
    <w:rsid w:val="00096A8F"/>
    <w:rsid w:val="00097589"/>
    <w:rsid w:val="000977B7"/>
    <w:rsid w:val="000A00D0"/>
    <w:rsid w:val="000A02F4"/>
    <w:rsid w:val="000A0389"/>
    <w:rsid w:val="000A0939"/>
    <w:rsid w:val="000A10EF"/>
    <w:rsid w:val="000A1598"/>
    <w:rsid w:val="000A1D7D"/>
    <w:rsid w:val="000A1FC8"/>
    <w:rsid w:val="000A29CF"/>
    <w:rsid w:val="000A31A9"/>
    <w:rsid w:val="000A32DB"/>
    <w:rsid w:val="000A354D"/>
    <w:rsid w:val="000A3596"/>
    <w:rsid w:val="000A41D1"/>
    <w:rsid w:val="000A435E"/>
    <w:rsid w:val="000A457F"/>
    <w:rsid w:val="000A4CFA"/>
    <w:rsid w:val="000A592D"/>
    <w:rsid w:val="000A5A03"/>
    <w:rsid w:val="000A5EC6"/>
    <w:rsid w:val="000A6025"/>
    <w:rsid w:val="000A60D3"/>
    <w:rsid w:val="000A6683"/>
    <w:rsid w:val="000A6B89"/>
    <w:rsid w:val="000A728B"/>
    <w:rsid w:val="000A78A9"/>
    <w:rsid w:val="000A7D98"/>
    <w:rsid w:val="000B014B"/>
    <w:rsid w:val="000B0285"/>
    <w:rsid w:val="000B028F"/>
    <w:rsid w:val="000B077E"/>
    <w:rsid w:val="000B095B"/>
    <w:rsid w:val="000B12EB"/>
    <w:rsid w:val="000B147D"/>
    <w:rsid w:val="000B16BB"/>
    <w:rsid w:val="000B16C5"/>
    <w:rsid w:val="000B1A33"/>
    <w:rsid w:val="000B1CE5"/>
    <w:rsid w:val="000B27D1"/>
    <w:rsid w:val="000B2A7A"/>
    <w:rsid w:val="000B3019"/>
    <w:rsid w:val="000B3173"/>
    <w:rsid w:val="000B3B6D"/>
    <w:rsid w:val="000B4323"/>
    <w:rsid w:val="000B4326"/>
    <w:rsid w:val="000B43E5"/>
    <w:rsid w:val="000B4B04"/>
    <w:rsid w:val="000B4D85"/>
    <w:rsid w:val="000B52B6"/>
    <w:rsid w:val="000B55A2"/>
    <w:rsid w:val="000B56BF"/>
    <w:rsid w:val="000B5FC1"/>
    <w:rsid w:val="000B6A1E"/>
    <w:rsid w:val="000B6F7F"/>
    <w:rsid w:val="000B7026"/>
    <w:rsid w:val="000B74C0"/>
    <w:rsid w:val="000B7ECE"/>
    <w:rsid w:val="000C00CE"/>
    <w:rsid w:val="000C00FE"/>
    <w:rsid w:val="000C03DD"/>
    <w:rsid w:val="000C1254"/>
    <w:rsid w:val="000C17CE"/>
    <w:rsid w:val="000C1C5F"/>
    <w:rsid w:val="000C213E"/>
    <w:rsid w:val="000C2AEF"/>
    <w:rsid w:val="000C2B4B"/>
    <w:rsid w:val="000C2F92"/>
    <w:rsid w:val="000C3069"/>
    <w:rsid w:val="000C32FD"/>
    <w:rsid w:val="000C3682"/>
    <w:rsid w:val="000C369C"/>
    <w:rsid w:val="000C4626"/>
    <w:rsid w:val="000C4733"/>
    <w:rsid w:val="000C48AB"/>
    <w:rsid w:val="000C4B6D"/>
    <w:rsid w:val="000C4CED"/>
    <w:rsid w:val="000C4EDC"/>
    <w:rsid w:val="000C50CD"/>
    <w:rsid w:val="000C63C2"/>
    <w:rsid w:val="000C6908"/>
    <w:rsid w:val="000C7726"/>
    <w:rsid w:val="000C7EC5"/>
    <w:rsid w:val="000D0390"/>
    <w:rsid w:val="000D06EC"/>
    <w:rsid w:val="000D14F9"/>
    <w:rsid w:val="000D186D"/>
    <w:rsid w:val="000D1CBB"/>
    <w:rsid w:val="000D1E83"/>
    <w:rsid w:val="000D2133"/>
    <w:rsid w:val="000D2341"/>
    <w:rsid w:val="000D2CE8"/>
    <w:rsid w:val="000D3155"/>
    <w:rsid w:val="000D3C3A"/>
    <w:rsid w:val="000D3D69"/>
    <w:rsid w:val="000D591C"/>
    <w:rsid w:val="000D5EC8"/>
    <w:rsid w:val="000D6FDB"/>
    <w:rsid w:val="000D7066"/>
    <w:rsid w:val="000D734F"/>
    <w:rsid w:val="000D783F"/>
    <w:rsid w:val="000E03A0"/>
    <w:rsid w:val="000E082B"/>
    <w:rsid w:val="000E0915"/>
    <w:rsid w:val="000E0B36"/>
    <w:rsid w:val="000E0D09"/>
    <w:rsid w:val="000E1100"/>
    <w:rsid w:val="000E16D6"/>
    <w:rsid w:val="000E176A"/>
    <w:rsid w:val="000E1E65"/>
    <w:rsid w:val="000E2334"/>
    <w:rsid w:val="000E2608"/>
    <w:rsid w:val="000E2AA4"/>
    <w:rsid w:val="000E2E3E"/>
    <w:rsid w:val="000E2E75"/>
    <w:rsid w:val="000E2F31"/>
    <w:rsid w:val="000E30B1"/>
    <w:rsid w:val="000E3B85"/>
    <w:rsid w:val="000E4265"/>
    <w:rsid w:val="000E46D0"/>
    <w:rsid w:val="000E4760"/>
    <w:rsid w:val="000E4959"/>
    <w:rsid w:val="000E4B5B"/>
    <w:rsid w:val="000E4FD8"/>
    <w:rsid w:val="000E526F"/>
    <w:rsid w:val="000E5330"/>
    <w:rsid w:val="000E627A"/>
    <w:rsid w:val="000E6700"/>
    <w:rsid w:val="000E6CA9"/>
    <w:rsid w:val="000E7816"/>
    <w:rsid w:val="000E7D82"/>
    <w:rsid w:val="000F0482"/>
    <w:rsid w:val="000F066E"/>
    <w:rsid w:val="000F0689"/>
    <w:rsid w:val="000F0B70"/>
    <w:rsid w:val="000F1664"/>
    <w:rsid w:val="000F16CB"/>
    <w:rsid w:val="000F1B4E"/>
    <w:rsid w:val="000F1EE6"/>
    <w:rsid w:val="000F24DE"/>
    <w:rsid w:val="000F2588"/>
    <w:rsid w:val="000F2C49"/>
    <w:rsid w:val="000F2CF0"/>
    <w:rsid w:val="000F3AB3"/>
    <w:rsid w:val="000F3D52"/>
    <w:rsid w:val="000F3EE1"/>
    <w:rsid w:val="000F42EC"/>
    <w:rsid w:val="000F6413"/>
    <w:rsid w:val="000F6DB9"/>
    <w:rsid w:val="000F6E14"/>
    <w:rsid w:val="000F6E1A"/>
    <w:rsid w:val="000F6F16"/>
    <w:rsid w:val="000F73E8"/>
    <w:rsid w:val="000F7717"/>
    <w:rsid w:val="000F7E41"/>
    <w:rsid w:val="0010073F"/>
    <w:rsid w:val="00100928"/>
    <w:rsid w:val="00100BA4"/>
    <w:rsid w:val="00100ECD"/>
    <w:rsid w:val="001013CD"/>
    <w:rsid w:val="00101F74"/>
    <w:rsid w:val="00102041"/>
    <w:rsid w:val="00103293"/>
    <w:rsid w:val="00103482"/>
    <w:rsid w:val="00103A40"/>
    <w:rsid w:val="00103D29"/>
    <w:rsid w:val="0010430C"/>
    <w:rsid w:val="001048DE"/>
    <w:rsid w:val="00104946"/>
    <w:rsid w:val="00104FBA"/>
    <w:rsid w:val="00105023"/>
    <w:rsid w:val="00105194"/>
    <w:rsid w:val="00105252"/>
    <w:rsid w:val="00105302"/>
    <w:rsid w:val="0010540E"/>
    <w:rsid w:val="00105DF7"/>
    <w:rsid w:val="00106171"/>
    <w:rsid w:val="00106448"/>
    <w:rsid w:val="00106578"/>
    <w:rsid w:val="0010668A"/>
    <w:rsid w:val="00106D84"/>
    <w:rsid w:val="0010750D"/>
    <w:rsid w:val="00110075"/>
    <w:rsid w:val="0011128D"/>
    <w:rsid w:val="00111B18"/>
    <w:rsid w:val="0011209F"/>
    <w:rsid w:val="0011220B"/>
    <w:rsid w:val="001129E4"/>
    <w:rsid w:val="0011365B"/>
    <w:rsid w:val="00113B51"/>
    <w:rsid w:val="00113C5F"/>
    <w:rsid w:val="00113FC3"/>
    <w:rsid w:val="00114740"/>
    <w:rsid w:val="0011487E"/>
    <w:rsid w:val="00114AA9"/>
    <w:rsid w:val="00114E8A"/>
    <w:rsid w:val="00115184"/>
    <w:rsid w:val="00115302"/>
    <w:rsid w:val="00115664"/>
    <w:rsid w:val="001160B8"/>
    <w:rsid w:val="001172F5"/>
    <w:rsid w:val="00117AA6"/>
    <w:rsid w:val="0012031F"/>
    <w:rsid w:val="00120F16"/>
    <w:rsid w:val="001212E3"/>
    <w:rsid w:val="00121396"/>
    <w:rsid w:val="001214C4"/>
    <w:rsid w:val="00121A63"/>
    <w:rsid w:val="00122438"/>
    <w:rsid w:val="001228FF"/>
    <w:rsid w:val="00122F4E"/>
    <w:rsid w:val="00123238"/>
    <w:rsid w:val="0012363F"/>
    <w:rsid w:val="00123947"/>
    <w:rsid w:val="00123971"/>
    <w:rsid w:val="00123B0F"/>
    <w:rsid w:val="00123E3F"/>
    <w:rsid w:val="00123EF6"/>
    <w:rsid w:val="0012409E"/>
    <w:rsid w:val="00124182"/>
    <w:rsid w:val="001248BB"/>
    <w:rsid w:val="00124A64"/>
    <w:rsid w:val="00124DC4"/>
    <w:rsid w:val="00124E2C"/>
    <w:rsid w:val="00124E34"/>
    <w:rsid w:val="00125684"/>
    <w:rsid w:val="00125B53"/>
    <w:rsid w:val="00125D14"/>
    <w:rsid w:val="00125E7D"/>
    <w:rsid w:val="00125FA5"/>
    <w:rsid w:val="00125FB3"/>
    <w:rsid w:val="00126076"/>
    <w:rsid w:val="001261FA"/>
    <w:rsid w:val="00126AB3"/>
    <w:rsid w:val="00126C40"/>
    <w:rsid w:val="00126FF0"/>
    <w:rsid w:val="001277DE"/>
    <w:rsid w:val="00127869"/>
    <w:rsid w:val="00127C5F"/>
    <w:rsid w:val="00130446"/>
    <w:rsid w:val="001305A3"/>
    <w:rsid w:val="00130C0A"/>
    <w:rsid w:val="00131D93"/>
    <w:rsid w:val="00131DA7"/>
    <w:rsid w:val="00132009"/>
    <w:rsid w:val="001320B3"/>
    <w:rsid w:val="001323A3"/>
    <w:rsid w:val="0013354B"/>
    <w:rsid w:val="00133692"/>
    <w:rsid w:val="00133885"/>
    <w:rsid w:val="00133981"/>
    <w:rsid w:val="00133E9D"/>
    <w:rsid w:val="00134160"/>
    <w:rsid w:val="00134307"/>
    <w:rsid w:val="001361D1"/>
    <w:rsid w:val="00136AB9"/>
    <w:rsid w:val="00137345"/>
    <w:rsid w:val="00137810"/>
    <w:rsid w:val="001378A9"/>
    <w:rsid w:val="001379F5"/>
    <w:rsid w:val="00137A42"/>
    <w:rsid w:val="00137BF0"/>
    <w:rsid w:val="00137C4C"/>
    <w:rsid w:val="001403F0"/>
    <w:rsid w:val="001419D9"/>
    <w:rsid w:val="00141AC3"/>
    <w:rsid w:val="00141DAB"/>
    <w:rsid w:val="001422B4"/>
    <w:rsid w:val="001423E7"/>
    <w:rsid w:val="00142AE9"/>
    <w:rsid w:val="00142E46"/>
    <w:rsid w:val="001431E9"/>
    <w:rsid w:val="00143A41"/>
    <w:rsid w:val="00143AF3"/>
    <w:rsid w:val="00143C3C"/>
    <w:rsid w:val="0014408C"/>
    <w:rsid w:val="001442B0"/>
    <w:rsid w:val="00144D75"/>
    <w:rsid w:val="00144F06"/>
    <w:rsid w:val="00145022"/>
    <w:rsid w:val="001452F0"/>
    <w:rsid w:val="00145833"/>
    <w:rsid w:val="001459CC"/>
    <w:rsid w:val="00145A8F"/>
    <w:rsid w:val="001469A3"/>
    <w:rsid w:val="001469E7"/>
    <w:rsid w:val="00146DA9"/>
    <w:rsid w:val="00146F0D"/>
    <w:rsid w:val="00147139"/>
    <w:rsid w:val="0014716B"/>
    <w:rsid w:val="00147798"/>
    <w:rsid w:val="00147EF7"/>
    <w:rsid w:val="001509D7"/>
    <w:rsid w:val="00150B25"/>
    <w:rsid w:val="00150D16"/>
    <w:rsid w:val="00150D17"/>
    <w:rsid w:val="0015113D"/>
    <w:rsid w:val="00152BC8"/>
    <w:rsid w:val="00153524"/>
    <w:rsid w:val="00153E49"/>
    <w:rsid w:val="001541AA"/>
    <w:rsid w:val="00154448"/>
    <w:rsid w:val="001549BB"/>
    <w:rsid w:val="00154DD5"/>
    <w:rsid w:val="0015525B"/>
    <w:rsid w:val="0015540D"/>
    <w:rsid w:val="0015553E"/>
    <w:rsid w:val="00155C4E"/>
    <w:rsid w:val="00155CCD"/>
    <w:rsid w:val="00156327"/>
    <w:rsid w:val="001569EF"/>
    <w:rsid w:val="00156C18"/>
    <w:rsid w:val="001570D4"/>
    <w:rsid w:val="00157644"/>
    <w:rsid w:val="00157CF0"/>
    <w:rsid w:val="00157DA7"/>
    <w:rsid w:val="00160198"/>
    <w:rsid w:val="0016096D"/>
    <w:rsid w:val="00160A5A"/>
    <w:rsid w:val="00160F0C"/>
    <w:rsid w:val="00161607"/>
    <w:rsid w:val="0016188C"/>
    <w:rsid w:val="00161B6C"/>
    <w:rsid w:val="00161D40"/>
    <w:rsid w:val="001620EC"/>
    <w:rsid w:val="001629AB"/>
    <w:rsid w:val="00162A7E"/>
    <w:rsid w:val="00162B60"/>
    <w:rsid w:val="00162F78"/>
    <w:rsid w:val="0016302F"/>
    <w:rsid w:val="001633B8"/>
    <w:rsid w:val="001637BB"/>
    <w:rsid w:val="00163810"/>
    <w:rsid w:val="00163A13"/>
    <w:rsid w:val="00164112"/>
    <w:rsid w:val="00164A2F"/>
    <w:rsid w:val="00164F8B"/>
    <w:rsid w:val="0016552E"/>
    <w:rsid w:val="00165C26"/>
    <w:rsid w:val="00165C8F"/>
    <w:rsid w:val="00166004"/>
    <w:rsid w:val="00166BC2"/>
    <w:rsid w:val="001671D0"/>
    <w:rsid w:val="001701BD"/>
    <w:rsid w:val="0017036F"/>
    <w:rsid w:val="00170649"/>
    <w:rsid w:val="00170BBD"/>
    <w:rsid w:val="00170F88"/>
    <w:rsid w:val="00171C7D"/>
    <w:rsid w:val="00172738"/>
    <w:rsid w:val="00172A9F"/>
    <w:rsid w:val="00172AD6"/>
    <w:rsid w:val="001739E3"/>
    <w:rsid w:val="00173BD4"/>
    <w:rsid w:val="00173FB8"/>
    <w:rsid w:val="001746A6"/>
    <w:rsid w:val="00174D25"/>
    <w:rsid w:val="00175338"/>
    <w:rsid w:val="001753E7"/>
    <w:rsid w:val="001754EE"/>
    <w:rsid w:val="00175977"/>
    <w:rsid w:val="00175991"/>
    <w:rsid w:val="001759E3"/>
    <w:rsid w:val="00175C77"/>
    <w:rsid w:val="00176085"/>
    <w:rsid w:val="0017647B"/>
    <w:rsid w:val="001769E8"/>
    <w:rsid w:val="00176EB6"/>
    <w:rsid w:val="0017737B"/>
    <w:rsid w:val="00177491"/>
    <w:rsid w:val="0017767D"/>
    <w:rsid w:val="00177F55"/>
    <w:rsid w:val="0018028A"/>
    <w:rsid w:val="00180AE5"/>
    <w:rsid w:val="00180B81"/>
    <w:rsid w:val="0018169D"/>
    <w:rsid w:val="00182550"/>
    <w:rsid w:val="001828C8"/>
    <w:rsid w:val="00182ABF"/>
    <w:rsid w:val="00182C37"/>
    <w:rsid w:val="00182CB5"/>
    <w:rsid w:val="00182DE7"/>
    <w:rsid w:val="00183F33"/>
    <w:rsid w:val="00183FF9"/>
    <w:rsid w:val="0018470F"/>
    <w:rsid w:val="00184A45"/>
    <w:rsid w:val="00184FDC"/>
    <w:rsid w:val="00185124"/>
    <w:rsid w:val="00186001"/>
    <w:rsid w:val="00186201"/>
    <w:rsid w:val="0018624B"/>
    <w:rsid w:val="00186251"/>
    <w:rsid w:val="00186484"/>
    <w:rsid w:val="00186520"/>
    <w:rsid w:val="001867D7"/>
    <w:rsid w:val="00186925"/>
    <w:rsid w:val="0018709D"/>
    <w:rsid w:val="00187209"/>
    <w:rsid w:val="001877E0"/>
    <w:rsid w:val="00187919"/>
    <w:rsid w:val="0019002C"/>
    <w:rsid w:val="00190053"/>
    <w:rsid w:val="00190C09"/>
    <w:rsid w:val="0019137E"/>
    <w:rsid w:val="00191F14"/>
    <w:rsid w:val="001921EC"/>
    <w:rsid w:val="00192619"/>
    <w:rsid w:val="00192B9E"/>
    <w:rsid w:val="00193173"/>
    <w:rsid w:val="001931A6"/>
    <w:rsid w:val="00193767"/>
    <w:rsid w:val="001940CF"/>
    <w:rsid w:val="001943EC"/>
    <w:rsid w:val="001947D8"/>
    <w:rsid w:val="001951B5"/>
    <w:rsid w:val="00195ABB"/>
    <w:rsid w:val="0019609B"/>
    <w:rsid w:val="00196306"/>
    <w:rsid w:val="001966F1"/>
    <w:rsid w:val="00196898"/>
    <w:rsid w:val="001968A2"/>
    <w:rsid w:val="00196FAD"/>
    <w:rsid w:val="001970A1"/>
    <w:rsid w:val="00197576"/>
    <w:rsid w:val="001A0268"/>
    <w:rsid w:val="001A0CC3"/>
    <w:rsid w:val="001A17F6"/>
    <w:rsid w:val="001A19D4"/>
    <w:rsid w:val="001A1FD8"/>
    <w:rsid w:val="001A2CC4"/>
    <w:rsid w:val="001A2F82"/>
    <w:rsid w:val="001A323A"/>
    <w:rsid w:val="001A37B1"/>
    <w:rsid w:val="001A4CE9"/>
    <w:rsid w:val="001A4F6E"/>
    <w:rsid w:val="001A4F90"/>
    <w:rsid w:val="001A50DD"/>
    <w:rsid w:val="001A51A8"/>
    <w:rsid w:val="001A584F"/>
    <w:rsid w:val="001A5C75"/>
    <w:rsid w:val="001A60A8"/>
    <w:rsid w:val="001A6171"/>
    <w:rsid w:val="001A66A1"/>
    <w:rsid w:val="001A6BC2"/>
    <w:rsid w:val="001A6E04"/>
    <w:rsid w:val="001A7196"/>
    <w:rsid w:val="001A7750"/>
    <w:rsid w:val="001A7947"/>
    <w:rsid w:val="001A7989"/>
    <w:rsid w:val="001A7D04"/>
    <w:rsid w:val="001B0CBA"/>
    <w:rsid w:val="001B0D3E"/>
    <w:rsid w:val="001B0D9B"/>
    <w:rsid w:val="001B0E43"/>
    <w:rsid w:val="001B114C"/>
    <w:rsid w:val="001B23A8"/>
    <w:rsid w:val="001B24E5"/>
    <w:rsid w:val="001B2BDB"/>
    <w:rsid w:val="001B2DB8"/>
    <w:rsid w:val="001B31BE"/>
    <w:rsid w:val="001B32FD"/>
    <w:rsid w:val="001B3472"/>
    <w:rsid w:val="001B34B3"/>
    <w:rsid w:val="001B37C2"/>
    <w:rsid w:val="001B3C1E"/>
    <w:rsid w:val="001B41E5"/>
    <w:rsid w:val="001B45A4"/>
    <w:rsid w:val="001B481E"/>
    <w:rsid w:val="001B5BB0"/>
    <w:rsid w:val="001B5F2F"/>
    <w:rsid w:val="001B636C"/>
    <w:rsid w:val="001B6867"/>
    <w:rsid w:val="001B740C"/>
    <w:rsid w:val="001C024F"/>
    <w:rsid w:val="001C04B4"/>
    <w:rsid w:val="001C057D"/>
    <w:rsid w:val="001C0DDF"/>
    <w:rsid w:val="001C1A96"/>
    <w:rsid w:val="001C270F"/>
    <w:rsid w:val="001C3621"/>
    <w:rsid w:val="001C3777"/>
    <w:rsid w:val="001C3888"/>
    <w:rsid w:val="001C3CC5"/>
    <w:rsid w:val="001C43B0"/>
    <w:rsid w:val="001C43EA"/>
    <w:rsid w:val="001C4419"/>
    <w:rsid w:val="001C4CBC"/>
    <w:rsid w:val="001C4E33"/>
    <w:rsid w:val="001C5332"/>
    <w:rsid w:val="001C5AA0"/>
    <w:rsid w:val="001C5C6D"/>
    <w:rsid w:val="001C5C8B"/>
    <w:rsid w:val="001C5FC9"/>
    <w:rsid w:val="001C6A8C"/>
    <w:rsid w:val="001C6AE9"/>
    <w:rsid w:val="001C6D95"/>
    <w:rsid w:val="001C7D1D"/>
    <w:rsid w:val="001D002D"/>
    <w:rsid w:val="001D022A"/>
    <w:rsid w:val="001D0A9B"/>
    <w:rsid w:val="001D0CAD"/>
    <w:rsid w:val="001D0F6C"/>
    <w:rsid w:val="001D129B"/>
    <w:rsid w:val="001D1366"/>
    <w:rsid w:val="001D1999"/>
    <w:rsid w:val="001D2131"/>
    <w:rsid w:val="001D2187"/>
    <w:rsid w:val="001D2443"/>
    <w:rsid w:val="001D30FE"/>
    <w:rsid w:val="001D38C6"/>
    <w:rsid w:val="001D3D35"/>
    <w:rsid w:val="001D4602"/>
    <w:rsid w:val="001D4807"/>
    <w:rsid w:val="001D555A"/>
    <w:rsid w:val="001D5B1F"/>
    <w:rsid w:val="001D5C4A"/>
    <w:rsid w:val="001D5E7F"/>
    <w:rsid w:val="001D61D5"/>
    <w:rsid w:val="001D6667"/>
    <w:rsid w:val="001D67D1"/>
    <w:rsid w:val="001D7239"/>
    <w:rsid w:val="001D7464"/>
    <w:rsid w:val="001D79DD"/>
    <w:rsid w:val="001D7A1C"/>
    <w:rsid w:val="001D7EC4"/>
    <w:rsid w:val="001E048E"/>
    <w:rsid w:val="001E0517"/>
    <w:rsid w:val="001E06F8"/>
    <w:rsid w:val="001E0C54"/>
    <w:rsid w:val="001E0E27"/>
    <w:rsid w:val="001E0EDB"/>
    <w:rsid w:val="001E1137"/>
    <w:rsid w:val="001E14A3"/>
    <w:rsid w:val="001E14CF"/>
    <w:rsid w:val="001E14D3"/>
    <w:rsid w:val="001E1A64"/>
    <w:rsid w:val="001E1C29"/>
    <w:rsid w:val="001E1E42"/>
    <w:rsid w:val="001E1F97"/>
    <w:rsid w:val="001E2E1B"/>
    <w:rsid w:val="001E347A"/>
    <w:rsid w:val="001E37B0"/>
    <w:rsid w:val="001E39E8"/>
    <w:rsid w:val="001E4005"/>
    <w:rsid w:val="001E4321"/>
    <w:rsid w:val="001E44E9"/>
    <w:rsid w:val="001E4643"/>
    <w:rsid w:val="001E4D12"/>
    <w:rsid w:val="001E4F42"/>
    <w:rsid w:val="001E54ED"/>
    <w:rsid w:val="001E5659"/>
    <w:rsid w:val="001E5D65"/>
    <w:rsid w:val="001E7F8E"/>
    <w:rsid w:val="001F040C"/>
    <w:rsid w:val="001F0A29"/>
    <w:rsid w:val="001F0C43"/>
    <w:rsid w:val="001F0ED7"/>
    <w:rsid w:val="001F1343"/>
    <w:rsid w:val="001F1769"/>
    <w:rsid w:val="001F18C3"/>
    <w:rsid w:val="001F20F2"/>
    <w:rsid w:val="001F270E"/>
    <w:rsid w:val="001F28FC"/>
    <w:rsid w:val="001F2A22"/>
    <w:rsid w:val="001F3DD6"/>
    <w:rsid w:val="001F45AD"/>
    <w:rsid w:val="001F46B6"/>
    <w:rsid w:val="001F4D95"/>
    <w:rsid w:val="001F4E4D"/>
    <w:rsid w:val="001F4F2D"/>
    <w:rsid w:val="001F5360"/>
    <w:rsid w:val="001F5524"/>
    <w:rsid w:val="001F5810"/>
    <w:rsid w:val="001F5A12"/>
    <w:rsid w:val="001F5C81"/>
    <w:rsid w:val="001F698F"/>
    <w:rsid w:val="001F6E4A"/>
    <w:rsid w:val="001F70EC"/>
    <w:rsid w:val="001F7105"/>
    <w:rsid w:val="00200102"/>
    <w:rsid w:val="002006B6"/>
    <w:rsid w:val="002007E0"/>
    <w:rsid w:val="00200869"/>
    <w:rsid w:val="00200AEB"/>
    <w:rsid w:val="00200C13"/>
    <w:rsid w:val="00200EEF"/>
    <w:rsid w:val="00200FD0"/>
    <w:rsid w:val="002012D1"/>
    <w:rsid w:val="00201392"/>
    <w:rsid w:val="002013D0"/>
    <w:rsid w:val="00201875"/>
    <w:rsid w:val="00202268"/>
    <w:rsid w:val="002028F6"/>
    <w:rsid w:val="00202C14"/>
    <w:rsid w:val="00203087"/>
    <w:rsid w:val="00203226"/>
    <w:rsid w:val="002037EF"/>
    <w:rsid w:val="00203A04"/>
    <w:rsid w:val="00203B6D"/>
    <w:rsid w:val="00203D02"/>
    <w:rsid w:val="00203FFD"/>
    <w:rsid w:val="002041A2"/>
    <w:rsid w:val="002048D9"/>
    <w:rsid w:val="002049B0"/>
    <w:rsid w:val="00204AA5"/>
    <w:rsid w:val="00204CF8"/>
    <w:rsid w:val="00204F72"/>
    <w:rsid w:val="0020568F"/>
    <w:rsid w:val="00205C62"/>
    <w:rsid w:val="00205E40"/>
    <w:rsid w:val="00206FA7"/>
    <w:rsid w:val="0020772E"/>
    <w:rsid w:val="00207B92"/>
    <w:rsid w:val="00207D40"/>
    <w:rsid w:val="00207EDA"/>
    <w:rsid w:val="00211362"/>
    <w:rsid w:val="00211C8A"/>
    <w:rsid w:val="00211DF2"/>
    <w:rsid w:val="00211EF4"/>
    <w:rsid w:val="00211F31"/>
    <w:rsid w:val="00211FE1"/>
    <w:rsid w:val="002121D2"/>
    <w:rsid w:val="00212267"/>
    <w:rsid w:val="002127AD"/>
    <w:rsid w:val="00213151"/>
    <w:rsid w:val="0021316C"/>
    <w:rsid w:val="00213220"/>
    <w:rsid w:val="00213E8C"/>
    <w:rsid w:val="0021439A"/>
    <w:rsid w:val="002146BA"/>
    <w:rsid w:val="0021483C"/>
    <w:rsid w:val="0021499A"/>
    <w:rsid w:val="00214DB7"/>
    <w:rsid w:val="00215114"/>
    <w:rsid w:val="0021522E"/>
    <w:rsid w:val="002158D8"/>
    <w:rsid w:val="00215920"/>
    <w:rsid w:val="00215B66"/>
    <w:rsid w:val="00215CF8"/>
    <w:rsid w:val="00216A6D"/>
    <w:rsid w:val="00216CA2"/>
    <w:rsid w:val="0021707E"/>
    <w:rsid w:val="00220B18"/>
    <w:rsid w:val="00220B9F"/>
    <w:rsid w:val="00220BB6"/>
    <w:rsid w:val="00220F83"/>
    <w:rsid w:val="002211FB"/>
    <w:rsid w:val="00221246"/>
    <w:rsid w:val="0022132F"/>
    <w:rsid w:val="00221425"/>
    <w:rsid w:val="002214E2"/>
    <w:rsid w:val="00221A8E"/>
    <w:rsid w:val="00222824"/>
    <w:rsid w:val="0022283D"/>
    <w:rsid w:val="00222B78"/>
    <w:rsid w:val="00222BA4"/>
    <w:rsid w:val="00223569"/>
    <w:rsid w:val="002237F0"/>
    <w:rsid w:val="00223B86"/>
    <w:rsid w:val="0022462B"/>
    <w:rsid w:val="0022485D"/>
    <w:rsid w:val="00225D86"/>
    <w:rsid w:val="00226137"/>
    <w:rsid w:val="002261B3"/>
    <w:rsid w:val="0022643B"/>
    <w:rsid w:val="00226971"/>
    <w:rsid w:val="00226B91"/>
    <w:rsid w:val="00227049"/>
    <w:rsid w:val="002277CE"/>
    <w:rsid w:val="002301F9"/>
    <w:rsid w:val="00230D26"/>
    <w:rsid w:val="00230D92"/>
    <w:rsid w:val="00230E1B"/>
    <w:rsid w:val="00230E69"/>
    <w:rsid w:val="00230F35"/>
    <w:rsid w:val="00231081"/>
    <w:rsid w:val="00231E58"/>
    <w:rsid w:val="00231FD3"/>
    <w:rsid w:val="002326AA"/>
    <w:rsid w:val="00232854"/>
    <w:rsid w:val="00232C46"/>
    <w:rsid w:val="00232CE0"/>
    <w:rsid w:val="002334CA"/>
    <w:rsid w:val="002334F5"/>
    <w:rsid w:val="00233F58"/>
    <w:rsid w:val="00234647"/>
    <w:rsid w:val="00234867"/>
    <w:rsid w:val="00234A09"/>
    <w:rsid w:val="00234B3A"/>
    <w:rsid w:val="00234F25"/>
    <w:rsid w:val="002352E7"/>
    <w:rsid w:val="002355F7"/>
    <w:rsid w:val="00235784"/>
    <w:rsid w:val="0023589F"/>
    <w:rsid w:val="00235ADF"/>
    <w:rsid w:val="00235CA2"/>
    <w:rsid w:val="00235E29"/>
    <w:rsid w:val="0023621B"/>
    <w:rsid w:val="00236C1D"/>
    <w:rsid w:val="00236C35"/>
    <w:rsid w:val="00236C4D"/>
    <w:rsid w:val="00236E60"/>
    <w:rsid w:val="00236E94"/>
    <w:rsid w:val="00237489"/>
    <w:rsid w:val="002374D6"/>
    <w:rsid w:val="002375C4"/>
    <w:rsid w:val="0023764A"/>
    <w:rsid w:val="00237709"/>
    <w:rsid w:val="002377F3"/>
    <w:rsid w:val="002378A5"/>
    <w:rsid w:val="00237D7C"/>
    <w:rsid w:val="00240364"/>
    <w:rsid w:val="00240954"/>
    <w:rsid w:val="00240C36"/>
    <w:rsid w:val="002413E3"/>
    <w:rsid w:val="002419D0"/>
    <w:rsid w:val="002420E2"/>
    <w:rsid w:val="00242117"/>
    <w:rsid w:val="00242160"/>
    <w:rsid w:val="002423CD"/>
    <w:rsid w:val="002428BE"/>
    <w:rsid w:val="00242A9F"/>
    <w:rsid w:val="00242D66"/>
    <w:rsid w:val="002430A8"/>
    <w:rsid w:val="00243767"/>
    <w:rsid w:val="00243DCE"/>
    <w:rsid w:val="0024474F"/>
    <w:rsid w:val="00244EC7"/>
    <w:rsid w:val="00245737"/>
    <w:rsid w:val="002460A0"/>
    <w:rsid w:val="002460C5"/>
    <w:rsid w:val="00247AB2"/>
    <w:rsid w:val="00247F14"/>
    <w:rsid w:val="002506F7"/>
    <w:rsid w:val="00251889"/>
    <w:rsid w:val="002524D8"/>
    <w:rsid w:val="0025266C"/>
    <w:rsid w:val="002526AE"/>
    <w:rsid w:val="002526B9"/>
    <w:rsid w:val="00252BF0"/>
    <w:rsid w:val="0025307E"/>
    <w:rsid w:val="002540DC"/>
    <w:rsid w:val="002541B5"/>
    <w:rsid w:val="002543AA"/>
    <w:rsid w:val="002545E1"/>
    <w:rsid w:val="00254A1F"/>
    <w:rsid w:val="00254B20"/>
    <w:rsid w:val="00254FA3"/>
    <w:rsid w:val="00255666"/>
    <w:rsid w:val="002556BD"/>
    <w:rsid w:val="00255886"/>
    <w:rsid w:val="002558D5"/>
    <w:rsid w:val="00255B6D"/>
    <w:rsid w:val="00255BB3"/>
    <w:rsid w:val="00255C60"/>
    <w:rsid w:val="00255FC1"/>
    <w:rsid w:val="0025602B"/>
    <w:rsid w:val="0025639E"/>
    <w:rsid w:val="0025642E"/>
    <w:rsid w:val="00256737"/>
    <w:rsid w:val="002568BC"/>
    <w:rsid w:val="00256FE9"/>
    <w:rsid w:val="00257070"/>
    <w:rsid w:val="00257321"/>
    <w:rsid w:val="00257726"/>
    <w:rsid w:val="00257A16"/>
    <w:rsid w:val="00257AC4"/>
    <w:rsid w:val="00257DA8"/>
    <w:rsid w:val="00260575"/>
    <w:rsid w:val="002606E0"/>
    <w:rsid w:val="002607E2"/>
    <w:rsid w:val="00260A91"/>
    <w:rsid w:val="00260B53"/>
    <w:rsid w:val="00260BFC"/>
    <w:rsid w:val="00260E04"/>
    <w:rsid w:val="002612B7"/>
    <w:rsid w:val="002613C3"/>
    <w:rsid w:val="00262260"/>
    <w:rsid w:val="00262AC5"/>
    <w:rsid w:val="00263D33"/>
    <w:rsid w:val="00265438"/>
    <w:rsid w:val="002658D6"/>
    <w:rsid w:val="00265CA9"/>
    <w:rsid w:val="00266481"/>
    <w:rsid w:val="0026650F"/>
    <w:rsid w:val="00266BCD"/>
    <w:rsid w:val="002673AA"/>
    <w:rsid w:val="00267E29"/>
    <w:rsid w:val="00267F9A"/>
    <w:rsid w:val="002700A7"/>
    <w:rsid w:val="002706BC"/>
    <w:rsid w:val="00270F09"/>
    <w:rsid w:val="00271164"/>
    <w:rsid w:val="002717F4"/>
    <w:rsid w:val="00271C7D"/>
    <w:rsid w:val="00271E29"/>
    <w:rsid w:val="00271E92"/>
    <w:rsid w:val="00271FD6"/>
    <w:rsid w:val="00271FF9"/>
    <w:rsid w:val="0027207D"/>
    <w:rsid w:val="002723D0"/>
    <w:rsid w:val="00272C69"/>
    <w:rsid w:val="00272CC2"/>
    <w:rsid w:val="00273042"/>
    <w:rsid w:val="002734CB"/>
    <w:rsid w:val="00273794"/>
    <w:rsid w:val="00273DAA"/>
    <w:rsid w:val="002743EB"/>
    <w:rsid w:val="0027496D"/>
    <w:rsid w:val="00274D0A"/>
    <w:rsid w:val="00275962"/>
    <w:rsid w:val="00276365"/>
    <w:rsid w:val="00276559"/>
    <w:rsid w:val="00276870"/>
    <w:rsid w:val="002769DD"/>
    <w:rsid w:val="0027717E"/>
    <w:rsid w:val="00277653"/>
    <w:rsid w:val="00281013"/>
    <w:rsid w:val="00281022"/>
    <w:rsid w:val="0028130D"/>
    <w:rsid w:val="00281EA1"/>
    <w:rsid w:val="002825E3"/>
    <w:rsid w:val="00282CA3"/>
    <w:rsid w:val="00283114"/>
    <w:rsid w:val="0028333A"/>
    <w:rsid w:val="00283D27"/>
    <w:rsid w:val="00284245"/>
    <w:rsid w:val="00284D67"/>
    <w:rsid w:val="002850D1"/>
    <w:rsid w:val="0028525A"/>
    <w:rsid w:val="002854BF"/>
    <w:rsid w:val="002858BB"/>
    <w:rsid w:val="00285A6B"/>
    <w:rsid w:val="00285CC8"/>
    <w:rsid w:val="0028640F"/>
    <w:rsid w:val="00286EB5"/>
    <w:rsid w:val="00287744"/>
    <w:rsid w:val="002877BE"/>
    <w:rsid w:val="00287E41"/>
    <w:rsid w:val="00290559"/>
    <w:rsid w:val="0029084D"/>
    <w:rsid w:val="00291794"/>
    <w:rsid w:val="002917EB"/>
    <w:rsid w:val="002918CC"/>
    <w:rsid w:val="00291B05"/>
    <w:rsid w:val="00291D29"/>
    <w:rsid w:val="002926E0"/>
    <w:rsid w:val="002928B0"/>
    <w:rsid w:val="002928C5"/>
    <w:rsid w:val="00292955"/>
    <w:rsid w:val="002929A9"/>
    <w:rsid w:val="00292B8C"/>
    <w:rsid w:val="00292C63"/>
    <w:rsid w:val="00293CA9"/>
    <w:rsid w:val="00294131"/>
    <w:rsid w:val="0029440F"/>
    <w:rsid w:val="00295C32"/>
    <w:rsid w:val="002967FE"/>
    <w:rsid w:val="0029766D"/>
    <w:rsid w:val="002977A2"/>
    <w:rsid w:val="00297890"/>
    <w:rsid w:val="00297D45"/>
    <w:rsid w:val="002A0083"/>
    <w:rsid w:val="002A0311"/>
    <w:rsid w:val="002A071C"/>
    <w:rsid w:val="002A073C"/>
    <w:rsid w:val="002A12F1"/>
    <w:rsid w:val="002A14E7"/>
    <w:rsid w:val="002A1BC0"/>
    <w:rsid w:val="002A2264"/>
    <w:rsid w:val="002A2357"/>
    <w:rsid w:val="002A29B4"/>
    <w:rsid w:val="002A2B99"/>
    <w:rsid w:val="002A3581"/>
    <w:rsid w:val="002A3C9E"/>
    <w:rsid w:val="002A4236"/>
    <w:rsid w:val="002A43DE"/>
    <w:rsid w:val="002A43FA"/>
    <w:rsid w:val="002A45B1"/>
    <w:rsid w:val="002A47C0"/>
    <w:rsid w:val="002A4CE4"/>
    <w:rsid w:val="002A53F0"/>
    <w:rsid w:val="002A59B1"/>
    <w:rsid w:val="002A60E2"/>
    <w:rsid w:val="002A611E"/>
    <w:rsid w:val="002A696E"/>
    <w:rsid w:val="002A6A57"/>
    <w:rsid w:val="002A6D70"/>
    <w:rsid w:val="002A722A"/>
    <w:rsid w:val="002A7240"/>
    <w:rsid w:val="002A7396"/>
    <w:rsid w:val="002A74DC"/>
    <w:rsid w:val="002A7554"/>
    <w:rsid w:val="002A777B"/>
    <w:rsid w:val="002A7A20"/>
    <w:rsid w:val="002A7AB9"/>
    <w:rsid w:val="002A7E19"/>
    <w:rsid w:val="002A7F73"/>
    <w:rsid w:val="002B08CE"/>
    <w:rsid w:val="002B0B4D"/>
    <w:rsid w:val="002B0C55"/>
    <w:rsid w:val="002B0CFF"/>
    <w:rsid w:val="002B0F88"/>
    <w:rsid w:val="002B16E4"/>
    <w:rsid w:val="002B179E"/>
    <w:rsid w:val="002B1EE0"/>
    <w:rsid w:val="002B2054"/>
    <w:rsid w:val="002B237E"/>
    <w:rsid w:val="002B2632"/>
    <w:rsid w:val="002B2849"/>
    <w:rsid w:val="002B2C93"/>
    <w:rsid w:val="002B3140"/>
    <w:rsid w:val="002B3EDF"/>
    <w:rsid w:val="002B4030"/>
    <w:rsid w:val="002B4699"/>
    <w:rsid w:val="002B4BF6"/>
    <w:rsid w:val="002B4E15"/>
    <w:rsid w:val="002B4EC6"/>
    <w:rsid w:val="002B5194"/>
    <w:rsid w:val="002B52AD"/>
    <w:rsid w:val="002B5352"/>
    <w:rsid w:val="002B65DF"/>
    <w:rsid w:val="002B751A"/>
    <w:rsid w:val="002B7A10"/>
    <w:rsid w:val="002C05A0"/>
    <w:rsid w:val="002C075C"/>
    <w:rsid w:val="002C12D8"/>
    <w:rsid w:val="002C14A1"/>
    <w:rsid w:val="002C26C0"/>
    <w:rsid w:val="002C2716"/>
    <w:rsid w:val="002C288B"/>
    <w:rsid w:val="002C3CD7"/>
    <w:rsid w:val="002C3F6F"/>
    <w:rsid w:val="002C4387"/>
    <w:rsid w:val="002C44EB"/>
    <w:rsid w:val="002C4A10"/>
    <w:rsid w:val="002C4C79"/>
    <w:rsid w:val="002C4D05"/>
    <w:rsid w:val="002C522F"/>
    <w:rsid w:val="002C5C61"/>
    <w:rsid w:val="002C61FE"/>
    <w:rsid w:val="002C64BB"/>
    <w:rsid w:val="002C653A"/>
    <w:rsid w:val="002C6E5F"/>
    <w:rsid w:val="002C7157"/>
    <w:rsid w:val="002D00FA"/>
    <w:rsid w:val="002D033D"/>
    <w:rsid w:val="002D045C"/>
    <w:rsid w:val="002D046D"/>
    <w:rsid w:val="002D0A97"/>
    <w:rsid w:val="002D0C72"/>
    <w:rsid w:val="002D0CF0"/>
    <w:rsid w:val="002D1119"/>
    <w:rsid w:val="002D14C5"/>
    <w:rsid w:val="002D206A"/>
    <w:rsid w:val="002D359C"/>
    <w:rsid w:val="002D3FB0"/>
    <w:rsid w:val="002D41EE"/>
    <w:rsid w:val="002D42AA"/>
    <w:rsid w:val="002D4A4F"/>
    <w:rsid w:val="002D4C0B"/>
    <w:rsid w:val="002D5157"/>
    <w:rsid w:val="002D517B"/>
    <w:rsid w:val="002D55D8"/>
    <w:rsid w:val="002D5F53"/>
    <w:rsid w:val="002D61CF"/>
    <w:rsid w:val="002D649D"/>
    <w:rsid w:val="002D6A97"/>
    <w:rsid w:val="002D6F48"/>
    <w:rsid w:val="002D704A"/>
    <w:rsid w:val="002D728D"/>
    <w:rsid w:val="002D78C9"/>
    <w:rsid w:val="002D7B77"/>
    <w:rsid w:val="002D7E92"/>
    <w:rsid w:val="002E076A"/>
    <w:rsid w:val="002E0BA4"/>
    <w:rsid w:val="002E0C42"/>
    <w:rsid w:val="002E11A3"/>
    <w:rsid w:val="002E1BD7"/>
    <w:rsid w:val="002E2009"/>
    <w:rsid w:val="002E2144"/>
    <w:rsid w:val="002E26BD"/>
    <w:rsid w:val="002E291C"/>
    <w:rsid w:val="002E2B2F"/>
    <w:rsid w:val="002E2D11"/>
    <w:rsid w:val="002E3037"/>
    <w:rsid w:val="002E3080"/>
    <w:rsid w:val="002E46E2"/>
    <w:rsid w:val="002E46FC"/>
    <w:rsid w:val="002E49FD"/>
    <w:rsid w:val="002E546D"/>
    <w:rsid w:val="002E54EF"/>
    <w:rsid w:val="002E60B6"/>
    <w:rsid w:val="002E710E"/>
    <w:rsid w:val="002E717B"/>
    <w:rsid w:val="002E717C"/>
    <w:rsid w:val="002E74F6"/>
    <w:rsid w:val="002F0379"/>
    <w:rsid w:val="002F0545"/>
    <w:rsid w:val="002F0C87"/>
    <w:rsid w:val="002F0D11"/>
    <w:rsid w:val="002F1027"/>
    <w:rsid w:val="002F1924"/>
    <w:rsid w:val="002F21B6"/>
    <w:rsid w:val="002F27B5"/>
    <w:rsid w:val="002F2E73"/>
    <w:rsid w:val="002F30DA"/>
    <w:rsid w:val="002F32DE"/>
    <w:rsid w:val="002F342B"/>
    <w:rsid w:val="002F34BC"/>
    <w:rsid w:val="002F3550"/>
    <w:rsid w:val="002F3A1C"/>
    <w:rsid w:val="002F3C8F"/>
    <w:rsid w:val="002F3E76"/>
    <w:rsid w:val="002F3E87"/>
    <w:rsid w:val="002F4136"/>
    <w:rsid w:val="002F418E"/>
    <w:rsid w:val="002F4216"/>
    <w:rsid w:val="002F510A"/>
    <w:rsid w:val="002F585C"/>
    <w:rsid w:val="002F5F47"/>
    <w:rsid w:val="002F5FFD"/>
    <w:rsid w:val="002F6089"/>
    <w:rsid w:val="002F65C8"/>
    <w:rsid w:val="002F6998"/>
    <w:rsid w:val="002F7723"/>
    <w:rsid w:val="00300035"/>
    <w:rsid w:val="003001B4"/>
    <w:rsid w:val="00301553"/>
    <w:rsid w:val="00301710"/>
    <w:rsid w:val="00301797"/>
    <w:rsid w:val="003022B2"/>
    <w:rsid w:val="003024FA"/>
    <w:rsid w:val="00302AAA"/>
    <w:rsid w:val="00303068"/>
    <w:rsid w:val="0030342E"/>
    <w:rsid w:val="00303F85"/>
    <w:rsid w:val="00304E2F"/>
    <w:rsid w:val="00304E70"/>
    <w:rsid w:val="00305240"/>
    <w:rsid w:val="0030564F"/>
    <w:rsid w:val="00305E11"/>
    <w:rsid w:val="0030601A"/>
    <w:rsid w:val="003069D1"/>
    <w:rsid w:val="00306E99"/>
    <w:rsid w:val="00307274"/>
    <w:rsid w:val="00307668"/>
    <w:rsid w:val="00307779"/>
    <w:rsid w:val="00307C96"/>
    <w:rsid w:val="003101C5"/>
    <w:rsid w:val="00310B4A"/>
    <w:rsid w:val="00310BA2"/>
    <w:rsid w:val="00310C2D"/>
    <w:rsid w:val="00310E56"/>
    <w:rsid w:val="00311184"/>
    <w:rsid w:val="003111D5"/>
    <w:rsid w:val="00311394"/>
    <w:rsid w:val="003116FC"/>
    <w:rsid w:val="003119B3"/>
    <w:rsid w:val="00311B2F"/>
    <w:rsid w:val="00311E93"/>
    <w:rsid w:val="003126A5"/>
    <w:rsid w:val="0031277C"/>
    <w:rsid w:val="00312A9D"/>
    <w:rsid w:val="00312FD7"/>
    <w:rsid w:val="00313274"/>
    <w:rsid w:val="003138F2"/>
    <w:rsid w:val="0031397C"/>
    <w:rsid w:val="00313FD1"/>
    <w:rsid w:val="003144F3"/>
    <w:rsid w:val="00314505"/>
    <w:rsid w:val="00315D68"/>
    <w:rsid w:val="003161D8"/>
    <w:rsid w:val="00316459"/>
    <w:rsid w:val="00316FC8"/>
    <w:rsid w:val="00317495"/>
    <w:rsid w:val="00317746"/>
    <w:rsid w:val="003214DC"/>
    <w:rsid w:val="003215F5"/>
    <w:rsid w:val="003218A7"/>
    <w:rsid w:val="00321D4B"/>
    <w:rsid w:val="00321E3D"/>
    <w:rsid w:val="00322144"/>
    <w:rsid w:val="003229EF"/>
    <w:rsid w:val="0032415D"/>
    <w:rsid w:val="00325037"/>
    <w:rsid w:val="00325733"/>
    <w:rsid w:val="003260F8"/>
    <w:rsid w:val="00326137"/>
    <w:rsid w:val="003268A7"/>
    <w:rsid w:val="00327345"/>
    <w:rsid w:val="00327501"/>
    <w:rsid w:val="003277BA"/>
    <w:rsid w:val="00327A26"/>
    <w:rsid w:val="00327CB1"/>
    <w:rsid w:val="003302CB"/>
    <w:rsid w:val="0033030D"/>
    <w:rsid w:val="00330449"/>
    <w:rsid w:val="00330E03"/>
    <w:rsid w:val="00330E82"/>
    <w:rsid w:val="00331556"/>
    <w:rsid w:val="003318B6"/>
    <w:rsid w:val="00332226"/>
    <w:rsid w:val="003322FC"/>
    <w:rsid w:val="00332BDB"/>
    <w:rsid w:val="00332F22"/>
    <w:rsid w:val="003331DD"/>
    <w:rsid w:val="0033325D"/>
    <w:rsid w:val="00333E81"/>
    <w:rsid w:val="00334A8F"/>
    <w:rsid w:val="00334D18"/>
    <w:rsid w:val="003351CA"/>
    <w:rsid w:val="003363C1"/>
    <w:rsid w:val="003363F0"/>
    <w:rsid w:val="00336D13"/>
    <w:rsid w:val="00337E38"/>
    <w:rsid w:val="003401DE"/>
    <w:rsid w:val="00340234"/>
    <w:rsid w:val="0034061D"/>
    <w:rsid w:val="003406E9"/>
    <w:rsid w:val="00340B80"/>
    <w:rsid w:val="00341FD2"/>
    <w:rsid w:val="00342379"/>
    <w:rsid w:val="00342464"/>
    <w:rsid w:val="0034291A"/>
    <w:rsid w:val="00342D2A"/>
    <w:rsid w:val="003433D4"/>
    <w:rsid w:val="00343596"/>
    <w:rsid w:val="00343BC8"/>
    <w:rsid w:val="00343ED6"/>
    <w:rsid w:val="00344354"/>
    <w:rsid w:val="00344A2D"/>
    <w:rsid w:val="00345029"/>
    <w:rsid w:val="0034578A"/>
    <w:rsid w:val="00345B45"/>
    <w:rsid w:val="00346998"/>
    <w:rsid w:val="00346B89"/>
    <w:rsid w:val="003471AD"/>
    <w:rsid w:val="00347352"/>
    <w:rsid w:val="00347D05"/>
    <w:rsid w:val="00347E15"/>
    <w:rsid w:val="00350256"/>
    <w:rsid w:val="003504AF"/>
    <w:rsid w:val="003505C0"/>
    <w:rsid w:val="00350BE6"/>
    <w:rsid w:val="00350DB4"/>
    <w:rsid w:val="00350DB9"/>
    <w:rsid w:val="00351184"/>
    <w:rsid w:val="0035156C"/>
    <w:rsid w:val="003516F4"/>
    <w:rsid w:val="00351EE6"/>
    <w:rsid w:val="003526A5"/>
    <w:rsid w:val="0035281A"/>
    <w:rsid w:val="003529C1"/>
    <w:rsid w:val="00352A51"/>
    <w:rsid w:val="003549B7"/>
    <w:rsid w:val="00354BE9"/>
    <w:rsid w:val="00354CD8"/>
    <w:rsid w:val="00354D37"/>
    <w:rsid w:val="00354D5F"/>
    <w:rsid w:val="00354DC7"/>
    <w:rsid w:val="00355017"/>
    <w:rsid w:val="003551BD"/>
    <w:rsid w:val="00355299"/>
    <w:rsid w:val="003552FE"/>
    <w:rsid w:val="003554E4"/>
    <w:rsid w:val="00355578"/>
    <w:rsid w:val="003557F1"/>
    <w:rsid w:val="00355941"/>
    <w:rsid w:val="0035595E"/>
    <w:rsid w:val="00355981"/>
    <w:rsid w:val="00355B0F"/>
    <w:rsid w:val="00355E94"/>
    <w:rsid w:val="00355EB0"/>
    <w:rsid w:val="003562B9"/>
    <w:rsid w:val="00356829"/>
    <w:rsid w:val="00356AFA"/>
    <w:rsid w:val="003574A8"/>
    <w:rsid w:val="00357C17"/>
    <w:rsid w:val="00357F30"/>
    <w:rsid w:val="00357FBE"/>
    <w:rsid w:val="00360027"/>
    <w:rsid w:val="003612AC"/>
    <w:rsid w:val="00361527"/>
    <w:rsid w:val="00361E92"/>
    <w:rsid w:val="00361E97"/>
    <w:rsid w:val="00362891"/>
    <w:rsid w:val="00362913"/>
    <w:rsid w:val="00362DB5"/>
    <w:rsid w:val="00362FCE"/>
    <w:rsid w:val="003631A3"/>
    <w:rsid w:val="0036386D"/>
    <w:rsid w:val="00363979"/>
    <w:rsid w:val="00363A2E"/>
    <w:rsid w:val="00363C76"/>
    <w:rsid w:val="00364048"/>
    <w:rsid w:val="0036421A"/>
    <w:rsid w:val="00364672"/>
    <w:rsid w:val="0036469B"/>
    <w:rsid w:val="00364F1C"/>
    <w:rsid w:val="003650F9"/>
    <w:rsid w:val="003652D7"/>
    <w:rsid w:val="0036558B"/>
    <w:rsid w:val="003656FC"/>
    <w:rsid w:val="0036607F"/>
    <w:rsid w:val="00366247"/>
    <w:rsid w:val="0036631D"/>
    <w:rsid w:val="00366721"/>
    <w:rsid w:val="00366B14"/>
    <w:rsid w:val="00367F51"/>
    <w:rsid w:val="003700D5"/>
    <w:rsid w:val="003704CB"/>
    <w:rsid w:val="00370784"/>
    <w:rsid w:val="0037088D"/>
    <w:rsid w:val="00371113"/>
    <w:rsid w:val="0037133C"/>
    <w:rsid w:val="003717A5"/>
    <w:rsid w:val="00372288"/>
    <w:rsid w:val="00372A24"/>
    <w:rsid w:val="00372A54"/>
    <w:rsid w:val="00372C2A"/>
    <w:rsid w:val="00372E95"/>
    <w:rsid w:val="00372FF9"/>
    <w:rsid w:val="00373469"/>
    <w:rsid w:val="003737C7"/>
    <w:rsid w:val="0037392C"/>
    <w:rsid w:val="00373B97"/>
    <w:rsid w:val="00373FB8"/>
    <w:rsid w:val="00374293"/>
    <w:rsid w:val="003743FC"/>
    <w:rsid w:val="003745DC"/>
    <w:rsid w:val="003757D6"/>
    <w:rsid w:val="00375CDE"/>
    <w:rsid w:val="003763A4"/>
    <w:rsid w:val="00376AF7"/>
    <w:rsid w:val="00376C90"/>
    <w:rsid w:val="00376EF8"/>
    <w:rsid w:val="00376F01"/>
    <w:rsid w:val="00377815"/>
    <w:rsid w:val="00377A87"/>
    <w:rsid w:val="00377D0F"/>
    <w:rsid w:val="0038032B"/>
    <w:rsid w:val="003803C0"/>
    <w:rsid w:val="00380613"/>
    <w:rsid w:val="00381773"/>
    <w:rsid w:val="00382C28"/>
    <w:rsid w:val="00383930"/>
    <w:rsid w:val="0038397B"/>
    <w:rsid w:val="00383BA3"/>
    <w:rsid w:val="003842A3"/>
    <w:rsid w:val="0038490E"/>
    <w:rsid w:val="00384962"/>
    <w:rsid w:val="00384BD6"/>
    <w:rsid w:val="00384CCC"/>
    <w:rsid w:val="00385BA8"/>
    <w:rsid w:val="00385DA8"/>
    <w:rsid w:val="00385EA7"/>
    <w:rsid w:val="00386926"/>
    <w:rsid w:val="00386ED9"/>
    <w:rsid w:val="00387009"/>
    <w:rsid w:val="00387224"/>
    <w:rsid w:val="00387266"/>
    <w:rsid w:val="00387956"/>
    <w:rsid w:val="00387B8F"/>
    <w:rsid w:val="00387DFC"/>
    <w:rsid w:val="00387E56"/>
    <w:rsid w:val="003903BA"/>
    <w:rsid w:val="00390C6B"/>
    <w:rsid w:val="00390EBE"/>
    <w:rsid w:val="00391C39"/>
    <w:rsid w:val="0039239A"/>
    <w:rsid w:val="00392FCB"/>
    <w:rsid w:val="00393205"/>
    <w:rsid w:val="0039361B"/>
    <w:rsid w:val="00393664"/>
    <w:rsid w:val="003936F7"/>
    <w:rsid w:val="00393D62"/>
    <w:rsid w:val="00393DAC"/>
    <w:rsid w:val="00393E59"/>
    <w:rsid w:val="00394294"/>
    <w:rsid w:val="00394663"/>
    <w:rsid w:val="00394B19"/>
    <w:rsid w:val="00394C4C"/>
    <w:rsid w:val="00394E01"/>
    <w:rsid w:val="00395401"/>
    <w:rsid w:val="00395977"/>
    <w:rsid w:val="00395C9E"/>
    <w:rsid w:val="00396865"/>
    <w:rsid w:val="00396C63"/>
    <w:rsid w:val="003970B7"/>
    <w:rsid w:val="0039747C"/>
    <w:rsid w:val="00397897"/>
    <w:rsid w:val="00397955"/>
    <w:rsid w:val="00397F10"/>
    <w:rsid w:val="003A07C7"/>
    <w:rsid w:val="003A09C8"/>
    <w:rsid w:val="003A100D"/>
    <w:rsid w:val="003A17AB"/>
    <w:rsid w:val="003A1FB0"/>
    <w:rsid w:val="003A29ED"/>
    <w:rsid w:val="003A2FB1"/>
    <w:rsid w:val="003A4838"/>
    <w:rsid w:val="003A52BC"/>
    <w:rsid w:val="003A5FCB"/>
    <w:rsid w:val="003A5FEB"/>
    <w:rsid w:val="003A6683"/>
    <w:rsid w:val="003A669F"/>
    <w:rsid w:val="003A6B30"/>
    <w:rsid w:val="003A7DBD"/>
    <w:rsid w:val="003B0780"/>
    <w:rsid w:val="003B080F"/>
    <w:rsid w:val="003B137F"/>
    <w:rsid w:val="003B1383"/>
    <w:rsid w:val="003B16FE"/>
    <w:rsid w:val="003B28EB"/>
    <w:rsid w:val="003B2A68"/>
    <w:rsid w:val="003B2AE2"/>
    <w:rsid w:val="003B2B43"/>
    <w:rsid w:val="003B2BDB"/>
    <w:rsid w:val="003B2ECA"/>
    <w:rsid w:val="003B30CE"/>
    <w:rsid w:val="003B399D"/>
    <w:rsid w:val="003B3E91"/>
    <w:rsid w:val="003B3FA7"/>
    <w:rsid w:val="003B3FE4"/>
    <w:rsid w:val="003B4933"/>
    <w:rsid w:val="003B559E"/>
    <w:rsid w:val="003B5EA4"/>
    <w:rsid w:val="003B5ED3"/>
    <w:rsid w:val="003B677D"/>
    <w:rsid w:val="003B6988"/>
    <w:rsid w:val="003B731A"/>
    <w:rsid w:val="003B7513"/>
    <w:rsid w:val="003B7A22"/>
    <w:rsid w:val="003C0D43"/>
    <w:rsid w:val="003C10D2"/>
    <w:rsid w:val="003C110D"/>
    <w:rsid w:val="003C11EE"/>
    <w:rsid w:val="003C168F"/>
    <w:rsid w:val="003C2074"/>
    <w:rsid w:val="003C27B1"/>
    <w:rsid w:val="003C2877"/>
    <w:rsid w:val="003C2973"/>
    <w:rsid w:val="003C2C80"/>
    <w:rsid w:val="003C312A"/>
    <w:rsid w:val="003C33D2"/>
    <w:rsid w:val="003C3971"/>
    <w:rsid w:val="003C3C35"/>
    <w:rsid w:val="003C3DA3"/>
    <w:rsid w:val="003C44BF"/>
    <w:rsid w:val="003C4841"/>
    <w:rsid w:val="003C4DA3"/>
    <w:rsid w:val="003C550C"/>
    <w:rsid w:val="003C5EAF"/>
    <w:rsid w:val="003C6331"/>
    <w:rsid w:val="003C657E"/>
    <w:rsid w:val="003C66B9"/>
    <w:rsid w:val="003C6E29"/>
    <w:rsid w:val="003C71AA"/>
    <w:rsid w:val="003C7953"/>
    <w:rsid w:val="003C7D40"/>
    <w:rsid w:val="003D032D"/>
    <w:rsid w:val="003D03FD"/>
    <w:rsid w:val="003D0EFB"/>
    <w:rsid w:val="003D0F5F"/>
    <w:rsid w:val="003D11C4"/>
    <w:rsid w:val="003D12D9"/>
    <w:rsid w:val="003D17F3"/>
    <w:rsid w:val="003D2546"/>
    <w:rsid w:val="003D284C"/>
    <w:rsid w:val="003D2A36"/>
    <w:rsid w:val="003D2D9A"/>
    <w:rsid w:val="003D3160"/>
    <w:rsid w:val="003D3CA8"/>
    <w:rsid w:val="003D435E"/>
    <w:rsid w:val="003D473B"/>
    <w:rsid w:val="003D55D0"/>
    <w:rsid w:val="003D5765"/>
    <w:rsid w:val="003D5784"/>
    <w:rsid w:val="003D57DE"/>
    <w:rsid w:val="003D5BAE"/>
    <w:rsid w:val="003D5F26"/>
    <w:rsid w:val="003D643E"/>
    <w:rsid w:val="003D673A"/>
    <w:rsid w:val="003D6A1B"/>
    <w:rsid w:val="003D6ADE"/>
    <w:rsid w:val="003D6FBB"/>
    <w:rsid w:val="003D7147"/>
    <w:rsid w:val="003D7329"/>
    <w:rsid w:val="003E03B8"/>
    <w:rsid w:val="003E0448"/>
    <w:rsid w:val="003E0DE0"/>
    <w:rsid w:val="003E0E61"/>
    <w:rsid w:val="003E1317"/>
    <w:rsid w:val="003E1F23"/>
    <w:rsid w:val="003E2284"/>
    <w:rsid w:val="003E2375"/>
    <w:rsid w:val="003E2B1A"/>
    <w:rsid w:val="003E2C78"/>
    <w:rsid w:val="003E2CBE"/>
    <w:rsid w:val="003E31DF"/>
    <w:rsid w:val="003E321A"/>
    <w:rsid w:val="003E3477"/>
    <w:rsid w:val="003E3620"/>
    <w:rsid w:val="003E4973"/>
    <w:rsid w:val="003E49EC"/>
    <w:rsid w:val="003E4C6A"/>
    <w:rsid w:val="003E4D92"/>
    <w:rsid w:val="003E59C3"/>
    <w:rsid w:val="003E5ECC"/>
    <w:rsid w:val="003E6036"/>
    <w:rsid w:val="003E675B"/>
    <w:rsid w:val="003E677B"/>
    <w:rsid w:val="003E68A4"/>
    <w:rsid w:val="003E7455"/>
    <w:rsid w:val="003E7481"/>
    <w:rsid w:val="003E78CA"/>
    <w:rsid w:val="003E78D8"/>
    <w:rsid w:val="003E7AE8"/>
    <w:rsid w:val="003E7E3D"/>
    <w:rsid w:val="003F0565"/>
    <w:rsid w:val="003F086C"/>
    <w:rsid w:val="003F09FC"/>
    <w:rsid w:val="003F14B3"/>
    <w:rsid w:val="003F1B94"/>
    <w:rsid w:val="003F1ED3"/>
    <w:rsid w:val="003F23D7"/>
    <w:rsid w:val="003F2630"/>
    <w:rsid w:val="003F2985"/>
    <w:rsid w:val="003F298E"/>
    <w:rsid w:val="003F299E"/>
    <w:rsid w:val="003F3120"/>
    <w:rsid w:val="003F32BC"/>
    <w:rsid w:val="003F3860"/>
    <w:rsid w:val="003F4197"/>
    <w:rsid w:val="003F433C"/>
    <w:rsid w:val="003F43F2"/>
    <w:rsid w:val="003F4711"/>
    <w:rsid w:val="003F4AA4"/>
    <w:rsid w:val="003F5083"/>
    <w:rsid w:val="003F5740"/>
    <w:rsid w:val="003F5C51"/>
    <w:rsid w:val="003F66E7"/>
    <w:rsid w:val="003F6FA5"/>
    <w:rsid w:val="003F758C"/>
    <w:rsid w:val="003F758E"/>
    <w:rsid w:val="003F7B22"/>
    <w:rsid w:val="003F7F49"/>
    <w:rsid w:val="004007D3"/>
    <w:rsid w:val="00400E9B"/>
    <w:rsid w:val="004010C1"/>
    <w:rsid w:val="0040172C"/>
    <w:rsid w:val="00402A6C"/>
    <w:rsid w:val="00402B87"/>
    <w:rsid w:val="00402D0A"/>
    <w:rsid w:val="00402D3D"/>
    <w:rsid w:val="00402D94"/>
    <w:rsid w:val="00404121"/>
    <w:rsid w:val="0040430C"/>
    <w:rsid w:val="0040436C"/>
    <w:rsid w:val="004044E3"/>
    <w:rsid w:val="00404B20"/>
    <w:rsid w:val="00405151"/>
    <w:rsid w:val="004056AF"/>
    <w:rsid w:val="0040599B"/>
    <w:rsid w:val="00405F8F"/>
    <w:rsid w:val="00406278"/>
    <w:rsid w:val="004066D7"/>
    <w:rsid w:val="004069FB"/>
    <w:rsid w:val="00407780"/>
    <w:rsid w:val="004077BC"/>
    <w:rsid w:val="0041062D"/>
    <w:rsid w:val="004114E3"/>
    <w:rsid w:val="00411AD7"/>
    <w:rsid w:val="00411D14"/>
    <w:rsid w:val="004132E1"/>
    <w:rsid w:val="00413AB4"/>
    <w:rsid w:val="00413CE6"/>
    <w:rsid w:val="00413E1D"/>
    <w:rsid w:val="00414182"/>
    <w:rsid w:val="004144F2"/>
    <w:rsid w:val="0041485D"/>
    <w:rsid w:val="004148E0"/>
    <w:rsid w:val="0041497D"/>
    <w:rsid w:val="004149A9"/>
    <w:rsid w:val="00415427"/>
    <w:rsid w:val="00415FBD"/>
    <w:rsid w:val="0041606E"/>
    <w:rsid w:val="00416104"/>
    <w:rsid w:val="004162E2"/>
    <w:rsid w:val="00416A9C"/>
    <w:rsid w:val="004175BB"/>
    <w:rsid w:val="0041775F"/>
    <w:rsid w:val="00417C9D"/>
    <w:rsid w:val="00421A1B"/>
    <w:rsid w:val="00421CE3"/>
    <w:rsid w:val="004222BF"/>
    <w:rsid w:val="00422A1E"/>
    <w:rsid w:val="00422E1F"/>
    <w:rsid w:val="004232A7"/>
    <w:rsid w:val="00423543"/>
    <w:rsid w:val="0042376A"/>
    <w:rsid w:val="0042405B"/>
    <w:rsid w:val="004242BA"/>
    <w:rsid w:val="00424986"/>
    <w:rsid w:val="00424C86"/>
    <w:rsid w:val="00425058"/>
    <w:rsid w:val="004252E8"/>
    <w:rsid w:val="004258DB"/>
    <w:rsid w:val="00425EDE"/>
    <w:rsid w:val="0042690B"/>
    <w:rsid w:val="00427AE6"/>
    <w:rsid w:val="004301CF"/>
    <w:rsid w:val="00430396"/>
    <w:rsid w:val="004306B7"/>
    <w:rsid w:val="00430CD0"/>
    <w:rsid w:val="00430E5C"/>
    <w:rsid w:val="00430F85"/>
    <w:rsid w:val="004319A2"/>
    <w:rsid w:val="004319A8"/>
    <w:rsid w:val="00432622"/>
    <w:rsid w:val="0043275F"/>
    <w:rsid w:val="00432D23"/>
    <w:rsid w:val="00432D2A"/>
    <w:rsid w:val="00432D84"/>
    <w:rsid w:val="00432F43"/>
    <w:rsid w:val="004332D9"/>
    <w:rsid w:val="00433B6D"/>
    <w:rsid w:val="00433BDB"/>
    <w:rsid w:val="00433D63"/>
    <w:rsid w:val="00433E99"/>
    <w:rsid w:val="004349FA"/>
    <w:rsid w:val="00434D63"/>
    <w:rsid w:val="004354FD"/>
    <w:rsid w:val="004359C3"/>
    <w:rsid w:val="00435FA3"/>
    <w:rsid w:val="004360E5"/>
    <w:rsid w:val="004361C1"/>
    <w:rsid w:val="0043620F"/>
    <w:rsid w:val="004364B6"/>
    <w:rsid w:val="00437213"/>
    <w:rsid w:val="0043778F"/>
    <w:rsid w:val="00440375"/>
    <w:rsid w:val="00440A25"/>
    <w:rsid w:val="00441E9C"/>
    <w:rsid w:val="00441F40"/>
    <w:rsid w:val="00442408"/>
    <w:rsid w:val="00442461"/>
    <w:rsid w:val="0044254D"/>
    <w:rsid w:val="004426D1"/>
    <w:rsid w:val="00442A07"/>
    <w:rsid w:val="00442C19"/>
    <w:rsid w:val="00442D36"/>
    <w:rsid w:val="00442E28"/>
    <w:rsid w:val="0044337C"/>
    <w:rsid w:val="00443673"/>
    <w:rsid w:val="004439C1"/>
    <w:rsid w:val="004439FD"/>
    <w:rsid w:val="00443B3C"/>
    <w:rsid w:val="00443C25"/>
    <w:rsid w:val="00443F08"/>
    <w:rsid w:val="004448A4"/>
    <w:rsid w:val="00445088"/>
    <w:rsid w:val="00445435"/>
    <w:rsid w:val="004454D4"/>
    <w:rsid w:val="00445543"/>
    <w:rsid w:val="00446637"/>
    <w:rsid w:val="00446B99"/>
    <w:rsid w:val="00447425"/>
    <w:rsid w:val="00447B54"/>
    <w:rsid w:val="00447ED4"/>
    <w:rsid w:val="00450083"/>
    <w:rsid w:val="00450A18"/>
    <w:rsid w:val="00450A72"/>
    <w:rsid w:val="00450D5A"/>
    <w:rsid w:val="004517FB"/>
    <w:rsid w:val="00451A22"/>
    <w:rsid w:val="00451BDA"/>
    <w:rsid w:val="00451BDC"/>
    <w:rsid w:val="00451BDD"/>
    <w:rsid w:val="00451CDE"/>
    <w:rsid w:val="0045204A"/>
    <w:rsid w:val="004524C0"/>
    <w:rsid w:val="004526A7"/>
    <w:rsid w:val="004529EA"/>
    <w:rsid w:val="004532E5"/>
    <w:rsid w:val="0045343A"/>
    <w:rsid w:val="004537FC"/>
    <w:rsid w:val="00453B0D"/>
    <w:rsid w:val="00453E01"/>
    <w:rsid w:val="0045458D"/>
    <w:rsid w:val="00454E3E"/>
    <w:rsid w:val="0045568C"/>
    <w:rsid w:val="004556D5"/>
    <w:rsid w:val="00455758"/>
    <w:rsid w:val="00456D24"/>
    <w:rsid w:val="00456DE2"/>
    <w:rsid w:val="00456F36"/>
    <w:rsid w:val="004573D6"/>
    <w:rsid w:val="004608B8"/>
    <w:rsid w:val="004610DD"/>
    <w:rsid w:val="004611F9"/>
    <w:rsid w:val="0046133E"/>
    <w:rsid w:val="00461372"/>
    <w:rsid w:val="00461BFF"/>
    <w:rsid w:val="00461D2A"/>
    <w:rsid w:val="004623A1"/>
    <w:rsid w:val="0046272B"/>
    <w:rsid w:val="00462904"/>
    <w:rsid w:val="00462A13"/>
    <w:rsid w:val="00462A59"/>
    <w:rsid w:val="004630C9"/>
    <w:rsid w:val="004633B2"/>
    <w:rsid w:val="00463F4C"/>
    <w:rsid w:val="00464067"/>
    <w:rsid w:val="00464391"/>
    <w:rsid w:val="00464D7E"/>
    <w:rsid w:val="00464DB7"/>
    <w:rsid w:val="004656D1"/>
    <w:rsid w:val="00466619"/>
    <w:rsid w:val="00470482"/>
    <w:rsid w:val="00470D55"/>
    <w:rsid w:val="00470E4C"/>
    <w:rsid w:val="0047133F"/>
    <w:rsid w:val="00471628"/>
    <w:rsid w:val="00471CAF"/>
    <w:rsid w:val="00471FAE"/>
    <w:rsid w:val="004722C6"/>
    <w:rsid w:val="00472520"/>
    <w:rsid w:val="0047265F"/>
    <w:rsid w:val="004730A6"/>
    <w:rsid w:val="00473708"/>
    <w:rsid w:val="00473AA0"/>
    <w:rsid w:val="00473B0B"/>
    <w:rsid w:val="00473B61"/>
    <w:rsid w:val="00473BFB"/>
    <w:rsid w:val="00473D07"/>
    <w:rsid w:val="00473E44"/>
    <w:rsid w:val="00474A11"/>
    <w:rsid w:val="00474DAA"/>
    <w:rsid w:val="00474E18"/>
    <w:rsid w:val="00474FEC"/>
    <w:rsid w:val="00475182"/>
    <w:rsid w:val="00475366"/>
    <w:rsid w:val="00475955"/>
    <w:rsid w:val="00475B22"/>
    <w:rsid w:val="00475B31"/>
    <w:rsid w:val="00476257"/>
    <w:rsid w:val="00476535"/>
    <w:rsid w:val="00476662"/>
    <w:rsid w:val="004779E0"/>
    <w:rsid w:val="00477AEB"/>
    <w:rsid w:val="00477E7E"/>
    <w:rsid w:val="00480750"/>
    <w:rsid w:val="004808F9"/>
    <w:rsid w:val="00481190"/>
    <w:rsid w:val="00481743"/>
    <w:rsid w:val="004817CF"/>
    <w:rsid w:val="00481919"/>
    <w:rsid w:val="00481DD4"/>
    <w:rsid w:val="00483276"/>
    <w:rsid w:val="004848F6"/>
    <w:rsid w:val="00484989"/>
    <w:rsid w:val="0048548D"/>
    <w:rsid w:val="00485C8F"/>
    <w:rsid w:val="00485D24"/>
    <w:rsid w:val="00485F63"/>
    <w:rsid w:val="00486310"/>
    <w:rsid w:val="004867FD"/>
    <w:rsid w:val="0048703A"/>
    <w:rsid w:val="004870D7"/>
    <w:rsid w:val="004905F2"/>
    <w:rsid w:val="004907B2"/>
    <w:rsid w:val="00490AB9"/>
    <w:rsid w:val="00490D4F"/>
    <w:rsid w:val="00491D7D"/>
    <w:rsid w:val="00491DA9"/>
    <w:rsid w:val="004921D6"/>
    <w:rsid w:val="004922C7"/>
    <w:rsid w:val="00492720"/>
    <w:rsid w:val="004949C3"/>
    <w:rsid w:val="00494A08"/>
    <w:rsid w:val="0049528D"/>
    <w:rsid w:val="00495874"/>
    <w:rsid w:val="00495894"/>
    <w:rsid w:val="004968AC"/>
    <w:rsid w:val="00496AC9"/>
    <w:rsid w:val="00496B4D"/>
    <w:rsid w:val="00496BBE"/>
    <w:rsid w:val="00497248"/>
    <w:rsid w:val="004A0607"/>
    <w:rsid w:val="004A0944"/>
    <w:rsid w:val="004A0E32"/>
    <w:rsid w:val="004A16CD"/>
    <w:rsid w:val="004A19E1"/>
    <w:rsid w:val="004A1B21"/>
    <w:rsid w:val="004A2003"/>
    <w:rsid w:val="004A22D9"/>
    <w:rsid w:val="004A26D8"/>
    <w:rsid w:val="004A26DE"/>
    <w:rsid w:val="004A298C"/>
    <w:rsid w:val="004A2CFC"/>
    <w:rsid w:val="004A2EDB"/>
    <w:rsid w:val="004A3B52"/>
    <w:rsid w:val="004A3EF1"/>
    <w:rsid w:val="004A4519"/>
    <w:rsid w:val="004A4560"/>
    <w:rsid w:val="004A46C1"/>
    <w:rsid w:val="004A512B"/>
    <w:rsid w:val="004A562C"/>
    <w:rsid w:val="004A565C"/>
    <w:rsid w:val="004A5688"/>
    <w:rsid w:val="004A56F0"/>
    <w:rsid w:val="004A5C92"/>
    <w:rsid w:val="004A5CF4"/>
    <w:rsid w:val="004A60E2"/>
    <w:rsid w:val="004A65D7"/>
    <w:rsid w:val="004A68F9"/>
    <w:rsid w:val="004A69DB"/>
    <w:rsid w:val="004A69DF"/>
    <w:rsid w:val="004A70C1"/>
    <w:rsid w:val="004A7179"/>
    <w:rsid w:val="004A770D"/>
    <w:rsid w:val="004A7AF0"/>
    <w:rsid w:val="004A7F12"/>
    <w:rsid w:val="004B048F"/>
    <w:rsid w:val="004B0BCA"/>
    <w:rsid w:val="004B0FD6"/>
    <w:rsid w:val="004B10FD"/>
    <w:rsid w:val="004B1354"/>
    <w:rsid w:val="004B16D9"/>
    <w:rsid w:val="004B188F"/>
    <w:rsid w:val="004B1BCA"/>
    <w:rsid w:val="004B1E53"/>
    <w:rsid w:val="004B2609"/>
    <w:rsid w:val="004B2E8D"/>
    <w:rsid w:val="004B33ED"/>
    <w:rsid w:val="004B38A6"/>
    <w:rsid w:val="004B3D05"/>
    <w:rsid w:val="004B4A17"/>
    <w:rsid w:val="004B4A82"/>
    <w:rsid w:val="004B4C20"/>
    <w:rsid w:val="004B6454"/>
    <w:rsid w:val="004B6520"/>
    <w:rsid w:val="004B6747"/>
    <w:rsid w:val="004B6C9B"/>
    <w:rsid w:val="004B7319"/>
    <w:rsid w:val="004C0091"/>
    <w:rsid w:val="004C0441"/>
    <w:rsid w:val="004C0464"/>
    <w:rsid w:val="004C0820"/>
    <w:rsid w:val="004C0DB5"/>
    <w:rsid w:val="004C1B57"/>
    <w:rsid w:val="004C1C8D"/>
    <w:rsid w:val="004C33E4"/>
    <w:rsid w:val="004C38B9"/>
    <w:rsid w:val="004C40AD"/>
    <w:rsid w:val="004C434F"/>
    <w:rsid w:val="004C4812"/>
    <w:rsid w:val="004C4DEB"/>
    <w:rsid w:val="004C52C0"/>
    <w:rsid w:val="004C53F7"/>
    <w:rsid w:val="004C5611"/>
    <w:rsid w:val="004C5C60"/>
    <w:rsid w:val="004C5C7A"/>
    <w:rsid w:val="004C5FF0"/>
    <w:rsid w:val="004C6094"/>
    <w:rsid w:val="004C6113"/>
    <w:rsid w:val="004C63B5"/>
    <w:rsid w:val="004C65A6"/>
    <w:rsid w:val="004C6C06"/>
    <w:rsid w:val="004C6C2B"/>
    <w:rsid w:val="004C6E01"/>
    <w:rsid w:val="004C71AC"/>
    <w:rsid w:val="004D012D"/>
    <w:rsid w:val="004D0297"/>
    <w:rsid w:val="004D058F"/>
    <w:rsid w:val="004D0E18"/>
    <w:rsid w:val="004D1AD0"/>
    <w:rsid w:val="004D1C2B"/>
    <w:rsid w:val="004D2106"/>
    <w:rsid w:val="004D21F4"/>
    <w:rsid w:val="004D274A"/>
    <w:rsid w:val="004D28BC"/>
    <w:rsid w:val="004D30EA"/>
    <w:rsid w:val="004D3B43"/>
    <w:rsid w:val="004D41D5"/>
    <w:rsid w:val="004D42FB"/>
    <w:rsid w:val="004D43EF"/>
    <w:rsid w:val="004D4571"/>
    <w:rsid w:val="004D4B08"/>
    <w:rsid w:val="004D5084"/>
    <w:rsid w:val="004D56C5"/>
    <w:rsid w:val="004D5C33"/>
    <w:rsid w:val="004D5D75"/>
    <w:rsid w:val="004D5F03"/>
    <w:rsid w:val="004D605A"/>
    <w:rsid w:val="004D77DE"/>
    <w:rsid w:val="004D78E5"/>
    <w:rsid w:val="004D7C2A"/>
    <w:rsid w:val="004E00AC"/>
    <w:rsid w:val="004E01D7"/>
    <w:rsid w:val="004E03DB"/>
    <w:rsid w:val="004E05FE"/>
    <w:rsid w:val="004E0982"/>
    <w:rsid w:val="004E0A83"/>
    <w:rsid w:val="004E0C3F"/>
    <w:rsid w:val="004E0E0B"/>
    <w:rsid w:val="004E1A83"/>
    <w:rsid w:val="004E2A17"/>
    <w:rsid w:val="004E2D08"/>
    <w:rsid w:val="004E2F89"/>
    <w:rsid w:val="004E3276"/>
    <w:rsid w:val="004E3545"/>
    <w:rsid w:val="004E3E0C"/>
    <w:rsid w:val="004E3EF0"/>
    <w:rsid w:val="004E46F1"/>
    <w:rsid w:val="004E5200"/>
    <w:rsid w:val="004E53ED"/>
    <w:rsid w:val="004E559C"/>
    <w:rsid w:val="004E5EDB"/>
    <w:rsid w:val="004E601D"/>
    <w:rsid w:val="004E79F7"/>
    <w:rsid w:val="004E7ECA"/>
    <w:rsid w:val="004F0026"/>
    <w:rsid w:val="004F021A"/>
    <w:rsid w:val="004F026C"/>
    <w:rsid w:val="004F07B0"/>
    <w:rsid w:val="004F0FE4"/>
    <w:rsid w:val="004F1200"/>
    <w:rsid w:val="004F18E5"/>
    <w:rsid w:val="004F2DBB"/>
    <w:rsid w:val="004F3268"/>
    <w:rsid w:val="004F3532"/>
    <w:rsid w:val="004F3A2A"/>
    <w:rsid w:val="004F3A58"/>
    <w:rsid w:val="004F3BD1"/>
    <w:rsid w:val="004F3D51"/>
    <w:rsid w:val="004F3E83"/>
    <w:rsid w:val="004F3F13"/>
    <w:rsid w:val="004F421A"/>
    <w:rsid w:val="004F4442"/>
    <w:rsid w:val="004F532F"/>
    <w:rsid w:val="004F5DA9"/>
    <w:rsid w:val="004F5EE4"/>
    <w:rsid w:val="004F7072"/>
    <w:rsid w:val="004F77E8"/>
    <w:rsid w:val="004F7A15"/>
    <w:rsid w:val="004F7AD4"/>
    <w:rsid w:val="004F7F51"/>
    <w:rsid w:val="005007ED"/>
    <w:rsid w:val="00500C82"/>
    <w:rsid w:val="00501708"/>
    <w:rsid w:val="00501C85"/>
    <w:rsid w:val="00501FF4"/>
    <w:rsid w:val="005022BD"/>
    <w:rsid w:val="00502996"/>
    <w:rsid w:val="00502AD8"/>
    <w:rsid w:val="0050334D"/>
    <w:rsid w:val="0050383C"/>
    <w:rsid w:val="00503867"/>
    <w:rsid w:val="00503C21"/>
    <w:rsid w:val="00503FAC"/>
    <w:rsid w:val="0050482A"/>
    <w:rsid w:val="00504C8F"/>
    <w:rsid w:val="00504D06"/>
    <w:rsid w:val="00504D9A"/>
    <w:rsid w:val="00505CA5"/>
    <w:rsid w:val="00505D0C"/>
    <w:rsid w:val="00505D5C"/>
    <w:rsid w:val="0050607B"/>
    <w:rsid w:val="00506108"/>
    <w:rsid w:val="00506802"/>
    <w:rsid w:val="00506860"/>
    <w:rsid w:val="005071C5"/>
    <w:rsid w:val="00507340"/>
    <w:rsid w:val="00507A1F"/>
    <w:rsid w:val="005104D4"/>
    <w:rsid w:val="005106EF"/>
    <w:rsid w:val="00510A36"/>
    <w:rsid w:val="00510AC4"/>
    <w:rsid w:val="00510F22"/>
    <w:rsid w:val="0051135D"/>
    <w:rsid w:val="00511441"/>
    <w:rsid w:val="005115DD"/>
    <w:rsid w:val="00511A69"/>
    <w:rsid w:val="00511AC4"/>
    <w:rsid w:val="00511F76"/>
    <w:rsid w:val="0051237C"/>
    <w:rsid w:val="005125F7"/>
    <w:rsid w:val="005128ED"/>
    <w:rsid w:val="00513007"/>
    <w:rsid w:val="00513230"/>
    <w:rsid w:val="0051339B"/>
    <w:rsid w:val="00513576"/>
    <w:rsid w:val="00513735"/>
    <w:rsid w:val="00513741"/>
    <w:rsid w:val="00513BE6"/>
    <w:rsid w:val="005140D6"/>
    <w:rsid w:val="0051548E"/>
    <w:rsid w:val="00515951"/>
    <w:rsid w:val="00515A8A"/>
    <w:rsid w:val="00515CBC"/>
    <w:rsid w:val="00515D30"/>
    <w:rsid w:val="0051620D"/>
    <w:rsid w:val="0051654E"/>
    <w:rsid w:val="00516800"/>
    <w:rsid w:val="00516D9A"/>
    <w:rsid w:val="00516F3A"/>
    <w:rsid w:val="00516FC9"/>
    <w:rsid w:val="0051771B"/>
    <w:rsid w:val="005178D5"/>
    <w:rsid w:val="00517AEE"/>
    <w:rsid w:val="00517F33"/>
    <w:rsid w:val="005200E1"/>
    <w:rsid w:val="00520C83"/>
    <w:rsid w:val="00521272"/>
    <w:rsid w:val="00521C7D"/>
    <w:rsid w:val="0052205E"/>
    <w:rsid w:val="00522069"/>
    <w:rsid w:val="005224EC"/>
    <w:rsid w:val="005224ED"/>
    <w:rsid w:val="00522960"/>
    <w:rsid w:val="00522A71"/>
    <w:rsid w:val="005230A9"/>
    <w:rsid w:val="00523252"/>
    <w:rsid w:val="005236C9"/>
    <w:rsid w:val="00523FDC"/>
    <w:rsid w:val="005244FA"/>
    <w:rsid w:val="00524FE3"/>
    <w:rsid w:val="005252F3"/>
    <w:rsid w:val="00525482"/>
    <w:rsid w:val="005254F4"/>
    <w:rsid w:val="00525EFF"/>
    <w:rsid w:val="00525F3E"/>
    <w:rsid w:val="00526406"/>
    <w:rsid w:val="00526498"/>
    <w:rsid w:val="005270AC"/>
    <w:rsid w:val="00527106"/>
    <w:rsid w:val="00527805"/>
    <w:rsid w:val="005300C1"/>
    <w:rsid w:val="005300CE"/>
    <w:rsid w:val="0053033C"/>
    <w:rsid w:val="00530423"/>
    <w:rsid w:val="00530722"/>
    <w:rsid w:val="00530B57"/>
    <w:rsid w:val="00530BAA"/>
    <w:rsid w:val="00530C6E"/>
    <w:rsid w:val="00530DD5"/>
    <w:rsid w:val="00531213"/>
    <w:rsid w:val="00531414"/>
    <w:rsid w:val="00532889"/>
    <w:rsid w:val="00533621"/>
    <w:rsid w:val="005336A4"/>
    <w:rsid w:val="00533BE5"/>
    <w:rsid w:val="005347EC"/>
    <w:rsid w:val="005347F9"/>
    <w:rsid w:val="0053482F"/>
    <w:rsid w:val="005349E6"/>
    <w:rsid w:val="00535601"/>
    <w:rsid w:val="00535725"/>
    <w:rsid w:val="00536114"/>
    <w:rsid w:val="0053697C"/>
    <w:rsid w:val="0053743C"/>
    <w:rsid w:val="00537468"/>
    <w:rsid w:val="00537513"/>
    <w:rsid w:val="005377FC"/>
    <w:rsid w:val="00537B07"/>
    <w:rsid w:val="00537C91"/>
    <w:rsid w:val="00540067"/>
    <w:rsid w:val="00540940"/>
    <w:rsid w:val="00540AEB"/>
    <w:rsid w:val="00540FEB"/>
    <w:rsid w:val="00541E4F"/>
    <w:rsid w:val="00542513"/>
    <w:rsid w:val="00542CB5"/>
    <w:rsid w:val="005432C4"/>
    <w:rsid w:val="00543779"/>
    <w:rsid w:val="0054398A"/>
    <w:rsid w:val="00543B9D"/>
    <w:rsid w:val="00543EBC"/>
    <w:rsid w:val="005441B0"/>
    <w:rsid w:val="005442D1"/>
    <w:rsid w:val="0054506A"/>
    <w:rsid w:val="00545420"/>
    <w:rsid w:val="00545A3A"/>
    <w:rsid w:val="00545C3D"/>
    <w:rsid w:val="00546AF8"/>
    <w:rsid w:val="005503EF"/>
    <w:rsid w:val="00550AF4"/>
    <w:rsid w:val="00550CCF"/>
    <w:rsid w:val="00550F2F"/>
    <w:rsid w:val="005511EB"/>
    <w:rsid w:val="00551ACF"/>
    <w:rsid w:val="00551C03"/>
    <w:rsid w:val="00551FF6"/>
    <w:rsid w:val="0055258A"/>
    <w:rsid w:val="00552CD5"/>
    <w:rsid w:val="00552F83"/>
    <w:rsid w:val="00553491"/>
    <w:rsid w:val="00553685"/>
    <w:rsid w:val="005537C9"/>
    <w:rsid w:val="0055383C"/>
    <w:rsid w:val="00553AF2"/>
    <w:rsid w:val="00553F9B"/>
    <w:rsid w:val="0055449F"/>
    <w:rsid w:val="005544B5"/>
    <w:rsid w:val="005545F2"/>
    <w:rsid w:val="00554825"/>
    <w:rsid w:val="00554BEB"/>
    <w:rsid w:val="00554F56"/>
    <w:rsid w:val="00554F6E"/>
    <w:rsid w:val="005553BA"/>
    <w:rsid w:val="00555879"/>
    <w:rsid w:val="00556317"/>
    <w:rsid w:val="0055633E"/>
    <w:rsid w:val="00556696"/>
    <w:rsid w:val="00556946"/>
    <w:rsid w:val="00556F1F"/>
    <w:rsid w:val="005573B4"/>
    <w:rsid w:val="0055740D"/>
    <w:rsid w:val="005575E8"/>
    <w:rsid w:val="0055769A"/>
    <w:rsid w:val="00557726"/>
    <w:rsid w:val="00557A51"/>
    <w:rsid w:val="00557FE4"/>
    <w:rsid w:val="005601FC"/>
    <w:rsid w:val="00561B7F"/>
    <w:rsid w:val="00561F2A"/>
    <w:rsid w:val="005626E8"/>
    <w:rsid w:val="00562734"/>
    <w:rsid w:val="00562757"/>
    <w:rsid w:val="00563483"/>
    <w:rsid w:val="005644E3"/>
    <w:rsid w:val="0056452D"/>
    <w:rsid w:val="005645B4"/>
    <w:rsid w:val="005645E6"/>
    <w:rsid w:val="005649F9"/>
    <w:rsid w:val="0056541E"/>
    <w:rsid w:val="00565B18"/>
    <w:rsid w:val="005661D2"/>
    <w:rsid w:val="00566948"/>
    <w:rsid w:val="00566FA3"/>
    <w:rsid w:val="00567058"/>
    <w:rsid w:val="005672B2"/>
    <w:rsid w:val="00567713"/>
    <w:rsid w:val="00567A09"/>
    <w:rsid w:val="005705F7"/>
    <w:rsid w:val="00570C55"/>
    <w:rsid w:val="00570FFA"/>
    <w:rsid w:val="005710D1"/>
    <w:rsid w:val="00571126"/>
    <w:rsid w:val="00571E4C"/>
    <w:rsid w:val="00571E52"/>
    <w:rsid w:val="00571EC4"/>
    <w:rsid w:val="0057205D"/>
    <w:rsid w:val="00572B0A"/>
    <w:rsid w:val="00572C68"/>
    <w:rsid w:val="0057318D"/>
    <w:rsid w:val="00573D44"/>
    <w:rsid w:val="00573F00"/>
    <w:rsid w:val="00575668"/>
    <w:rsid w:val="00575805"/>
    <w:rsid w:val="00575B78"/>
    <w:rsid w:val="00575F4F"/>
    <w:rsid w:val="0057623E"/>
    <w:rsid w:val="005764B4"/>
    <w:rsid w:val="00576586"/>
    <w:rsid w:val="005765DE"/>
    <w:rsid w:val="00576729"/>
    <w:rsid w:val="00576B87"/>
    <w:rsid w:val="00576C70"/>
    <w:rsid w:val="00576E0A"/>
    <w:rsid w:val="00576E38"/>
    <w:rsid w:val="0057752D"/>
    <w:rsid w:val="005778EF"/>
    <w:rsid w:val="005802B5"/>
    <w:rsid w:val="00580345"/>
    <w:rsid w:val="005810EB"/>
    <w:rsid w:val="00581637"/>
    <w:rsid w:val="005816B6"/>
    <w:rsid w:val="00581AEA"/>
    <w:rsid w:val="005821A3"/>
    <w:rsid w:val="005829CD"/>
    <w:rsid w:val="005832F9"/>
    <w:rsid w:val="005841D0"/>
    <w:rsid w:val="00584FE6"/>
    <w:rsid w:val="00585AA6"/>
    <w:rsid w:val="00585C94"/>
    <w:rsid w:val="00585DB5"/>
    <w:rsid w:val="00586785"/>
    <w:rsid w:val="00587AFA"/>
    <w:rsid w:val="00590632"/>
    <w:rsid w:val="005907CF"/>
    <w:rsid w:val="00590B19"/>
    <w:rsid w:val="00590C30"/>
    <w:rsid w:val="00590D84"/>
    <w:rsid w:val="0059102A"/>
    <w:rsid w:val="005921BF"/>
    <w:rsid w:val="00592440"/>
    <w:rsid w:val="0059305E"/>
    <w:rsid w:val="005938EF"/>
    <w:rsid w:val="00593E07"/>
    <w:rsid w:val="00594070"/>
    <w:rsid w:val="00594219"/>
    <w:rsid w:val="005943F6"/>
    <w:rsid w:val="00594582"/>
    <w:rsid w:val="00594668"/>
    <w:rsid w:val="00594847"/>
    <w:rsid w:val="00595010"/>
    <w:rsid w:val="00595173"/>
    <w:rsid w:val="00595413"/>
    <w:rsid w:val="00595B52"/>
    <w:rsid w:val="00595ED8"/>
    <w:rsid w:val="00596BA9"/>
    <w:rsid w:val="00596F5E"/>
    <w:rsid w:val="00596F61"/>
    <w:rsid w:val="00596F7A"/>
    <w:rsid w:val="0059765B"/>
    <w:rsid w:val="005978CC"/>
    <w:rsid w:val="005979B2"/>
    <w:rsid w:val="005A03FE"/>
    <w:rsid w:val="005A0F85"/>
    <w:rsid w:val="005A14B0"/>
    <w:rsid w:val="005A18F0"/>
    <w:rsid w:val="005A1C09"/>
    <w:rsid w:val="005A1C8A"/>
    <w:rsid w:val="005A2017"/>
    <w:rsid w:val="005A208F"/>
    <w:rsid w:val="005A2E32"/>
    <w:rsid w:val="005A3411"/>
    <w:rsid w:val="005A34E1"/>
    <w:rsid w:val="005A39E3"/>
    <w:rsid w:val="005A3FB8"/>
    <w:rsid w:val="005A46AD"/>
    <w:rsid w:val="005A477F"/>
    <w:rsid w:val="005A4A3F"/>
    <w:rsid w:val="005A4B58"/>
    <w:rsid w:val="005A556C"/>
    <w:rsid w:val="005A5682"/>
    <w:rsid w:val="005A671F"/>
    <w:rsid w:val="005A7E6C"/>
    <w:rsid w:val="005B07C5"/>
    <w:rsid w:val="005B08FD"/>
    <w:rsid w:val="005B099A"/>
    <w:rsid w:val="005B09DB"/>
    <w:rsid w:val="005B139B"/>
    <w:rsid w:val="005B1A13"/>
    <w:rsid w:val="005B2589"/>
    <w:rsid w:val="005B2794"/>
    <w:rsid w:val="005B2841"/>
    <w:rsid w:val="005B2B0C"/>
    <w:rsid w:val="005B2D85"/>
    <w:rsid w:val="005B32DF"/>
    <w:rsid w:val="005B35E7"/>
    <w:rsid w:val="005B491B"/>
    <w:rsid w:val="005B4A45"/>
    <w:rsid w:val="005B505B"/>
    <w:rsid w:val="005B5088"/>
    <w:rsid w:val="005B536D"/>
    <w:rsid w:val="005B5A99"/>
    <w:rsid w:val="005B5B34"/>
    <w:rsid w:val="005B6497"/>
    <w:rsid w:val="005B64C8"/>
    <w:rsid w:val="005B683E"/>
    <w:rsid w:val="005B6FEE"/>
    <w:rsid w:val="005B718B"/>
    <w:rsid w:val="005B7455"/>
    <w:rsid w:val="005C002D"/>
    <w:rsid w:val="005C0125"/>
    <w:rsid w:val="005C0237"/>
    <w:rsid w:val="005C02EF"/>
    <w:rsid w:val="005C0FBC"/>
    <w:rsid w:val="005C17B2"/>
    <w:rsid w:val="005C194F"/>
    <w:rsid w:val="005C2A82"/>
    <w:rsid w:val="005C2ADF"/>
    <w:rsid w:val="005C3F49"/>
    <w:rsid w:val="005C4538"/>
    <w:rsid w:val="005C4781"/>
    <w:rsid w:val="005C4A23"/>
    <w:rsid w:val="005C5C03"/>
    <w:rsid w:val="005C5C70"/>
    <w:rsid w:val="005C6714"/>
    <w:rsid w:val="005C7094"/>
    <w:rsid w:val="005C7755"/>
    <w:rsid w:val="005C7E8C"/>
    <w:rsid w:val="005D04D0"/>
    <w:rsid w:val="005D0C7C"/>
    <w:rsid w:val="005D151F"/>
    <w:rsid w:val="005D1537"/>
    <w:rsid w:val="005D195E"/>
    <w:rsid w:val="005D2137"/>
    <w:rsid w:val="005D3471"/>
    <w:rsid w:val="005D3BC4"/>
    <w:rsid w:val="005D4229"/>
    <w:rsid w:val="005D42B0"/>
    <w:rsid w:val="005D4C97"/>
    <w:rsid w:val="005D4E21"/>
    <w:rsid w:val="005D5925"/>
    <w:rsid w:val="005D5A32"/>
    <w:rsid w:val="005D66B0"/>
    <w:rsid w:val="005D6724"/>
    <w:rsid w:val="005D6E04"/>
    <w:rsid w:val="005D7A7F"/>
    <w:rsid w:val="005D7B71"/>
    <w:rsid w:val="005D7E81"/>
    <w:rsid w:val="005E08AA"/>
    <w:rsid w:val="005E0CBF"/>
    <w:rsid w:val="005E0D5E"/>
    <w:rsid w:val="005E0E92"/>
    <w:rsid w:val="005E1258"/>
    <w:rsid w:val="005E1B60"/>
    <w:rsid w:val="005E1FAA"/>
    <w:rsid w:val="005E20C6"/>
    <w:rsid w:val="005E265E"/>
    <w:rsid w:val="005E2B10"/>
    <w:rsid w:val="005E2DED"/>
    <w:rsid w:val="005E2E25"/>
    <w:rsid w:val="005E2EB2"/>
    <w:rsid w:val="005E30E6"/>
    <w:rsid w:val="005E468A"/>
    <w:rsid w:val="005E46AD"/>
    <w:rsid w:val="005E46F3"/>
    <w:rsid w:val="005E52CA"/>
    <w:rsid w:val="005E616C"/>
    <w:rsid w:val="005E6412"/>
    <w:rsid w:val="005E67A8"/>
    <w:rsid w:val="005E69E2"/>
    <w:rsid w:val="005E6ADF"/>
    <w:rsid w:val="005E6CEB"/>
    <w:rsid w:val="005E71E7"/>
    <w:rsid w:val="005E7544"/>
    <w:rsid w:val="005E7739"/>
    <w:rsid w:val="005E7CDE"/>
    <w:rsid w:val="005E7D7E"/>
    <w:rsid w:val="005E7DC8"/>
    <w:rsid w:val="005E7F79"/>
    <w:rsid w:val="005F03F6"/>
    <w:rsid w:val="005F03FB"/>
    <w:rsid w:val="005F0601"/>
    <w:rsid w:val="005F06B3"/>
    <w:rsid w:val="005F13AF"/>
    <w:rsid w:val="005F14C2"/>
    <w:rsid w:val="005F1A84"/>
    <w:rsid w:val="005F2306"/>
    <w:rsid w:val="005F246B"/>
    <w:rsid w:val="005F2B43"/>
    <w:rsid w:val="005F2DFA"/>
    <w:rsid w:val="005F2F01"/>
    <w:rsid w:val="005F380B"/>
    <w:rsid w:val="005F4499"/>
    <w:rsid w:val="005F4553"/>
    <w:rsid w:val="005F4788"/>
    <w:rsid w:val="005F48FD"/>
    <w:rsid w:val="005F499D"/>
    <w:rsid w:val="005F5DE4"/>
    <w:rsid w:val="005F5E03"/>
    <w:rsid w:val="005F6166"/>
    <w:rsid w:val="005F6FE5"/>
    <w:rsid w:val="005F72DF"/>
    <w:rsid w:val="005F73F9"/>
    <w:rsid w:val="005F77A5"/>
    <w:rsid w:val="006006C4"/>
    <w:rsid w:val="00600734"/>
    <w:rsid w:val="00600A07"/>
    <w:rsid w:val="00600D06"/>
    <w:rsid w:val="00600D17"/>
    <w:rsid w:val="00600E33"/>
    <w:rsid w:val="00600F86"/>
    <w:rsid w:val="006015BE"/>
    <w:rsid w:val="006016C7"/>
    <w:rsid w:val="006018A6"/>
    <w:rsid w:val="00601CE6"/>
    <w:rsid w:val="006021BD"/>
    <w:rsid w:val="00602E1E"/>
    <w:rsid w:val="006037DB"/>
    <w:rsid w:val="00603C6F"/>
    <w:rsid w:val="00603D80"/>
    <w:rsid w:val="00603F93"/>
    <w:rsid w:val="00604601"/>
    <w:rsid w:val="00604B1F"/>
    <w:rsid w:val="00604B4C"/>
    <w:rsid w:val="00604BE3"/>
    <w:rsid w:val="00604F7D"/>
    <w:rsid w:val="006057FB"/>
    <w:rsid w:val="00605A29"/>
    <w:rsid w:val="00606375"/>
    <w:rsid w:val="00606712"/>
    <w:rsid w:val="0060679F"/>
    <w:rsid w:val="00606A9C"/>
    <w:rsid w:val="00606A9E"/>
    <w:rsid w:val="00606F76"/>
    <w:rsid w:val="0060708D"/>
    <w:rsid w:val="006071C2"/>
    <w:rsid w:val="006074FA"/>
    <w:rsid w:val="0060789C"/>
    <w:rsid w:val="00607A9E"/>
    <w:rsid w:val="006106A3"/>
    <w:rsid w:val="006106F6"/>
    <w:rsid w:val="00611557"/>
    <w:rsid w:val="006118D5"/>
    <w:rsid w:val="00611FF0"/>
    <w:rsid w:val="006126D8"/>
    <w:rsid w:val="00612FD5"/>
    <w:rsid w:val="00614790"/>
    <w:rsid w:val="006147CA"/>
    <w:rsid w:val="00614B5B"/>
    <w:rsid w:val="00614EE2"/>
    <w:rsid w:val="00615171"/>
    <w:rsid w:val="0061534D"/>
    <w:rsid w:val="0061591F"/>
    <w:rsid w:val="0061601C"/>
    <w:rsid w:val="00616CD8"/>
    <w:rsid w:val="00616D45"/>
    <w:rsid w:val="00617293"/>
    <w:rsid w:val="006175CD"/>
    <w:rsid w:val="00617BD1"/>
    <w:rsid w:val="00617C7E"/>
    <w:rsid w:val="00617CDA"/>
    <w:rsid w:val="006202DF"/>
    <w:rsid w:val="00620E71"/>
    <w:rsid w:val="00621497"/>
    <w:rsid w:val="0062165D"/>
    <w:rsid w:val="00621680"/>
    <w:rsid w:val="0062260D"/>
    <w:rsid w:val="00622EB7"/>
    <w:rsid w:val="00623218"/>
    <w:rsid w:val="00623419"/>
    <w:rsid w:val="0062352C"/>
    <w:rsid w:val="0062443B"/>
    <w:rsid w:val="0062534C"/>
    <w:rsid w:val="0062563E"/>
    <w:rsid w:val="00625BA4"/>
    <w:rsid w:val="00625CC7"/>
    <w:rsid w:val="00625DDB"/>
    <w:rsid w:val="006262AC"/>
    <w:rsid w:val="00626467"/>
    <w:rsid w:val="006264D1"/>
    <w:rsid w:val="00626532"/>
    <w:rsid w:val="00626B90"/>
    <w:rsid w:val="006272D6"/>
    <w:rsid w:val="0062793D"/>
    <w:rsid w:val="006304E0"/>
    <w:rsid w:val="0063060E"/>
    <w:rsid w:val="0063079D"/>
    <w:rsid w:val="00630E0D"/>
    <w:rsid w:val="0063122D"/>
    <w:rsid w:val="00631634"/>
    <w:rsid w:val="00631CD8"/>
    <w:rsid w:val="00631D18"/>
    <w:rsid w:val="006320C6"/>
    <w:rsid w:val="0063252D"/>
    <w:rsid w:val="006330B0"/>
    <w:rsid w:val="00633AA4"/>
    <w:rsid w:val="00633C32"/>
    <w:rsid w:val="00633E36"/>
    <w:rsid w:val="00634312"/>
    <w:rsid w:val="006349C6"/>
    <w:rsid w:val="00634D40"/>
    <w:rsid w:val="00636963"/>
    <w:rsid w:val="00636AAE"/>
    <w:rsid w:val="00636EE3"/>
    <w:rsid w:val="00636F59"/>
    <w:rsid w:val="00636FA0"/>
    <w:rsid w:val="00637CD4"/>
    <w:rsid w:val="00637D24"/>
    <w:rsid w:val="00637DBD"/>
    <w:rsid w:val="00640023"/>
    <w:rsid w:val="0064032B"/>
    <w:rsid w:val="0064099C"/>
    <w:rsid w:val="00642262"/>
    <w:rsid w:val="00642997"/>
    <w:rsid w:val="0064299A"/>
    <w:rsid w:val="006429B8"/>
    <w:rsid w:val="00642D69"/>
    <w:rsid w:val="0064360E"/>
    <w:rsid w:val="006438AF"/>
    <w:rsid w:val="00644879"/>
    <w:rsid w:val="00644DE1"/>
    <w:rsid w:val="006451D4"/>
    <w:rsid w:val="00645279"/>
    <w:rsid w:val="00645C53"/>
    <w:rsid w:val="006461D1"/>
    <w:rsid w:val="006464D3"/>
    <w:rsid w:val="00647168"/>
    <w:rsid w:val="006477A4"/>
    <w:rsid w:val="00650BDA"/>
    <w:rsid w:val="00651258"/>
    <w:rsid w:val="0065184B"/>
    <w:rsid w:val="00651B22"/>
    <w:rsid w:val="00651BCB"/>
    <w:rsid w:val="00651EE1"/>
    <w:rsid w:val="00651EF6"/>
    <w:rsid w:val="0065239A"/>
    <w:rsid w:val="0065269A"/>
    <w:rsid w:val="00652996"/>
    <w:rsid w:val="00652F9E"/>
    <w:rsid w:val="00653158"/>
    <w:rsid w:val="00653174"/>
    <w:rsid w:val="006534E6"/>
    <w:rsid w:val="006536CD"/>
    <w:rsid w:val="0065394A"/>
    <w:rsid w:val="00653B3D"/>
    <w:rsid w:val="0065409A"/>
    <w:rsid w:val="0065451B"/>
    <w:rsid w:val="006546CD"/>
    <w:rsid w:val="00654860"/>
    <w:rsid w:val="00654D0D"/>
    <w:rsid w:val="0065585A"/>
    <w:rsid w:val="00655E3C"/>
    <w:rsid w:val="006563C5"/>
    <w:rsid w:val="00656912"/>
    <w:rsid w:val="0065720E"/>
    <w:rsid w:val="006572FD"/>
    <w:rsid w:val="0065757C"/>
    <w:rsid w:val="00657822"/>
    <w:rsid w:val="00657C76"/>
    <w:rsid w:val="00657C78"/>
    <w:rsid w:val="00660008"/>
    <w:rsid w:val="00660711"/>
    <w:rsid w:val="006607BA"/>
    <w:rsid w:val="006608C3"/>
    <w:rsid w:val="006608D4"/>
    <w:rsid w:val="0066159C"/>
    <w:rsid w:val="00661713"/>
    <w:rsid w:val="006617DD"/>
    <w:rsid w:val="006623CC"/>
    <w:rsid w:val="0066265B"/>
    <w:rsid w:val="00662E99"/>
    <w:rsid w:val="00662FFD"/>
    <w:rsid w:val="006631A6"/>
    <w:rsid w:val="006637FC"/>
    <w:rsid w:val="0066437E"/>
    <w:rsid w:val="00664EEB"/>
    <w:rsid w:val="00665281"/>
    <w:rsid w:val="00665EE4"/>
    <w:rsid w:val="00665F16"/>
    <w:rsid w:val="00666436"/>
    <w:rsid w:val="006668B4"/>
    <w:rsid w:val="00666F0D"/>
    <w:rsid w:val="00666F63"/>
    <w:rsid w:val="00666F8A"/>
    <w:rsid w:val="006670D0"/>
    <w:rsid w:val="00667522"/>
    <w:rsid w:val="0067046E"/>
    <w:rsid w:val="00670BE6"/>
    <w:rsid w:val="00670F37"/>
    <w:rsid w:val="006712A9"/>
    <w:rsid w:val="00671A31"/>
    <w:rsid w:val="00671DE3"/>
    <w:rsid w:val="00672070"/>
    <w:rsid w:val="00672680"/>
    <w:rsid w:val="0067275F"/>
    <w:rsid w:val="006728DC"/>
    <w:rsid w:val="00672D1F"/>
    <w:rsid w:val="0067304F"/>
    <w:rsid w:val="006731FA"/>
    <w:rsid w:val="006735B8"/>
    <w:rsid w:val="006735E3"/>
    <w:rsid w:val="00673904"/>
    <w:rsid w:val="00673E85"/>
    <w:rsid w:val="0067450C"/>
    <w:rsid w:val="006748A7"/>
    <w:rsid w:val="006758B6"/>
    <w:rsid w:val="0067689C"/>
    <w:rsid w:val="00676F69"/>
    <w:rsid w:val="00677395"/>
    <w:rsid w:val="00677C3F"/>
    <w:rsid w:val="00677FDC"/>
    <w:rsid w:val="0068002D"/>
    <w:rsid w:val="0068047A"/>
    <w:rsid w:val="006811CC"/>
    <w:rsid w:val="0068205C"/>
    <w:rsid w:val="00683B20"/>
    <w:rsid w:val="00683B22"/>
    <w:rsid w:val="00683FE8"/>
    <w:rsid w:val="00684800"/>
    <w:rsid w:val="006854C1"/>
    <w:rsid w:val="006873F1"/>
    <w:rsid w:val="00690178"/>
    <w:rsid w:val="00690456"/>
    <w:rsid w:val="00690D51"/>
    <w:rsid w:val="006913DD"/>
    <w:rsid w:val="00691760"/>
    <w:rsid w:val="006919C9"/>
    <w:rsid w:val="00692649"/>
    <w:rsid w:val="0069268F"/>
    <w:rsid w:val="006927E9"/>
    <w:rsid w:val="0069328E"/>
    <w:rsid w:val="006935D2"/>
    <w:rsid w:val="00693C79"/>
    <w:rsid w:val="00693D4B"/>
    <w:rsid w:val="00693E71"/>
    <w:rsid w:val="00693EF9"/>
    <w:rsid w:val="00694114"/>
    <w:rsid w:val="006942E3"/>
    <w:rsid w:val="00694845"/>
    <w:rsid w:val="00694B2B"/>
    <w:rsid w:val="00694E98"/>
    <w:rsid w:val="00694F13"/>
    <w:rsid w:val="00694F8B"/>
    <w:rsid w:val="006950A5"/>
    <w:rsid w:val="00695872"/>
    <w:rsid w:val="006958C7"/>
    <w:rsid w:val="006959AE"/>
    <w:rsid w:val="00695D98"/>
    <w:rsid w:val="00695E31"/>
    <w:rsid w:val="00696C6C"/>
    <w:rsid w:val="00696D87"/>
    <w:rsid w:val="0069701F"/>
    <w:rsid w:val="00697523"/>
    <w:rsid w:val="00697E53"/>
    <w:rsid w:val="006A00F6"/>
    <w:rsid w:val="006A0648"/>
    <w:rsid w:val="006A0911"/>
    <w:rsid w:val="006A0CF8"/>
    <w:rsid w:val="006A0DC7"/>
    <w:rsid w:val="006A0FC9"/>
    <w:rsid w:val="006A1685"/>
    <w:rsid w:val="006A1B0C"/>
    <w:rsid w:val="006A1C7B"/>
    <w:rsid w:val="006A20A0"/>
    <w:rsid w:val="006A20CE"/>
    <w:rsid w:val="006A2A94"/>
    <w:rsid w:val="006A30C5"/>
    <w:rsid w:val="006A33C6"/>
    <w:rsid w:val="006A3662"/>
    <w:rsid w:val="006A369D"/>
    <w:rsid w:val="006A3827"/>
    <w:rsid w:val="006A38F6"/>
    <w:rsid w:val="006A3BE1"/>
    <w:rsid w:val="006A3CF6"/>
    <w:rsid w:val="006A3E09"/>
    <w:rsid w:val="006A4AAF"/>
    <w:rsid w:val="006A4E82"/>
    <w:rsid w:val="006A4FC4"/>
    <w:rsid w:val="006A5415"/>
    <w:rsid w:val="006A552E"/>
    <w:rsid w:val="006A592F"/>
    <w:rsid w:val="006A5A85"/>
    <w:rsid w:val="006A5AA0"/>
    <w:rsid w:val="006A628D"/>
    <w:rsid w:val="006A6569"/>
    <w:rsid w:val="006A6C02"/>
    <w:rsid w:val="006A6C97"/>
    <w:rsid w:val="006A6D25"/>
    <w:rsid w:val="006A711D"/>
    <w:rsid w:val="006A77D0"/>
    <w:rsid w:val="006B0310"/>
    <w:rsid w:val="006B0330"/>
    <w:rsid w:val="006B08C1"/>
    <w:rsid w:val="006B09F5"/>
    <w:rsid w:val="006B0E8E"/>
    <w:rsid w:val="006B152B"/>
    <w:rsid w:val="006B16AF"/>
    <w:rsid w:val="006B2672"/>
    <w:rsid w:val="006B3596"/>
    <w:rsid w:val="006B3837"/>
    <w:rsid w:val="006B38E5"/>
    <w:rsid w:val="006B3B39"/>
    <w:rsid w:val="006B41F5"/>
    <w:rsid w:val="006B4837"/>
    <w:rsid w:val="006B5D20"/>
    <w:rsid w:val="006B6D24"/>
    <w:rsid w:val="006B6D76"/>
    <w:rsid w:val="006B71A2"/>
    <w:rsid w:val="006B7449"/>
    <w:rsid w:val="006B7D2F"/>
    <w:rsid w:val="006B7FE4"/>
    <w:rsid w:val="006C023E"/>
    <w:rsid w:val="006C0B11"/>
    <w:rsid w:val="006C11D9"/>
    <w:rsid w:val="006C1E25"/>
    <w:rsid w:val="006C20A8"/>
    <w:rsid w:val="006C28A0"/>
    <w:rsid w:val="006C29F3"/>
    <w:rsid w:val="006C2EA2"/>
    <w:rsid w:val="006C2F6B"/>
    <w:rsid w:val="006C3187"/>
    <w:rsid w:val="006C35F5"/>
    <w:rsid w:val="006C38BA"/>
    <w:rsid w:val="006C3DEB"/>
    <w:rsid w:val="006C4601"/>
    <w:rsid w:val="006C47CA"/>
    <w:rsid w:val="006C48EB"/>
    <w:rsid w:val="006C4CA5"/>
    <w:rsid w:val="006C54AA"/>
    <w:rsid w:val="006C5603"/>
    <w:rsid w:val="006C5723"/>
    <w:rsid w:val="006C5801"/>
    <w:rsid w:val="006C5818"/>
    <w:rsid w:val="006C5913"/>
    <w:rsid w:val="006C5D74"/>
    <w:rsid w:val="006C5FF7"/>
    <w:rsid w:val="006C6245"/>
    <w:rsid w:val="006C67E1"/>
    <w:rsid w:val="006C6C5B"/>
    <w:rsid w:val="006C6DF4"/>
    <w:rsid w:val="006C706A"/>
    <w:rsid w:val="006C7237"/>
    <w:rsid w:val="006C79E5"/>
    <w:rsid w:val="006C7CE2"/>
    <w:rsid w:val="006D0076"/>
    <w:rsid w:val="006D066C"/>
    <w:rsid w:val="006D09A7"/>
    <w:rsid w:val="006D0BCD"/>
    <w:rsid w:val="006D1104"/>
    <w:rsid w:val="006D1BB8"/>
    <w:rsid w:val="006D2FBF"/>
    <w:rsid w:val="006D3312"/>
    <w:rsid w:val="006D43C7"/>
    <w:rsid w:val="006D45AC"/>
    <w:rsid w:val="006D4988"/>
    <w:rsid w:val="006D4B4F"/>
    <w:rsid w:val="006D52C7"/>
    <w:rsid w:val="006D5461"/>
    <w:rsid w:val="006D5781"/>
    <w:rsid w:val="006D5936"/>
    <w:rsid w:val="006D5AC6"/>
    <w:rsid w:val="006D5B6C"/>
    <w:rsid w:val="006D60CA"/>
    <w:rsid w:val="006D628B"/>
    <w:rsid w:val="006D74CD"/>
    <w:rsid w:val="006D7654"/>
    <w:rsid w:val="006D775F"/>
    <w:rsid w:val="006D7A52"/>
    <w:rsid w:val="006D7B38"/>
    <w:rsid w:val="006D7F12"/>
    <w:rsid w:val="006D7F2C"/>
    <w:rsid w:val="006E01D9"/>
    <w:rsid w:val="006E0EA1"/>
    <w:rsid w:val="006E10D6"/>
    <w:rsid w:val="006E1186"/>
    <w:rsid w:val="006E11BB"/>
    <w:rsid w:val="006E190D"/>
    <w:rsid w:val="006E1A22"/>
    <w:rsid w:val="006E1D50"/>
    <w:rsid w:val="006E1E31"/>
    <w:rsid w:val="006E1E80"/>
    <w:rsid w:val="006E21AF"/>
    <w:rsid w:val="006E2774"/>
    <w:rsid w:val="006E280E"/>
    <w:rsid w:val="006E2B8C"/>
    <w:rsid w:val="006E2E22"/>
    <w:rsid w:val="006E3345"/>
    <w:rsid w:val="006E4140"/>
    <w:rsid w:val="006E4A6B"/>
    <w:rsid w:val="006E4A9C"/>
    <w:rsid w:val="006E4F3C"/>
    <w:rsid w:val="006E56B5"/>
    <w:rsid w:val="006E5ADE"/>
    <w:rsid w:val="006E6437"/>
    <w:rsid w:val="006E64A1"/>
    <w:rsid w:val="006E6810"/>
    <w:rsid w:val="006E70A8"/>
    <w:rsid w:val="006E76A0"/>
    <w:rsid w:val="006E7D13"/>
    <w:rsid w:val="006E7FD1"/>
    <w:rsid w:val="006F0D23"/>
    <w:rsid w:val="006F0ECB"/>
    <w:rsid w:val="006F10E6"/>
    <w:rsid w:val="006F11DA"/>
    <w:rsid w:val="006F12D3"/>
    <w:rsid w:val="006F1829"/>
    <w:rsid w:val="006F184D"/>
    <w:rsid w:val="006F1862"/>
    <w:rsid w:val="006F1A9B"/>
    <w:rsid w:val="006F1A9C"/>
    <w:rsid w:val="006F1FCD"/>
    <w:rsid w:val="006F22FB"/>
    <w:rsid w:val="006F2596"/>
    <w:rsid w:val="006F2790"/>
    <w:rsid w:val="006F2F9C"/>
    <w:rsid w:val="006F318B"/>
    <w:rsid w:val="006F4201"/>
    <w:rsid w:val="006F43A5"/>
    <w:rsid w:val="006F4A48"/>
    <w:rsid w:val="006F549D"/>
    <w:rsid w:val="006F6523"/>
    <w:rsid w:val="006F7556"/>
    <w:rsid w:val="006F7AFE"/>
    <w:rsid w:val="00700DA5"/>
    <w:rsid w:val="00701178"/>
    <w:rsid w:val="00701604"/>
    <w:rsid w:val="00701621"/>
    <w:rsid w:val="00701BDF"/>
    <w:rsid w:val="0070206E"/>
    <w:rsid w:val="0070245F"/>
    <w:rsid w:val="00703074"/>
    <w:rsid w:val="00703A7C"/>
    <w:rsid w:val="00704288"/>
    <w:rsid w:val="007045A9"/>
    <w:rsid w:val="00704863"/>
    <w:rsid w:val="00704C31"/>
    <w:rsid w:val="00705D18"/>
    <w:rsid w:val="00705DEC"/>
    <w:rsid w:val="00705EA4"/>
    <w:rsid w:val="0070603B"/>
    <w:rsid w:val="00706101"/>
    <w:rsid w:val="007063B1"/>
    <w:rsid w:val="00706D92"/>
    <w:rsid w:val="00706DD5"/>
    <w:rsid w:val="007075FB"/>
    <w:rsid w:val="00707A95"/>
    <w:rsid w:val="00707B3E"/>
    <w:rsid w:val="00707DB7"/>
    <w:rsid w:val="00707F5E"/>
    <w:rsid w:val="00710495"/>
    <w:rsid w:val="007106F8"/>
    <w:rsid w:val="007111AB"/>
    <w:rsid w:val="00711986"/>
    <w:rsid w:val="00711F0D"/>
    <w:rsid w:val="00712811"/>
    <w:rsid w:val="007129D5"/>
    <w:rsid w:val="00712B3F"/>
    <w:rsid w:val="00712BC9"/>
    <w:rsid w:val="00712DF0"/>
    <w:rsid w:val="00713114"/>
    <w:rsid w:val="0071328C"/>
    <w:rsid w:val="0071334B"/>
    <w:rsid w:val="007133B3"/>
    <w:rsid w:val="0071385D"/>
    <w:rsid w:val="00713B7F"/>
    <w:rsid w:val="00713E99"/>
    <w:rsid w:val="00714624"/>
    <w:rsid w:val="00714837"/>
    <w:rsid w:val="00714974"/>
    <w:rsid w:val="0071497B"/>
    <w:rsid w:val="00714B96"/>
    <w:rsid w:val="007158EC"/>
    <w:rsid w:val="00715BED"/>
    <w:rsid w:val="00715DFD"/>
    <w:rsid w:val="007162A4"/>
    <w:rsid w:val="0071641C"/>
    <w:rsid w:val="00716A4C"/>
    <w:rsid w:val="00716B7F"/>
    <w:rsid w:val="00716D00"/>
    <w:rsid w:val="00717299"/>
    <w:rsid w:val="00717C5D"/>
    <w:rsid w:val="00717F28"/>
    <w:rsid w:val="007200A0"/>
    <w:rsid w:val="00720560"/>
    <w:rsid w:val="00721219"/>
    <w:rsid w:val="007214E9"/>
    <w:rsid w:val="00721891"/>
    <w:rsid w:val="007219A5"/>
    <w:rsid w:val="00721B9E"/>
    <w:rsid w:val="00721C01"/>
    <w:rsid w:val="00721E7F"/>
    <w:rsid w:val="007220E9"/>
    <w:rsid w:val="007220F3"/>
    <w:rsid w:val="00722375"/>
    <w:rsid w:val="007226A1"/>
    <w:rsid w:val="00722AD2"/>
    <w:rsid w:val="00723595"/>
    <w:rsid w:val="0072366D"/>
    <w:rsid w:val="00723AC8"/>
    <w:rsid w:val="00723AD0"/>
    <w:rsid w:val="0072456D"/>
    <w:rsid w:val="00724906"/>
    <w:rsid w:val="00724B6D"/>
    <w:rsid w:val="00724CB8"/>
    <w:rsid w:val="00724E2E"/>
    <w:rsid w:val="00724E5E"/>
    <w:rsid w:val="00725536"/>
    <w:rsid w:val="00725B1C"/>
    <w:rsid w:val="00725BA1"/>
    <w:rsid w:val="00725E5F"/>
    <w:rsid w:val="007260FB"/>
    <w:rsid w:val="0072623A"/>
    <w:rsid w:val="0072679B"/>
    <w:rsid w:val="00726BAA"/>
    <w:rsid w:val="00727B70"/>
    <w:rsid w:val="00727CDF"/>
    <w:rsid w:val="0073032F"/>
    <w:rsid w:val="00730350"/>
    <w:rsid w:val="00730363"/>
    <w:rsid w:val="007304AC"/>
    <w:rsid w:val="00730CC2"/>
    <w:rsid w:val="007318A1"/>
    <w:rsid w:val="00732010"/>
    <w:rsid w:val="00732750"/>
    <w:rsid w:val="007328D4"/>
    <w:rsid w:val="00732F64"/>
    <w:rsid w:val="00733306"/>
    <w:rsid w:val="00733396"/>
    <w:rsid w:val="00733739"/>
    <w:rsid w:val="007339D5"/>
    <w:rsid w:val="007340C1"/>
    <w:rsid w:val="0073432E"/>
    <w:rsid w:val="0073461A"/>
    <w:rsid w:val="00734AA9"/>
    <w:rsid w:val="00734E76"/>
    <w:rsid w:val="00736448"/>
    <w:rsid w:val="007364DE"/>
    <w:rsid w:val="007365DF"/>
    <w:rsid w:val="00737652"/>
    <w:rsid w:val="00737742"/>
    <w:rsid w:val="00737805"/>
    <w:rsid w:val="00737BB9"/>
    <w:rsid w:val="00737FEA"/>
    <w:rsid w:val="00740230"/>
    <w:rsid w:val="00740362"/>
    <w:rsid w:val="007403AB"/>
    <w:rsid w:val="007406B5"/>
    <w:rsid w:val="00740923"/>
    <w:rsid w:val="00740C8F"/>
    <w:rsid w:val="00741504"/>
    <w:rsid w:val="00741CF4"/>
    <w:rsid w:val="007420A8"/>
    <w:rsid w:val="00742BBB"/>
    <w:rsid w:val="00743126"/>
    <w:rsid w:val="007431A1"/>
    <w:rsid w:val="00743223"/>
    <w:rsid w:val="007439F7"/>
    <w:rsid w:val="0074436C"/>
    <w:rsid w:val="0074442E"/>
    <w:rsid w:val="00744E2F"/>
    <w:rsid w:val="007457EA"/>
    <w:rsid w:val="00745895"/>
    <w:rsid w:val="00745A40"/>
    <w:rsid w:val="00745FE9"/>
    <w:rsid w:val="0074601A"/>
    <w:rsid w:val="00746AFA"/>
    <w:rsid w:val="0074780A"/>
    <w:rsid w:val="00750376"/>
    <w:rsid w:val="0075047F"/>
    <w:rsid w:val="00750A37"/>
    <w:rsid w:val="00750F69"/>
    <w:rsid w:val="00751038"/>
    <w:rsid w:val="0075118A"/>
    <w:rsid w:val="00751389"/>
    <w:rsid w:val="00751423"/>
    <w:rsid w:val="007514A9"/>
    <w:rsid w:val="007517FB"/>
    <w:rsid w:val="00751845"/>
    <w:rsid w:val="00751A5E"/>
    <w:rsid w:val="00751CA6"/>
    <w:rsid w:val="00752710"/>
    <w:rsid w:val="00754603"/>
    <w:rsid w:val="007547AF"/>
    <w:rsid w:val="00754FFE"/>
    <w:rsid w:val="0075512D"/>
    <w:rsid w:val="0075536C"/>
    <w:rsid w:val="0075544F"/>
    <w:rsid w:val="00756164"/>
    <w:rsid w:val="007562BE"/>
    <w:rsid w:val="00756323"/>
    <w:rsid w:val="007565E6"/>
    <w:rsid w:val="00756A8E"/>
    <w:rsid w:val="00756D6A"/>
    <w:rsid w:val="007571CB"/>
    <w:rsid w:val="007579D4"/>
    <w:rsid w:val="00757A2F"/>
    <w:rsid w:val="007602E3"/>
    <w:rsid w:val="00760B58"/>
    <w:rsid w:val="0076114F"/>
    <w:rsid w:val="007612A6"/>
    <w:rsid w:val="0076193A"/>
    <w:rsid w:val="00761D8C"/>
    <w:rsid w:val="00762006"/>
    <w:rsid w:val="007623C6"/>
    <w:rsid w:val="00762C64"/>
    <w:rsid w:val="007638B8"/>
    <w:rsid w:val="00763D26"/>
    <w:rsid w:val="007645B1"/>
    <w:rsid w:val="00765061"/>
    <w:rsid w:val="00765595"/>
    <w:rsid w:val="00765CC5"/>
    <w:rsid w:val="00766349"/>
    <w:rsid w:val="007664EF"/>
    <w:rsid w:val="007668A8"/>
    <w:rsid w:val="007668FF"/>
    <w:rsid w:val="00766A8D"/>
    <w:rsid w:val="00767337"/>
    <w:rsid w:val="0077004A"/>
    <w:rsid w:val="0077055F"/>
    <w:rsid w:val="007718C9"/>
    <w:rsid w:val="00772773"/>
    <w:rsid w:val="0077282D"/>
    <w:rsid w:val="00772D33"/>
    <w:rsid w:val="007730CE"/>
    <w:rsid w:val="00774393"/>
    <w:rsid w:val="00774429"/>
    <w:rsid w:val="0077489C"/>
    <w:rsid w:val="00775308"/>
    <w:rsid w:val="0077559E"/>
    <w:rsid w:val="0077573B"/>
    <w:rsid w:val="00775905"/>
    <w:rsid w:val="00775F4C"/>
    <w:rsid w:val="00776047"/>
    <w:rsid w:val="00776F35"/>
    <w:rsid w:val="007772B5"/>
    <w:rsid w:val="007776AE"/>
    <w:rsid w:val="00777CBB"/>
    <w:rsid w:val="007801DE"/>
    <w:rsid w:val="007819EA"/>
    <w:rsid w:val="00781C64"/>
    <w:rsid w:val="00782320"/>
    <w:rsid w:val="00782A05"/>
    <w:rsid w:val="00783417"/>
    <w:rsid w:val="007836E5"/>
    <w:rsid w:val="007838D1"/>
    <w:rsid w:val="00784280"/>
    <w:rsid w:val="00786243"/>
    <w:rsid w:val="007863FF"/>
    <w:rsid w:val="00786519"/>
    <w:rsid w:val="007870EF"/>
    <w:rsid w:val="00787246"/>
    <w:rsid w:val="00787347"/>
    <w:rsid w:val="00787436"/>
    <w:rsid w:val="00787A33"/>
    <w:rsid w:val="007901E7"/>
    <w:rsid w:val="00790474"/>
    <w:rsid w:val="00790A6F"/>
    <w:rsid w:val="00790E9D"/>
    <w:rsid w:val="0079209C"/>
    <w:rsid w:val="007923EB"/>
    <w:rsid w:val="00792429"/>
    <w:rsid w:val="007924BE"/>
    <w:rsid w:val="00792649"/>
    <w:rsid w:val="00792A3B"/>
    <w:rsid w:val="00792D5D"/>
    <w:rsid w:val="00793501"/>
    <w:rsid w:val="0079359C"/>
    <w:rsid w:val="00793AD5"/>
    <w:rsid w:val="00793E37"/>
    <w:rsid w:val="00794809"/>
    <w:rsid w:val="00794A1C"/>
    <w:rsid w:val="00794D4F"/>
    <w:rsid w:val="00795436"/>
    <w:rsid w:val="00795B72"/>
    <w:rsid w:val="00795E3A"/>
    <w:rsid w:val="00795ECE"/>
    <w:rsid w:val="0079677D"/>
    <w:rsid w:val="007968B4"/>
    <w:rsid w:val="00796986"/>
    <w:rsid w:val="00796D96"/>
    <w:rsid w:val="00796FC6"/>
    <w:rsid w:val="0079717E"/>
    <w:rsid w:val="007976A8"/>
    <w:rsid w:val="00797721"/>
    <w:rsid w:val="00797B6B"/>
    <w:rsid w:val="00797C0C"/>
    <w:rsid w:val="00797F69"/>
    <w:rsid w:val="007A01F6"/>
    <w:rsid w:val="007A0AD4"/>
    <w:rsid w:val="007A0E78"/>
    <w:rsid w:val="007A14E9"/>
    <w:rsid w:val="007A1D82"/>
    <w:rsid w:val="007A26A3"/>
    <w:rsid w:val="007A2FCB"/>
    <w:rsid w:val="007A3582"/>
    <w:rsid w:val="007A3820"/>
    <w:rsid w:val="007A3BDB"/>
    <w:rsid w:val="007A3E95"/>
    <w:rsid w:val="007A4793"/>
    <w:rsid w:val="007A48EE"/>
    <w:rsid w:val="007A4F6C"/>
    <w:rsid w:val="007A5392"/>
    <w:rsid w:val="007A5826"/>
    <w:rsid w:val="007A6ED7"/>
    <w:rsid w:val="007A7B45"/>
    <w:rsid w:val="007B0605"/>
    <w:rsid w:val="007B092B"/>
    <w:rsid w:val="007B0F02"/>
    <w:rsid w:val="007B0FAE"/>
    <w:rsid w:val="007B1298"/>
    <w:rsid w:val="007B131F"/>
    <w:rsid w:val="007B1732"/>
    <w:rsid w:val="007B1A99"/>
    <w:rsid w:val="007B23E0"/>
    <w:rsid w:val="007B241D"/>
    <w:rsid w:val="007B25DE"/>
    <w:rsid w:val="007B2742"/>
    <w:rsid w:val="007B2A23"/>
    <w:rsid w:val="007B3275"/>
    <w:rsid w:val="007B36ED"/>
    <w:rsid w:val="007B3C76"/>
    <w:rsid w:val="007B3E69"/>
    <w:rsid w:val="007B429C"/>
    <w:rsid w:val="007B4835"/>
    <w:rsid w:val="007B498B"/>
    <w:rsid w:val="007B4CC9"/>
    <w:rsid w:val="007B4D72"/>
    <w:rsid w:val="007B5389"/>
    <w:rsid w:val="007B56B8"/>
    <w:rsid w:val="007B591E"/>
    <w:rsid w:val="007B5DD0"/>
    <w:rsid w:val="007B64A1"/>
    <w:rsid w:val="007B6D96"/>
    <w:rsid w:val="007B70A3"/>
    <w:rsid w:val="007B78C5"/>
    <w:rsid w:val="007C01E5"/>
    <w:rsid w:val="007C05AD"/>
    <w:rsid w:val="007C1481"/>
    <w:rsid w:val="007C18CC"/>
    <w:rsid w:val="007C1A8A"/>
    <w:rsid w:val="007C1AC0"/>
    <w:rsid w:val="007C1ED5"/>
    <w:rsid w:val="007C1FAB"/>
    <w:rsid w:val="007C1FDE"/>
    <w:rsid w:val="007C281B"/>
    <w:rsid w:val="007C28E4"/>
    <w:rsid w:val="007C2DD6"/>
    <w:rsid w:val="007C308F"/>
    <w:rsid w:val="007C31DB"/>
    <w:rsid w:val="007C3788"/>
    <w:rsid w:val="007C3B6A"/>
    <w:rsid w:val="007C4230"/>
    <w:rsid w:val="007C4714"/>
    <w:rsid w:val="007C4C8C"/>
    <w:rsid w:val="007C51DD"/>
    <w:rsid w:val="007C5E74"/>
    <w:rsid w:val="007C6EA6"/>
    <w:rsid w:val="007C75CA"/>
    <w:rsid w:val="007C769C"/>
    <w:rsid w:val="007C7E47"/>
    <w:rsid w:val="007D0445"/>
    <w:rsid w:val="007D0495"/>
    <w:rsid w:val="007D081E"/>
    <w:rsid w:val="007D084F"/>
    <w:rsid w:val="007D0984"/>
    <w:rsid w:val="007D0B77"/>
    <w:rsid w:val="007D0D3C"/>
    <w:rsid w:val="007D1008"/>
    <w:rsid w:val="007D16A1"/>
    <w:rsid w:val="007D1C7F"/>
    <w:rsid w:val="007D1EE5"/>
    <w:rsid w:val="007D2103"/>
    <w:rsid w:val="007D22BB"/>
    <w:rsid w:val="007D2397"/>
    <w:rsid w:val="007D27B4"/>
    <w:rsid w:val="007D2C0E"/>
    <w:rsid w:val="007D2DA1"/>
    <w:rsid w:val="007D34E6"/>
    <w:rsid w:val="007D3956"/>
    <w:rsid w:val="007D3FBC"/>
    <w:rsid w:val="007D41A6"/>
    <w:rsid w:val="007D4300"/>
    <w:rsid w:val="007D430A"/>
    <w:rsid w:val="007D484C"/>
    <w:rsid w:val="007D4CA3"/>
    <w:rsid w:val="007D5A5F"/>
    <w:rsid w:val="007D5FDC"/>
    <w:rsid w:val="007D62E4"/>
    <w:rsid w:val="007D71A9"/>
    <w:rsid w:val="007D71B5"/>
    <w:rsid w:val="007D735D"/>
    <w:rsid w:val="007D7836"/>
    <w:rsid w:val="007D78D5"/>
    <w:rsid w:val="007D7FB4"/>
    <w:rsid w:val="007E00C9"/>
    <w:rsid w:val="007E0212"/>
    <w:rsid w:val="007E07E1"/>
    <w:rsid w:val="007E0B8B"/>
    <w:rsid w:val="007E0CC0"/>
    <w:rsid w:val="007E0ECE"/>
    <w:rsid w:val="007E13CA"/>
    <w:rsid w:val="007E191F"/>
    <w:rsid w:val="007E1A2C"/>
    <w:rsid w:val="007E1CD0"/>
    <w:rsid w:val="007E2065"/>
    <w:rsid w:val="007E2B93"/>
    <w:rsid w:val="007E2F4F"/>
    <w:rsid w:val="007E34A5"/>
    <w:rsid w:val="007E41CB"/>
    <w:rsid w:val="007E42B4"/>
    <w:rsid w:val="007E4B38"/>
    <w:rsid w:val="007E524B"/>
    <w:rsid w:val="007E5714"/>
    <w:rsid w:val="007E6037"/>
    <w:rsid w:val="007E64D1"/>
    <w:rsid w:val="007E6698"/>
    <w:rsid w:val="007E680F"/>
    <w:rsid w:val="007F0168"/>
    <w:rsid w:val="007F018F"/>
    <w:rsid w:val="007F0A82"/>
    <w:rsid w:val="007F0DEA"/>
    <w:rsid w:val="007F18B2"/>
    <w:rsid w:val="007F18F9"/>
    <w:rsid w:val="007F1938"/>
    <w:rsid w:val="007F1B37"/>
    <w:rsid w:val="007F1CA7"/>
    <w:rsid w:val="007F270D"/>
    <w:rsid w:val="007F32A5"/>
    <w:rsid w:val="007F3692"/>
    <w:rsid w:val="007F36B1"/>
    <w:rsid w:val="007F36CC"/>
    <w:rsid w:val="007F3A9A"/>
    <w:rsid w:val="007F3B09"/>
    <w:rsid w:val="007F3E16"/>
    <w:rsid w:val="007F40D8"/>
    <w:rsid w:val="007F4453"/>
    <w:rsid w:val="007F47F7"/>
    <w:rsid w:val="007F55CE"/>
    <w:rsid w:val="007F5AEE"/>
    <w:rsid w:val="007F5C38"/>
    <w:rsid w:val="007F67C5"/>
    <w:rsid w:val="007F6B86"/>
    <w:rsid w:val="007F6BE0"/>
    <w:rsid w:val="007F6E1B"/>
    <w:rsid w:val="007F795E"/>
    <w:rsid w:val="007F7A2A"/>
    <w:rsid w:val="007F7A49"/>
    <w:rsid w:val="007F7B62"/>
    <w:rsid w:val="007F7C21"/>
    <w:rsid w:val="007F7D4E"/>
    <w:rsid w:val="00801160"/>
    <w:rsid w:val="00801545"/>
    <w:rsid w:val="00801C56"/>
    <w:rsid w:val="0080262E"/>
    <w:rsid w:val="00802A50"/>
    <w:rsid w:val="00802B49"/>
    <w:rsid w:val="00802E4B"/>
    <w:rsid w:val="0080349B"/>
    <w:rsid w:val="00803E47"/>
    <w:rsid w:val="0080415C"/>
    <w:rsid w:val="008044CE"/>
    <w:rsid w:val="008046EF"/>
    <w:rsid w:val="00805475"/>
    <w:rsid w:val="00805646"/>
    <w:rsid w:val="008063FF"/>
    <w:rsid w:val="00806727"/>
    <w:rsid w:val="00806B28"/>
    <w:rsid w:val="00810523"/>
    <w:rsid w:val="00811614"/>
    <w:rsid w:val="00811794"/>
    <w:rsid w:val="00811ADC"/>
    <w:rsid w:val="00811DDB"/>
    <w:rsid w:val="00811FFC"/>
    <w:rsid w:val="0081209A"/>
    <w:rsid w:val="00812107"/>
    <w:rsid w:val="008121A2"/>
    <w:rsid w:val="008122CB"/>
    <w:rsid w:val="008122F3"/>
    <w:rsid w:val="00812E3A"/>
    <w:rsid w:val="0081378F"/>
    <w:rsid w:val="008137C6"/>
    <w:rsid w:val="00813C77"/>
    <w:rsid w:val="00813E56"/>
    <w:rsid w:val="00813F99"/>
    <w:rsid w:val="008146D1"/>
    <w:rsid w:val="0081478D"/>
    <w:rsid w:val="00814BCF"/>
    <w:rsid w:val="00814CEF"/>
    <w:rsid w:val="008159DE"/>
    <w:rsid w:val="00815BC7"/>
    <w:rsid w:val="0081605E"/>
    <w:rsid w:val="00816FAD"/>
    <w:rsid w:val="008170C0"/>
    <w:rsid w:val="008171A1"/>
    <w:rsid w:val="008179F2"/>
    <w:rsid w:val="00817B61"/>
    <w:rsid w:val="008205FD"/>
    <w:rsid w:val="00820690"/>
    <w:rsid w:val="0082081A"/>
    <w:rsid w:val="00821B0F"/>
    <w:rsid w:val="00821EBA"/>
    <w:rsid w:val="0082203B"/>
    <w:rsid w:val="008220FB"/>
    <w:rsid w:val="008224A7"/>
    <w:rsid w:val="0082260D"/>
    <w:rsid w:val="008228C6"/>
    <w:rsid w:val="00822925"/>
    <w:rsid w:val="00822AA6"/>
    <w:rsid w:val="00822F68"/>
    <w:rsid w:val="0082318C"/>
    <w:rsid w:val="00823447"/>
    <w:rsid w:val="00823528"/>
    <w:rsid w:val="008238DC"/>
    <w:rsid w:val="008238E0"/>
    <w:rsid w:val="00823A21"/>
    <w:rsid w:val="00823E98"/>
    <w:rsid w:val="00824C4D"/>
    <w:rsid w:val="00825077"/>
    <w:rsid w:val="0082510B"/>
    <w:rsid w:val="0082564B"/>
    <w:rsid w:val="0082565D"/>
    <w:rsid w:val="008256DA"/>
    <w:rsid w:val="00825812"/>
    <w:rsid w:val="00825816"/>
    <w:rsid w:val="008258D4"/>
    <w:rsid w:val="00825EBA"/>
    <w:rsid w:val="008263E6"/>
    <w:rsid w:val="008269E0"/>
    <w:rsid w:val="00826D06"/>
    <w:rsid w:val="00827114"/>
    <w:rsid w:val="008276CC"/>
    <w:rsid w:val="00827EFC"/>
    <w:rsid w:val="00827F0F"/>
    <w:rsid w:val="00830116"/>
    <w:rsid w:val="0083028A"/>
    <w:rsid w:val="00830574"/>
    <w:rsid w:val="00830A32"/>
    <w:rsid w:val="00830D39"/>
    <w:rsid w:val="00830D43"/>
    <w:rsid w:val="008317A9"/>
    <w:rsid w:val="00831A31"/>
    <w:rsid w:val="00831C69"/>
    <w:rsid w:val="00831D36"/>
    <w:rsid w:val="00832509"/>
    <w:rsid w:val="00832697"/>
    <w:rsid w:val="0083273D"/>
    <w:rsid w:val="008328B5"/>
    <w:rsid w:val="00832F32"/>
    <w:rsid w:val="00832F57"/>
    <w:rsid w:val="008331DF"/>
    <w:rsid w:val="00833845"/>
    <w:rsid w:val="00833953"/>
    <w:rsid w:val="0083404D"/>
    <w:rsid w:val="0083426E"/>
    <w:rsid w:val="0083433E"/>
    <w:rsid w:val="008344BD"/>
    <w:rsid w:val="00834BF0"/>
    <w:rsid w:val="00835325"/>
    <w:rsid w:val="008356A2"/>
    <w:rsid w:val="00835EFE"/>
    <w:rsid w:val="008366C2"/>
    <w:rsid w:val="008366E9"/>
    <w:rsid w:val="008369D8"/>
    <w:rsid w:val="008370D7"/>
    <w:rsid w:val="008400A5"/>
    <w:rsid w:val="00840284"/>
    <w:rsid w:val="00840396"/>
    <w:rsid w:val="008406B4"/>
    <w:rsid w:val="0084078B"/>
    <w:rsid w:val="00840B72"/>
    <w:rsid w:val="00840B7C"/>
    <w:rsid w:val="00840FD1"/>
    <w:rsid w:val="00841430"/>
    <w:rsid w:val="0084174E"/>
    <w:rsid w:val="0084398E"/>
    <w:rsid w:val="00843DA0"/>
    <w:rsid w:val="00844691"/>
    <w:rsid w:val="00844EFB"/>
    <w:rsid w:val="00845A22"/>
    <w:rsid w:val="00845AA0"/>
    <w:rsid w:val="00846123"/>
    <w:rsid w:val="00846C58"/>
    <w:rsid w:val="00846C71"/>
    <w:rsid w:val="008470B1"/>
    <w:rsid w:val="008472CF"/>
    <w:rsid w:val="0085000E"/>
    <w:rsid w:val="0085010E"/>
    <w:rsid w:val="00850211"/>
    <w:rsid w:val="00850598"/>
    <w:rsid w:val="00850613"/>
    <w:rsid w:val="00850DE9"/>
    <w:rsid w:val="00851B8F"/>
    <w:rsid w:val="00851FB5"/>
    <w:rsid w:val="008524F1"/>
    <w:rsid w:val="00852562"/>
    <w:rsid w:val="00852B88"/>
    <w:rsid w:val="00853125"/>
    <w:rsid w:val="008532B9"/>
    <w:rsid w:val="008533D9"/>
    <w:rsid w:val="00853F28"/>
    <w:rsid w:val="008543BE"/>
    <w:rsid w:val="0085496D"/>
    <w:rsid w:val="0085500B"/>
    <w:rsid w:val="008555E7"/>
    <w:rsid w:val="00856492"/>
    <w:rsid w:val="00856501"/>
    <w:rsid w:val="0085651F"/>
    <w:rsid w:val="008566FB"/>
    <w:rsid w:val="00856924"/>
    <w:rsid w:val="00856D72"/>
    <w:rsid w:val="00856E75"/>
    <w:rsid w:val="00857541"/>
    <w:rsid w:val="00857A64"/>
    <w:rsid w:val="00857B40"/>
    <w:rsid w:val="00857F65"/>
    <w:rsid w:val="00860101"/>
    <w:rsid w:val="00860691"/>
    <w:rsid w:val="00860D21"/>
    <w:rsid w:val="00860F92"/>
    <w:rsid w:val="00861786"/>
    <w:rsid w:val="00861CD0"/>
    <w:rsid w:val="00861DE7"/>
    <w:rsid w:val="00861FDD"/>
    <w:rsid w:val="00862619"/>
    <w:rsid w:val="00862843"/>
    <w:rsid w:val="00862B1D"/>
    <w:rsid w:val="00862E7F"/>
    <w:rsid w:val="008632AC"/>
    <w:rsid w:val="00863672"/>
    <w:rsid w:val="00863715"/>
    <w:rsid w:val="0086441E"/>
    <w:rsid w:val="00864765"/>
    <w:rsid w:val="00864AF0"/>
    <w:rsid w:val="00865C70"/>
    <w:rsid w:val="00865D33"/>
    <w:rsid w:val="0086671E"/>
    <w:rsid w:val="00866AAB"/>
    <w:rsid w:val="008677F8"/>
    <w:rsid w:val="00867C5F"/>
    <w:rsid w:val="00867F27"/>
    <w:rsid w:val="008704FC"/>
    <w:rsid w:val="00870606"/>
    <w:rsid w:val="00870B75"/>
    <w:rsid w:val="00870C74"/>
    <w:rsid w:val="00870D75"/>
    <w:rsid w:val="00870DFE"/>
    <w:rsid w:val="0087122A"/>
    <w:rsid w:val="00871FC8"/>
    <w:rsid w:val="008722A1"/>
    <w:rsid w:val="008722D0"/>
    <w:rsid w:val="008722F9"/>
    <w:rsid w:val="0087250B"/>
    <w:rsid w:val="00872B08"/>
    <w:rsid w:val="0087314D"/>
    <w:rsid w:val="008733B4"/>
    <w:rsid w:val="00873474"/>
    <w:rsid w:val="008735AC"/>
    <w:rsid w:val="0087377C"/>
    <w:rsid w:val="00874724"/>
    <w:rsid w:val="00874983"/>
    <w:rsid w:val="0087502A"/>
    <w:rsid w:val="008751CD"/>
    <w:rsid w:val="0087570B"/>
    <w:rsid w:val="00875800"/>
    <w:rsid w:val="00875CF2"/>
    <w:rsid w:val="0087612A"/>
    <w:rsid w:val="00876B62"/>
    <w:rsid w:val="00877631"/>
    <w:rsid w:val="00877983"/>
    <w:rsid w:val="008802FE"/>
    <w:rsid w:val="00880905"/>
    <w:rsid w:val="00880AFB"/>
    <w:rsid w:val="00880FD1"/>
    <w:rsid w:val="00881727"/>
    <w:rsid w:val="00881886"/>
    <w:rsid w:val="00881F7B"/>
    <w:rsid w:val="00882052"/>
    <w:rsid w:val="00882202"/>
    <w:rsid w:val="008825B4"/>
    <w:rsid w:val="00882E52"/>
    <w:rsid w:val="00883119"/>
    <w:rsid w:val="00883A08"/>
    <w:rsid w:val="00883C1C"/>
    <w:rsid w:val="00883F92"/>
    <w:rsid w:val="00883FC2"/>
    <w:rsid w:val="0088440A"/>
    <w:rsid w:val="0088497A"/>
    <w:rsid w:val="00884AB4"/>
    <w:rsid w:val="00884E77"/>
    <w:rsid w:val="008852C6"/>
    <w:rsid w:val="00885415"/>
    <w:rsid w:val="008859F8"/>
    <w:rsid w:val="008861B0"/>
    <w:rsid w:val="0088636B"/>
    <w:rsid w:val="00886D39"/>
    <w:rsid w:val="00886E49"/>
    <w:rsid w:val="00886E96"/>
    <w:rsid w:val="008871C5"/>
    <w:rsid w:val="008872C9"/>
    <w:rsid w:val="00887447"/>
    <w:rsid w:val="008878FF"/>
    <w:rsid w:val="008879ED"/>
    <w:rsid w:val="00887AB4"/>
    <w:rsid w:val="00887CE5"/>
    <w:rsid w:val="008902BA"/>
    <w:rsid w:val="00890994"/>
    <w:rsid w:val="00890AAC"/>
    <w:rsid w:val="00890F6F"/>
    <w:rsid w:val="008917F2"/>
    <w:rsid w:val="00891AFB"/>
    <w:rsid w:val="00891BA0"/>
    <w:rsid w:val="00892224"/>
    <w:rsid w:val="008925BC"/>
    <w:rsid w:val="0089262A"/>
    <w:rsid w:val="00892C50"/>
    <w:rsid w:val="008930D1"/>
    <w:rsid w:val="0089329A"/>
    <w:rsid w:val="00893919"/>
    <w:rsid w:val="00893CDE"/>
    <w:rsid w:val="00893EE8"/>
    <w:rsid w:val="008945CC"/>
    <w:rsid w:val="0089473B"/>
    <w:rsid w:val="00894754"/>
    <w:rsid w:val="008949A7"/>
    <w:rsid w:val="00894C6C"/>
    <w:rsid w:val="0089542C"/>
    <w:rsid w:val="00895722"/>
    <w:rsid w:val="008957C7"/>
    <w:rsid w:val="00895867"/>
    <w:rsid w:val="00896105"/>
    <w:rsid w:val="008964A2"/>
    <w:rsid w:val="0089650A"/>
    <w:rsid w:val="00896D2F"/>
    <w:rsid w:val="00896EFE"/>
    <w:rsid w:val="00897797"/>
    <w:rsid w:val="008979C8"/>
    <w:rsid w:val="00897C9B"/>
    <w:rsid w:val="008A020A"/>
    <w:rsid w:val="008A0B31"/>
    <w:rsid w:val="008A0C26"/>
    <w:rsid w:val="008A189E"/>
    <w:rsid w:val="008A1A4A"/>
    <w:rsid w:val="008A1D51"/>
    <w:rsid w:val="008A31EF"/>
    <w:rsid w:val="008A343B"/>
    <w:rsid w:val="008A37AD"/>
    <w:rsid w:val="008A43A8"/>
    <w:rsid w:val="008A4C01"/>
    <w:rsid w:val="008A4D8E"/>
    <w:rsid w:val="008A5626"/>
    <w:rsid w:val="008A57B4"/>
    <w:rsid w:val="008A57C0"/>
    <w:rsid w:val="008A59C6"/>
    <w:rsid w:val="008A59E0"/>
    <w:rsid w:val="008A5A4F"/>
    <w:rsid w:val="008A5D0F"/>
    <w:rsid w:val="008A5FDC"/>
    <w:rsid w:val="008A64D8"/>
    <w:rsid w:val="008A6838"/>
    <w:rsid w:val="008A6FC7"/>
    <w:rsid w:val="008A7E0E"/>
    <w:rsid w:val="008A7F69"/>
    <w:rsid w:val="008B002A"/>
    <w:rsid w:val="008B0031"/>
    <w:rsid w:val="008B0284"/>
    <w:rsid w:val="008B0495"/>
    <w:rsid w:val="008B051D"/>
    <w:rsid w:val="008B0DB0"/>
    <w:rsid w:val="008B26BD"/>
    <w:rsid w:val="008B26CB"/>
    <w:rsid w:val="008B2AF5"/>
    <w:rsid w:val="008B2D5D"/>
    <w:rsid w:val="008B2FF8"/>
    <w:rsid w:val="008B30E9"/>
    <w:rsid w:val="008B525E"/>
    <w:rsid w:val="008B5558"/>
    <w:rsid w:val="008B5871"/>
    <w:rsid w:val="008B5AFB"/>
    <w:rsid w:val="008B5FE3"/>
    <w:rsid w:val="008B6317"/>
    <w:rsid w:val="008B6419"/>
    <w:rsid w:val="008B6879"/>
    <w:rsid w:val="008B68CB"/>
    <w:rsid w:val="008B69D7"/>
    <w:rsid w:val="008B7447"/>
    <w:rsid w:val="008B78A4"/>
    <w:rsid w:val="008C07C6"/>
    <w:rsid w:val="008C0D50"/>
    <w:rsid w:val="008C119F"/>
    <w:rsid w:val="008C1512"/>
    <w:rsid w:val="008C1E01"/>
    <w:rsid w:val="008C22F5"/>
    <w:rsid w:val="008C2619"/>
    <w:rsid w:val="008C284E"/>
    <w:rsid w:val="008C2C72"/>
    <w:rsid w:val="008C300E"/>
    <w:rsid w:val="008C3654"/>
    <w:rsid w:val="008C3A1F"/>
    <w:rsid w:val="008C5FC8"/>
    <w:rsid w:val="008C681F"/>
    <w:rsid w:val="008C6A50"/>
    <w:rsid w:val="008C6C07"/>
    <w:rsid w:val="008C7E64"/>
    <w:rsid w:val="008D0146"/>
    <w:rsid w:val="008D0963"/>
    <w:rsid w:val="008D0F29"/>
    <w:rsid w:val="008D10E1"/>
    <w:rsid w:val="008D129E"/>
    <w:rsid w:val="008D1463"/>
    <w:rsid w:val="008D1A50"/>
    <w:rsid w:val="008D244B"/>
    <w:rsid w:val="008D252D"/>
    <w:rsid w:val="008D2714"/>
    <w:rsid w:val="008D2B1D"/>
    <w:rsid w:val="008D2B88"/>
    <w:rsid w:val="008D2BD2"/>
    <w:rsid w:val="008D2D67"/>
    <w:rsid w:val="008D3C46"/>
    <w:rsid w:val="008D3F9F"/>
    <w:rsid w:val="008D4F78"/>
    <w:rsid w:val="008D50F0"/>
    <w:rsid w:val="008D54C2"/>
    <w:rsid w:val="008D5500"/>
    <w:rsid w:val="008D5850"/>
    <w:rsid w:val="008D64DE"/>
    <w:rsid w:val="008D7599"/>
    <w:rsid w:val="008D763F"/>
    <w:rsid w:val="008D7A97"/>
    <w:rsid w:val="008D7CA9"/>
    <w:rsid w:val="008E0870"/>
    <w:rsid w:val="008E0E79"/>
    <w:rsid w:val="008E16E8"/>
    <w:rsid w:val="008E32B7"/>
    <w:rsid w:val="008E3676"/>
    <w:rsid w:val="008E36B6"/>
    <w:rsid w:val="008E46CF"/>
    <w:rsid w:val="008E4971"/>
    <w:rsid w:val="008E4CCD"/>
    <w:rsid w:val="008E4D42"/>
    <w:rsid w:val="008E5419"/>
    <w:rsid w:val="008E54E0"/>
    <w:rsid w:val="008E5F54"/>
    <w:rsid w:val="008E638B"/>
    <w:rsid w:val="008E6A53"/>
    <w:rsid w:val="008E6B9B"/>
    <w:rsid w:val="008E6D5F"/>
    <w:rsid w:val="008E73C6"/>
    <w:rsid w:val="008E75FD"/>
    <w:rsid w:val="008E77EB"/>
    <w:rsid w:val="008F0294"/>
    <w:rsid w:val="008F0447"/>
    <w:rsid w:val="008F0753"/>
    <w:rsid w:val="008F0916"/>
    <w:rsid w:val="008F0A81"/>
    <w:rsid w:val="008F0EDE"/>
    <w:rsid w:val="008F115D"/>
    <w:rsid w:val="008F179F"/>
    <w:rsid w:val="008F17A8"/>
    <w:rsid w:val="008F1825"/>
    <w:rsid w:val="008F1ABC"/>
    <w:rsid w:val="008F1BE9"/>
    <w:rsid w:val="008F1F04"/>
    <w:rsid w:val="008F1F88"/>
    <w:rsid w:val="008F2077"/>
    <w:rsid w:val="008F2870"/>
    <w:rsid w:val="008F297D"/>
    <w:rsid w:val="008F31CA"/>
    <w:rsid w:val="008F36EA"/>
    <w:rsid w:val="008F3B46"/>
    <w:rsid w:val="008F48CE"/>
    <w:rsid w:val="008F4DAF"/>
    <w:rsid w:val="008F54B9"/>
    <w:rsid w:val="008F551A"/>
    <w:rsid w:val="008F5733"/>
    <w:rsid w:val="008F5A2B"/>
    <w:rsid w:val="008F6581"/>
    <w:rsid w:val="008F6CFE"/>
    <w:rsid w:val="008F6EF9"/>
    <w:rsid w:val="008F70FB"/>
    <w:rsid w:val="008F71EC"/>
    <w:rsid w:val="008F7202"/>
    <w:rsid w:val="008F739A"/>
    <w:rsid w:val="008F75F7"/>
    <w:rsid w:val="008F7A1B"/>
    <w:rsid w:val="00900545"/>
    <w:rsid w:val="00900D51"/>
    <w:rsid w:val="00902261"/>
    <w:rsid w:val="00902B1E"/>
    <w:rsid w:val="00902BBA"/>
    <w:rsid w:val="00902FEF"/>
    <w:rsid w:val="009032CB"/>
    <w:rsid w:val="00903586"/>
    <w:rsid w:val="00903745"/>
    <w:rsid w:val="00904154"/>
    <w:rsid w:val="00904365"/>
    <w:rsid w:val="00904E69"/>
    <w:rsid w:val="00905337"/>
    <w:rsid w:val="009057E4"/>
    <w:rsid w:val="00905A7C"/>
    <w:rsid w:val="00905C73"/>
    <w:rsid w:val="00906028"/>
    <w:rsid w:val="00906EF8"/>
    <w:rsid w:val="009070DE"/>
    <w:rsid w:val="009072C5"/>
    <w:rsid w:val="0090730A"/>
    <w:rsid w:val="00907AD1"/>
    <w:rsid w:val="00907EED"/>
    <w:rsid w:val="00910609"/>
    <w:rsid w:val="009122BB"/>
    <w:rsid w:val="00912473"/>
    <w:rsid w:val="00912A09"/>
    <w:rsid w:val="00912A9E"/>
    <w:rsid w:val="00912DBA"/>
    <w:rsid w:val="0091373E"/>
    <w:rsid w:val="009138CA"/>
    <w:rsid w:val="00913985"/>
    <w:rsid w:val="00913C96"/>
    <w:rsid w:val="00914481"/>
    <w:rsid w:val="00914507"/>
    <w:rsid w:val="00914899"/>
    <w:rsid w:val="00915146"/>
    <w:rsid w:val="00915345"/>
    <w:rsid w:val="009153EC"/>
    <w:rsid w:val="0091587A"/>
    <w:rsid w:val="00915AAB"/>
    <w:rsid w:val="00915B4D"/>
    <w:rsid w:val="009163BA"/>
    <w:rsid w:val="00916700"/>
    <w:rsid w:val="00916969"/>
    <w:rsid w:val="00917395"/>
    <w:rsid w:val="009175C1"/>
    <w:rsid w:val="00917667"/>
    <w:rsid w:val="00920D88"/>
    <w:rsid w:val="00920E1E"/>
    <w:rsid w:val="009210E1"/>
    <w:rsid w:val="009212EA"/>
    <w:rsid w:val="0092152D"/>
    <w:rsid w:val="00921581"/>
    <w:rsid w:val="00921F05"/>
    <w:rsid w:val="0092225B"/>
    <w:rsid w:val="00922408"/>
    <w:rsid w:val="0092253A"/>
    <w:rsid w:val="009225E5"/>
    <w:rsid w:val="0092336B"/>
    <w:rsid w:val="009234C9"/>
    <w:rsid w:val="0092365F"/>
    <w:rsid w:val="00923B07"/>
    <w:rsid w:val="00924083"/>
    <w:rsid w:val="00924887"/>
    <w:rsid w:val="00924935"/>
    <w:rsid w:val="009249B9"/>
    <w:rsid w:val="00924F5C"/>
    <w:rsid w:val="00924FD0"/>
    <w:rsid w:val="0092518A"/>
    <w:rsid w:val="00925761"/>
    <w:rsid w:val="009266CD"/>
    <w:rsid w:val="00926EBE"/>
    <w:rsid w:val="0092715F"/>
    <w:rsid w:val="009271A4"/>
    <w:rsid w:val="009305BF"/>
    <w:rsid w:val="009307CF"/>
    <w:rsid w:val="0093100D"/>
    <w:rsid w:val="0093175D"/>
    <w:rsid w:val="0093183F"/>
    <w:rsid w:val="00932575"/>
    <w:rsid w:val="00932985"/>
    <w:rsid w:val="0093309D"/>
    <w:rsid w:val="00933B75"/>
    <w:rsid w:val="0093445E"/>
    <w:rsid w:val="009344F5"/>
    <w:rsid w:val="009356F8"/>
    <w:rsid w:val="00935EAC"/>
    <w:rsid w:val="0093605D"/>
    <w:rsid w:val="0093618D"/>
    <w:rsid w:val="009363EF"/>
    <w:rsid w:val="00936C11"/>
    <w:rsid w:val="009370E1"/>
    <w:rsid w:val="00937740"/>
    <w:rsid w:val="00937843"/>
    <w:rsid w:val="009402EF"/>
    <w:rsid w:val="00940329"/>
    <w:rsid w:val="00940808"/>
    <w:rsid w:val="00940997"/>
    <w:rsid w:val="00940AC7"/>
    <w:rsid w:val="0094115A"/>
    <w:rsid w:val="00941286"/>
    <w:rsid w:val="00941551"/>
    <w:rsid w:val="00942A75"/>
    <w:rsid w:val="00942D67"/>
    <w:rsid w:val="0094341F"/>
    <w:rsid w:val="0094460E"/>
    <w:rsid w:val="00944BF4"/>
    <w:rsid w:val="00944DA5"/>
    <w:rsid w:val="009451F6"/>
    <w:rsid w:val="0094596D"/>
    <w:rsid w:val="0094675E"/>
    <w:rsid w:val="00947704"/>
    <w:rsid w:val="00947CB1"/>
    <w:rsid w:val="00947CE0"/>
    <w:rsid w:val="00950808"/>
    <w:rsid w:val="00951434"/>
    <w:rsid w:val="00952146"/>
    <w:rsid w:val="0095216C"/>
    <w:rsid w:val="00952259"/>
    <w:rsid w:val="00952662"/>
    <w:rsid w:val="00952A34"/>
    <w:rsid w:val="00952A77"/>
    <w:rsid w:val="00952C87"/>
    <w:rsid w:val="00953253"/>
    <w:rsid w:val="0095336F"/>
    <w:rsid w:val="00953AC5"/>
    <w:rsid w:val="00954E7B"/>
    <w:rsid w:val="00955231"/>
    <w:rsid w:val="00955B11"/>
    <w:rsid w:val="009562B8"/>
    <w:rsid w:val="00956FF3"/>
    <w:rsid w:val="0095701A"/>
    <w:rsid w:val="00957ABD"/>
    <w:rsid w:val="00960A07"/>
    <w:rsid w:val="00960AF6"/>
    <w:rsid w:val="00960B36"/>
    <w:rsid w:val="00960C87"/>
    <w:rsid w:val="00961186"/>
    <w:rsid w:val="0096152A"/>
    <w:rsid w:val="009618C9"/>
    <w:rsid w:val="009625FD"/>
    <w:rsid w:val="00962C56"/>
    <w:rsid w:val="00963557"/>
    <w:rsid w:val="00963931"/>
    <w:rsid w:val="00963A9C"/>
    <w:rsid w:val="00963E3D"/>
    <w:rsid w:val="00963ED0"/>
    <w:rsid w:val="00964A18"/>
    <w:rsid w:val="00964CE2"/>
    <w:rsid w:val="00964DED"/>
    <w:rsid w:val="00964E8C"/>
    <w:rsid w:val="00965009"/>
    <w:rsid w:val="0096515F"/>
    <w:rsid w:val="00965333"/>
    <w:rsid w:val="00965CF8"/>
    <w:rsid w:val="00965F2F"/>
    <w:rsid w:val="009660CE"/>
    <w:rsid w:val="00966411"/>
    <w:rsid w:val="00966BE2"/>
    <w:rsid w:val="00966D55"/>
    <w:rsid w:val="00967002"/>
    <w:rsid w:val="00967395"/>
    <w:rsid w:val="00967B01"/>
    <w:rsid w:val="00970359"/>
    <w:rsid w:val="00970BC1"/>
    <w:rsid w:val="00970F52"/>
    <w:rsid w:val="00971C5F"/>
    <w:rsid w:val="009721BD"/>
    <w:rsid w:val="0097246D"/>
    <w:rsid w:val="00972E6D"/>
    <w:rsid w:val="00972F17"/>
    <w:rsid w:val="009736EA"/>
    <w:rsid w:val="00973C61"/>
    <w:rsid w:val="00973CF8"/>
    <w:rsid w:val="00974396"/>
    <w:rsid w:val="00974A2A"/>
    <w:rsid w:val="0097533A"/>
    <w:rsid w:val="00975358"/>
    <w:rsid w:val="00975BF9"/>
    <w:rsid w:val="00976251"/>
    <w:rsid w:val="009766AB"/>
    <w:rsid w:val="009768EF"/>
    <w:rsid w:val="00977B36"/>
    <w:rsid w:val="00980AC9"/>
    <w:rsid w:val="0098118D"/>
    <w:rsid w:val="00981206"/>
    <w:rsid w:val="00981F5E"/>
    <w:rsid w:val="009826EA"/>
    <w:rsid w:val="009828BA"/>
    <w:rsid w:val="00982BF1"/>
    <w:rsid w:val="0098303F"/>
    <w:rsid w:val="00984542"/>
    <w:rsid w:val="00984D12"/>
    <w:rsid w:val="0098557A"/>
    <w:rsid w:val="009860F5"/>
    <w:rsid w:val="009867B0"/>
    <w:rsid w:val="00986997"/>
    <w:rsid w:val="00987A78"/>
    <w:rsid w:val="00987CDB"/>
    <w:rsid w:val="00990529"/>
    <w:rsid w:val="00990A46"/>
    <w:rsid w:val="00991281"/>
    <w:rsid w:val="009912E0"/>
    <w:rsid w:val="00991736"/>
    <w:rsid w:val="00991DB6"/>
    <w:rsid w:val="009920C5"/>
    <w:rsid w:val="0099211D"/>
    <w:rsid w:val="00992541"/>
    <w:rsid w:val="00992D84"/>
    <w:rsid w:val="00993850"/>
    <w:rsid w:val="00994065"/>
    <w:rsid w:val="00994625"/>
    <w:rsid w:val="0099486E"/>
    <w:rsid w:val="00994FFD"/>
    <w:rsid w:val="00995038"/>
    <w:rsid w:val="0099516A"/>
    <w:rsid w:val="00995987"/>
    <w:rsid w:val="00995FBC"/>
    <w:rsid w:val="00996824"/>
    <w:rsid w:val="009977E8"/>
    <w:rsid w:val="00997BEC"/>
    <w:rsid w:val="00997EA6"/>
    <w:rsid w:val="00997FD3"/>
    <w:rsid w:val="009A04E5"/>
    <w:rsid w:val="009A0690"/>
    <w:rsid w:val="009A06D1"/>
    <w:rsid w:val="009A1049"/>
    <w:rsid w:val="009A12C5"/>
    <w:rsid w:val="009A1709"/>
    <w:rsid w:val="009A1A5A"/>
    <w:rsid w:val="009A1D06"/>
    <w:rsid w:val="009A299A"/>
    <w:rsid w:val="009A2F53"/>
    <w:rsid w:val="009A337B"/>
    <w:rsid w:val="009A3593"/>
    <w:rsid w:val="009A3E22"/>
    <w:rsid w:val="009A4182"/>
    <w:rsid w:val="009A51B5"/>
    <w:rsid w:val="009A5546"/>
    <w:rsid w:val="009A56EB"/>
    <w:rsid w:val="009A5A7B"/>
    <w:rsid w:val="009A5B09"/>
    <w:rsid w:val="009A71E6"/>
    <w:rsid w:val="009A7CCA"/>
    <w:rsid w:val="009B03C3"/>
    <w:rsid w:val="009B0D0C"/>
    <w:rsid w:val="009B0F99"/>
    <w:rsid w:val="009B15AF"/>
    <w:rsid w:val="009B15BD"/>
    <w:rsid w:val="009B1A38"/>
    <w:rsid w:val="009B2441"/>
    <w:rsid w:val="009B3043"/>
    <w:rsid w:val="009B320F"/>
    <w:rsid w:val="009B3492"/>
    <w:rsid w:val="009B3BED"/>
    <w:rsid w:val="009B3CFD"/>
    <w:rsid w:val="009B41CC"/>
    <w:rsid w:val="009B41EB"/>
    <w:rsid w:val="009B42EE"/>
    <w:rsid w:val="009B449A"/>
    <w:rsid w:val="009B4C88"/>
    <w:rsid w:val="009B581F"/>
    <w:rsid w:val="009B5990"/>
    <w:rsid w:val="009B614A"/>
    <w:rsid w:val="009B615A"/>
    <w:rsid w:val="009B61E2"/>
    <w:rsid w:val="009B635F"/>
    <w:rsid w:val="009B6B62"/>
    <w:rsid w:val="009B72DD"/>
    <w:rsid w:val="009B7EB3"/>
    <w:rsid w:val="009C0B87"/>
    <w:rsid w:val="009C0F79"/>
    <w:rsid w:val="009C1678"/>
    <w:rsid w:val="009C16A3"/>
    <w:rsid w:val="009C1785"/>
    <w:rsid w:val="009C19D3"/>
    <w:rsid w:val="009C1B9B"/>
    <w:rsid w:val="009C1F0E"/>
    <w:rsid w:val="009C1F51"/>
    <w:rsid w:val="009C1F9A"/>
    <w:rsid w:val="009C22A3"/>
    <w:rsid w:val="009C28F9"/>
    <w:rsid w:val="009C2A82"/>
    <w:rsid w:val="009C2D5A"/>
    <w:rsid w:val="009C2E55"/>
    <w:rsid w:val="009C3494"/>
    <w:rsid w:val="009C3587"/>
    <w:rsid w:val="009C3E30"/>
    <w:rsid w:val="009C4EEF"/>
    <w:rsid w:val="009C4FB5"/>
    <w:rsid w:val="009C57F8"/>
    <w:rsid w:val="009C5F4B"/>
    <w:rsid w:val="009C6290"/>
    <w:rsid w:val="009C6318"/>
    <w:rsid w:val="009C6EBB"/>
    <w:rsid w:val="009C7659"/>
    <w:rsid w:val="009C7E47"/>
    <w:rsid w:val="009C7F64"/>
    <w:rsid w:val="009D06D7"/>
    <w:rsid w:val="009D11EE"/>
    <w:rsid w:val="009D1A33"/>
    <w:rsid w:val="009D210F"/>
    <w:rsid w:val="009D23DC"/>
    <w:rsid w:val="009D2870"/>
    <w:rsid w:val="009D2CB3"/>
    <w:rsid w:val="009D30C1"/>
    <w:rsid w:val="009D3861"/>
    <w:rsid w:val="009D4321"/>
    <w:rsid w:val="009D43E6"/>
    <w:rsid w:val="009D45BC"/>
    <w:rsid w:val="009D48E3"/>
    <w:rsid w:val="009D4916"/>
    <w:rsid w:val="009D4E81"/>
    <w:rsid w:val="009D63B3"/>
    <w:rsid w:val="009D64A3"/>
    <w:rsid w:val="009D64C7"/>
    <w:rsid w:val="009E0007"/>
    <w:rsid w:val="009E0641"/>
    <w:rsid w:val="009E0B24"/>
    <w:rsid w:val="009E0C98"/>
    <w:rsid w:val="009E1217"/>
    <w:rsid w:val="009E1256"/>
    <w:rsid w:val="009E16FB"/>
    <w:rsid w:val="009E181D"/>
    <w:rsid w:val="009E1A24"/>
    <w:rsid w:val="009E1B04"/>
    <w:rsid w:val="009E1B92"/>
    <w:rsid w:val="009E2518"/>
    <w:rsid w:val="009E2BDD"/>
    <w:rsid w:val="009E2C3F"/>
    <w:rsid w:val="009E31EE"/>
    <w:rsid w:val="009E3405"/>
    <w:rsid w:val="009E3976"/>
    <w:rsid w:val="009E40BC"/>
    <w:rsid w:val="009E4671"/>
    <w:rsid w:val="009E4BD3"/>
    <w:rsid w:val="009E53A2"/>
    <w:rsid w:val="009E5535"/>
    <w:rsid w:val="009E5B12"/>
    <w:rsid w:val="009E5D6E"/>
    <w:rsid w:val="009E6473"/>
    <w:rsid w:val="009E6555"/>
    <w:rsid w:val="009E657B"/>
    <w:rsid w:val="009E6A5D"/>
    <w:rsid w:val="009E7426"/>
    <w:rsid w:val="009E78DA"/>
    <w:rsid w:val="009E7B69"/>
    <w:rsid w:val="009E7FA7"/>
    <w:rsid w:val="009F02B1"/>
    <w:rsid w:val="009F0BE6"/>
    <w:rsid w:val="009F182B"/>
    <w:rsid w:val="009F1B72"/>
    <w:rsid w:val="009F1BA6"/>
    <w:rsid w:val="009F20D4"/>
    <w:rsid w:val="009F218E"/>
    <w:rsid w:val="009F22A3"/>
    <w:rsid w:val="009F268B"/>
    <w:rsid w:val="009F273E"/>
    <w:rsid w:val="009F2A10"/>
    <w:rsid w:val="009F2DBD"/>
    <w:rsid w:val="009F39C8"/>
    <w:rsid w:val="009F43F2"/>
    <w:rsid w:val="009F46D4"/>
    <w:rsid w:val="009F4DB0"/>
    <w:rsid w:val="009F4EEF"/>
    <w:rsid w:val="009F592C"/>
    <w:rsid w:val="009F5B2E"/>
    <w:rsid w:val="009F5BC8"/>
    <w:rsid w:val="009F6243"/>
    <w:rsid w:val="009F635F"/>
    <w:rsid w:val="009F6402"/>
    <w:rsid w:val="009F653C"/>
    <w:rsid w:val="009F6A81"/>
    <w:rsid w:val="009F6B17"/>
    <w:rsid w:val="009F6BB1"/>
    <w:rsid w:val="009F730B"/>
    <w:rsid w:val="009F762A"/>
    <w:rsid w:val="009F77D1"/>
    <w:rsid w:val="009F7A2E"/>
    <w:rsid w:val="009F7A2F"/>
    <w:rsid w:val="009F7D14"/>
    <w:rsid w:val="009F7D21"/>
    <w:rsid w:val="00A000C8"/>
    <w:rsid w:val="00A00417"/>
    <w:rsid w:val="00A0063C"/>
    <w:rsid w:val="00A00B69"/>
    <w:rsid w:val="00A00C88"/>
    <w:rsid w:val="00A00D5D"/>
    <w:rsid w:val="00A01599"/>
    <w:rsid w:val="00A018DB"/>
    <w:rsid w:val="00A01B8A"/>
    <w:rsid w:val="00A0273E"/>
    <w:rsid w:val="00A028AB"/>
    <w:rsid w:val="00A0299C"/>
    <w:rsid w:val="00A02E9A"/>
    <w:rsid w:val="00A031B1"/>
    <w:rsid w:val="00A035D6"/>
    <w:rsid w:val="00A037FF"/>
    <w:rsid w:val="00A03E85"/>
    <w:rsid w:val="00A03F5A"/>
    <w:rsid w:val="00A04000"/>
    <w:rsid w:val="00A04296"/>
    <w:rsid w:val="00A04369"/>
    <w:rsid w:val="00A044AE"/>
    <w:rsid w:val="00A04D33"/>
    <w:rsid w:val="00A04EA5"/>
    <w:rsid w:val="00A057AC"/>
    <w:rsid w:val="00A06167"/>
    <w:rsid w:val="00A06E31"/>
    <w:rsid w:val="00A071CC"/>
    <w:rsid w:val="00A0722F"/>
    <w:rsid w:val="00A073CF"/>
    <w:rsid w:val="00A075EC"/>
    <w:rsid w:val="00A10E9D"/>
    <w:rsid w:val="00A10ECC"/>
    <w:rsid w:val="00A13429"/>
    <w:rsid w:val="00A13815"/>
    <w:rsid w:val="00A13934"/>
    <w:rsid w:val="00A13C81"/>
    <w:rsid w:val="00A13D12"/>
    <w:rsid w:val="00A13DAF"/>
    <w:rsid w:val="00A141B1"/>
    <w:rsid w:val="00A1425E"/>
    <w:rsid w:val="00A14D1C"/>
    <w:rsid w:val="00A15180"/>
    <w:rsid w:val="00A159EF"/>
    <w:rsid w:val="00A15FC0"/>
    <w:rsid w:val="00A165E3"/>
    <w:rsid w:val="00A167B8"/>
    <w:rsid w:val="00A16860"/>
    <w:rsid w:val="00A1778C"/>
    <w:rsid w:val="00A17B04"/>
    <w:rsid w:val="00A17B5F"/>
    <w:rsid w:val="00A202A8"/>
    <w:rsid w:val="00A20E20"/>
    <w:rsid w:val="00A21286"/>
    <w:rsid w:val="00A2257A"/>
    <w:rsid w:val="00A22717"/>
    <w:rsid w:val="00A22935"/>
    <w:rsid w:val="00A22B51"/>
    <w:rsid w:val="00A22F13"/>
    <w:rsid w:val="00A23882"/>
    <w:rsid w:val="00A2389A"/>
    <w:rsid w:val="00A2429F"/>
    <w:rsid w:val="00A243FD"/>
    <w:rsid w:val="00A2480E"/>
    <w:rsid w:val="00A24B6F"/>
    <w:rsid w:val="00A24DE4"/>
    <w:rsid w:val="00A25589"/>
    <w:rsid w:val="00A2586B"/>
    <w:rsid w:val="00A25DAD"/>
    <w:rsid w:val="00A26175"/>
    <w:rsid w:val="00A2625E"/>
    <w:rsid w:val="00A26849"/>
    <w:rsid w:val="00A26902"/>
    <w:rsid w:val="00A26CCF"/>
    <w:rsid w:val="00A272D9"/>
    <w:rsid w:val="00A2763F"/>
    <w:rsid w:val="00A278D6"/>
    <w:rsid w:val="00A27A57"/>
    <w:rsid w:val="00A3044E"/>
    <w:rsid w:val="00A30559"/>
    <w:rsid w:val="00A309DA"/>
    <w:rsid w:val="00A30DAE"/>
    <w:rsid w:val="00A30E66"/>
    <w:rsid w:val="00A316BA"/>
    <w:rsid w:val="00A316FE"/>
    <w:rsid w:val="00A32013"/>
    <w:rsid w:val="00A32690"/>
    <w:rsid w:val="00A32C70"/>
    <w:rsid w:val="00A335E8"/>
    <w:rsid w:val="00A3379A"/>
    <w:rsid w:val="00A3389E"/>
    <w:rsid w:val="00A34750"/>
    <w:rsid w:val="00A34854"/>
    <w:rsid w:val="00A34A55"/>
    <w:rsid w:val="00A34E40"/>
    <w:rsid w:val="00A35553"/>
    <w:rsid w:val="00A3571D"/>
    <w:rsid w:val="00A35B14"/>
    <w:rsid w:val="00A35B6D"/>
    <w:rsid w:val="00A35F25"/>
    <w:rsid w:val="00A36573"/>
    <w:rsid w:val="00A368A9"/>
    <w:rsid w:val="00A36AA9"/>
    <w:rsid w:val="00A36E2A"/>
    <w:rsid w:val="00A37852"/>
    <w:rsid w:val="00A37B60"/>
    <w:rsid w:val="00A402B6"/>
    <w:rsid w:val="00A40615"/>
    <w:rsid w:val="00A4077F"/>
    <w:rsid w:val="00A4083C"/>
    <w:rsid w:val="00A4096E"/>
    <w:rsid w:val="00A4121B"/>
    <w:rsid w:val="00A41278"/>
    <w:rsid w:val="00A413D3"/>
    <w:rsid w:val="00A4154D"/>
    <w:rsid w:val="00A415C9"/>
    <w:rsid w:val="00A41953"/>
    <w:rsid w:val="00A42636"/>
    <w:rsid w:val="00A42648"/>
    <w:rsid w:val="00A43041"/>
    <w:rsid w:val="00A4359A"/>
    <w:rsid w:val="00A4441A"/>
    <w:rsid w:val="00A4479D"/>
    <w:rsid w:val="00A44A00"/>
    <w:rsid w:val="00A44FC5"/>
    <w:rsid w:val="00A450B1"/>
    <w:rsid w:val="00A45BD4"/>
    <w:rsid w:val="00A45F19"/>
    <w:rsid w:val="00A464F7"/>
    <w:rsid w:val="00A46927"/>
    <w:rsid w:val="00A4696F"/>
    <w:rsid w:val="00A469D2"/>
    <w:rsid w:val="00A46A5A"/>
    <w:rsid w:val="00A46BD5"/>
    <w:rsid w:val="00A47B2F"/>
    <w:rsid w:val="00A5006B"/>
    <w:rsid w:val="00A501E6"/>
    <w:rsid w:val="00A50562"/>
    <w:rsid w:val="00A505F2"/>
    <w:rsid w:val="00A50F8B"/>
    <w:rsid w:val="00A51BE4"/>
    <w:rsid w:val="00A520E5"/>
    <w:rsid w:val="00A5254E"/>
    <w:rsid w:val="00A5272A"/>
    <w:rsid w:val="00A52EBB"/>
    <w:rsid w:val="00A53011"/>
    <w:rsid w:val="00A5322D"/>
    <w:rsid w:val="00A540E3"/>
    <w:rsid w:val="00A54520"/>
    <w:rsid w:val="00A5503F"/>
    <w:rsid w:val="00A55768"/>
    <w:rsid w:val="00A55784"/>
    <w:rsid w:val="00A557F1"/>
    <w:rsid w:val="00A55E75"/>
    <w:rsid w:val="00A56432"/>
    <w:rsid w:val="00A565A0"/>
    <w:rsid w:val="00A56BFC"/>
    <w:rsid w:val="00A56D0D"/>
    <w:rsid w:val="00A57024"/>
    <w:rsid w:val="00A572E0"/>
    <w:rsid w:val="00A57BBE"/>
    <w:rsid w:val="00A60462"/>
    <w:rsid w:val="00A607AA"/>
    <w:rsid w:val="00A607BA"/>
    <w:rsid w:val="00A609DA"/>
    <w:rsid w:val="00A60ABC"/>
    <w:rsid w:val="00A618F8"/>
    <w:rsid w:val="00A61939"/>
    <w:rsid w:val="00A61D1A"/>
    <w:rsid w:val="00A61F97"/>
    <w:rsid w:val="00A62073"/>
    <w:rsid w:val="00A629A1"/>
    <w:rsid w:val="00A62AA6"/>
    <w:rsid w:val="00A631D0"/>
    <w:rsid w:val="00A63B15"/>
    <w:rsid w:val="00A63DB3"/>
    <w:rsid w:val="00A64176"/>
    <w:rsid w:val="00A641F0"/>
    <w:rsid w:val="00A6463D"/>
    <w:rsid w:val="00A653D5"/>
    <w:rsid w:val="00A65B9F"/>
    <w:rsid w:val="00A6600B"/>
    <w:rsid w:val="00A6656D"/>
    <w:rsid w:val="00A66583"/>
    <w:rsid w:val="00A6681D"/>
    <w:rsid w:val="00A66A5C"/>
    <w:rsid w:val="00A66BE8"/>
    <w:rsid w:val="00A670A6"/>
    <w:rsid w:val="00A6748C"/>
    <w:rsid w:val="00A67CE7"/>
    <w:rsid w:val="00A7000F"/>
    <w:rsid w:val="00A7008E"/>
    <w:rsid w:val="00A7088F"/>
    <w:rsid w:val="00A70895"/>
    <w:rsid w:val="00A71568"/>
    <w:rsid w:val="00A718ED"/>
    <w:rsid w:val="00A719C9"/>
    <w:rsid w:val="00A71A9B"/>
    <w:rsid w:val="00A71EE3"/>
    <w:rsid w:val="00A725C2"/>
    <w:rsid w:val="00A72AF4"/>
    <w:rsid w:val="00A734C2"/>
    <w:rsid w:val="00A74015"/>
    <w:rsid w:val="00A74550"/>
    <w:rsid w:val="00A746AC"/>
    <w:rsid w:val="00A749C1"/>
    <w:rsid w:val="00A74B2F"/>
    <w:rsid w:val="00A752F9"/>
    <w:rsid w:val="00A75420"/>
    <w:rsid w:val="00A754DB"/>
    <w:rsid w:val="00A757EE"/>
    <w:rsid w:val="00A7593C"/>
    <w:rsid w:val="00A763EE"/>
    <w:rsid w:val="00A764AC"/>
    <w:rsid w:val="00A76814"/>
    <w:rsid w:val="00A76F67"/>
    <w:rsid w:val="00A772B1"/>
    <w:rsid w:val="00A77729"/>
    <w:rsid w:val="00A77B50"/>
    <w:rsid w:val="00A77BE6"/>
    <w:rsid w:val="00A77D9E"/>
    <w:rsid w:val="00A801CF"/>
    <w:rsid w:val="00A80A76"/>
    <w:rsid w:val="00A811F9"/>
    <w:rsid w:val="00A81213"/>
    <w:rsid w:val="00A816CB"/>
    <w:rsid w:val="00A82636"/>
    <w:rsid w:val="00A83921"/>
    <w:rsid w:val="00A83959"/>
    <w:rsid w:val="00A83EF0"/>
    <w:rsid w:val="00A8403A"/>
    <w:rsid w:val="00A84AE2"/>
    <w:rsid w:val="00A84D69"/>
    <w:rsid w:val="00A85883"/>
    <w:rsid w:val="00A8604C"/>
    <w:rsid w:val="00A861CA"/>
    <w:rsid w:val="00A86572"/>
    <w:rsid w:val="00A87236"/>
    <w:rsid w:val="00A90C75"/>
    <w:rsid w:val="00A9148E"/>
    <w:rsid w:val="00A914CB"/>
    <w:rsid w:val="00A91F94"/>
    <w:rsid w:val="00A92866"/>
    <w:rsid w:val="00A92AB5"/>
    <w:rsid w:val="00A92CDE"/>
    <w:rsid w:val="00A92EE1"/>
    <w:rsid w:val="00A944CF"/>
    <w:rsid w:val="00A94920"/>
    <w:rsid w:val="00A94CFC"/>
    <w:rsid w:val="00A9508F"/>
    <w:rsid w:val="00A95267"/>
    <w:rsid w:val="00A954D8"/>
    <w:rsid w:val="00A956ED"/>
    <w:rsid w:val="00A95A67"/>
    <w:rsid w:val="00A95ACF"/>
    <w:rsid w:val="00A95E64"/>
    <w:rsid w:val="00A95F20"/>
    <w:rsid w:val="00A96201"/>
    <w:rsid w:val="00A96584"/>
    <w:rsid w:val="00A96F37"/>
    <w:rsid w:val="00A96F5E"/>
    <w:rsid w:val="00A970B8"/>
    <w:rsid w:val="00A974D8"/>
    <w:rsid w:val="00A97D59"/>
    <w:rsid w:val="00A97F96"/>
    <w:rsid w:val="00AA0381"/>
    <w:rsid w:val="00AA0635"/>
    <w:rsid w:val="00AA0D0E"/>
    <w:rsid w:val="00AA11A5"/>
    <w:rsid w:val="00AA2284"/>
    <w:rsid w:val="00AA2339"/>
    <w:rsid w:val="00AA281A"/>
    <w:rsid w:val="00AA28E0"/>
    <w:rsid w:val="00AA2C48"/>
    <w:rsid w:val="00AA2F20"/>
    <w:rsid w:val="00AA3549"/>
    <w:rsid w:val="00AA36F2"/>
    <w:rsid w:val="00AA3BB7"/>
    <w:rsid w:val="00AA41B1"/>
    <w:rsid w:val="00AA4255"/>
    <w:rsid w:val="00AA5A05"/>
    <w:rsid w:val="00AA5E4D"/>
    <w:rsid w:val="00AA732F"/>
    <w:rsid w:val="00AA7AC2"/>
    <w:rsid w:val="00AB0195"/>
    <w:rsid w:val="00AB0720"/>
    <w:rsid w:val="00AB12FA"/>
    <w:rsid w:val="00AB17F0"/>
    <w:rsid w:val="00AB20BF"/>
    <w:rsid w:val="00AB21AC"/>
    <w:rsid w:val="00AB2845"/>
    <w:rsid w:val="00AB28AA"/>
    <w:rsid w:val="00AB2C51"/>
    <w:rsid w:val="00AB2EAD"/>
    <w:rsid w:val="00AB32BC"/>
    <w:rsid w:val="00AB38D7"/>
    <w:rsid w:val="00AB3FC2"/>
    <w:rsid w:val="00AB418C"/>
    <w:rsid w:val="00AB4221"/>
    <w:rsid w:val="00AB43F6"/>
    <w:rsid w:val="00AB4D03"/>
    <w:rsid w:val="00AB4DEC"/>
    <w:rsid w:val="00AB53E6"/>
    <w:rsid w:val="00AB5400"/>
    <w:rsid w:val="00AB54EC"/>
    <w:rsid w:val="00AB5F53"/>
    <w:rsid w:val="00AB6C45"/>
    <w:rsid w:val="00AB6FA3"/>
    <w:rsid w:val="00AB7791"/>
    <w:rsid w:val="00AC09A1"/>
    <w:rsid w:val="00AC0CDB"/>
    <w:rsid w:val="00AC0EB4"/>
    <w:rsid w:val="00AC0F6D"/>
    <w:rsid w:val="00AC1135"/>
    <w:rsid w:val="00AC144A"/>
    <w:rsid w:val="00AC1660"/>
    <w:rsid w:val="00AC20F7"/>
    <w:rsid w:val="00AC2600"/>
    <w:rsid w:val="00AC331A"/>
    <w:rsid w:val="00AC37A7"/>
    <w:rsid w:val="00AC3929"/>
    <w:rsid w:val="00AC3C12"/>
    <w:rsid w:val="00AC3E83"/>
    <w:rsid w:val="00AC4023"/>
    <w:rsid w:val="00AC4155"/>
    <w:rsid w:val="00AC4AB3"/>
    <w:rsid w:val="00AC4EBA"/>
    <w:rsid w:val="00AC4F36"/>
    <w:rsid w:val="00AC5234"/>
    <w:rsid w:val="00AC53C6"/>
    <w:rsid w:val="00AC6054"/>
    <w:rsid w:val="00AC6488"/>
    <w:rsid w:val="00AC69D5"/>
    <w:rsid w:val="00AC6F5A"/>
    <w:rsid w:val="00AC774B"/>
    <w:rsid w:val="00AD04EB"/>
    <w:rsid w:val="00AD0E22"/>
    <w:rsid w:val="00AD1031"/>
    <w:rsid w:val="00AD15A4"/>
    <w:rsid w:val="00AD17C5"/>
    <w:rsid w:val="00AD1AEF"/>
    <w:rsid w:val="00AD1FDF"/>
    <w:rsid w:val="00AD22C6"/>
    <w:rsid w:val="00AD25E9"/>
    <w:rsid w:val="00AD2687"/>
    <w:rsid w:val="00AD2BD6"/>
    <w:rsid w:val="00AD2D41"/>
    <w:rsid w:val="00AD2F5B"/>
    <w:rsid w:val="00AD32B0"/>
    <w:rsid w:val="00AD454C"/>
    <w:rsid w:val="00AD4650"/>
    <w:rsid w:val="00AD46D1"/>
    <w:rsid w:val="00AD4E4E"/>
    <w:rsid w:val="00AD50A3"/>
    <w:rsid w:val="00AD5220"/>
    <w:rsid w:val="00AD5456"/>
    <w:rsid w:val="00AD5D75"/>
    <w:rsid w:val="00AD5E66"/>
    <w:rsid w:val="00AD5FA8"/>
    <w:rsid w:val="00AD610B"/>
    <w:rsid w:val="00AD61E7"/>
    <w:rsid w:val="00AD6285"/>
    <w:rsid w:val="00AD65EB"/>
    <w:rsid w:val="00AD7066"/>
    <w:rsid w:val="00AE087D"/>
    <w:rsid w:val="00AE0EC2"/>
    <w:rsid w:val="00AE0FC1"/>
    <w:rsid w:val="00AE156B"/>
    <w:rsid w:val="00AE1774"/>
    <w:rsid w:val="00AE1787"/>
    <w:rsid w:val="00AE27E2"/>
    <w:rsid w:val="00AE333D"/>
    <w:rsid w:val="00AE39CE"/>
    <w:rsid w:val="00AE409F"/>
    <w:rsid w:val="00AE4798"/>
    <w:rsid w:val="00AE4D57"/>
    <w:rsid w:val="00AE54C3"/>
    <w:rsid w:val="00AE59A3"/>
    <w:rsid w:val="00AE59DC"/>
    <w:rsid w:val="00AE629A"/>
    <w:rsid w:val="00AE6A7B"/>
    <w:rsid w:val="00AE6B3B"/>
    <w:rsid w:val="00AE6B85"/>
    <w:rsid w:val="00AE71CA"/>
    <w:rsid w:val="00AE79F9"/>
    <w:rsid w:val="00AE7DF9"/>
    <w:rsid w:val="00AF0579"/>
    <w:rsid w:val="00AF128A"/>
    <w:rsid w:val="00AF1406"/>
    <w:rsid w:val="00AF16A1"/>
    <w:rsid w:val="00AF1B19"/>
    <w:rsid w:val="00AF1D0F"/>
    <w:rsid w:val="00AF1F2C"/>
    <w:rsid w:val="00AF2180"/>
    <w:rsid w:val="00AF23A3"/>
    <w:rsid w:val="00AF2478"/>
    <w:rsid w:val="00AF2480"/>
    <w:rsid w:val="00AF2650"/>
    <w:rsid w:val="00AF2D06"/>
    <w:rsid w:val="00AF350D"/>
    <w:rsid w:val="00AF373F"/>
    <w:rsid w:val="00AF3AA4"/>
    <w:rsid w:val="00AF3B2C"/>
    <w:rsid w:val="00AF4016"/>
    <w:rsid w:val="00AF45B8"/>
    <w:rsid w:val="00AF4BD9"/>
    <w:rsid w:val="00AF5704"/>
    <w:rsid w:val="00AF59D9"/>
    <w:rsid w:val="00AF5BB8"/>
    <w:rsid w:val="00AF6038"/>
    <w:rsid w:val="00AF62EA"/>
    <w:rsid w:val="00AF64F8"/>
    <w:rsid w:val="00AF6942"/>
    <w:rsid w:val="00AF73C1"/>
    <w:rsid w:val="00AF77CD"/>
    <w:rsid w:val="00AF7A25"/>
    <w:rsid w:val="00B000CC"/>
    <w:rsid w:val="00B00563"/>
    <w:rsid w:val="00B0075F"/>
    <w:rsid w:val="00B00864"/>
    <w:rsid w:val="00B008B2"/>
    <w:rsid w:val="00B010A0"/>
    <w:rsid w:val="00B01CEF"/>
    <w:rsid w:val="00B020C2"/>
    <w:rsid w:val="00B022ED"/>
    <w:rsid w:val="00B027BB"/>
    <w:rsid w:val="00B02D2C"/>
    <w:rsid w:val="00B02E9A"/>
    <w:rsid w:val="00B02F1D"/>
    <w:rsid w:val="00B02F44"/>
    <w:rsid w:val="00B039B0"/>
    <w:rsid w:val="00B03E54"/>
    <w:rsid w:val="00B04D64"/>
    <w:rsid w:val="00B05034"/>
    <w:rsid w:val="00B054A3"/>
    <w:rsid w:val="00B05BCA"/>
    <w:rsid w:val="00B05D58"/>
    <w:rsid w:val="00B05F0D"/>
    <w:rsid w:val="00B067A2"/>
    <w:rsid w:val="00B06DD6"/>
    <w:rsid w:val="00B07043"/>
    <w:rsid w:val="00B07897"/>
    <w:rsid w:val="00B1058B"/>
    <w:rsid w:val="00B108B7"/>
    <w:rsid w:val="00B109A5"/>
    <w:rsid w:val="00B10F42"/>
    <w:rsid w:val="00B11358"/>
    <w:rsid w:val="00B116B9"/>
    <w:rsid w:val="00B11A33"/>
    <w:rsid w:val="00B11CA0"/>
    <w:rsid w:val="00B11DB0"/>
    <w:rsid w:val="00B11FA7"/>
    <w:rsid w:val="00B12148"/>
    <w:rsid w:val="00B1252D"/>
    <w:rsid w:val="00B1272B"/>
    <w:rsid w:val="00B12DFA"/>
    <w:rsid w:val="00B13A76"/>
    <w:rsid w:val="00B14231"/>
    <w:rsid w:val="00B14C22"/>
    <w:rsid w:val="00B14EFB"/>
    <w:rsid w:val="00B16563"/>
    <w:rsid w:val="00B16B91"/>
    <w:rsid w:val="00B170F4"/>
    <w:rsid w:val="00B171DD"/>
    <w:rsid w:val="00B17494"/>
    <w:rsid w:val="00B17978"/>
    <w:rsid w:val="00B179B2"/>
    <w:rsid w:val="00B17B7D"/>
    <w:rsid w:val="00B2048F"/>
    <w:rsid w:val="00B206C6"/>
    <w:rsid w:val="00B2088C"/>
    <w:rsid w:val="00B208BD"/>
    <w:rsid w:val="00B21B1D"/>
    <w:rsid w:val="00B21C8F"/>
    <w:rsid w:val="00B21CF1"/>
    <w:rsid w:val="00B21D1F"/>
    <w:rsid w:val="00B21E7B"/>
    <w:rsid w:val="00B22562"/>
    <w:rsid w:val="00B22B1F"/>
    <w:rsid w:val="00B22C4E"/>
    <w:rsid w:val="00B22C73"/>
    <w:rsid w:val="00B2314A"/>
    <w:rsid w:val="00B234C6"/>
    <w:rsid w:val="00B23BDD"/>
    <w:rsid w:val="00B23CAD"/>
    <w:rsid w:val="00B23FA0"/>
    <w:rsid w:val="00B24619"/>
    <w:rsid w:val="00B2492E"/>
    <w:rsid w:val="00B24A39"/>
    <w:rsid w:val="00B24CB4"/>
    <w:rsid w:val="00B24FB2"/>
    <w:rsid w:val="00B25230"/>
    <w:rsid w:val="00B25506"/>
    <w:rsid w:val="00B25BBA"/>
    <w:rsid w:val="00B25C19"/>
    <w:rsid w:val="00B25C5D"/>
    <w:rsid w:val="00B263EB"/>
    <w:rsid w:val="00B273ED"/>
    <w:rsid w:val="00B275E7"/>
    <w:rsid w:val="00B3020A"/>
    <w:rsid w:val="00B30292"/>
    <w:rsid w:val="00B302F5"/>
    <w:rsid w:val="00B3036E"/>
    <w:rsid w:val="00B313FC"/>
    <w:rsid w:val="00B3191A"/>
    <w:rsid w:val="00B31EE2"/>
    <w:rsid w:val="00B3301A"/>
    <w:rsid w:val="00B33710"/>
    <w:rsid w:val="00B337C5"/>
    <w:rsid w:val="00B33AD7"/>
    <w:rsid w:val="00B3401F"/>
    <w:rsid w:val="00B344AE"/>
    <w:rsid w:val="00B3459F"/>
    <w:rsid w:val="00B34603"/>
    <w:rsid w:val="00B34DFD"/>
    <w:rsid w:val="00B35218"/>
    <w:rsid w:val="00B35FC7"/>
    <w:rsid w:val="00B36510"/>
    <w:rsid w:val="00B36644"/>
    <w:rsid w:val="00B3680A"/>
    <w:rsid w:val="00B3681B"/>
    <w:rsid w:val="00B36A25"/>
    <w:rsid w:val="00B37052"/>
    <w:rsid w:val="00B37131"/>
    <w:rsid w:val="00B375BC"/>
    <w:rsid w:val="00B3791F"/>
    <w:rsid w:val="00B37C3D"/>
    <w:rsid w:val="00B40131"/>
    <w:rsid w:val="00B40246"/>
    <w:rsid w:val="00B40901"/>
    <w:rsid w:val="00B40B38"/>
    <w:rsid w:val="00B40C99"/>
    <w:rsid w:val="00B41394"/>
    <w:rsid w:val="00B41804"/>
    <w:rsid w:val="00B41BD8"/>
    <w:rsid w:val="00B42253"/>
    <w:rsid w:val="00B42830"/>
    <w:rsid w:val="00B42E00"/>
    <w:rsid w:val="00B42EE6"/>
    <w:rsid w:val="00B43A87"/>
    <w:rsid w:val="00B43C5B"/>
    <w:rsid w:val="00B44696"/>
    <w:rsid w:val="00B44D01"/>
    <w:rsid w:val="00B453A6"/>
    <w:rsid w:val="00B45581"/>
    <w:rsid w:val="00B45600"/>
    <w:rsid w:val="00B463E4"/>
    <w:rsid w:val="00B46F08"/>
    <w:rsid w:val="00B46FAF"/>
    <w:rsid w:val="00B47499"/>
    <w:rsid w:val="00B47D37"/>
    <w:rsid w:val="00B50138"/>
    <w:rsid w:val="00B50E7A"/>
    <w:rsid w:val="00B51216"/>
    <w:rsid w:val="00B513B2"/>
    <w:rsid w:val="00B513EA"/>
    <w:rsid w:val="00B514CC"/>
    <w:rsid w:val="00B51AE4"/>
    <w:rsid w:val="00B5202F"/>
    <w:rsid w:val="00B5258B"/>
    <w:rsid w:val="00B528F3"/>
    <w:rsid w:val="00B52A83"/>
    <w:rsid w:val="00B52DE7"/>
    <w:rsid w:val="00B5310A"/>
    <w:rsid w:val="00B535EE"/>
    <w:rsid w:val="00B53B62"/>
    <w:rsid w:val="00B53DEE"/>
    <w:rsid w:val="00B53E3B"/>
    <w:rsid w:val="00B5444C"/>
    <w:rsid w:val="00B545C0"/>
    <w:rsid w:val="00B54A59"/>
    <w:rsid w:val="00B54B57"/>
    <w:rsid w:val="00B54DB7"/>
    <w:rsid w:val="00B55319"/>
    <w:rsid w:val="00B557FA"/>
    <w:rsid w:val="00B55B74"/>
    <w:rsid w:val="00B55C04"/>
    <w:rsid w:val="00B55FDD"/>
    <w:rsid w:val="00B56474"/>
    <w:rsid w:val="00B564E5"/>
    <w:rsid w:val="00B568A0"/>
    <w:rsid w:val="00B575B3"/>
    <w:rsid w:val="00B607F1"/>
    <w:rsid w:val="00B60A5E"/>
    <w:rsid w:val="00B60BE2"/>
    <w:rsid w:val="00B61711"/>
    <w:rsid w:val="00B61803"/>
    <w:rsid w:val="00B61EB7"/>
    <w:rsid w:val="00B61F6F"/>
    <w:rsid w:val="00B623B6"/>
    <w:rsid w:val="00B62D40"/>
    <w:rsid w:val="00B633F7"/>
    <w:rsid w:val="00B63B32"/>
    <w:rsid w:val="00B6407F"/>
    <w:rsid w:val="00B64367"/>
    <w:rsid w:val="00B64649"/>
    <w:rsid w:val="00B64A24"/>
    <w:rsid w:val="00B64A82"/>
    <w:rsid w:val="00B65083"/>
    <w:rsid w:val="00B659B8"/>
    <w:rsid w:val="00B65A81"/>
    <w:rsid w:val="00B65B87"/>
    <w:rsid w:val="00B65E45"/>
    <w:rsid w:val="00B65FDA"/>
    <w:rsid w:val="00B6618D"/>
    <w:rsid w:val="00B66C97"/>
    <w:rsid w:val="00B66CD4"/>
    <w:rsid w:val="00B670C7"/>
    <w:rsid w:val="00B67104"/>
    <w:rsid w:val="00B673E1"/>
    <w:rsid w:val="00B67A0D"/>
    <w:rsid w:val="00B67B21"/>
    <w:rsid w:val="00B67CB8"/>
    <w:rsid w:val="00B700DC"/>
    <w:rsid w:val="00B706BA"/>
    <w:rsid w:val="00B70747"/>
    <w:rsid w:val="00B71BD8"/>
    <w:rsid w:val="00B71BFB"/>
    <w:rsid w:val="00B71EA5"/>
    <w:rsid w:val="00B72047"/>
    <w:rsid w:val="00B72615"/>
    <w:rsid w:val="00B727EB"/>
    <w:rsid w:val="00B72B72"/>
    <w:rsid w:val="00B73104"/>
    <w:rsid w:val="00B7346D"/>
    <w:rsid w:val="00B73651"/>
    <w:rsid w:val="00B73CAA"/>
    <w:rsid w:val="00B73CB1"/>
    <w:rsid w:val="00B743CE"/>
    <w:rsid w:val="00B743F7"/>
    <w:rsid w:val="00B7447B"/>
    <w:rsid w:val="00B7515A"/>
    <w:rsid w:val="00B75305"/>
    <w:rsid w:val="00B75C37"/>
    <w:rsid w:val="00B76B5D"/>
    <w:rsid w:val="00B76F83"/>
    <w:rsid w:val="00B77071"/>
    <w:rsid w:val="00B77521"/>
    <w:rsid w:val="00B80377"/>
    <w:rsid w:val="00B8070E"/>
    <w:rsid w:val="00B80D11"/>
    <w:rsid w:val="00B80EB9"/>
    <w:rsid w:val="00B80F94"/>
    <w:rsid w:val="00B81301"/>
    <w:rsid w:val="00B81B27"/>
    <w:rsid w:val="00B82316"/>
    <w:rsid w:val="00B82845"/>
    <w:rsid w:val="00B82883"/>
    <w:rsid w:val="00B82DF3"/>
    <w:rsid w:val="00B83348"/>
    <w:rsid w:val="00B833B7"/>
    <w:rsid w:val="00B8349B"/>
    <w:rsid w:val="00B83829"/>
    <w:rsid w:val="00B83958"/>
    <w:rsid w:val="00B83C64"/>
    <w:rsid w:val="00B83E1D"/>
    <w:rsid w:val="00B845BE"/>
    <w:rsid w:val="00B84B85"/>
    <w:rsid w:val="00B84BD9"/>
    <w:rsid w:val="00B854A8"/>
    <w:rsid w:val="00B85731"/>
    <w:rsid w:val="00B85A21"/>
    <w:rsid w:val="00B86514"/>
    <w:rsid w:val="00B86AF3"/>
    <w:rsid w:val="00B86CE5"/>
    <w:rsid w:val="00B86F54"/>
    <w:rsid w:val="00B871C5"/>
    <w:rsid w:val="00B873BF"/>
    <w:rsid w:val="00B87621"/>
    <w:rsid w:val="00B8790E"/>
    <w:rsid w:val="00B87ED7"/>
    <w:rsid w:val="00B90BD4"/>
    <w:rsid w:val="00B90DEC"/>
    <w:rsid w:val="00B91918"/>
    <w:rsid w:val="00B91E6E"/>
    <w:rsid w:val="00B91F87"/>
    <w:rsid w:val="00B92069"/>
    <w:rsid w:val="00B920FC"/>
    <w:rsid w:val="00B925CA"/>
    <w:rsid w:val="00B9266A"/>
    <w:rsid w:val="00B92E6E"/>
    <w:rsid w:val="00B93AE1"/>
    <w:rsid w:val="00B93EC0"/>
    <w:rsid w:val="00B94714"/>
    <w:rsid w:val="00B94DB4"/>
    <w:rsid w:val="00B952F6"/>
    <w:rsid w:val="00B9580E"/>
    <w:rsid w:val="00B95BCF"/>
    <w:rsid w:val="00B96230"/>
    <w:rsid w:val="00B9681D"/>
    <w:rsid w:val="00B96D1A"/>
    <w:rsid w:val="00B97DE0"/>
    <w:rsid w:val="00BA05D3"/>
    <w:rsid w:val="00BA06D5"/>
    <w:rsid w:val="00BA09B7"/>
    <w:rsid w:val="00BA0AF5"/>
    <w:rsid w:val="00BA216B"/>
    <w:rsid w:val="00BA2532"/>
    <w:rsid w:val="00BA27DD"/>
    <w:rsid w:val="00BA27E5"/>
    <w:rsid w:val="00BA316E"/>
    <w:rsid w:val="00BA36BD"/>
    <w:rsid w:val="00BA3F63"/>
    <w:rsid w:val="00BA4445"/>
    <w:rsid w:val="00BA485B"/>
    <w:rsid w:val="00BA4926"/>
    <w:rsid w:val="00BA4D31"/>
    <w:rsid w:val="00BA529E"/>
    <w:rsid w:val="00BA52C3"/>
    <w:rsid w:val="00BA6029"/>
    <w:rsid w:val="00BA623E"/>
    <w:rsid w:val="00BA68DE"/>
    <w:rsid w:val="00BA6912"/>
    <w:rsid w:val="00BA6C55"/>
    <w:rsid w:val="00BA6EB2"/>
    <w:rsid w:val="00BA7247"/>
    <w:rsid w:val="00BA7B9F"/>
    <w:rsid w:val="00BA7BAE"/>
    <w:rsid w:val="00BA7D45"/>
    <w:rsid w:val="00BA7FFD"/>
    <w:rsid w:val="00BB00DD"/>
    <w:rsid w:val="00BB09C8"/>
    <w:rsid w:val="00BB0A18"/>
    <w:rsid w:val="00BB0D0E"/>
    <w:rsid w:val="00BB1369"/>
    <w:rsid w:val="00BB143A"/>
    <w:rsid w:val="00BB1612"/>
    <w:rsid w:val="00BB18D9"/>
    <w:rsid w:val="00BB1B9B"/>
    <w:rsid w:val="00BB1CAC"/>
    <w:rsid w:val="00BB22C5"/>
    <w:rsid w:val="00BB2602"/>
    <w:rsid w:val="00BB26D9"/>
    <w:rsid w:val="00BB2BF5"/>
    <w:rsid w:val="00BB2D58"/>
    <w:rsid w:val="00BB39F7"/>
    <w:rsid w:val="00BB4211"/>
    <w:rsid w:val="00BB467F"/>
    <w:rsid w:val="00BB4D8E"/>
    <w:rsid w:val="00BB51FA"/>
    <w:rsid w:val="00BB5564"/>
    <w:rsid w:val="00BB5A79"/>
    <w:rsid w:val="00BB5FBC"/>
    <w:rsid w:val="00BB62C6"/>
    <w:rsid w:val="00BB6A0D"/>
    <w:rsid w:val="00BB6AB7"/>
    <w:rsid w:val="00BB76A8"/>
    <w:rsid w:val="00BB7F6F"/>
    <w:rsid w:val="00BC01CD"/>
    <w:rsid w:val="00BC0252"/>
    <w:rsid w:val="00BC0B92"/>
    <w:rsid w:val="00BC169F"/>
    <w:rsid w:val="00BC16F9"/>
    <w:rsid w:val="00BC211E"/>
    <w:rsid w:val="00BC2272"/>
    <w:rsid w:val="00BC2509"/>
    <w:rsid w:val="00BC27FD"/>
    <w:rsid w:val="00BC2F2F"/>
    <w:rsid w:val="00BC382E"/>
    <w:rsid w:val="00BC3ABC"/>
    <w:rsid w:val="00BC3C69"/>
    <w:rsid w:val="00BC441F"/>
    <w:rsid w:val="00BC4450"/>
    <w:rsid w:val="00BC46BE"/>
    <w:rsid w:val="00BC49AD"/>
    <w:rsid w:val="00BC500D"/>
    <w:rsid w:val="00BC526B"/>
    <w:rsid w:val="00BC5660"/>
    <w:rsid w:val="00BC5682"/>
    <w:rsid w:val="00BC704B"/>
    <w:rsid w:val="00BC74DF"/>
    <w:rsid w:val="00BC75B8"/>
    <w:rsid w:val="00BC791F"/>
    <w:rsid w:val="00BD047F"/>
    <w:rsid w:val="00BD0A02"/>
    <w:rsid w:val="00BD0E87"/>
    <w:rsid w:val="00BD19CC"/>
    <w:rsid w:val="00BD1EDC"/>
    <w:rsid w:val="00BD2338"/>
    <w:rsid w:val="00BD3418"/>
    <w:rsid w:val="00BD3A73"/>
    <w:rsid w:val="00BD3B32"/>
    <w:rsid w:val="00BD436C"/>
    <w:rsid w:val="00BD4C70"/>
    <w:rsid w:val="00BD5B55"/>
    <w:rsid w:val="00BD5BB8"/>
    <w:rsid w:val="00BD65C3"/>
    <w:rsid w:val="00BD66B3"/>
    <w:rsid w:val="00BD6A2B"/>
    <w:rsid w:val="00BD73DD"/>
    <w:rsid w:val="00BD79B6"/>
    <w:rsid w:val="00BD7F1C"/>
    <w:rsid w:val="00BE009B"/>
    <w:rsid w:val="00BE022E"/>
    <w:rsid w:val="00BE02FE"/>
    <w:rsid w:val="00BE03EA"/>
    <w:rsid w:val="00BE0416"/>
    <w:rsid w:val="00BE0554"/>
    <w:rsid w:val="00BE06D3"/>
    <w:rsid w:val="00BE0CF6"/>
    <w:rsid w:val="00BE172C"/>
    <w:rsid w:val="00BE189B"/>
    <w:rsid w:val="00BE21A7"/>
    <w:rsid w:val="00BE2D50"/>
    <w:rsid w:val="00BE2FBA"/>
    <w:rsid w:val="00BE3EC1"/>
    <w:rsid w:val="00BE4728"/>
    <w:rsid w:val="00BE56CE"/>
    <w:rsid w:val="00BE5839"/>
    <w:rsid w:val="00BE721C"/>
    <w:rsid w:val="00BE7A78"/>
    <w:rsid w:val="00BE7E87"/>
    <w:rsid w:val="00BE7F28"/>
    <w:rsid w:val="00BF0A50"/>
    <w:rsid w:val="00BF150D"/>
    <w:rsid w:val="00BF1AD9"/>
    <w:rsid w:val="00BF1B52"/>
    <w:rsid w:val="00BF3562"/>
    <w:rsid w:val="00BF43AE"/>
    <w:rsid w:val="00BF4515"/>
    <w:rsid w:val="00BF456F"/>
    <w:rsid w:val="00BF48F7"/>
    <w:rsid w:val="00BF4C1E"/>
    <w:rsid w:val="00BF5167"/>
    <w:rsid w:val="00BF51FF"/>
    <w:rsid w:val="00BF5322"/>
    <w:rsid w:val="00BF59D4"/>
    <w:rsid w:val="00BF5E59"/>
    <w:rsid w:val="00BF66BB"/>
    <w:rsid w:val="00BF73AB"/>
    <w:rsid w:val="00BF7EE4"/>
    <w:rsid w:val="00C00158"/>
    <w:rsid w:val="00C00231"/>
    <w:rsid w:val="00C002B5"/>
    <w:rsid w:val="00C00D93"/>
    <w:rsid w:val="00C01375"/>
    <w:rsid w:val="00C0193A"/>
    <w:rsid w:val="00C01E01"/>
    <w:rsid w:val="00C01F36"/>
    <w:rsid w:val="00C01FEE"/>
    <w:rsid w:val="00C02332"/>
    <w:rsid w:val="00C0247C"/>
    <w:rsid w:val="00C02C4C"/>
    <w:rsid w:val="00C02E03"/>
    <w:rsid w:val="00C02FA7"/>
    <w:rsid w:val="00C0365A"/>
    <w:rsid w:val="00C0369E"/>
    <w:rsid w:val="00C0433F"/>
    <w:rsid w:val="00C043D6"/>
    <w:rsid w:val="00C0457F"/>
    <w:rsid w:val="00C0463D"/>
    <w:rsid w:val="00C04746"/>
    <w:rsid w:val="00C04938"/>
    <w:rsid w:val="00C0518D"/>
    <w:rsid w:val="00C0518E"/>
    <w:rsid w:val="00C05451"/>
    <w:rsid w:val="00C0585E"/>
    <w:rsid w:val="00C05980"/>
    <w:rsid w:val="00C05B73"/>
    <w:rsid w:val="00C05CFE"/>
    <w:rsid w:val="00C0614E"/>
    <w:rsid w:val="00C06934"/>
    <w:rsid w:val="00C069D8"/>
    <w:rsid w:val="00C0722F"/>
    <w:rsid w:val="00C073D8"/>
    <w:rsid w:val="00C07532"/>
    <w:rsid w:val="00C076F9"/>
    <w:rsid w:val="00C07E2E"/>
    <w:rsid w:val="00C10583"/>
    <w:rsid w:val="00C106DD"/>
    <w:rsid w:val="00C10B2E"/>
    <w:rsid w:val="00C11280"/>
    <w:rsid w:val="00C11602"/>
    <w:rsid w:val="00C11B84"/>
    <w:rsid w:val="00C11D6A"/>
    <w:rsid w:val="00C1290B"/>
    <w:rsid w:val="00C135F5"/>
    <w:rsid w:val="00C14533"/>
    <w:rsid w:val="00C14937"/>
    <w:rsid w:val="00C15986"/>
    <w:rsid w:val="00C15A03"/>
    <w:rsid w:val="00C15A4D"/>
    <w:rsid w:val="00C15FEB"/>
    <w:rsid w:val="00C16179"/>
    <w:rsid w:val="00C1627C"/>
    <w:rsid w:val="00C1633D"/>
    <w:rsid w:val="00C16D14"/>
    <w:rsid w:val="00C16EBA"/>
    <w:rsid w:val="00C1733A"/>
    <w:rsid w:val="00C1762B"/>
    <w:rsid w:val="00C177E0"/>
    <w:rsid w:val="00C17D12"/>
    <w:rsid w:val="00C20263"/>
    <w:rsid w:val="00C20630"/>
    <w:rsid w:val="00C2077D"/>
    <w:rsid w:val="00C20877"/>
    <w:rsid w:val="00C211F3"/>
    <w:rsid w:val="00C214C6"/>
    <w:rsid w:val="00C2191B"/>
    <w:rsid w:val="00C21E3F"/>
    <w:rsid w:val="00C21E5B"/>
    <w:rsid w:val="00C222DF"/>
    <w:rsid w:val="00C22324"/>
    <w:rsid w:val="00C22E92"/>
    <w:rsid w:val="00C23454"/>
    <w:rsid w:val="00C23AED"/>
    <w:rsid w:val="00C23C3A"/>
    <w:rsid w:val="00C23D96"/>
    <w:rsid w:val="00C23F2C"/>
    <w:rsid w:val="00C241B9"/>
    <w:rsid w:val="00C242ED"/>
    <w:rsid w:val="00C2434E"/>
    <w:rsid w:val="00C24546"/>
    <w:rsid w:val="00C247FE"/>
    <w:rsid w:val="00C24CE6"/>
    <w:rsid w:val="00C24F00"/>
    <w:rsid w:val="00C2509D"/>
    <w:rsid w:val="00C25248"/>
    <w:rsid w:val="00C2532F"/>
    <w:rsid w:val="00C259B7"/>
    <w:rsid w:val="00C25A52"/>
    <w:rsid w:val="00C25CA1"/>
    <w:rsid w:val="00C26B31"/>
    <w:rsid w:val="00C26BED"/>
    <w:rsid w:val="00C26C7D"/>
    <w:rsid w:val="00C26D59"/>
    <w:rsid w:val="00C27605"/>
    <w:rsid w:val="00C30090"/>
    <w:rsid w:val="00C30266"/>
    <w:rsid w:val="00C3079F"/>
    <w:rsid w:val="00C30A5A"/>
    <w:rsid w:val="00C314A8"/>
    <w:rsid w:val="00C323BF"/>
    <w:rsid w:val="00C32933"/>
    <w:rsid w:val="00C33003"/>
    <w:rsid w:val="00C33198"/>
    <w:rsid w:val="00C3341E"/>
    <w:rsid w:val="00C33D15"/>
    <w:rsid w:val="00C33F5A"/>
    <w:rsid w:val="00C34224"/>
    <w:rsid w:val="00C35187"/>
    <w:rsid w:val="00C35330"/>
    <w:rsid w:val="00C35782"/>
    <w:rsid w:val="00C36148"/>
    <w:rsid w:val="00C3664E"/>
    <w:rsid w:val="00C36666"/>
    <w:rsid w:val="00C3676C"/>
    <w:rsid w:val="00C36CBE"/>
    <w:rsid w:val="00C37765"/>
    <w:rsid w:val="00C37E43"/>
    <w:rsid w:val="00C40251"/>
    <w:rsid w:val="00C404D6"/>
    <w:rsid w:val="00C4078D"/>
    <w:rsid w:val="00C40D82"/>
    <w:rsid w:val="00C41055"/>
    <w:rsid w:val="00C41341"/>
    <w:rsid w:val="00C415A7"/>
    <w:rsid w:val="00C417D0"/>
    <w:rsid w:val="00C41A22"/>
    <w:rsid w:val="00C4206F"/>
    <w:rsid w:val="00C4224E"/>
    <w:rsid w:val="00C4286E"/>
    <w:rsid w:val="00C42DF1"/>
    <w:rsid w:val="00C4306A"/>
    <w:rsid w:val="00C44278"/>
    <w:rsid w:val="00C45054"/>
    <w:rsid w:val="00C4523C"/>
    <w:rsid w:val="00C452D2"/>
    <w:rsid w:val="00C45A89"/>
    <w:rsid w:val="00C46AD7"/>
    <w:rsid w:val="00C46E36"/>
    <w:rsid w:val="00C4758A"/>
    <w:rsid w:val="00C476D4"/>
    <w:rsid w:val="00C477CB"/>
    <w:rsid w:val="00C47902"/>
    <w:rsid w:val="00C47C44"/>
    <w:rsid w:val="00C47E5D"/>
    <w:rsid w:val="00C47E94"/>
    <w:rsid w:val="00C5064E"/>
    <w:rsid w:val="00C50973"/>
    <w:rsid w:val="00C50B81"/>
    <w:rsid w:val="00C50C42"/>
    <w:rsid w:val="00C50D20"/>
    <w:rsid w:val="00C50DDB"/>
    <w:rsid w:val="00C50EA5"/>
    <w:rsid w:val="00C50F02"/>
    <w:rsid w:val="00C51577"/>
    <w:rsid w:val="00C51C3D"/>
    <w:rsid w:val="00C52414"/>
    <w:rsid w:val="00C526AC"/>
    <w:rsid w:val="00C527E4"/>
    <w:rsid w:val="00C52E1F"/>
    <w:rsid w:val="00C531CD"/>
    <w:rsid w:val="00C537B5"/>
    <w:rsid w:val="00C5386F"/>
    <w:rsid w:val="00C53A7A"/>
    <w:rsid w:val="00C53E06"/>
    <w:rsid w:val="00C53EEA"/>
    <w:rsid w:val="00C541BD"/>
    <w:rsid w:val="00C54473"/>
    <w:rsid w:val="00C547B0"/>
    <w:rsid w:val="00C54904"/>
    <w:rsid w:val="00C54B87"/>
    <w:rsid w:val="00C54FEB"/>
    <w:rsid w:val="00C55383"/>
    <w:rsid w:val="00C56592"/>
    <w:rsid w:val="00C565B3"/>
    <w:rsid w:val="00C5719F"/>
    <w:rsid w:val="00C571FB"/>
    <w:rsid w:val="00C57425"/>
    <w:rsid w:val="00C57A5D"/>
    <w:rsid w:val="00C57BF2"/>
    <w:rsid w:val="00C57FAB"/>
    <w:rsid w:val="00C60256"/>
    <w:rsid w:val="00C6027A"/>
    <w:rsid w:val="00C609EE"/>
    <w:rsid w:val="00C60B47"/>
    <w:rsid w:val="00C60E09"/>
    <w:rsid w:val="00C61E3C"/>
    <w:rsid w:val="00C62F7A"/>
    <w:rsid w:val="00C62F7E"/>
    <w:rsid w:val="00C63813"/>
    <w:rsid w:val="00C63C08"/>
    <w:rsid w:val="00C63E7D"/>
    <w:rsid w:val="00C64399"/>
    <w:rsid w:val="00C6489C"/>
    <w:rsid w:val="00C64A43"/>
    <w:rsid w:val="00C64D8B"/>
    <w:rsid w:val="00C6599B"/>
    <w:rsid w:val="00C66132"/>
    <w:rsid w:val="00C66C4E"/>
    <w:rsid w:val="00C66F21"/>
    <w:rsid w:val="00C67171"/>
    <w:rsid w:val="00C675CD"/>
    <w:rsid w:val="00C70811"/>
    <w:rsid w:val="00C70A2E"/>
    <w:rsid w:val="00C70C19"/>
    <w:rsid w:val="00C7133A"/>
    <w:rsid w:val="00C7183A"/>
    <w:rsid w:val="00C72AEB"/>
    <w:rsid w:val="00C72BC6"/>
    <w:rsid w:val="00C730EF"/>
    <w:rsid w:val="00C73965"/>
    <w:rsid w:val="00C73A91"/>
    <w:rsid w:val="00C749CB"/>
    <w:rsid w:val="00C7531F"/>
    <w:rsid w:val="00C75769"/>
    <w:rsid w:val="00C759F6"/>
    <w:rsid w:val="00C75A64"/>
    <w:rsid w:val="00C75D56"/>
    <w:rsid w:val="00C76123"/>
    <w:rsid w:val="00C761D7"/>
    <w:rsid w:val="00C768EC"/>
    <w:rsid w:val="00C76DE6"/>
    <w:rsid w:val="00C76F69"/>
    <w:rsid w:val="00C77365"/>
    <w:rsid w:val="00C777A0"/>
    <w:rsid w:val="00C80C21"/>
    <w:rsid w:val="00C817F1"/>
    <w:rsid w:val="00C81D1D"/>
    <w:rsid w:val="00C81FCA"/>
    <w:rsid w:val="00C82317"/>
    <w:rsid w:val="00C82B65"/>
    <w:rsid w:val="00C83167"/>
    <w:rsid w:val="00C833EE"/>
    <w:rsid w:val="00C8372D"/>
    <w:rsid w:val="00C83876"/>
    <w:rsid w:val="00C83A73"/>
    <w:rsid w:val="00C83AF1"/>
    <w:rsid w:val="00C83E6B"/>
    <w:rsid w:val="00C8547A"/>
    <w:rsid w:val="00C85905"/>
    <w:rsid w:val="00C859EA"/>
    <w:rsid w:val="00C85A37"/>
    <w:rsid w:val="00C85D86"/>
    <w:rsid w:val="00C86243"/>
    <w:rsid w:val="00C8671D"/>
    <w:rsid w:val="00C87320"/>
    <w:rsid w:val="00C90017"/>
    <w:rsid w:val="00C9028F"/>
    <w:rsid w:val="00C902AA"/>
    <w:rsid w:val="00C90CC7"/>
    <w:rsid w:val="00C90F3B"/>
    <w:rsid w:val="00C90FB2"/>
    <w:rsid w:val="00C91360"/>
    <w:rsid w:val="00C919C0"/>
    <w:rsid w:val="00C91ACA"/>
    <w:rsid w:val="00C91AD4"/>
    <w:rsid w:val="00C91DFE"/>
    <w:rsid w:val="00C91FC6"/>
    <w:rsid w:val="00C91FDE"/>
    <w:rsid w:val="00C922B6"/>
    <w:rsid w:val="00C92E24"/>
    <w:rsid w:val="00C930FF"/>
    <w:rsid w:val="00C937FB"/>
    <w:rsid w:val="00C946D2"/>
    <w:rsid w:val="00C94AC6"/>
    <w:rsid w:val="00C94EC2"/>
    <w:rsid w:val="00C94EF9"/>
    <w:rsid w:val="00C952AC"/>
    <w:rsid w:val="00C95578"/>
    <w:rsid w:val="00C96DE4"/>
    <w:rsid w:val="00C9739D"/>
    <w:rsid w:val="00C97493"/>
    <w:rsid w:val="00C974FA"/>
    <w:rsid w:val="00C97656"/>
    <w:rsid w:val="00C9779C"/>
    <w:rsid w:val="00C97925"/>
    <w:rsid w:val="00CA0072"/>
    <w:rsid w:val="00CA0533"/>
    <w:rsid w:val="00CA1120"/>
    <w:rsid w:val="00CA1E87"/>
    <w:rsid w:val="00CA259E"/>
    <w:rsid w:val="00CA2712"/>
    <w:rsid w:val="00CA364C"/>
    <w:rsid w:val="00CA368C"/>
    <w:rsid w:val="00CA38C7"/>
    <w:rsid w:val="00CA489D"/>
    <w:rsid w:val="00CA5793"/>
    <w:rsid w:val="00CA5D2F"/>
    <w:rsid w:val="00CA5F89"/>
    <w:rsid w:val="00CA6206"/>
    <w:rsid w:val="00CA647F"/>
    <w:rsid w:val="00CA64C5"/>
    <w:rsid w:val="00CA6F8F"/>
    <w:rsid w:val="00CA6FCC"/>
    <w:rsid w:val="00CA7178"/>
    <w:rsid w:val="00CA75D9"/>
    <w:rsid w:val="00CA774C"/>
    <w:rsid w:val="00CA79F5"/>
    <w:rsid w:val="00CA7EC1"/>
    <w:rsid w:val="00CB1800"/>
    <w:rsid w:val="00CB1E4B"/>
    <w:rsid w:val="00CB2603"/>
    <w:rsid w:val="00CB29FF"/>
    <w:rsid w:val="00CB34A9"/>
    <w:rsid w:val="00CB3DE1"/>
    <w:rsid w:val="00CB43CE"/>
    <w:rsid w:val="00CB450F"/>
    <w:rsid w:val="00CB48A2"/>
    <w:rsid w:val="00CB4B27"/>
    <w:rsid w:val="00CB5086"/>
    <w:rsid w:val="00CB522C"/>
    <w:rsid w:val="00CB61A0"/>
    <w:rsid w:val="00CB61CC"/>
    <w:rsid w:val="00CB689B"/>
    <w:rsid w:val="00CB68AA"/>
    <w:rsid w:val="00CB69A4"/>
    <w:rsid w:val="00CB6B4B"/>
    <w:rsid w:val="00CB7182"/>
    <w:rsid w:val="00CB71B7"/>
    <w:rsid w:val="00CB726B"/>
    <w:rsid w:val="00CB7674"/>
    <w:rsid w:val="00CB7A7D"/>
    <w:rsid w:val="00CB7C48"/>
    <w:rsid w:val="00CB7FAE"/>
    <w:rsid w:val="00CC067C"/>
    <w:rsid w:val="00CC06CD"/>
    <w:rsid w:val="00CC083A"/>
    <w:rsid w:val="00CC0F32"/>
    <w:rsid w:val="00CC1538"/>
    <w:rsid w:val="00CC1772"/>
    <w:rsid w:val="00CC1CDF"/>
    <w:rsid w:val="00CC1D32"/>
    <w:rsid w:val="00CC227D"/>
    <w:rsid w:val="00CC25C6"/>
    <w:rsid w:val="00CC2AAC"/>
    <w:rsid w:val="00CC2E21"/>
    <w:rsid w:val="00CC312B"/>
    <w:rsid w:val="00CC3143"/>
    <w:rsid w:val="00CC3186"/>
    <w:rsid w:val="00CC36EF"/>
    <w:rsid w:val="00CC3FC4"/>
    <w:rsid w:val="00CC422C"/>
    <w:rsid w:val="00CC4415"/>
    <w:rsid w:val="00CC44B8"/>
    <w:rsid w:val="00CC4C01"/>
    <w:rsid w:val="00CC6428"/>
    <w:rsid w:val="00CC7066"/>
    <w:rsid w:val="00CC73B5"/>
    <w:rsid w:val="00CC76A0"/>
    <w:rsid w:val="00CC7A18"/>
    <w:rsid w:val="00CC7A99"/>
    <w:rsid w:val="00CC7B81"/>
    <w:rsid w:val="00CD12CC"/>
    <w:rsid w:val="00CD18E1"/>
    <w:rsid w:val="00CD18EE"/>
    <w:rsid w:val="00CD1A45"/>
    <w:rsid w:val="00CD1E92"/>
    <w:rsid w:val="00CD1F7C"/>
    <w:rsid w:val="00CD2EB7"/>
    <w:rsid w:val="00CD32C3"/>
    <w:rsid w:val="00CD39FE"/>
    <w:rsid w:val="00CD3CE7"/>
    <w:rsid w:val="00CD3CF2"/>
    <w:rsid w:val="00CD4309"/>
    <w:rsid w:val="00CD451A"/>
    <w:rsid w:val="00CD4524"/>
    <w:rsid w:val="00CD4526"/>
    <w:rsid w:val="00CD47AF"/>
    <w:rsid w:val="00CD4975"/>
    <w:rsid w:val="00CD51E7"/>
    <w:rsid w:val="00CD5518"/>
    <w:rsid w:val="00CD560E"/>
    <w:rsid w:val="00CD5944"/>
    <w:rsid w:val="00CD5D97"/>
    <w:rsid w:val="00CD62B9"/>
    <w:rsid w:val="00CD6E6C"/>
    <w:rsid w:val="00CD7149"/>
    <w:rsid w:val="00CD726A"/>
    <w:rsid w:val="00CD7D20"/>
    <w:rsid w:val="00CE00E8"/>
    <w:rsid w:val="00CE0B51"/>
    <w:rsid w:val="00CE0E3A"/>
    <w:rsid w:val="00CE18C6"/>
    <w:rsid w:val="00CE2253"/>
    <w:rsid w:val="00CE228F"/>
    <w:rsid w:val="00CE287A"/>
    <w:rsid w:val="00CE28CB"/>
    <w:rsid w:val="00CE2E03"/>
    <w:rsid w:val="00CE3399"/>
    <w:rsid w:val="00CE356C"/>
    <w:rsid w:val="00CE364F"/>
    <w:rsid w:val="00CE3D8A"/>
    <w:rsid w:val="00CE3EEA"/>
    <w:rsid w:val="00CE42C0"/>
    <w:rsid w:val="00CE43BC"/>
    <w:rsid w:val="00CE440A"/>
    <w:rsid w:val="00CE4961"/>
    <w:rsid w:val="00CE49F4"/>
    <w:rsid w:val="00CE4B2B"/>
    <w:rsid w:val="00CE54B7"/>
    <w:rsid w:val="00CE597B"/>
    <w:rsid w:val="00CE6397"/>
    <w:rsid w:val="00CE63A3"/>
    <w:rsid w:val="00CE6DB1"/>
    <w:rsid w:val="00CE7041"/>
    <w:rsid w:val="00CE7112"/>
    <w:rsid w:val="00CE737F"/>
    <w:rsid w:val="00CE7471"/>
    <w:rsid w:val="00CE79BE"/>
    <w:rsid w:val="00CE7CB1"/>
    <w:rsid w:val="00CF0431"/>
    <w:rsid w:val="00CF05D0"/>
    <w:rsid w:val="00CF0CE6"/>
    <w:rsid w:val="00CF0D3A"/>
    <w:rsid w:val="00CF0E61"/>
    <w:rsid w:val="00CF12FF"/>
    <w:rsid w:val="00CF1E0A"/>
    <w:rsid w:val="00CF26EA"/>
    <w:rsid w:val="00CF2879"/>
    <w:rsid w:val="00CF2B2A"/>
    <w:rsid w:val="00CF2D8E"/>
    <w:rsid w:val="00CF356F"/>
    <w:rsid w:val="00CF3A87"/>
    <w:rsid w:val="00CF40A8"/>
    <w:rsid w:val="00CF4AA6"/>
    <w:rsid w:val="00CF4ABE"/>
    <w:rsid w:val="00CF4B0F"/>
    <w:rsid w:val="00CF4E1D"/>
    <w:rsid w:val="00CF4F1A"/>
    <w:rsid w:val="00CF5CA2"/>
    <w:rsid w:val="00CF5EE1"/>
    <w:rsid w:val="00CF6058"/>
    <w:rsid w:val="00CF646A"/>
    <w:rsid w:val="00CF64EB"/>
    <w:rsid w:val="00CF64F5"/>
    <w:rsid w:val="00CF6C94"/>
    <w:rsid w:val="00CF7E7A"/>
    <w:rsid w:val="00D00357"/>
    <w:rsid w:val="00D00E50"/>
    <w:rsid w:val="00D016ED"/>
    <w:rsid w:val="00D01AF1"/>
    <w:rsid w:val="00D01E75"/>
    <w:rsid w:val="00D02A98"/>
    <w:rsid w:val="00D02DBD"/>
    <w:rsid w:val="00D02E85"/>
    <w:rsid w:val="00D02F4C"/>
    <w:rsid w:val="00D04871"/>
    <w:rsid w:val="00D054DD"/>
    <w:rsid w:val="00D05BF1"/>
    <w:rsid w:val="00D05FB3"/>
    <w:rsid w:val="00D06C19"/>
    <w:rsid w:val="00D06CCB"/>
    <w:rsid w:val="00D06F55"/>
    <w:rsid w:val="00D07090"/>
    <w:rsid w:val="00D0744C"/>
    <w:rsid w:val="00D07D9D"/>
    <w:rsid w:val="00D10148"/>
    <w:rsid w:val="00D104D1"/>
    <w:rsid w:val="00D10BDD"/>
    <w:rsid w:val="00D10FAA"/>
    <w:rsid w:val="00D11257"/>
    <w:rsid w:val="00D11318"/>
    <w:rsid w:val="00D1143F"/>
    <w:rsid w:val="00D118C0"/>
    <w:rsid w:val="00D12078"/>
    <w:rsid w:val="00D126D1"/>
    <w:rsid w:val="00D133C7"/>
    <w:rsid w:val="00D144AF"/>
    <w:rsid w:val="00D14CDD"/>
    <w:rsid w:val="00D14D36"/>
    <w:rsid w:val="00D14EB0"/>
    <w:rsid w:val="00D1525D"/>
    <w:rsid w:val="00D15992"/>
    <w:rsid w:val="00D15BFC"/>
    <w:rsid w:val="00D165BD"/>
    <w:rsid w:val="00D166C8"/>
    <w:rsid w:val="00D1699B"/>
    <w:rsid w:val="00D16A29"/>
    <w:rsid w:val="00D16E13"/>
    <w:rsid w:val="00D17B4B"/>
    <w:rsid w:val="00D17D5C"/>
    <w:rsid w:val="00D200A9"/>
    <w:rsid w:val="00D20221"/>
    <w:rsid w:val="00D203F2"/>
    <w:rsid w:val="00D20769"/>
    <w:rsid w:val="00D20BA2"/>
    <w:rsid w:val="00D20BD3"/>
    <w:rsid w:val="00D20D31"/>
    <w:rsid w:val="00D20EE6"/>
    <w:rsid w:val="00D2122B"/>
    <w:rsid w:val="00D212E6"/>
    <w:rsid w:val="00D217F2"/>
    <w:rsid w:val="00D21F76"/>
    <w:rsid w:val="00D221B1"/>
    <w:rsid w:val="00D22671"/>
    <w:rsid w:val="00D228C1"/>
    <w:rsid w:val="00D22E98"/>
    <w:rsid w:val="00D23CDE"/>
    <w:rsid w:val="00D23E1B"/>
    <w:rsid w:val="00D249EB"/>
    <w:rsid w:val="00D24B1A"/>
    <w:rsid w:val="00D24C80"/>
    <w:rsid w:val="00D24FA8"/>
    <w:rsid w:val="00D25B25"/>
    <w:rsid w:val="00D25BA4"/>
    <w:rsid w:val="00D25BFE"/>
    <w:rsid w:val="00D25EEB"/>
    <w:rsid w:val="00D25FE7"/>
    <w:rsid w:val="00D26092"/>
    <w:rsid w:val="00D260AC"/>
    <w:rsid w:val="00D26724"/>
    <w:rsid w:val="00D26D4C"/>
    <w:rsid w:val="00D27520"/>
    <w:rsid w:val="00D27565"/>
    <w:rsid w:val="00D304AE"/>
    <w:rsid w:val="00D305EE"/>
    <w:rsid w:val="00D3101E"/>
    <w:rsid w:val="00D310B2"/>
    <w:rsid w:val="00D31C64"/>
    <w:rsid w:val="00D31CC7"/>
    <w:rsid w:val="00D31E4F"/>
    <w:rsid w:val="00D3256E"/>
    <w:rsid w:val="00D32BBF"/>
    <w:rsid w:val="00D32C2A"/>
    <w:rsid w:val="00D32CB3"/>
    <w:rsid w:val="00D32DC7"/>
    <w:rsid w:val="00D32F28"/>
    <w:rsid w:val="00D330F4"/>
    <w:rsid w:val="00D3318C"/>
    <w:rsid w:val="00D3328D"/>
    <w:rsid w:val="00D3362A"/>
    <w:rsid w:val="00D33B07"/>
    <w:rsid w:val="00D34987"/>
    <w:rsid w:val="00D34C63"/>
    <w:rsid w:val="00D34CEB"/>
    <w:rsid w:val="00D34EB2"/>
    <w:rsid w:val="00D34FF2"/>
    <w:rsid w:val="00D351B4"/>
    <w:rsid w:val="00D36652"/>
    <w:rsid w:val="00D3671D"/>
    <w:rsid w:val="00D36946"/>
    <w:rsid w:val="00D36A7C"/>
    <w:rsid w:val="00D36BF2"/>
    <w:rsid w:val="00D36D9C"/>
    <w:rsid w:val="00D3729B"/>
    <w:rsid w:val="00D376AF"/>
    <w:rsid w:val="00D37C2B"/>
    <w:rsid w:val="00D405E4"/>
    <w:rsid w:val="00D40C6F"/>
    <w:rsid w:val="00D40CC1"/>
    <w:rsid w:val="00D417A7"/>
    <w:rsid w:val="00D417FD"/>
    <w:rsid w:val="00D42449"/>
    <w:rsid w:val="00D425FB"/>
    <w:rsid w:val="00D43510"/>
    <w:rsid w:val="00D4392A"/>
    <w:rsid w:val="00D4395F"/>
    <w:rsid w:val="00D43FE7"/>
    <w:rsid w:val="00D4423D"/>
    <w:rsid w:val="00D442A9"/>
    <w:rsid w:val="00D44A59"/>
    <w:rsid w:val="00D44B48"/>
    <w:rsid w:val="00D44C38"/>
    <w:rsid w:val="00D44EFE"/>
    <w:rsid w:val="00D4506C"/>
    <w:rsid w:val="00D45B23"/>
    <w:rsid w:val="00D45B79"/>
    <w:rsid w:val="00D465A3"/>
    <w:rsid w:val="00D467FE"/>
    <w:rsid w:val="00D46FDC"/>
    <w:rsid w:val="00D47787"/>
    <w:rsid w:val="00D479B5"/>
    <w:rsid w:val="00D47D93"/>
    <w:rsid w:val="00D5079E"/>
    <w:rsid w:val="00D50A0D"/>
    <w:rsid w:val="00D50DCC"/>
    <w:rsid w:val="00D5178C"/>
    <w:rsid w:val="00D517BC"/>
    <w:rsid w:val="00D519FB"/>
    <w:rsid w:val="00D52E3B"/>
    <w:rsid w:val="00D533B9"/>
    <w:rsid w:val="00D53654"/>
    <w:rsid w:val="00D539A5"/>
    <w:rsid w:val="00D53ADC"/>
    <w:rsid w:val="00D53B5C"/>
    <w:rsid w:val="00D53EDE"/>
    <w:rsid w:val="00D5429A"/>
    <w:rsid w:val="00D54483"/>
    <w:rsid w:val="00D5471A"/>
    <w:rsid w:val="00D55965"/>
    <w:rsid w:val="00D55A09"/>
    <w:rsid w:val="00D55D8A"/>
    <w:rsid w:val="00D56DF0"/>
    <w:rsid w:val="00D56E77"/>
    <w:rsid w:val="00D60421"/>
    <w:rsid w:val="00D604E1"/>
    <w:rsid w:val="00D60597"/>
    <w:rsid w:val="00D60A57"/>
    <w:rsid w:val="00D60EEB"/>
    <w:rsid w:val="00D616D6"/>
    <w:rsid w:val="00D61901"/>
    <w:rsid w:val="00D62227"/>
    <w:rsid w:val="00D62452"/>
    <w:rsid w:val="00D63146"/>
    <w:rsid w:val="00D637FC"/>
    <w:rsid w:val="00D63E13"/>
    <w:rsid w:val="00D641A3"/>
    <w:rsid w:val="00D64346"/>
    <w:rsid w:val="00D6437C"/>
    <w:rsid w:val="00D64711"/>
    <w:rsid w:val="00D6473F"/>
    <w:rsid w:val="00D64831"/>
    <w:rsid w:val="00D64AAE"/>
    <w:rsid w:val="00D65608"/>
    <w:rsid w:val="00D65722"/>
    <w:rsid w:val="00D6585C"/>
    <w:rsid w:val="00D65BDD"/>
    <w:rsid w:val="00D65D08"/>
    <w:rsid w:val="00D66812"/>
    <w:rsid w:val="00D669D1"/>
    <w:rsid w:val="00D66DE7"/>
    <w:rsid w:val="00D6704E"/>
    <w:rsid w:val="00D67448"/>
    <w:rsid w:val="00D700E5"/>
    <w:rsid w:val="00D7101B"/>
    <w:rsid w:val="00D71168"/>
    <w:rsid w:val="00D716FF"/>
    <w:rsid w:val="00D71A11"/>
    <w:rsid w:val="00D71ACE"/>
    <w:rsid w:val="00D71D78"/>
    <w:rsid w:val="00D72001"/>
    <w:rsid w:val="00D721A4"/>
    <w:rsid w:val="00D7226F"/>
    <w:rsid w:val="00D72A8C"/>
    <w:rsid w:val="00D7331C"/>
    <w:rsid w:val="00D7356C"/>
    <w:rsid w:val="00D7370A"/>
    <w:rsid w:val="00D73C27"/>
    <w:rsid w:val="00D73E10"/>
    <w:rsid w:val="00D73F1E"/>
    <w:rsid w:val="00D74324"/>
    <w:rsid w:val="00D74414"/>
    <w:rsid w:val="00D74709"/>
    <w:rsid w:val="00D7485E"/>
    <w:rsid w:val="00D74BA2"/>
    <w:rsid w:val="00D767FC"/>
    <w:rsid w:val="00D771AA"/>
    <w:rsid w:val="00D77857"/>
    <w:rsid w:val="00D77A9A"/>
    <w:rsid w:val="00D77E10"/>
    <w:rsid w:val="00D80CC7"/>
    <w:rsid w:val="00D80F4B"/>
    <w:rsid w:val="00D8105E"/>
    <w:rsid w:val="00D810E8"/>
    <w:rsid w:val="00D81124"/>
    <w:rsid w:val="00D814F9"/>
    <w:rsid w:val="00D8172D"/>
    <w:rsid w:val="00D81B20"/>
    <w:rsid w:val="00D824F4"/>
    <w:rsid w:val="00D82E46"/>
    <w:rsid w:val="00D83248"/>
    <w:rsid w:val="00D833C2"/>
    <w:rsid w:val="00D8451B"/>
    <w:rsid w:val="00D85162"/>
    <w:rsid w:val="00D8584B"/>
    <w:rsid w:val="00D863DC"/>
    <w:rsid w:val="00D86F91"/>
    <w:rsid w:val="00D8712F"/>
    <w:rsid w:val="00D87845"/>
    <w:rsid w:val="00D87F3E"/>
    <w:rsid w:val="00D90065"/>
    <w:rsid w:val="00D90089"/>
    <w:rsid w:val="00D909CD"/>
    <w:rsid w:val="00D9120C"/>
    <w:rsid w:val="00D921E9"/>
    <w:rsid w:val="00D922F1"/>
    <w:rsid w:val="00D92571"/>
    <w:rsid w:val="00D927EA"/>
    <w:rsid w:val="00D92834"/>
    <w:rsid w:val="00D928AC"/>
    <w:rsid w:val="00D92A39"/>
    <w:rsid w:val="00D9323F"/>
    <w:rsid w:val="00D9389C"/>
    <w:rsid w:val="00D93BF2"/>
    <w:rsid w:val="00D94001"/>
    <w:rsid w:val="00D9425D"/>
    <w:rsid w:val="00D943FF"/>
    <w:rsid w:val="00D94DDA"/>
    <w:rsid w:val="00D9507C"/>
    <w:rsid w:val="00D95B36"/>
    <w:rsid w:val="00D95B48"/>
    <w:rsid w:val="00D960B8"/>
    <w:rsid w:val="00D96D82"/>
    <w:rsid w:val="00D97EBD"/>
    <w:rsid w:val="00D97EF0"/>
    <w:rsid w:val="00DA01CF"/>
    <w:rsid w:val="00DA0692"/>
    <w:rsid w:val="00DA0C15"/>
    <w:rsid w:val="00DA10F6"/>
    <w:rsid w:val="00DA1A76"/>
    <w:rsid w:val="00DA1B72"/>
    <w:rsid w:val="00DA2830"/>
    <w:rsid w:val="00DA32F8"/>
    <w:rsid w:val="00DA4902"/>
    <w:rsid w:val="00DA4A38"/>
    <w:rsid w:val="00DA4E53"/>
    <w:rsid w:val="00DA4F6D"/>
    <w:rsid w:val="00DA5003"/>
    <w:rsid w:val="00DA56A7"/>
    <w:rsid w:val="00DA5997"/>
    <w:rsid w:val="00DA638A"/>
    <w:rsid w:val="00DA64E4"/>
    <w:rsid w:val="00DA66DF"/>
    <w:rsid w:val="00DA69DC"/>
    <w:rsid w:val="00DA6D97"/>
    <w:rsid w:val="00DA7235"/>
    <w:rsid w:val="00DA7929"/>
    <w:rsid w:val="00DA7F83"/>
    <w:rsid w:val="00DB122D"/>
    <w:rsid w:val="00DB1522"/>
    <w:rsid w:val="00DB1746"/>
    <w:rsid w:val="00DB1923"/>
    <w:rsid w:val="00DB1A9D"/>
    <w:rsid w:val="00DB1CB0"/>
    <w:rsid w:val="00DB1EF3"/>
    <w:rsid w:val="00DB1FEB"/>
    <w:rsid w:val="00DB2021"/>
    <w:rsid w:val="00DB263D"/>
    <w:rsid w:val="00DB2D34"/>
    <w:rsid w:val="00DB38D3"/>
    <w:rsid w:val="00DB39F8"/>
    <w:rsid w:val="00DB3ECC"/>
    <w:rsid w:val="00DB3F48"/>
    <w:rsid w:val="00DB3FAA"/>
    <w:rsid w:val="00DB46CD"/>
    <w:rsid w:val="00DB4CB6"/>
    <w:rsid w:val="00DB51AB"/>
    <w:rsid w:val="00DB5371"/>
    <w:rsid w:val="00DB598B"/>
    <w:rsid w:val="00DB5AF7"/>
    <w:rsid w:val="00DB5C58"/>
    <w:rsid w:val="00DB615F"/>
    <w:rsid w:val="00DB642E"/>
    <w:rsid w:val="00DB6830"/>
    <w:rsid w:val="00DB6D47"/>
    <w:rsid w:val="00DB6FC3"/>
    <w:rsid w:val="00DB74A9"/>
    <w:rsid w:val="00DB7507"/>
    <w:rsid w:val="00DC0020"/>
    <w:rsid w:val="00DC06F7"/>
    <w:rsid w:val="00DC09CF"/>
    <w:rsid w:val="00DC0EA3"/>
    <w:rsid w:val="00DC15CA"/>
    <w:rsid w:val="00DC2244"/>
    <w:rsid w:val="00DC2361"/>
    <w:rsid w:val="00DC237E"/>
    <w:rsid w:val="00DC2710"/>
    <w:rsid w:val="00DC2853"/>
    <w:rsid w:val="00DC34BF"/>
    <w:rsid w:val="00DC3779"/>
    <w:rsid w:val="00DC3CA9"/>
    <w:rsid w:val="00DC412B"/>
    <w:rsid w:val="00DC4AE0"/>
    <w:rsid w:val="00DC4B3A"/>
    <w:rsid w:val="00DC4BF5"/>
    <w:rsid w:val="00DC4F95"/>
    <w:rsid w:val="00DC5181"/>
    <w:rsid w:val="00DC562A"/>
    <w:rsid w:val="00DC5988"/>
    <w:rsid w:val="00DC6042"/>
    <w:rsid w:val="00DC78DB"/>
    <w:rsid w:val="00DD0CEC"/>
    <w:rsid w:val="00DD1702"/>
    <w:rsid w:val="00DD1808"/>
    <w:rsid w:val="00DD1F24"/>
    <w:rsid w:val="00DD1F41"/>
    <w:rsid w:val="00DD2D7E"/>
    <w:rsid w:val="00DD3628"/>
    <w:rsid w:val="00DD3858"/>
    <w:rsid w:val="00DD3CE4"/>
    <w:rsid w:val="00DD419E"/>
    <w:rsid w:val="00DD4483"/>
    <w:rsid w:val="00DD45FE"/>
    <w:rsid w:val="00DD4864"/>
    <w:rsid w:val="00DD4E5E"/>
    <w:rsid w:val="00DD4FF0"/>
    <w:rsid w:val="00DD5137"/>
    <w:rsid w:val="00DD5193"/>
    <w:rsid w:val="00DD56E4"/>
    <w:rsid w:val="00DD5869"/>
    <w:rsid w:val="00DD68BE"/>
    <w:rsid w:val="00DD69B4"/>
    <w:rsid w:val="00DD6B4B"/>
    <w:rsid w:val="00DD712F"/>
    <w:rsid w:val="00DD7537"/>
    <w:rsid w:val="00DD7721"/>
    <w:rsid w:val="00DD779B"/>
    <w:rsid w:val="00DD7A8A"/>
    <w:rsid w:val="00DD7AB1"/>
    <w:rsid w:val="00DE0158"/>
    <w:rsid w:val="00DE0621"/>
    <w:rsid w:val="00DE1D8F"/>
    <w:rsid w:val="00DE2AEE"/>
    <w:rsid w:val="00DE4D57"/>
    <w:rsid w:val="00DE4DA1"/>
    <w:rsid w:val="00DE5700"/>
    <w:rsid w:val="00DE59DA"/>
    <w:rsid w:val="00DE6BDD"/>
    <w:rsid w:val="00DE6C39"/>
    <w:rsid w:val="00DE7E01"/>
    <w:rsid w:val="00DF092A"/>
    <w:rsid w:val="00DF1303"/>
    <w:rsid w:val="00DF1412"/>
    <w:rsid w:val="00DF162F"/>
    <w:rsid w:val="00DF1A58"/>
    <w:rsid w:val="00DF23BE"/>
    <w:rsid w:val="00DF242F"/>
    <w:rsid w:val="00DF2487"/>
    <w:rsid w:val="00DF3344"/>
    <w:rsid w:val="00DF3B11"/>
    <w:rsid w:val="00DF3CB7"/>
    <w:rsid w:val="00DF45E0"/>
    <w:rsid w:val="00DF45EE"/>
    <w:rsid w:val="00DF4D34"/>
    <w:rsid w:val="00DF4DFC"/>
    <w:rsid w:val="00DF6920"/>
    <w:rsid w:val="00DF6B39"/>
    <w:rsid w:val="00DF7014"/>
    <w:rsid w:val="00DF7553"/>
    <w:rsid w:val="00DF76C7"/>
    <w:rsid w:val="00DF7EE4"/>
    <w:rsid w:val="00DF7F17"/>
    <w:rsid w:val="00E010AB"/>
    <w:rsid w:val="00E018E9"/>
    <w:rsid w:val="00E01A10"/>
    <w:rsid w:val="00E01BAA"/>
    <w:rsid w:val="00E01CF1"/>
    <w:rsid w:val="00E02521"/>
    <w:rsid w:val="00E02759"/>
    <w:rsid w:val="00E02E08"/>
    <w:rsid w:val="00E0401D"/>
    <w:rsid w:val="00E0464E"/>
    <w:rsid w:val="00E04D72"/>
    <w:rsid w:val="00E05B1B"/>
    <w:rsid w:val="00E06292"/>
    <w:rsid w:val="00E062BC"/>
    <w:rsid w:val="00E063B5"/>
    <w:rsid w:val="00E06B10"/>
    <w:rsid w:val="00E06F70"/>
    <w:rsid w:val="00E07925"/>
    <w:rsid w:val="00E07A5B"/>
    <w:rsid w:val="00E07B32"/>
    <w:rsid w:val="00E07F5D"/>
    <w:rsid w:val="00E10135"/>
    <w:rsid w:val="00E105C0"/>
    <w:rsid w:val="00E106F2"/>
    <w:rsid w:val="00E10F70"/>
    <w:rsid w:val="00E11A7A"/>
    <w:rsid w:val="00E12038"/>
    <w:rsid w:val="00E126C5"/>
    <w:rsid w:val="00E126DB"/>
    <w:rsid w:val="00E13926"/>
    <w:rsid w:val="00E13FEB"/>
    <w:rsid w:val="00E141AB"/>
    <w:rsid w:val="00E14E8B"/>
    <w:rsid w:val="00E14FEC"/>
    <w:rsid w:val="00E15A44"/>
    <w:rsid w:val="00E15EAB"/>
    <w:rsid w:val="00E16134"/>
    <w:rsid w:val="00E1646D"/>
    <w:rsid w:val="00E1767C"/>
    <w:rsid w:val="00E17757"/>
    <w:rsid w:val="00E177E6"/>
    <w:rsid w:val="00E20305"/>
    <w:rsid w:val="00E20F81"/>
    <w:rsid w:val="00E20FF9"/>
    <w:rsid w:val="00E210CB"/>
    <w:rsid w:val="00E21151"/>
    <w:rsid w:val="00E211DB"/>
    <w:rsid w:val="00E212CE"/>
    <w:rsid w:val="00E21422"/>
    <w:rsid w:val="00E2174D"/>
    <w:rsid w:val="00E2186E"/>
    <w:rsid w:val="00E21F2D"/>
    <w:rsid w:val="00E21F64"/>
    <w:rsid w:val="00E22473"/>
    <w:rsid w:val="00E228E0"/>
    <w:rsid w:val="00E22FD5"/>
    <w:rsid w:val="00E2375C"/>
    <w:rsid w:val="00E23FDB"/>
    <w:rsid w:val="00E2422B"/>
    <w:rsid w:val="00E243A0"/>
    <w:rsid w:val="00E24700"/>
    <w:rsid w:val="00E249CD"/>
    <w:rsid w:val="00E24D75"/>
    <w:rsid w:val="00E24F36"/>
    <w:rsid w:val="00E2507A"/>
    <w:rsid w:val="00E2574E"/>
    <w:rsid w:val="00E25760"/>
    <w:rsid w:val="00E26A6C"/>
    <w:rsid w:val="00E2729A"/>
    <w:rsid w:val="00E27B45"/>
    <w:rsid w:val="00E30E46"/>
    <w:rsid w:val="00E31140"/>
    <w:rsid w:val="00E3132D"/>
    <w:rsid w:val="00E325C9"/>
    <w:rsid w:val="00E32BB6"/>
    <w:rsid w:val="00E335B0"/>
    <w:rsid w:val="00E3433D"/>
    <w:rsid w:val="00E344B0"/>
    <w:rsid w:val="00E344B8"/>
    <w:rsid w:val="00E34FF8"/>
    <w:rsid w:val="00E35240"/>
    <w:rsid w:val="00E35C90"/>
    <w:rsid w:val="00E360F8"/>
    <w:rsid w:val="00E371AA"/>
    <w:rsid w:val="00E372E0"/>
    <w:rsid w:val="00E3735F"/>
    <w:rsid w:val="00E374E3"/>
    <w:rsid w:val="00E37831"/>
    <w:rsid w:val="00E40A28"/>
    <w:rsid w:val="00E40D8B"/>
    <w:rsid w:val="00E413B6"/>
    <w:rsid w:val="00E4148D"/>
    <w:rsid w:val="00E41994"/>
    <w:rsid w:val="00E4203B"/>
    <w:rsid w:val="00E4227D"/>
    <w:rsid w:val="00E432E4"/>
    <w:rsid w:val="00E43383"/>
    <w:rsid w:val="00E433AC"/>
    <w:rsid w:val="00E443E7"/>
    <w:rsid w:val="00E44491"/>
    <w:rsid w:val="00E4473D"/>
    <w:rsid w:val="00E44C4F"/>
    <w:rsid w:val="00E44E39"/>
    <w:rsid w:val="00E44FC6"/>
    <w:rsid w:val="00E452EC"/>
    <w:rsid w:val="00E45DF6"/>
    <w:rsid w:val="00E46479"/>
    <w:rsid w:val="00E469B8"/>
    <w:rsid w:val="00E46EBA"/>
    <w:rsid w:val="00E47797"/>
    <w:rsid w:val="00E47804"/>
    <w:rsid w:val="00E47924"/>
    <w:rsid w:val="00E47A14"/>
    <w:rsid w:val="00E508F1"/>
    <w:rsid w:val="00E50EBA"/>
    <w:rsid w:val="00E51757"/>
    <w:rsid w:val="00E51AED"/>
    <w:rsid w:val="00E51BB5"/>
    <w:rsid w:val="00E51E14"/>
    <w:rsid w:val="00E52682"/>
    <w:rsid w:val="00E52CF8"/>
    <w:rsid w:val="00E52D0D"/>
    <w:rsid w:val="00E52E16"/>
    <w:rsid w:val="00E535A3"/>
    <w:rsid w:val="00E53682"/>
    <w:rsid w:val="00E53794"/>
    <w:rsid w:val="00E53AAA"/>
    <w:rsid w:val="00E5431B"/>
    <w:rsid w:val="00E54333"/>
    <w:rsid w:val="00E543BD"/>
    <w:rsid w:val="00E547F3"/>
    <w:rsid w:val="00E5486F"/>
    <w:rsid w:val="00E54F53"/>
    <w:rsid w:val="00E550D7"/>
    <w:rsid w:val="00E5582E"/>
    <w:rsid w:val="00E55B48"/>
    <w:rsid w:val="00E55D7A"/>
    <w:rsid w:val="00E55E70"/>
    <w:rsid w:val="00E55E71"/>
    <w:rsid w:val="00E5661E"/>
    <w:rsid w:val="00E5711F"/>
    <w:rsid w:val="00E5747F"/>
    <w:rsid w:val="00E5779A"/>
    <w:rsid w:val="00E57A99"/>
    <w:rsid w:val="00E57BF3"/>
    <w:rsid w:val="00E606DB"/>
    <w:rsid w:val="00E60931"/>
    <w:rsid w:val="00E60BCC"/>
    <w:rsid w:val="00E61215"/>
    <w:rsid w:val="00E61882"/>
    <w:rsid w:val="00E61C54"/>
    <w:rsid w:val="00E62434"/>
    <w:rsid w:val="00E6333E"/>
    <w:rsid w:val="00E63D9F"/>
    <w:rsid w:val="00E63F79"/>
    <w:rsid w:val="00E642EB"/>
    <w:rsid w:val="00E6450E"/>
    <w:rsid w:val="00E645BB"/>
    <w:rsid w:val="00E6479A"/>
    <w:rsid w:val="00E64E21"/>
    <w:rsid w:val="00E6595B"/>
    <w:rsid w:val="00E65B5F"/>
    <w:rsid w:val="00E664C1"/>
    <w:rsid w:val="00E6664D"/>
    <w:rsid w:val="00E66883"/>
    <w:rsid w:val="00E66DDE"/>
    <w:rsid w:val="00E670FF"/>
    <w:rsid w:val="00E67D19"/>
    <w:rsid w:val="00E67F47"/>
    <w:rsid w:val="00E70450"/>
    <w:rsid w:val="00E71C68"/>
    <w:rsid w:val="00E71D4E"/>
    <w:rsid w:val="00E728D1"/>
    <w:rsid w:val="00E72B26"/>
    <w:rsid w:val="00E72D1D"/>
    <w:rsid w:val="00E733C6"/>
    <w:rsid w:val="00E7360F"/>
    <w:rsid w:val="00E738FF"/>
    <w:rsid w:val="00E73E08"/>
    <w:rsid w:val="00E73F19"/>
    <w:rsid w:val="00E7438E"/>
    <w:rsid w:val="00E75086"/>
    <w:rsid w:val="00E757D1"/>
    <w:rsid w:val="00E75809"/>
    <w:rsid w:val="00E75DEE"/>
    <w:rsid w:val="00E75F75"/>
    <w:rsid w:val="00E7609E"/>
    <w:rsid w:val="00E7659F"/>
    <w:rsid w:val="00E7683C"/>
    <w:rsid w:val="00E77121"/>
    <w:rsid w:val="00E773E1"/>
    <w:rsid w:val="00E77632"/>
    <w:rsid w:val="00E77A7D"/>
    <w:rsid w:val="00E77B15"/>
    <w:rsid w:val="00E77DA9"/>
    <w:rsid w:val="00E8024A"/>
    <w:rsid w:val="00E8049F"/>
    <w:rsid w:val="00E80AF5"/>
    <w:rsid w:val="00E80BB2"/>
    <w:rsid w:val="00E80CF3"/>
    <w:rsid w:val="00E81132"/>
    <w:rsid w:val="00E81372"/>
    <w:rsid w:val="00E81F0B"/>
    <w:rsid w:val="00E82325"/>
    <w:rsid w:val="00E82A7C"/>
    <w:rsid w:val="00E834AE"/>
    <w:rsid w:val="00E835CB"/>
    <w:rsid w:val="00E83872"/>
    <w:rsid w:val="00E84B22"/>
    <w:rsid w:val="00E84E14"/>
    <w:rsid w:val="00E8507A"/>
    <w:rsid w:val="00E864AF"/>
    <w:rsid w:val="00E86933"/>
    <w:rsid w:val="00E8693C"/>
    <w:rsid w:val="00E86A78"/>
    <w:rsid w:val="00E86F57"/>
    <w:rsid w:val="00E8767D"/>
    <w:rsid w:val="00E87B83"/>
    <w:rsid w:val="00E87DE6"/>
    <w:rsid w:val="00E87F98"/>
    <w:rsid w:val="00E87FFB"/>
    <w:rsid w:val="00E90041"/>
    <w:rsid w:val="00E908F2"/>
    <w:rsid w:val="00E90BA7"/>
    <w:rsid w:val="00E911F9"/>
    <w:rsid w:val="00E917AD"/>
    <w:rsid w:val="00E91EA5"/>
    <w:rsid w:val="00E9262A"/>
    <w:rsid w:val="00E9293C"/>
    <w:rsid w:val="00E93079"/>
    <w:rsid w:val="00E93257"/>
    <w:rsid w:val="00E9339F"/>
    <w:rsid w:val="00E93C93"/>
    <w:rsid w:val="00E93E94"/>
    <w:rsid w:val="00E945BB"/>
    <w:rsid w:val="00E94876"/>
    <w:rsid w:val="00E9490F"/>
    <w:rsid w:val="00E94956"/>
    <w:rsid w:val="00E94A76"/>
    <w:rsid w:val="00E94C3C"/>
    <w:rsid w:val="00E94DE4"/>
    <w:rsid w:val="00E94FF5"/>
    <w:rsid w:val="00E95475"/>
    <w:rsid w:val="00E955DB"/>
    <w:rsid w:val="00E95651"/>
    <w:rsid w:val="00E9593A"/>
    <w:rsid w:val="00E95E4B"/>
    <w:rsid w:val="00E96021"/>
    <w:rsid w:val="00E963EC"/>
    <w:rsid w:val="00E96541"/>
    <w:rsid w:val="00E965A9"/>
    <w:rsid w:val="00E972BE"/>
    <w:rsid w:val="00E97697"/>
    <w:rsid w:val="00E97B2B"/>
    <w:rsid w:val="00EA043B"/>
    <w:rsid w:val="00EA044A"/>
    <w:rsid w:val="00EA0789"/>
    <w:rsid w:val="00EA0E09"/>
    <w:rsid w:val="00EA19F2"/>
    <w:rsid w:val="00EA1F06"/>
    <w:rsid w:val="00EA2C66"/>
    <w:rsid w:val="00EA31B7"/>
    <w:rsid w:val="00EA32FA"/>
    <w:rsid w:val="00EA3521"/>
    <w:rsid w:val="00EA44B3"/>
    <w:rsid w:val="00EA5531"/>
    <w:rsid w:val="00EA5813"/>
    <w:rsid w:val="00EA588F"/>
    <w:rsid w:val="00EA5E64"/>
    <w:rsid w:val="00EA5FE0"/>
    <w:rsid w:val="00EA6018"/>
    <w:rsid w:val="00EA605C"/>
    <w:rsid w:val="00EA6859"/>
    <w:rsid w:val="00EA6CD0"/>
    <w:rsid w:val="00EA7D9D"/>
    <w:rsid w:val="00EA7FB8"/>
    <w:rsid w:val="00EB01B2"/>
    <w:rsid w:val="00EB026A"/>
    <w:rsid w:val="00EB0A40"/>
    <w:rsid w:val="00EB19ED"/>
    <w:rsid w:val="00EB1CE4"/>
    <w:rsid w:val="00EB1D73"/>
    <w:rsid w:val="00EB1E41"/>
    <w:rsid w:val="00EB22B1"/>
    <w:rsid w:val="00EB2AF3"/>
    <w:rsid w:val="00EB2DA0"/>
    <w:rsid w:val="00EB338F"/>
    <w:rsid w:val="00EB3B12"/>
    <w:rsid w:val="00EB3BC1"/>
    <w:rsid w:val="00EB4623"/>
    <w:rsid w:val="00EB4B0F"/>
    <w:rsid w:val="00EB4CD6"/>
    <w:rsid w:val="00EB532D"/>
    <w:rsid w:val="00EB5377"/>
    <w:rsid w:val="00EB571F"/>
    <w:rsid w:val="00EB5A74"/>
    <w:rsid w:val="00EB6410"/>
    <w:rsid w:val="00EB64AC"/>
    <w:rsid w:val="00EB6775"/>
    <w:rsid w:val="00EB6A6F"/>
    <w:rsid w:val="00EB6AB2"/>
    <w:rsid w:val="00EB6C2B"/>
    <w:rsid w:val="00EB6C3C"/>
    <w:rsid w:val="00EB6F70"/>
    <w:rsid w:val="00EB75A8"/>
    <w:rsid w:val="00EB75FC"/>
    <w:rsid w:val="00EB76D3"/>
    <w:rsid w:val="00EB7CA3"/>
    <w:rsid w:val="00EC0365"/>
    <w:rsid w:val="00EC0B26"/>
    <w:rsid w:val="00EC1032"/>
    <w:rsid w:val="00EC15A9"/>
    <w:rsid w:val="00EC1618"/>
    <w:rsid w:val="00EC1A03"/>
    <w:rsid w:val="00EC262F"/>
    <w:rsid w:val="00EC292B"/>
    <w:rsid w:val="00EC2A3D"/>
    <w:rsid w:val="00EC2CC2"/>
    <w:rsid w:val="00EC2F56"/>
    <w:rsid w:val="00EC3010"/>
    <w:rsid w:val="00EC30F3"/>
    <w:rsid w:val="00EC372E"/>
    <w:rsid w:val="00EC37F4"/>
    <w:rsid w:val="00EC39C5"/>
    <w:rsid w:val="00EC3B8F"/>
    <w:rsid w:val="00EC44EA"/>
    <w:rsid w:val="00EC503E"/>
    <w:rsid w:val="00EC5396"/>
    <w:rsid w:val="00EC5719"/>
    <w:rsid w:val="00EC5DFF"/>
    <w:rsid w:val="00EC6216"/>
    <w:rsid w:val="00EC718D"/>
    <w:rsid w:val="00EC7982"/>
    <w:rsid w:val="00EC7AC4"/>
    <w:rsid w:val="00EC7CB7"/>
    <w:rsid w:val="00EC7DCA"/>
    <w:rsid w:val="00EC7E27"/>
    <w:rsid w:val="00EC7F28"/>
    <w:rsid w:val="00ED0735"/>
    <w:rsid w:val="00ED07CF"/>
    <w:rsid w:val="00ED09F2"/>
    <w:rsid w:val="00ED0A11"/>
    <w:rsid w:val="00ED0B3A"/>
    <w:rsid w:val="00ED1537"/>
    <w:rsid w:val="00ED1810"/>
    <w:rsid w:val="00ED275E"/>
    <w:rsid w:val="00ED2DCB"/>
    <w:rsid w:val="00ED3312"/>
    <w:rsid w:val="00ED3925"/>
    <w:rsid w:val="00ED3E20"/>
    <w:rsid w:val="00ED443E"/>
    <w:rsid w:val="00ED4F64"/>
    <w:rsid w:val="00ED5598"/>
    <w:rsid w:val="00ED590D"/>
    <w:rsid w:val="00ED5B31"/>
    <w:rsid w:val="00ED6CF1"/>
    <w:rsid w:val="00ED706D"/>
    <w:rsid w:val="00ED7502"/>
    <w:rsid w:val="00ED7722"/>
    <w:rsid w:val="00EE06A3"/>
    <w:rsid w:val="00EE0BC3"/>
    <w:rsid w:val="00EE1234"/>
    <w:rsid w:val="00EE1C25"/>
    <w:rsid w:val="00EE23E0"/>
    <w:rsid w:val="00EE26BF"/>
    <w:rsid w:val="00EE27AC"/>
    <w:rsid w:val="00EE331E"/>
    <w:rsid w:val="00EE3ADC"/>
    <w:rsid w:val="00EE3BEE"/>
    <w:rsid w:val="00EE41D2"/>
    <w:rsid w:val="00EE4C09"/>
    <w:rsid w:val="00EE50DE"/>
    <w:rsid w:val="00EE5A3F"/>
    <w:rsid w:val="00EE5D15"/>
    <w:rsid w:val="00EE6506"/>
    <w:rsid w:val="00EE6A4B"/>
    <w:rsid w:val="00EE6A6F"/>
    <w:rsid w:val="00EE75DF"/>
    <w:rsid w:val="00EE7879"/>
    <w:rsid w:val="00EF079F"/>
    <w:rsid w:val="00EF1285"/>
    <w:rsid w:val="00EF1316"/>
    <w:rsid w:val="00EF147E"/>
    <w:rsid w:val="00EF1A9B"/>
    <w:rsid w:val="00EF21A6"/>
    <w:rsid w:val="00EF23A0"/>
    <w:rsid w:val="00EF2972"/>
    <w:rsid w:val="00EF2B27"/>
    <w:rsid w:val="00EF2EA3"/>
    <w:rsid w:val="00EF33DA"/>
    <w:rsid w:val="00EF3646"/>
    <w:rsid w:val="00EF3811"/>
    <w:rsid w:val="00EF3840"/>
    <w:rsid w:val="00EF3E03"/>
    <w:rsid w:val="00EF3E9C"/>
    <w:rsid w:val="00EF45F6"/>
    <w:rsid w:val="00EF46C3"/>
    <w:rsid w:val="00EF476C"/>
    <w:rsid w:val="00EF4A94"/>
    <w:rsid w:val="00EF4F5A"/>
    <w:rsid w:val="00EF5645"/>
    <w:rsid w:val="00EF66C2"/>
    <w:rsid w:val="00F004BB"/>
    <w:rsid w:val="00F01177"/>
    <w:rsid w:val="00F013EA"/>
    <w:rsid w:val="00F019BE"/>
    <w:rsid w:val="00F01C4A"/>
    <w:rsid w:val="00F01F3D"/>
    <w:rsid w:val="00F02030"/>
    <w:rsid w:val="00F0230C"/>
    <w:rsid w:val="00F02773"/>
    <w:rsid w:val="00F02DB3"/>
    <w:rsid w:val="00F035A8"/>
    <w:rsid w:val="00F03761"/>
    <w:rsid w:val="00F039A3"/>
    <w:rsid w:val="00F03A55"/>
    <w:rsid w:val="00F03B3C"/>
    <w:rsid w:val="00F03E7E"/>
    <w:rsid w:val="00F05160"/>
    <w:rsid w:val="00F0643B"/>
    <w:rsid w:val="00F06B41"/>
    <w:rsid w:val="00F06F37"/>
    <w:rsid w:val="00F0749D"/>
    <w:rsid w:val="00F10289"/>
    <w:rsid w:val="00F10505"/>
    <w:rsid w:val="00F10539"/>
    <w:rsid w:val="00F10DF9"/>
    <w:rsid w:val="00F11A87"/>
    <w:rsid w:val="00F11AB2"/>
    <w:rsid w:val="00F11AC1"/>
    <w:rsid w:val="00F12690"/>
    <w:rsid w:val="00F12AAC"/>
    <w:rsid w:val="00F13044"/>
    <w:rsid w:val="00F13A0C"/>
    <w:rsid w:val="00F13A60"/>
    <w:rsid w:val="00F1525F"/>
    <w:rsid w:val="00F15391"/>
    <w:rsid w:val="00F1609C"/>
    <w:rsid w:val="00F161B5"/>
    <w:rsid w:val="00F1633C"/>
    <w:rsid w:val="00F166FA"/>
    <w:rsid w:val="00F16B6F"/>
    <w:rsid w:val="00F16E8D"/>
    <w:rsid w:val="00F1739D"/>
    <w:rsid w:val="00F177DA"/>
    <w:rsid w:val="00F2035D"/>
    <w:rsid w:val="00F20E46"/>
    <w:rsid w:val="00F20E6A"/>
    <w:rsid w:val="00F2131A"/>
    <w:rsid w:val="00F21590"/>
    <w:rsid w:val="00F2184B"/>
    <w:rsid w:val="00F218A5"/>
    <w:rsid w:val="00F21BAC"/>
    <w:rsid w:val="00F21F95"/>
    <w:rsid w:val="00F2343B"/>
    <w:rsid w:val="00F234DD"/>
    <w:rsid w:val="00F23657"/>
    <w:rsid w:val="00F237EF"/>
    <w:rsid w:val="00F23A78"/>
    <w:rsid w:val="00F244C4"/>
    <w:rsid w:val="00F24C51"/>
    <w:rsid w:val="00F252A7"/>
    <w:rsid w:val="00F25362"/>
    <w:rsid w:val="00F258D6"/>
    <w:rsid w:val="00F2597B"/>
    <w:rsid w:val="00F2600C"/>
    <w:rsid w:val="00F26040"/>
    <w:rsid w:val="00F2621A"/>
    <w:rsid w:val="00F2681E"/>
    <w:rsid w:val="00F26A93"/>
    <w:rsid w:val="00F26F8E"/>
    <w:rsid w:val="00F275BF"/>
    <w:rsid w:val="00F27909"/>
    <w:rsid w:val="00F27C74"/>
    <w:rsid w:val="00F27E8B"/>
    <w:rsid w:val="00F30189"/>
    <w:rsid w:val="00F304B0"/>
    <w:rsid w:val="00F30C7F"/>
    <w:rsid w:val="00F31126"/>
    <w:rsid w:val="00F31252"/>
    <w:rsid w:val="00F3159E"/>
    <w:rsid w:val="00F31CE7"/>
    <w:rsid w:val="00F31D76"/>
    <w:rsid w:val="00F31DFC"/>
    <w:rsid w:val="00F32AF0"/>
    <w:rsid w:val="00F32DC1"/>
    <w:rsid w:val="00F334A8"/>
    <w:rsid w:val="00F334C4"/>
    <w:rsid w:val="00F33A33"/>
    <w:rsid w:val="00F34209"/>
    <w:rsid w:val="00F3432D"/>
    <w:rsid w:val="00F346CB"/>
    <w:rsid w:val="00F3475C"/>
    <w:rsid w:val="00F34EC0"/>
    <w:rsid w:val="00F34F7A"/>
    <w:rsid w:val="00F3554A"/>
    <w:rsid w:val="00F35D12"/>
    <w:rsid w:val="00F35EE7"/>
    <w:rsid w:val="00F36412"/>
    <w:rsid w:val="00F36774"/>
    <w:rsid w:val="00F370C2"/>
    <w:rsid w:val="00F3731E"/>
    <w:rsid w:val="00F376C2"/>
    <w:rsid w:val="00F37812"/>
    <w:rsid w:val="00F400D0"/>
    <w:rsid w:val="00F40173"/>
    <w:rsid w:val="00F404A4"/>
    <w:rsid w:val="00F407F7"/>
    <w:rsid w:val="00F40B36"/>
    <w:rsid w:val="00F40B53"/>
    <w:rsid w:val="00F40D95"/>
    <w:rsid w:val="00F41344"/>
    <w:rsid w:val="00F414EB"/>
    <w:rsid w:val="00F41538"/>
    <w:rsid w:val="00F42788"/>
    <w:rsid w:val="00F42C2E"/>
    <w:rsid w:val="00F42CEF"/>
    <w:rsid w:val="00F4313B"/>
    <w:rsid w:val="00F43191"/>
    <w:rsid w:val="00F431D3"/>
    <w:rsid w:val="00F433EB"/>
    <w:rsid w:val="00F43A6D"/>
    <w:rsid w:val="00F442C0"/>
    <w:rsid w:val="00F44335"/>
    <w:rsid w:val="00F44504"/>
    <w:rsid w:val="00F445BC"/>
    <w:rsid w:val="00F44726"/>
    <w:rsid w:val="00F447AE"/>
    <w:rsid w:val="00F44DD2"/>
    <w:rsid w:val="00F450DD"/>
    <w:rsid w:val="00F45169"/>
    <w:rsid w:val="00F45841"/>
    <w:rsid w:val="00F459B9"/>
    <w:rsid w:val="00F4772E"/>
    <w:rsid w:val="00F47899"/>
    <w:rsid w:val="00F47976"/>
    <w:rsid w:val="00F50211"/>
    <w:rsid w:val="00F50667"/>
    <w:rsid w:val="00F50A48"/>
    <w:rsid w:val="00F50B1A"/>
    <w:rsid w:val="00F5167F"/>
    <w:rsid w:val="00F51DE7"/>
    <w:rsid w:val="00F51E88"/>
    <w:rsid w:val="00F522B2"/>
    <w:rsid w:val="00F523B2"/>
    <w:rsid w:val="00F52A7E"/>
    <w:rsid w:val="00F53185"/>
    <w:rsid w:val="00F532E7"/>
    <w:rsid w:val="00F536F1"/>
    <w:rsid w:val="00F53C60"/>
    <w:rsid w:val="00F53CE3"/>
    <w:rsid w:val="00F540FA"/>
    <w:rsid w:val="00F54DA3"/>
    <w:rsid w:val="00F554F6"/>
    <w:rsid w:val="00F55645"/>
    <w:rsid w:val="00F55738"/>
    <w:rsid w:val="00F5576B"/>
    <w:rsid w:val="00F55B59"/>
    <w:rsid w:val="00F5612B"/>
    <w:rsid w:val="00F5623C"/>
    <w:rsid w:val="00F56D46"/>
    <w:rsid w:val="00F56DAA"/>
    <w:rsid w:val="00F56F5F"/>
    <w:rsid w:val="00F573E3"/>
    <w:rsid w:val="00F57F2E"/>
    <w:rsid w:val="00F60857"/>
    <w:rsid w:val="00F60A4C"/>
    <w:rsid w:val="00F61206"/>
    <w:rsid w:val="00F614C5"/>
    <w:rsid w:val="00F61B1B"/>
    <w:rsid w:val="00F61D5C"/>
    <w:rsid w:val="00F61EFE"/>
    <w:rsid w:val="00F62725"/>
    <w:rsid w:val="00F629D4"/>
    <w:rsid w:val="00F62BC9"/>
    <w:rsid w:val="00F63457"/>
    <w:rsid w:val="00F636DC"/>
    <w:rsid w:val="00F6379D"/>
    <w:rsid w:val="00F645BF"/>
    <w:rsid w:val="00F646F1"/>
    <w:rsid w:val="00F647A8"/>
    <w:rsid w:val="00F6480C"/>
    <w:rsid w:val="00F64A85"/>
    <w:rsid w:val="00F64B9C"/>
    <w:rsid w:val="00F65169"/>
    <w:rsid w:val="00F65919"/>
    <w:rsid w:val="00F65AC9"/>
    <w:rsid w:val="00F660C4"/>
    <w:rsid w:val="00F668FD"/>
    <w:rsid w:val="00F66B66"/>
    <w:rsid w:val="00F66C62"/>
    <w:rsid w:val="00F66CC0"/>
    <w:rsid w:val="00F67126"/>
    <w:rsid w:val="00F67426"/>
    <w:rsid w:val="00F6764E"/>
    <w:rsid w:val="00F67804"/>
    <w:rsid w:val="00F679D0"/>
    <w:rsid w:val="00F704C2"/>
    <w:rsid w:val="00F70C17"/>
    <w:rsid w:val="00F711F3"/>
    <w:rsid w:val="00F71214"/>
    <w:rsid w:val="00F71845"/>
    <w:rsid w:val="00F71975"/>
    <w:rsid w:val="00F719BC"/>
    <w:rsid w:val="00F71E18"/>
    <w:rsid w:val="00F7238D"/>
    <w:rsid w:val="00F72BCB"/>
    <w:rsid w:val="00F730C9"/>
    <w:rsid w:val="00F73324"/>
    <w:rsid w:val="00F73417"/>
    <w:rsid w:val="00F736CE"/>
    <w:rsid w:val="00F73A1A"/>
    <w:rsid w:val="00F73BCB"/>
    <w:rsid w:val="00F73CEC"/>
    <w:rsid w:val="00F747CF"/>
    <w:rsid w:val="00F75261"/>
    <w:rsid w:val="00F752CD"/>
    <w:rsid w:val="00F754B9"/>
    <w:rsid w:val="00F7568B"/>
    <w:rsid w:val="00F75827"/>
    <w:rsid w:val="00F75EC1"/>
    <w:rsid w:val="00F7640C"/>
    <w:rsid w:val="00F7680D"/>
    <w:rsid w:val="00F76B5C"/>
    <w:rsid w:val="00F77647"/>
    <w:rsid w:val="00F7787F"/>
    <w:rsid w:val="00F80BB0"/>
    <w:rsid w:val="00F80C1F"/>
    <w:rsid w:val="00F810B9"/>
    <w:rsid w:val="00F812D7"/>
    <w:rsid w:val="00F81328"/>
    <w:rsid w:val="00F8138F"/>
    <w:rsid w:val="00F815A5"/>
    <w:rsid w:val="00F8164B"/>
    <w:rsid w:val="00F816C6"/>
    <w:rsid w:val="00F818C8"/>
    <w:rsid w:val="00F819BA"/>
    <w:rsid w:val="00F81C5E"/>
    <w:rsid w:val="00F81C72"/>
    <w:rsid w:val="00F81DDD"/>
    <w:rsid w:val="00F823F3"/>
    <w:rsid w:val="00F8243B"/>
    <w:rsid w:val="00F826B2"/>
    <w:rsid w:val="00F826E1"/>
    <w:rsid w:val="00F826F5"/>
    <w:rsid w:val="00F82DAF"/>
    <w:rsid w:val="00F83237"/>
    <w:rsid w:val="00F832BB"/>
    <w:rsid w:val="00F842D7"/>
    <w:rsid w:val="00F857EA"/>
    <w:rsid w:val="00F864E6"/>
    <w:rsid w:val="00F8657F"/>
    <w:rsid w:val="00F8674D"/>
    <w:rsid w:val="00F86A08"/>
    <w:rsid w:val="00F87ACE"/>
    <w:rsid w:val="00F87EFE"/>
    <w:rsid w:val="00F904AA"/>
    <w:rsid w:val="00F909EE"/>
    <w:rsid w:val="00F91232"/>
    <w:rsid w:val="00F91676"/>
    <w:rsid w:val="00F91C5D"/>
    <w:rsid w:val="00F9215A"/>
    <w:rsid w:val="00F92381"/>
    <w:rsid w:val="00F92541"/>
    <w:rsid w:val="00F92B6D"/>
    <w:rsid w:val="00F92DED"/>
    <w:rsid w:val="00F932FB"/>
    <w:rsid w:val="00F934B6"/>
    <w:rsid w:val="00F93772"/>
    <w:rsid w:val="00F938F3"/>
    <w:rsid w:val="00F93FC2"/>
    <w:rsid w:val="00F95743"/>
    <w:rsid w:val="00F95754"/>
    <w:rsid w:val="00F9584F"/>
    <w:rsid w:val="00F95979"/>
    <w:rsid w:val="00F9599A"/>
    <w:rsid w:val="00F95A18"/>
    <w:rsid w:val="00F95A6C"/>
    <w:rsid w:val="00F95B99"/>
    <w:rsid w:val="00F96933"/>
    <w:rsid w:val="00F96DA9"/>
    <w:rsid w:val="00F96FA6"/>
    <w:rsid w:val="00F973BD"/>
    <w:rsid w:val="00F9777E"/>
    <w:rsid w:val="00F977BE"/>
    <w:rsid w:val="00F9791F"/>
    <w:rsid w:val="00F97C37"/>
    <w:rsid w:val="00FA0597"/>
    <w:rsid w:val="00FA08C0"/>
    <w:rsid w:val="00FA092A"/>
    <w:rsid w:val="00FA1405"/>
    <w:rsid w:val="00FA1720"/>
    <w:rsid w:val="00FA1E0D"/>
    <w:rsid w:val="00FA21FF"/>
    <w:rsid w:val="00FA28B7"/>
    <w:rsid w:val="00FA2D19"/>
    <w:rsid w:val="00FA2F47"/>
    <w:rsid w:val="00FA306B"/>
    <w:rsid w:val="00FA3699"/>
    <w:rsid w:val="00FA3925"/>
    <w:rsid w:val="00FA3D57"/>
    <w:rsid w:val="00FA3DB6"/>
    <w:rsid w:val="00FA3DCE"/>
    <w:rsid w:val="00FA4627"/>
    <w:rsid w:val="00FA4BED"/>
    <w:rsid w:val="00FA510C"/>
    <w:rsid w:val="00FA5825"/>
    <w:rsid w:val="00FA591E"/>
    <w:rsid w:val="00FA6236"/>
    <w:rsid w:val="00FA6BCC"/>
    <w:rsid w:val="00FA71CC"/>
    <w:rsid w:val="00FA76BD"/>
    <w:rsid w:val="00FA76DC"/>
    <w:rsid w:val="00FA7BEE"/>
    <w:rsid w:val="00FB005E"/>
    <w:rsid w:val="00FB0677"/>
    <w:rsid w:val="00FB0797"/>
    <w:rsid w:val="00FB0BC8"/>
    <w:rsid w:val="00FB1062"/>
    <w:rsid w:val="00FB1109"/>
    <w:rsid w:val="00FB110D"/>
    <w:rsid w:val="00FB1378"/>
    <w:rsid w:val="00FB1733"/>
    <w:rsid w:val="00FB18C2"/>
    <w:rsid w:val="00FB1A87"/>
    <w:rsid w:val="00FB1DF4"/>
    <w:rsid w:val="00FB219C"/>
    <w:rsid w:val="00FB2296"/>
    <w:rsid w:val="00FB2987"/>
    <w:rsid w:val="00FB2C1E"/>
    <w:rsid w:val="00FB34ED"/>
    <w:rsid w:val="00FB36D7"/>
    <w:rsid w:val="00FB3FF0"/>
    <w:rsid w:val="00FB4824"/>
    <w:rsid w:val="00FB517D"/>
    <w:rsid w:val="00FB544B"/>
    <w:rsid w:val="00FB568F"/>
    <w:rsid w:val="00FB6008"/>
    <w:rsid w:val="00FB6080"/>
    <w:rsid w:val="00FB67BB"/>
    <w:rsid w:val="00FB6C25"/>
    <w:rsid w:val="00FB6F12"/>
    <w:rsid w:val="00FB7082"/>
    <w:rsid w:val="00FB7BDE"/>
    <w:rsid w:val="00FB7E25"/>
    <w:rsid w:val="00FB7E5A"/>
    <w:rsid w:val="00FC002B"/>
    <w:rsid w:val="00FC0106"/>
    <w:rsid w:val="00FC067A"/>
    <w:rsid w:val="00FC0A75"/>
    <w:rsid w:val="00FC0E5F"/>
    <w:rsid w:val="00FC14BE"/>
    <w:rsid w:val="00FC1C23"/>
    <w:rsid w:val="00FC1DEA"/>
    <w:rsid w:val="00FC1F86"/>
    <w:rsid w:val="00FC1FA0"/>
    <w:rsid w:val="00FC242C"/>
    <w:rsid w:val="00FC2936"/>
    <w:rsid w:val="00FC2970"/>
    <w:rsid w:val="00FC36AA"/>
    <w:rsid w:val="00FC36D5"/>
    <w:rsid w:val="00FC395A"/>
    <w:rsid w:val="00FC3B97"/>
    <w:rsid w:val="00FC45E0"/>
    <w:rsid w:val="00FC4867"/>
    <w:rsid w:val="00FC507D"/>
    <w:rsid w:val="00FC52D9"/>
    <w:rsid w:val="00FC55EC"/>
    <w:rsid w:val="00FC5A28"/>
    <w:rsid w:val="00FC5C15"/>
    <w:rsid w:val="00FC5E8C"/>
    <w:rsid w:val="00FC6167"/>
    <w:rsid w:val="00FC66B7"/>
    <w:rsid w:val="00FC6792"/>
    <w:rsid w:val="00FC680D"/>
    <w:rsid w:val="00FC6D73"/>
    <w:rsid w:val="00FC6E23"/>
    <w:rsid w:val="00FC6FDC"/>
    <w:rsid w:val="00FC7947"/>
    <w:rsid w:val="00FC7B17"/>
    <w:rsid w:val="00FD0C24"/>
    <w:rsid w:val="00FD0F45"/>
    <w:rsid w:val="00FD1F3F"/>
    <w:rsid w:val="00FD2893"/>
    <w:rsid w:val="00FD43AE"/>
    <w:rsid w:val="00FD4487"/>
    <w:rsid w:val="00FD45F4"/>
    <w:rsid w:val="00FD4666"/>
    <w:rsid w:val="00FD495A"/>
    <w:rsid w:val="00FD4DC7"/>
    <w:rsid w:val="00FD537E"/>
    <w:rsid w:val="00FD5FC9"/>
    <w:rsid w:val="00FD626C"/>
    <w:rsid w:val="00FD63BF"/>
    <w:rsid w:val="00FD6995"/>
    <w:rsid w:val="00FD7C8B"/>
    <w:rsid w:val="00FD7E5E"/>
    <w:rsid w:val="00FE0033"/>
    <w:rsid w:val="00FE011C"/>
    <w:rsid w:val="00FE03B5"/>
    <w:rsid w:val="00FE079D"/>
    <w:rsid w:val="00FE07EF"/>
    <w:rsid w:val="00FE08CD"/>
    <w:rsid w:val="00FE0DB4"/>
    <w:rsid w:val="00FE0F3D"/>
    <w:rsid w:val="00FE227B"/>
    <w:rsid w:val="00FE2690"/>
    <w:rsid w:val="00FE3083"/>
    <w:rsid w:val="00FE3160"/>
    <w:rsid w:val="00FE3BD5"/>
    <w:rsid w:val="00FE3EC9"/>
    <w:rsid w:val="00FE4395"/>
    <w:rsid w:val="00FE477D"/>
    <w:rsid w:val="00FE47D5"/>
    <w:rsid w:val="00FE4827"/>
    <w:rsid w:val="00FE5C8A"/>
    <w:rsid w:val="00FE5CB2"/>
    <w:rsid w:val="00FE61F1"/>
    <w:rsid w:val="00FE6389"/>
    <w:rsid w:val="00FE67F0"/>
    <w:rsid w:val="00FE68B6"/>
    <w:rsid w:val="00FE69BF"/>
    <w:rsid w:val="00FE6C44"/>
    <w:rsid w:val="00FE6DC1"/>
    <w:rsid w:val="00FE735F"/>
    <w:rsid w:val="00FE75CD"/>
    <w:rsid w:val="00FE7A1B"/>
    <w:rsid w:val="00FF03F3"/>
    <w:rsid w:val="00FF0A11"/>
    <w:rsid w:val="00FF1779"/>
    <w:rsid w:val="00FF18DB"/>
    <w:rsid w:val="00FF274A"/>
    <w:rsid w:val="00FF2DA2"/>
    <w:rsid w:val="00FF34BC"/>
    <w:rsid w:val="00FF3CD0"/>
    <w:rsid w:val="00FF3DEB"/>
    <w:rsid w:val="00FF4193"/>
    <w:rsid w:val="00FF45C5"/>
    <w:rsid w:val="00FF469E"/>
    <w:rsid w:val="00FF46D7"/>
    <w:rsid w:val="00FF4BEB"/>
    <w:rsid w:val="00FF4F1E"/>
    <w:rsid w:val="00FF525D"/>
    <w:rsid w:val="00FF527C"/>
    <w:rsid w:val="00FF5519"/>
    <w:rsid w:val="00FF580E"/>
    <w:rsid w:val="00FF58D0"/>
    <w:rsid w:val="00FF5C8D"/>
    <w:rsid w:val="00FF5CC4"/>
    <w:rsid w:val="00FF654D"/>
    <w:rsid w:val="00FF695F"/>
    <w:rsid w:val="00FF731B"/>
    <w:rsid w:val="00FF7D6B"/>
    <w:rsid w:val="00FF7F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2D4C5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985"/>
    <w:pPr>
      <w:spacing w:after="240" w:line="240" w:lineRule="auto"/>
    </w:pPr>
    <w:rPr>
      <w:rFonts w:ascii="Calibri" w:eastAsia="Times New Roman" w:hAnsi="Calibri" w:cs="Calibri"/>
      <w:lang w:val="en-AU" w:eastAsia="en-GB"/>
    </w:rPr>
  </w:style>
  <w:style w:type="paragraph" w:styleId="Heading1">
    <w:name w:val="heading 1"/>
    <w:basedOn w:val="Normal"/>
    <w:next w:val="Normal"/>
    <w:link w:val="Heading1Char"/>
    <w:uiPriority w:val="9"/>
    <w:qFormat/>
    <w:rsid w:val="00C00D93"/>
    <w:pPr>
      <w:ind w:right="-507"/>
      <w:outlineLvl w:val="0"/>
    </w:pPr>
    <w:rPr>
      <w:color w:val="1F2840"/>
      <w:sz w:val="40"/>
    </w:rPr>
  </w:style>
  <w:style w:type="paragraph" w:styleId="Heading2">
    <w:name w:val="heading 2"/>
    <w:basedOn w:val="Normal"/>
    <w:next w:val="Normal"/>
    <w:link w:val="Heading2Char"/>
    <w:autoRedefine/>
    <w:uiPriority w:val="9"/>
    <w:unhideWhenUsed/>
    <w:qFormat/>
    <w:rsid w:val="00164A2F"/>
    <w:pPr>
      <w:numPr>
        <w:ilvl w:val="1"/>
        <w:numId w:val="9"/>
      </w:numPr>
      <w:jc w:val="both"/>
      <w:outlineLvl w:val="1"/>
    </w:pPr>
    <w:rPr>
      <w:rFonts w:ascii="Verdana" w:hAnsi="Verdana"/>
      <w:sz w:val="32"/>
      <w:szCs w:val="40"/>
      <w:shd w:val="clear" w:color="auto" w:fill="FFFFFF"/>
      <w:lang w:val="en-US"/>
    </w:rPr>
  </w:style>
  <w:style w:type="paragraph" w:styleId="Heading3">
    <w:name w:val="heading 3"/>
    <w:basedOn w:val="Heading4"/>
    <w:next w:val="Normal"/>
    <w:link w:val="Heading3Char"/>
    <w:autoRedefine/>
    <w:uiPriority w:val="9"/>
    <w:unhideWhenUsed/>
    <w:qFormat/>
    <w:rsid w:val="0012363F"/>
    <w:pPr>
      <w:ind w:right="1100"/>
      <w:outlineLvl w:val="2"/>
    </w:pPr>
    <w:rPr>
      <w:rFonts w:ascii="Calibre Light Test Regular" w:hAnsi="Calibre Light Test Regular"/>
      <w:b w:val="0"/>
      <w:color w:val="1F2840"/>
      <w:sz w:val="26"/>
      <w:szCs w:val="26"/>
    </w:rPr>
  </w:style>
  <w:style w:type="paragraph" w:styleId="Heading4">
    <w:name w:val="heading 4"/>
    <w:basedOn w:val="Normal"/>
    <w:next w:val="Normal"/>
    <w:link w:val="Heading4Char"/>
    <w:uiPriority w:val="9"/>
    <w:unhideWhenUsed/>
    <w:qFormat/>
    <w:rsid w:val="009D43E6"/>
    <w:pPr>
      <w:spacing w:before="240" w:after="120"/>
      <w:outlineLvl w:val="3"/>
    </w:pPr>
    <w:rPr>
      <w:b/>
      <w:color w:val="262626" w:themeColor="text1" w:themeTint="D9"/>
      <w:sz w:val="24"/>
      <w:szCs w:val="24"/>
    </w:rPr>
  </w:style>
  <w:style w:type="paragraph" w:styleId="Heading5">
    <w:name w:val="heading 5"/>
    <w:basedOn w:val="Normal"/>
    <w:next w:val="Normal"/>
    <w:link w:val="Heading5Char"/>
    <w:uiPriority w:val="9"/>
    <w:unhideWhenUsed/>
    <w:qFormat/>
    <w:rsid w:val="009D43E6"/>
    <w:pPr>
      <w:spacing w:before="240" w:after="0"/>
      <w:outlineLvl w:val="4"/>
    </w:pPr>
    <w:rPr>
      <w:b/>
      <w:color w:val="1F2840"/>
    </w:rPr>
  </w:style>
  <w:style w:type="paragraph" w:styleId="Heading6">
    <w:name w:val="heading 6"/>
    <w:basedOn w:val="Normal"/>
    <w:next w:val="Normal"/>
    <w:link w:val="Heading6Char"/>
    <w:uiPriority w:val="9"/>
    <w:unhideWhenUsed/>
    <w:qFormat/>
    <w:rsid w:val="004D4571"/>
    <w:pPr>
      <w:keepNext/>
      <w:outlineLvl w:val="5"/>
    </w:pPr>
    <w:rPr>
      <w:color w:val="000000" w:themeColor="text2" w:themeShade="BF"/>
      <w:sz w:val="60"/>
    </w:rPr>
  </w:style>
  <w:style w:type="paragraph" w:styleId="Heading7">
    <w:name w:val="heading 7"/>
    <w:basedOn w:val="Normal"/>
    <w:next w:val="BodyText"/>
    <w:link w:val="Heading7Char"/>
    <w:rsid w:val="0065184B"/>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cs="Arial"/>
      <w:i/>
      <w:spacing w:val="-5"/>
      <w:sz w:val="28"/>
      <w:szCs w:val="20"/>
    </w:rPr>
  </w:style>
  <w:style w:type="paragraph" w:styleId="Heading8">
    <w:name w:val="heading 8"/>
    <w:basedOn w:val="Normal"/>
    <w:next w:val="BodyText"/>
    <w:link w:val="Heading8Char"/>
    <w:rsid w:val="0065184B"/>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s="Arial"/>
      <w:caps/>
      <w:spacing w:val="60"/>
      <w:sz w:val="14"/>
      <w:szCs w:val="20"/>
    </w:rPr>
  </w:style>
  <w:style w:type="paragraph" w:styleId="Heading9">
    <w:name w:val="heading 9"/>
    <w:basedOn w:val="Normal"/>
    <w:next w:val="BodyText"/>
    <w:link w:val="Heading9Char"/>
    <w:rsid w:val="0065184B"/>
    <w:pPr>
      <w:keepNext/>
      <w:spacing w:before="80" w:after="60"/>
      <w:outlineLvl w:val="8"/>
    </w:pPr>
    <w:rPr>
      <w:rFonts w:ascii="Garamond" w:hAnsi="Garamond" w:cs="Arial"/>
      <w:b/>
      <w:i/>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aliases w:val="FedU Table Grid"/>
    <w:basedOn w:val="TableNormal"/>
    <w:uiPriority w:val="1"/>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
    <w:name w:val="Intro"/>
    <w:basedOn w:val="Normal"/>
    <w:qFormat/>
    <w:rsid w:val="00381773"/>
    <w:pPr>
      <w:ind w:left="1440"/>
    </w:pPr>
    <w:rPr>
      <w:sz w:val="28"/>
    </w:r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164A2F"/>
    <w:rPr>
      <w:rFonts w:ascii="Verdana" w:eastAsia="Times New Roman" w:hAnsi="Verdana" w:cs="Calibri"/>
      <w:sz w:val="32"/>
      <w:szCs w:val="40"/>
      <w:lang w:eastAsia="en-GB"/>
    </w:rPr>
  </w:style>
  <w:style w:type="character" w:customStyle="1" w:styleId="Heading3Char">
    <w:name w:val="Heading 3 Char"/>
    <w:basedOn w:val="DefaultParagraphFont"/>
    <w:link w:val="Heading3"/>
    <w:uiPriority w:val="9"/>
    <w:rsid w:val="0012363F"/>
    <w:rPr>
      <w:rFonts w:ascii="Calibre Light Test Regular" w:eastAsia="Times New Roman" w:hAnsi="Calibre Light Test Regular" w:cs="Calibri"/>
      <w:color w:val="1F2840"/>
      <w:sz w:val="26"/>
      <w:szCs w:val="26"/>
      <w:lang w:val="en-AU" w:eastAsia="en-GB"/>
    </w:rPr>
  </w:style>
  <w:style w:type="character" w:customStyle="1" w:styleId="Heading4Char">
    <w:name w:val="Heading 4 Char"/>
    <w:basedOn w:val="DefaultParagraphFont"/>
    <w:link w:val="Heading4"/>
    <w:uiPriority w:val="9"/>
    <w:rsid w:val="009D43E6"/>
    <w:rPr>
      <w:rFonts w:ascii="Calibri" w:eastAsia="Times New Roman" w:hAnsi="Calibri" w:cs="Calibri"/>
      <w:b/>
      <w:color w:val="262626" w:themeColor="text1" w:themeTint="D9"/>
      <w:sz w:val="24"/>
      <w:szCs w:val="24"/>
      <w:lang w:val="en-AU" w:eastAsia="en-GB"/>
    </w:rPr>
  </w:style>
  <w:style w:type="character" w:customStyle="1" w:styleId="Heading6Char">
    <w:name w:val="Heading 6 Char"/>
    <w:basedOn w:val="DefaultParagraphFont"/>
    <w:link w:val="Heading6"/>
    <w:uiPriority w:val="9"/>
    <w:rsid w:val="004D4571"/>
    <w:rPr>
      <w:rFonts w:ascii="Times New Roman" w:eastAsia="Times New Roman" w:hAnsi="Times New Roman" w:cs="Times New Roman"/>
      <w:color w:val="000000" w:themeColor="text2" w:themeShade="BF"/>
      <w:sz w:val="60"/>
    </w:rPr>
  </w:style>
  <w:style w:type="paragraph" w:customStyle="1" w:styleId="TabName">
    <w:name w:val="Tab Name"/>
    <w:basedOn w:val="Normal"/>
    <w:rsid w:val="00381773"/>
    <w:pPr>
      <w:jc w:val="center"/>
    </w:pPr>
    <w:rPr>
      <w:color w:val="DDDDDD" w:themeColor="accent1"/>
      <w:sz w:val="32"/>
    </w:rPr>
  </w:style>
  <w:style w:type="paragraph" w:styleId="ListParagraph">
    <w:name w:val="List Paragraph"/>
    <w:basedOn w:val="Copyright"/>
    <w:link w:val="ListParagraphChar"/>
    <w:uiPriority w:val="34"/>
    <w:qFormat/>
    <w:rsid w:val="008C3A1F"/>
    <w:pPr>
      <w:spacing w:after="120"/>
    </w:pPr>
    <w:rPr>
      <w:sz w:val="22"/>
      <w:szCs w:val="22"/>
    </w:rPr>
  </w:style>
  <w:style w:type="paragraph" w:customStyle="1" w:styleId="Letteredlist">
    <w:name w:val="Lettered list"/>
    <w:basedOn w:val="ListParagraph"/>
    <w:qFormat/>
    <w:rsid w:val="008D5850"/>
    <w:pPr>
      <w:numPr>
        <w:numId w:val="8"/>
      </w:numPr>
    </w:pPr>
  </w:style>
  <w:style w:type="paragraph" w:styleId="Header">
    <w:name w:val="header"/>
    <w:basedOn w:val="Normal"/>
    <w:link w:val="HeaderChar"/>
    <w:uiPriority w:val="99"/>
    <w:unhideWhenUsed/>
    <w:rsid w:val="00E71C68"/>
    <w:pPr>
      <w:tabs>
        <w:tab w:val="center" w:pos="4680"/>
        <w:tab w:val="right" w:pos="9360"/>
      </w:tabs>
    </w:pPr>
  </w:style>
  <w:style w:type="character" w:customStyle="1" w:styleId="HeaderChar">
    <w:name w:val="Header Char"/>
    <w:basedOn w:val="DefaultParagraphFont"/>
    <w:link w:val="Header"/>
    <w:uiPriority w:val="99"/>
    <w:semiHidden/>
    <w:rsid w:val="00E71C68"/>
  </w:style>
  <w:style w:type="paragraph" w:styleId="Footer">
    <w:name w:val="footer"/>
    <w:basedOn w:val="Normal"/>
    <w:link w:val="FooterChar"/>
    <w:uiPriority w:val="99"/>
    <w:unhideWhenUsed/>
    <w:rsid w:val="00E71C68"/>
    <w:pPr>
      <w:tabs>
        <w:tab w:val="center" w:pos="4680"/>
        <w:tab w:val="right" w:pos="9360"/>
      </w:tabs>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C00D93"/>
    <w:rPr>
      <w:rFonts w:ascii="Calibri" w:eastAsia="Times New Roman" w:hAnsi="Calibri" w:cs="Calibri"/>
      <w:color w:val="1F2840"/>
      <w:sz w:val="40"/>
      <w:lang w:val="en-AU" w:eastAsia="en-GB"/>
    </w:rPr>
  </w:style>
  <w:style w:type="paragraph" w:customStyle="1" w:styleId="ClassName">
    <w:name w:val="Class Name"/>
    <w:basedOn w:val="Heading6"/>
    <w:rsid w:val="00381773"/>
    <w:pPr>
      <w:jc w:val="center"/>
    </w:pPr>
    <w:rPr>
      <w:rFonts w:asciiTheme="majorHAnsi" w:hAnsiTheme="majorHAnsi"/>
      <w:caps/>
      <w:color w:val="DDDDDD" w:themeColor="accent1"/>
      <w:sz w:val="44"/>
    </w:rPr>
  </w:style>
  <w:style w:type="paragraph" w:styleId="Title">
    <w:name w:val="Title"/>
    <w:basedOn w:val="Heading3"/>
    <w:next w:val="Normal"/>
    <w:link w:val="TitleChar"/>
    <w:qFormat/>
    <w:rsid w:val="00381773"/>
  </w:style>
  <w:style w:type="character" w:customStyle="1" w:styleId="TitleChar">
    <w:name w:val="Title Char"/>
    <w:basedOn w:val="DefaultParagraphFont"/>
    <w:link w:val="Title"/>
    <w:uiPriority w:val="10"/>
    <w:rsid w:val="00381773"/>
    <w:rPr>
      <w:rFonts w:asciiTheme="majorHAnsi" w:hAnsiTheme="majorHAnsi"/>
      <w:caps/>
      <w:color w:val="DDDDDD" w:themeColor="accent1"/>
      <w:sz w:val="36"/>
      <w:szCs w:val="36"/>
    </w:rPr>
  </w:style>
  <w:style w:type="paragraph" w:styleId="TOCHeading">
    <w:name w:val="TOC Heading"/>
    <w:basedOn w:val="Heading1"/>
    <w:next w:val="Normal"/>
    <w:uiPriority w:val="39"/>
    <w:unhideWhenUsed/>
    <w:qFormat/>
    <w:rsid w:val="00E606DB"/>
    <w:pPr>
      <w:keepNext/>
      <w:keepLines/>
      <w:spacing w:before="240" w:line="259" w:lineRule="auto"/>
      <w:outlineLvl w:val="9"/>
    </w:pPr>
    <w:rPr>
      <w:rFonts w:eastAsiaTheme="majorEastAsia" w:cstheme="majorBidi"/>
      <w:caps/>
      <w:color w:val="A5A5A5" w:themeColor="accent1" w:themeShade="BF"/>
      <w:sz w:val="32"/>
      <w:szCs w:val="32"/>
    </w:rPr>
  </w:style>
  <w:style w:type="paragraph" w:styleId="TOC1">
    <w:name w:val="toc 1"/>
    <w:basedOn w:val="Normal"/>
    <w:next w:val="Normal"/>
    <w:autoRedefine/>
    <w:uiPriority w:val="39"/>
    <w:unhideWhenUsed/>
    <w:rsid w:val="00150D16"/>
    <w:pPr>
      <w:tabs>
        <w:tab w:val="right" w:leader="dot" w:pos="9204"/>
      </w:tabs>
      <w:spacing w:before="120" w:after="0"/>
    </w:pPr>
    <w:rPr>
      <w:rFonts w:ascii="Verdana" w:hAnsi="Verdana"/>
      <w:b/>
      <w:noProof/>
      <w:sz w:val="20"/>
      <w:szCs w:val="20"/>
    </w:rPr>
  </w:style>
  <w:style w:type="paragraph" w:styleId="TOC3">
    <w:name w:val="toc 3"/>
    <w:basedOn w:val="Normal"/>
    <w:next w:val="Normal"/>
    <w:autoRedefine/>
    <w:uiPriority w:val="39"/>
    <w:unhideWhenUsed/>
    <w:rsid w:val="000A1598"/>
    <w:pPr>
      <w:spacing w:after="0"/>
      <w:ind w:left="440"/>
    </w:pPr>
    <w:rPr>
      <w:rFonts w:ascii="Verdana" w:hAnsi="Verdana"/>
      <w:sz w:val="20"/>
    </w:rPr>
  </w:style>
  <w:style w:type="paragraph" w:styleId="TOC2">
    <w:name w:val="toc 2"/>
    <w:basedOn w:val="Normal"/>
    <w:next w:val="Normal"/>
    <w:autoRedefine/>
    <w:uiPriority w:val="39"/>
    <w:unhideWhenUsed/>
    <w:rsid w:val="000A1598"/>
    <w:pPr>
      <w:tabs>
        <w:tab w:val="left" w:pos="709"/>
        <w:tab w:val="right" w:leader="dot" w:pos="9204"/>
      </w:tabs>
      <w:spacing w:after="0"/>
      <w:ind w:left="709" w:hanging="489"/>
    </w:pPr>
    <w:rPr>
      <w:rFonts w:ascii="Verdana" w:hAnsi="Verdana"/>
      <w:bCs/>
      <w:noProof/>
      <w:sz w:val="20"/>
      <w:szCs w:val="20"/>
    </w:rPr>
  </w:style>
  <w:style w:type="character" w:styleId="Hyperlink">
    <w:name w:val="Hyperlink"/>
    <w:basedOn w:val="DefaultParagraphFont"/>
    <w:uiPriority w:val="99"/>
    <w:unhideWhenUsed/>
    <w:rsid w:val="006E5ADE"/>
    <w:rPr>
      <w:color w:val="B53600"/>
      <w:u w:val="single"/>
    </w:rPr>
  </w:style>
  <w:style w:type="character" w:customStyle="1" w:styleId="Heading5Char">
    <w:name w:val="Heading 5 Char"/>
    <w:basedOn w:val="DefaultParagraphFont"/>
    <w:link w:val="Heading5"/>
    <w:uiPriority w:val="9"/>
    <w:rsid w:val="009D43E6"/>
    <w:rPr>
      <w:rFonts w:ascii="Calibri" w:eastAsia="Times New Roman" w:hAnsi="Calibri" w:cs="Calibri"/>
      <w:b/>
      <w:color w:val="1F2840"/>
      <w:lang w:val="en-AU" w:eastAsia="en-GB"/>
    </w:rPr>
  </w:style>
  <w:style w:type="character" w:customStyle="1" w:styleId="Heading7Char">
    <w:name w:val="Heading 7 Char"/>
    <w:basedOn w:val="DefaultParagraphFont"/>
    <w:link w:val="Heading7"/>
    <w:rsid w:val="0065184B"/>
    <w:rPr>
      <w:rFonts w:ascii="Garamond" w:eastAsia="Times New Roman" w:hAnsi="Garamond" w:cs="Arial"/>
      <w:i/>
      <w:spacing w:val="-5"/>
      <w:sz w:val="28"/>
      <w:szCs w:val="20"/>
      <w:shd w:val="pct5" w:color="auto" w:fill="auto"/>
      <w:lang w:val="en-AU"/>
    </w:rPr>
  </w:style>
  <w:style w:type="character" w:customStyle="1" w:styleId="Heading8Char">
    <w:name w:val="Heading 8 Char"/>
    <w:basedOn w:val="DefaultParagraphFont"/>
    <w:link w:val="Heading8"/>
    <w:rsid w:val="0065184B"/>
    <w:rPr>
      <w:rFonts w:ascii="Arial Black" w:eastAsia="Times New Roman" w:hAnsi="Arial Black" w:cs="Arial"/>
      <w:caps/>
      <w:spacing w:val="60"/>
      <w:sz w:val="14"/>
      <w:szCs w:val="20"/>
      <w:lang w:val="en-AU"/>
    </w:rPr>
  </w:style>
  <w:style w:type="character" w:customStyle="1" w:styleId="Heading9Char">
    <w:name w:val="Heading 9 Char"/>
    <w:basedOn w:val="DefaultParagraphFont"/>
    <w:link w:val="Heading9"/>
    <w:rsid w:val="0065184B"/>
    <w:rPr>
      <w:rFonts w:ascii="Garamond" w:eastAsia="Times New Roman" w:hAnsi="Garamond" w:cs="Arial"/>
      <w:b/>
      <w:i/>
      <w:kern w:val="28"/>
      <w:sz w:val="16"/>
      <w:szCs w:val="20"/>
      <w:lang w:val="en-AU"/>
    </w:rPr>
  </w:style>
  <w:style w:type="numbering" w:customStyle="1" w:styleId="NoList1">
    <w:name w:val="No List1"/>
    <w:next w:val="NoList"/>
    <w:semiHidden/>
    <w:rsid w:val="0065184B"/>
  </w:style>
  <w:style w:type="character" w:styleId="CommentReference">
    <w:name w:val="annotation reference"/>
    <w:semiHidden/>
    <w:rsid w:val="0065184B"/>
    <w:rPr>
      <w:sz w:val="16"/>
    </w:rPr>
  </w:style>
  <w:style w:type="paragraph" w:styleId="CommentText">
    <w:name w:val="annotation text"/>
    <w:basedOn w:val="Normal"/>
    <w:link w:val="CommentTextChar"/>
    <w:semiHidden/>
    <w:rsid w:val="0065184B"/>
    <w:pPr>
      <w:tabs>
        <w:tab w:val="left" w:pos="187"/>
      </w:tabs>
      <w:spacing w:after="120" w:line="220" w:lineRule="exact"/>
      <w:ind w:left="187" w:hanging="187"/>
    </w:pPr>
    <w:rPr>
      <w:rFonts w:ascii="Garamond" w:hAnsi="Garamond" w:cs="Arial"/>
      <w:sz w:val="16"/>
      <w:szCs w:val="20"/>
    </w:rPr>
  </w:style>
  <w:style w:type="character" w:customStyle="1" w:styleId="CommentTextChar">
    <w:name w:val="Comment Text Char"/>
    <w:basedOn w:val="DefaultParagraphFont"/>
    <w:link w:val="CommentText"/>
    <w:semiHidden/>
    <w:rsid w:val="0065184B"/>
    <w:rPr>
      <w:rFonts w:ascii="Garamond" w:eastAsia="Times New Roman" w:hAnsi="Garamond" w:cs="Arial"/>
      <w:sz w:val="16"/>
      <w:szCs w:val="20"/>
      <w:lang w:val="en-AU"/>
    </w:rPr>
  </w:style>
  <w:style w:type="paragraph" w:customStyle="1" w:styleId="BlockQuotation">
    <w:name w:val="Block Quotation"/>
    <w:basedOn w:val="Normal"/>
    <w:next w:val="BodyText"/>
    <w:rsid w:val="0065184B"/>
    <w:pPr>
      <w:pBdr>
        <w:top w:val="single" w:sz="6" w:space="12" w:color="FFFFFF"/>
        <w:left w:val="single" w:sz="6" w:space="12" w:color="FFFFFF"/>
        <w:bottom w:val="single" w:sz="6" w:space="12" w:color="FFFFFF"/>
        <w:right w:val="single" w:sz="6" w:space="12" w:color="FFFFFF"/>
      </w:pBdr>
      <w:shd w:val="pct10" w:color="808080" w:fill="auto"/>
      <w:ind w:left="600" w:right="600"/>
    </w:pPr>
    <w:rPr>
      <w:rFonts w:ascii="Garamond" w:hAnsi="Garamond" w:cs="Arial"/>
      <w:spacing w:val="-5"/>
      <w:szCs w:val="20"/>
    </w:rPr>
  </w:style>
  <w:style w:type="paragraph" w:styleId="BodyText">
    <w:name w:val="Body Text"/>
    <w:basedOn w:val="Normal"/>
    <w:link w:val="BodyTextChar"/>
    <w:uiPriority w:val="99"/>
    <w:rsid w:val="0065184B"/>
    <w:rPr>
      <w:rFonts w:ascii="Garamond" w:hAnsi="Garamond" w:cs="Arial"/>
      <w:spacing w:val="-5"/>
      <w:szCs w:val="20"/>
    </w:rPr>
  </w:style>
  <w:style w:type="character" w:customStyle="1" w:styleId="BodyTextChar">
    <w:name w:val="Body Text Char"/>
    <w:basedOn w:val="DefaultParagraphFont"/>
    <w:link w:val="BodyText"/>
    <w:uiPriority w:val="99"/>
    <w:rsid w:val="0065184B"/>
    <w:rPr>
      <w:rFonts w:ascii="Garamond" w:eastAsia="Times New Roman" w:hAnsi="Garamond" w:cs="Arial"/>
      <w:spacing w:val="-5"/>
      <w:sz w:val="24"/>
      <w:szCs w:val="20"/>
      <w:lang w:val="en-AU"/>
    </w:rPr>
  </w:style>
  <w:style w:type="paragraph" w:customStyle="1" w:styleId="BlockQuotationFirst">
    <w:name w:val="Block Quotation First"/>
    <w:basedOn w:val="Normal"/>
    <w:next w:val="BlockQuotation"/>
    <w:rsid w:val="0065184B"/>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cs="Arial"/>
      <w:spacing w:val="-10"/>
      <w:sz w:val="21"/>
      <w:szCs w:val="20"/>
    </w:rPr>
  </w:style>
  <w:style w:type="paragraph" w:customStyle="1" w:styleId="BlockQuotationLast">
    <w:name w:val="Block Quotation Last"/>
    <w:basedOn w:val="BlockQuotation"/>
    <w:next w:val="BodyText"/>
    <w:rsid w:val="0065184B"/>
    <w:pPr>
      <w:keepLines/>
      <w:pBdr>
        <w:top w:val="none" w:sz="0" w:space="0" w:color="auto"/>
        <w:left w:val="none" w:sz="0" w:space="0" w:color="auto"/>
        <w:bottom w:val="none" w:sz="0" w:space="0" w:color="auto"/>
        <w:right w:val="none" w:sz="0" w:space="0" w:color="auto"/>
      </w:pBdr>
      <w:shd w:val="clear" w:color="auto" w:fill="auto"/>
      <w:ind w:left="720" w:right="720"/>
    </w:pPr>
    <w:rPr>
      <w:rFonts w:ascii="Times New Roman" w:hAnsi="Times New Roman"/>
      <w:i/>
      <w:spacing w:val="0"/>
      <w:sz w:val="20"/>
    </w:rPr>
  </w:style>
  <w:style w:type="paragraph" w:styleId="BodyTextIndent">
    <w:name w:val="Body Text Indent"/>
    <w:basedOn w:val="BodyText"/>
    <w:link w:val="BodyTextIndentChar"/>
    <w:rsid w:val="0065184B"/>
    <w:pPr>
      <w:ind w:firstLine="360"/>
    </w:pPr>
  </w:style>
  <w:style w:type="character" w:customStyle="1" w:styleId="BodyTextIndentChar">
    <w:name w:val="Body Text Indent Char"/>
    <w:basedOn w:val="DefaultParagraphFont"/>
    <w:link w:val="BodyTextIndent"/>
    <w:rsid w:val="0065184B"/>
    <w:rPr>
      <w:rFonts w:ascii="Garamond" w:eastAsia="Times New Roman" w:hAnsi="Garamond" w:cs="Arial"/>
      <w:spacing w:val="-5"/>
      <w:sz w:val="24"/>
      <w:szCs w:val="20"/>
      <w:lang w:val="en-AU"/>
    </w:rPr>
  </w:style>
  <w:style w:type="paragraph" w:customStyle="1" w:styleId="BodyTextKeep">
    <w:name w:val="Body Text Keep"/>
    <w:basedOn w:val="BodyText"/>
    <w:next w:val="BodyText"/>
    <w:rsid w:val="0065184B"/>
    <w:pPr>
      <w:keepNext/>
    </w:pPr>
  </w:style>
  <w:style w:type="paragraph" w:styleId="Caption">
    <w:name w:val="caption"/>
    <w:basedOn w:val="Normal"/>
    <w:next w:val="BodyText"/>
    <w:qFormat/>
    <w:rsid w:val="0065184B"/>
    <w:rPr>
      <w:rFonts w:ascii="Garamond" w:hAnsi="Garamond" w:cs="Arial"/>
      <w:spacing w:val="-5"/>
      <w:szCs w:val="20"/>
    </w:rPr>
  </w:style>
  <w:style w:type="paragraph" w:customStyle="1" w:styleId="ChapterLabel">
    <w:name w:val="Chapter Label"/>
    <w:basedOn w:val="Normal"/>
    <w:next w:val="BodyText"/>
    <w:rsid w:val="0065184B"/>
    <w:pPr>
      <w:keepNext/>
      <w:pBdr>
        <w:bottom w:val="single" w:sz="6" w:space="3" w:color="auto"/>
      </w:pBdr>
    </w:pPr>
    <w:rPr>
      <w:rFonts w:ascii="Arial Black" w:hAnsi="Arial Black" w:cs="Arial"/>
      <w:caps/>
      <w:spacing w:val="70"/>
      <w:kern w:val="28"/>
      <w:sz w:val="15"/>
      <w:szCs w:val="20"/>
    </w:rPr>
  </w:style>
  <w:style w:type="paragraph" w:customStyle="1" w:styleId="ChapterSubtitle">
    <w:name w:val="Chapter Subtitle"/>
    <w:basedOn w:val="Normal"/>
    <w:next w:val="BodyText"/>
    <w:rsid w:val="0065184B"/>
    <w:pPr>
      <w:keepNext/>
      <w:keepLines/>
      <w:spacing w:after="360" w:line="240" w:lineRule="atLeast"/>
      <w:ind w:right="1800"/>
    </w:pPr>
    <w:rPr>
      <w:rFonts w:ascii="Garamond" w:hAnsi="Garamond" w:cs="Arial"/>
      <w:i/>
      <w:spacing w:val="-20"/>
      <w:kern w:val="28"/>
      <w:sz w:val="28"/>
      <w:szCs w:val="20"/>
    </w:rPr>
  </w:style>
  <w:style w:type="paragraph" w:customStyle="1" w:styleId="ChapterTitle">
    <w:name w:val="Chapter Title"/>
    <w:basedOn w:val="Normal"/>
    <w:next w:val="ChapterSubtitle"/>
    <w:rsid w:val="0065184B"/>
    <w:pPr>
      <w:keepNext/>
      <w:keepLines/>
      <w:spacing w:before="480" w:after="360" w:line="440" w:lineRule="atLeast"/>
      <w:ind w:right="2160"/>
    </w:pPr>
    <w:rPr>
      <w:rFonts w:ascii="Arial Black" w:hAnsi="Arial Black" w:cs="Arial"/>
      <w:color w:val="808080"/>
      <w:spacing w:val="-35"/>
      <w:kern w:val="28"/>
      <w:sz w:val="44"/>
      <w:szCs w:val="20"/>
    </w:rPr>
  </w:style>
  <w:style w:type="paragraph" w:styleId="Date">
    <w:name w:val="Date"/>
    <w:basedOn w:val="BodyText"/>
    <w:link w:val="DateChar"/>
    <w:rsid w:val="0065184B"/>
    <w:pPr>
      <w:spacing w:before="480" w:after="160"/>
      <w:jc w:val="center"/>
    </w:pPr>
    <w:rPr>
      <w:rFonts w:ascii="Times New Roman" w:hAnsi="Times New Roman"/>
      <w:b/>
      <w:spacing w:val="0"/>
      <w:sz w:val="20"/>
    </w:rPr>
  </w:style>
  <w:style w:type="character" w:customStyle="1" w:styleId="DateChar">
    <w:name w:val="Date Char"/>
    <w:basedOn w:val="DefaultParagraphFont"/>
    <w:link w:val="Date"/>
    <w:rsid w:val="0065184B"/>
    <w:rPr>
      <w:rFonts w:ascii="Times New Roman" w:eastAsia="Times New Roman" w:hAnsi="Times New Roman" w:cs="Arial"/>
      <w:b/>
      <w:sz w:val="20"/>
      <w:szCs w:val="20"/>
      <w:lang w:val="en-AU"/>
    </w:rPr>
  </w:style>
  <w:style w:type="paragraph" w:customStyle="1" w:styleId="DocumentLabel">
    <w:name w:val="Document Label"/>
    <w:basedOn w:val="Normal"/>
    <w:rsid w:val="0065184B"/>
    <w:pPr>
      <w:keepNext/>
      <w:spacing w:before="240" w:after="360"/>
    </w:pPr>
    <w:rPr>
      <w:rFonts w:ascii="Arial" w:hAnsi="Arial" w:cs="Arial"/>
      <w:b/>
      <w:kern w:val="28"/>
      <w:sz w:val="36"/>
      <w:szCs w:val="20"/>
    </w:rPr>
  </w:style>
  <w:style w:type="character" w:styleId="Emphasis">
    <w:name w:val="Emphasis"/>
    <w:uiPriority w:val="20"/>
    <w:qFormat/>
    <w:rsid w:val="0065184B"/>
    <w:rPr>
      <w:rFonts w:ascii="Arial Black" w:hAnsi="Arial Black"/>
      <w:sz w:val="18"/>
    </w:rPr>
  </w:style>
  <w:style w:type="character" w:styleId="EndnoteReference">
    <w:name w:val="endnote reference"/>
    <w:semiHidden/>
    <w:rsid w:val="0065184B"/>
    <w:rPr>
      <w:sz w:val="18"/>
      <w:vertAlign w:val="superscript"/>
    </w:rPr>
  </w:style>
  <w:style w:type="paragraph" w:styleId="EndnoteText">
    <w:name w:val="endnote text"/>
    <w:basedOn w:val="Normal"/>
    <w:link w:val="EndnoteTextChar"/>
    <w:semiHidden/>
    <w:rsid w:val="0065184B"/>
    <w:pPr>
      <w:tabs>
        <w:tab w:val="left" w:pos="187"/>
      </w:tabs>
      <w:spacing w:after="120" w:line="220" w:lineRule="exact"/>
      <w:ind w:left="187" w:hanging="187"/>
    </w:pPr>
    <w:rPr>
      <w:rFonts w:ascii="Garamond" w:hAnsi="Garamond" w:cs="Arial"/>
      <w:sz w:val="18"/>
      <w:szCs w:val="20"/>
    </w:rPr>
  </w:style>
  <w:style w:type="character" w:customStyle="1" w:styleId="EndnoteTextChar">
    <w:name w:val="Endnote Text Char"/>
    <w:basedOn w:val="DefaultParagraphFont"/>
    <w:link w:val="EndnoteText"/>
    <w:semiHidden/>
    <w:rsid w:val="0065184B"/>
    <w:rPr>
      <w:rFonts w:ascii="Garamond" w:eastAsia="Times New Roman" w:hAnsi="Garamond" w:cs="Arial"/>
      <w:sz w:val="18"/>
      <w:szCs w:val="20"/>
      <w:lang w:val="en-AU"/>
    </w:rPr>
  </w:style>
  <w:style w:type="paragraph" w:customStyle="1" w:styleId="FooterEven">
    <w:name w:val="Footer Even"/>
    <w:basedOn w:val="Footer"/>
    <w:rsid w:val="0065184B"/>
    <w:pPr>
      <w:keepLines/>
      <w:pBdr>
        <w:top w:val="single" w:sz="6" w:space="3" w:color="auto"/>
      </w:pBdr>
      <w:tabs>
        <w:tab w:val="clear" w:pos="4680"/>
        <w:tab w:val="clear" w:pos="9360"/>
        <w:tab w:val="center" w:pos="4320"/>
        <w:tab w:val="right" w:pos="8640"/>
      </w:tabs>
      <w:jc w:val="center"/>
    </w:pPr>
    <w:rPr>
      <w:rFonts w:ascii="Arial Black" w:hAnsi="Arial Black" w:cs="Arial"/>
      <w:szCs w:val="20"/>
    </w:rPr>
  </w:style>
  <w:style w:type="paragraph" w:customStyle="1" w:styleId="FooterFirst">
    <w:name w:val="Footer First"/>
    <w:basedOn w:val="Footer"/>
    <w:rsid w:val="0065184B"/>
    <w:pPr>
      <w:keepLines/>
      <w:tabs>
        <w:tab w:val="clear" w:pos="4680"/>
        <w:tab w:val="clear" w:pos="9360"/>
        <w:tab w:val="center" w:pos="4320"/>
      </w:tabs>
      <w:jc w:val="center"/>
    </w:pPr>
    <w:rPr>
      <w:rFonts w:ascii="Arial Black" w:hAnsi="Arial Black" w:cs="Arial"/>
      <w:spacing w:val="-10"/>
      <w:szCs w:val="20"/>
    </w:rPr>
  </w:style>
  <w:style w:type="paragraph" w:customStyle="1" w:styleId="FooterOdd">
    <w:name w:val="Footer Odd"/>
    <w:basedOn w:val="Footer"/>
    <w:rsid w:val="0065184B"/>
    <w:pPr>
      <w:keepLines/>
      <w:pBdr>
        <w:top w:val="single" w:sz="6" w:space="3" w:color="auto"/>
      </w:pBdr>
      <w:tabs>
        <w:tab w:val="clear" w:pos="4680"/>
        <w:tab w:val="clear" w:pos="9360"/>
        <w:tab w:val="right" w:pos="0"/>
        <w:tab w:val="center" w:pos="4320"/>
        <w:tab w:val="right" w:pos="8640"/>
      </w:tabs>
      <w:jc w:val="center"/>
    </w:pPr>
    <w:rPr>
      <w:rFonts w:ascii="Arial Black" w:hAnsi="Arial Black" w:cs="Arial"/>
      <w:szCs w:val="20"/>
    </w:rPr>
  </w:style>
  <w:style w:type="paragraph" w:customStyle="1" w:styleId="FootnoteBase">
    <w:name w:val="Footnote Base"/>
    <w:basedOn w:val="Normal"/>
    <w:rsid w:val="0065184B"/>
    <w:pPr>
      <w:spacing w:before="240"/>
    </w:pPr>
    <w:rPr>
      <w:rFonts w:ascii="Garamond" w:hAnsi="Garamond" w:cs="Arial"/>
      <w:sz w:val="18"/>
      <w:szCs w:val="20"/>
    </w:rPr>
  </w:style>
  <w:style w:type="character" w:styleId="FootnoteReference">
    <w:name w:val="footnote reference"/>
    <w:semiHidden/>
    <w:rsid w:val="0065184B"/>
    <w:rPr>
      <w:sz w:val="18"/>
      <w:vertAlign w:val="superscript"/>
    </w:rPr>
  </w:style>
  <w:style w:type="paragraph" w:styleId="FootnoteText">
    <w:name w:val="footnote text"/>
    <w:basedOn w:val="FootnoteBase"/>
    <w:link w:val="FootnoteTextChar"/>
    <w:semiHidden/>
    <w:rsid w:val="0065184B"/>
    <w:pPr>
      <w:spacing w:after="120"/>
    </w:pPr>
  </w:style>
  <w:style w:type="character" w:customStyle="1" w:styleId="FootnoteTextChar">
    <w:name w:val="Footnote Text Char"/>
    <w:basedOn w:val="DefaultParagraphFont"/>
    <w:link w:val="FootnoteText"/>
    <w:semiHidden/>
    <w:rsid w:val="0065184B"/>
    <w:rPr>
      <w:rFonts w:ascii="Garamond" w:eastAsia="Times New Roman" w:hAnsi="Garamond" w:cs="Arial"/>
      <w:sz w:val="18"/>
      <w:szCs w:val="20"/>
      <w:lang w:val="en-AU"/>
    </w:rPr>
  </w:style>
  <w:style w:type="paragraph" w:customStyle="1" w:styleId="HeaderBase">
    <w:name w:val="Header Base"/>
    <w:basedOn w:val="Normal"/>
    <w:rsid w:val="0065184B"/>
    <w:pPr>
      <w:keepLines/>
      <w:tabs>
        <w:tab w:val="center" w:pos="4320"/>
        <w:tab w:val="right" w:pos="8640"/>
      </w:tabs>
    </w:pPr>
    <w:rPr>
      <w:rFonts w:ascii="Garamond" w:hAnsi="Garamond" w:cs="Arial"/>
      <w:sz w:val="16"/>
      <w:szCs w:val="20"/>
    </w:rPr>
  </w:style>
  <w:style w:type="paragraph" w:customStyle="1" w:styleId="HeaderEven">
    <w:name w:val="Header Even"/>
    <w:basedOn w:val="Header"/>
    <w:rsid w:val="0065184B"/>
    <w:pPr>
      <w:keepLines/>
      <w:tabs>
        <w:tab w:val="clear" w:pos="4680"/>
        <w:tab w:val="clear" w:pos="9360"/>
        <w:tab w:val="center" w:pos="4320"/>
        <w:tab w:val="right" w:pos="8640"/>
      </w:tabs>
    </w:pPr>
    <w:rPr>
      <w:rFonts w:ascii="Arial Black" w:hAnsi="Arial Black" w:cs="Arial"/>
      <w:caps/>
      <w:spacing w:val="60"/>
      <w:sz w:val="14"/>
      <w:szCs w:val="20"/>
    </w:rPr>
  </w:style>
  <w:style w:type="paragraph" w:customStyle="1" w:styleId="HeaderFirst">
    <w:name w:val="Header First"/>
    <w:basedOn w:val="Header"/>
    <w:rsid w:val="0065184B"/>
    <w:pPr>
      <w:keepLines/>
      <w:tabs>
        <w:tab w:val="clear" w:pos="4680"/>
        <w:tab w:val="clear" w:pos="9360"/>
        <w:tab w:val="center" w:pos="4320"/>
      </w:tabs>
    </w:pPr>
    <w:rPr>
      <w:rFonts w:ascii="Garamond" w:hAnsi="Garamond" w:cs="Arial"/>
      <w:b/>
      <w:caps/>
      <w:spacing w:val="60"/>
      <w:sz w:val="14"/>
      <w:szCs w:val="20"/>
    </w:rPr>
  </w:style>
  <w:style w:type="paragraph" w:customStyle="1" w:styleId="HeaderOdd">
    <w:name w:val="Header Odd"/>
    <w:basedOn w:val="Header"/>
    <w:rsid w:val="0065184B"/>
    <w:pPr>
      <w:keepLines/>
      <w:tabs>
        <w:tab w:val="clear" w:pos="4680"/>
        <w:tab w:val="clear" w:pos="9360"/>
        <w:tab w:val="right" w:pos="0"/>
        <w:tab w:val="center" w:pos="4320"/>
        <w:tab w:val="right" w:pos="8640"/>
      </w:tabs>
      <w:jc w:val="right"/>
    </w:pPr>
    <w:rPr>
      <w:rFonts w:ascii="Arial Black" w:hAnsi="Arial Black" w:cs="Arial"/>
      <w:caps/>
      <w:spacing w:val="60"/>
      <w:sz w:val="14"/>
      <w:szCs w:val="20"/>
    </w:rPr>
  </w:style>
  <w:style w:type="paragraph" w:customStyle="1" w:styleId="HeadingBase">
    <w:name w:val="Heading Base"/>
    <w:basedOn w:val="Normal"/>
    <w:next w:val="BodyText"/>
    <w:rsid w:val="0065184B"/>
    <w:pPr>
      <w:keepNext/>
      <w:spacing w:before="240" w:after="120"/>
    </w:pPr>
    <w:rPr>
      <w:rFonts w:ascii="Arial" w:hAnsi="Arial" w:cs="Arial"/>
      <w:b/>
      <w:kern w:val="28"/>
      <w:sz w:val="36"/>
      <w:szCs w:val="20"/>
    </w:rPr>
  </w:style>
  <w:style w:type="paragraph" w:customStyle="1" w:styleId="Icon1">
    <w:name w:val="Icon 1"/>
    <w:basedOn w:val="Normal"/>
    <w:rsid w:val="0065184B"/>
    <w:pPr>
      <w:framePr w:w="1440" w:hSpace="187" w:wrap="around" w:vAnchor="text" w:hAnchor="margin" w:y="1"/>
      <w:shd w:val="pct10" w:color="auto" w:fill="auto"/>
      <w:spacing w:before="60" w:line="1440" w:lineRule="exact"/>
      <w:jc w:val="center"/>
    </w:pPr>
    <w:rPr>
      <w:rFonts w:ascii="Wingdings" w:hAnsi="Wingdings" w:cs="Arial"/>
      <w:b/>
      <w:color w:val="FFFFFF"/>
      <w:spacing w:val="-10"/>
      <w:sz w:val="160"/>
      <w:szCs w:val="20"/>
    </w:rPr>
  </w:style>
  <w:style w:type="paragraph" w:styleId="Index1">
    <w:name w:val="index 1"/>
    <w:basedOn w:val="Normal"/>
    <w:semiHidden/>
    <w:rsid w:val="0065184B"/>
    <w:pPr>
      <w:tabs>
        <w:tab w:val="right" w:leader="dot" w:pos="3960"/>
      </w:tabs>
      <w:spacing w:line="240" w:lineRule="atLeast"/>
      <w:ind w:left="720" w:hanging="720"/>
    </w:pPr>
    <w:rPr>
      <w:rFonts w:ascii="Arial Black" w:hAnsi="Arial Black" w:cs="Arial"/>
      <w:sz w:val="15"/>
      <w:szCs w:val="20"/>
    </w:rPr>
  </w:style>
  <w:style w:type="paragraph" w:styleId="Index2">
    <w:name w:val="index 2"/>
    <w:basedOn w:val="Normal"/>
    <w:semiHidden/>
    <w:rsid w:val="0065184B"/>
    <w:pPr>
      <w:tabs>
        <w:tab w:val="right" w:leader="dot" w:pos="3960"/>
      </w:tabs>
      <w:spacing w:line="240" w:lineRule="atLeast"/>
      <w:ind w:left="180"/>
    </w:pPr>
    <w:rPr>
      <w:rFonts w:ascii="Arial Black" w:hAnsi="Arial Black" w:cs="Arial"/>
      <w:sz w:val="15"/>
      <w:szCs w:val="20"/>
    </w:rPr>
  </w:style>
  <w:style w:type="paragraph" w:styleId="Index3">
    <w:name w:val="index 3"/>
    <w:basedOn w:val="Normal"/>
    <w:semiHidden/>
    <w:rsid w:val="0065184B"/>
    <w:pPr>
      <w:tabs>
        <w:tab w:val="right" w:leader="dot" w:pos="3960"/>
      </w:tabs>
      <w:spacing w:line="240" w:lineRule="atLeast"/>
      <w:ind w:left="180"/>
    </w:pPr>
    <w:rPr>
      <w:rFonts w:ascii="Garamond" w:hAnsi="Garamond" w:cs="Arial"/>
      <w:sz w:val="18"/>
      <w:szCs w:val="20"/>
    </w:rPr>
  </w:style>
  <w:style w:type="paragraph" w:styleId="Index4">
    <w:name w:val="index 4"/>
    <w:basedOn w:val="Normal"/>
    <w:semiHidden/>
    <w:rsid w:val="0065184B"/>
    <w:pPr>
      <w:tabs>
        <w:tab w:val="right" w:pos="3960"/>
      </w:tabs>
      <w:spacing w:line="240" w:lineRule="atLeast"/>
      <w:ind w:left="180"/>
    </w:pPr>
    <w:rPr>
      <w:rFonts w:ascii="Garamond" w:hAnsi="Garamond" w:cs="Arial"/>
      <w:sz w:val="18"/>
      <w:szCs w:val="20"/>
    </w:rPr>
  </w:style>
  <w:style w:type="paragraph" w:styleId="Index5">
    <w:name w:val="index 5"/>
    <w:basedOn w:val="Normal"/>
    <w:semiHidden/>
    <w:rsid w:val="0065184B"/>
    <w:pPr>
      <w:tabs>
        <w:tab w:val="right" w:pos="3960"/>
      </w:tabs>
      <w:spacing w:line="240" w:lineRule="atLeast"/>
      <w:ind w:left="180"/>
    </w:pPr>
    <w:rPr>
      <w:rFonts w:ascii="Garamond" w:hAnsi="Garamond" w:cs="Arial"/>
      <w:sz w:val="18"/>
      <w:szCs w:val="20"/>
    </w:rPr>
  </w:style>
  <w:style w:type="paragraph" w:styleId="Index6">
    <w:name w:val="index 6"/>
    <w:basedOn w:val="Index1"/>
    <w:next w:val="Normal"/>
    <w:semiHidden/>
    <w:rsid w:val="0065184B"/>
    <w:pPr>
      <w:tabs>
        <w:tab w:val="right" w:leader="dot" w:pos="3600"/>
      </w:tabs>
      <w:ind w:left="960" w:hanging="160"/>
    </w:pPr>
  </w:style>
  <w:style w:type="paragraph" w:styleId="Index7">
    <w:name w:val="index 7"/>
    <w:basedOn w:val="Index1"/>
    <w:next w:val="Normal"/>
    <w:semiHidden/>
    <w:rsid w:val="0065184B"/>
    <w:pPr>
      <w:tabs>
        <w:tab w:val="right" w:leader="dot" w:pos="3600"/>
      </w:tabs>
      <w:ind w:left="1120" w:hanging="160"/>
    </w:pPr>
  </w:style>
  <w:style w:type="paragraph" w:styleId="Index8">
    <w:name w:val="index 8"/>
    <w:basedOn w:val="Normal"/>
    <w:next w:val="Normal"/>
    <w:semiHidden/>
    <w:rsid w:val="0065184B"/>
    <w:pPr>
      <w:tabs>
        <w:tab w:val="right" w:leader="dot" w:pos="3600"/>
      </w:tabs>
      <w:ind w:left="1280" w:hanging="160"/>
    </w:pPr>
    <w:rPr>
      <w:rFonts w:ascii="Garamond" w:hAnsi="Garamond" w:cs="Arial"/>
      <w:sz w:val="16"/>
      <w:szCs w:val="20"/>
    </w:rPr>
  </w:style>
  <w:style w:type="paragraph" w:customStyle="1" w:styleId="IndexBase">
    <w:name w:val="Index Base"/>
    <w:basedOn w:val="Normal"/>
    <w:rsid w:val="0065184B"/>
    <w:pPr>
      <w:tabs>
        <w:tab w:val="right" w:pos="3960"/>
      </w:tabs>
      <w:spacing w:line="240" w:lineRule="atLeast"/>
    </w:pPr>
    <w:rPr>
      <w:rFonts w:ascii="Garamond" w:hAnsi="Garamond" w:cs="Arial"/>
      <w:sz w:val="18"/>
      <w:szCs w:val="20"/>
    </w:rPr>
  </w:style>
  <w:style w:type="paragraph" w:styleId="IndexHeading">
    <w:name w:val="index heading"/>
    <w:basedOn w:val="Normal"/>
    <w:next w:val="Index1"/>
    <w:semiHidden/>
    <w:rsid w:val="0065184B"/>
    <w:pPr>
      <w:keepNext/>
      <w:spacing w:line="480" w:lineRule="exact"/>
    </w:pPr>
    <w:rPr>
      <w:rFonts w:ascii="Arial" w:hAnsi="Arial" w:cs="Arial"/>
      <w:caps/>
      <w:color w:val="808080"/>
      <w:kern w:val="28"/>
      <w:sz w:val="36"/>
      <w:szCs w:val="20"/>
    </w:rPr>
  </w:style>
  <w:style w:type="character" w:customStyle="1" w:styleId="Lead-inEmphasis">
    <w:name w:val="Lead-in Emphasis"/>
    <w:rsid w:val="0065184B"/>
    <w:rPr>
      <w:caps/>
      <w:sz w:val="22"/>
    </w:rPr>
  </w:style>
  <w:style w:type="character" w:styleId="LineNumber">
    <w:name w:val="line number"/>
    <w:rsid w:val="0065184B"/>
    <w:rPr>
      <w:rFonts w:ascii="Arial" w:hAnsi="Arial"/>
      <w:sz w:val="18"/>
    </w:rPr>
  </w:style>
  <w:style w:type="paragraph" w:styleId="List">
    <w:name w:val="List"/>
    <w:basedOn w:val="BodyText"/>
    <w:rsid w:val="0065184B"/>
    <w:pPr>
      <w:tabs>
        <w:tab w:val="left" w:pos="720"/>
      </w:tabs>
      <w:ind w:left="360"/>
    </w:pPr>
  </w:style>
  <w:style w:type="paragraph" w:styleId="List2">
    <w:name w:val="List 2"/>
    <w:basedOn w:val="List"/>
    <w:rsid w:val="0065184B"/>
    <w:pPr>
      <w:tabs>
        <w:tab w:val="clear" w:pos="720"/>
        <w:tab w:val="left" w:pos="1080"/>
      </w:tabs>
      <w:ind w:left="1080"/>
    </w:pPr>
  </w:style>
  <w:style w:type="paragraph" w:styleId="List3">
    <w:name w:val="List 3"/>
    <w:basedOn w:val="List"/>
    <w:rsid w:val="0065184B"/>
    <w:pPr>
      <w:tabs>
        <w:tab w:val="clear" w:pos="720"/>
        <w:tab w:val="left" w:pos="1440"/>
      </w:tabs>
      <w:ind w:left="1440"/>
    </w:pPr>
  </w:style>
  <w:style w:type="paragraph" w:styleId="List4">
    <w:name w:val="List 4"/>
    <w:basedOn w:val="List"/>
    <w:rsid w:val="0065184B"/>
    <w:pPr>
      <w:tabs>
        <w:tab w:val="clear" w:pos="720"/>
        <w:tab w:val="left" w:pos="1800"/>
      </w:tabs>
      <w:ind w:left="1800"/>
    </w:pPr>
  </w:style>
  <w:style w:type="paragraph" w:styleId="List5">
    <w:name w:val="List 5"/>
    <w:basedOn w:val="List"/>
    <w:rsid w:val="0065184B"/>
    <w:pPr>
      <w:tabs>
        <w:tab w:val="clear" w:pos="720"/>
        <w:tab w:val="left" w:pos="2160"/>
      </w:tabs>
      <w:ind w:left="2160"/>
    </w:pPr>
  </w:style>
  <w:style w:type="paragraph" w:styleId="ListBullet">
    <w:name w:val="List Bullet"/>
    <w:basedOn w:val="List"/>
    <w:rsid w:val="0065184B"/>
    <w:pPr>
      <w:numPr>
        <w:numId w:val="1"/>
      </w:numPr>
      <w:tabs>
        <w:tab w:val="clear" w:pos="360"/>
        <w:tab w:val="clear" w:pos="720"/>
      </w:tabs>
      <w:ind w:right="360"/>
    </w:pPr>
  </w:style>
  <w:style w:type="paragraph" w:styleId="ListBullet2">
    <w:name w:val="List Bullet 2"/>
    <w:basedOn w:val="ListBullet"/>
    <w:rsid w:val="0065184B"/>
    <w:pPr>
      <w:ind w:left="1080"/>
    </w:pPr>
  </w:style>
  <w:style w:type="paragraph" w:styleId="ListBullet3">
    <w:name w:val="List Bullet 3"/>
    <w:basedOn w:val="ListBullet"/>
    <w:rsid w:val="0065184B"/>
    <w:pPr>
      <w:ind w:left="1440"/>
    </w:pPr>
  </w:style>
  <w:style w:type="paragraph" w:styleId="ListBullet4">
    <w:name w:val="List Bullet 4"/>
    <w:basedOn w:val="ListBullet"/>
    <w:rsid w:val="0065184B"/>
    <w:pPr>
      <w:ind w:left="1800"/>
    </w:pPr>
  </w:style>
  <w:style w:type="paragraph" w:styleId="ListBullet5">
    <w:name w:val="List Bullet 5"/>
    <w:basedOn w:val="Normal"/>
    <w:rsid w:val="0065184B"/>
    <w:pPr>
      <w:framePr w:w="1860" w:wrap="around" w:vAnchor="text" w:hAnchor="page" w:x="1201" w:y="1"/>
      <w:numPr>
        <w:numId w:val="2"/>
      </w:numPr>
      <w:pBdr>
        <w:bottom w:val="single" w:sz="6" w:space="0" w:color="auto"/>
        <w:between w:val="single" w:sz="6" w:space="0" w:color="auto"/>
      </w:pBdr>
      <w:spacing w:line="320" w:lineRule="exact"/>
    </w:pPr>
    <w:rPr>
      <w:rFonts w:ascii="Arial" w:hAnsi="Arial" w:cs="Arial"/>
      <w:sz w:val="18"/>
      <w:szCs w:val="20"/>
    </w:rPr>
  </w:style>
  <w:style w:type="paragraph" w:customStyle="1" w:styleId="ListBulletFirst">
    <w:name w:val="List Bullet First"/>
    <w:basedOn w:val="ListBullet"/>
    <w:next w:val="ListBullet"/>
    <w:rsid w:val="0065184B"/>
    <w:pPr>
      <w:spacing w:before="80" w:after="160"/>
      <w:ind w:right="0"/>
    </w:pPr>
    <w:rPr>
      <w:rFonts w:ascii="Times New Roman" w:hAnsi="Times New Roman"/>
      <w:spacing w:val="0"/>
      <w:sz w:val="20"/>
    </w:rPr>
  </w:style>
  <w:style w:type="paragraph" w:customStyle="1" w:styleId="ListBulletLast">
    <w:name w:val="List Bullet Last"/>
    <w:basedOn w:val="ListBullet"/>
    <w:next w:val="BodyText"/>
    <w:rsid w:val="0065184B"/>
    <w:pPr>
      <w:ind w:right="0"/>
    </w:pPr>
    <w:rPr>
      <w:rFonts w:ascii="Times New Roman" w:hAnsi="Times New Roman"/>
      <w:spacing w:val="0"/>
      <w:sz w:val="20"/>
    </w:rPr>
  </w:style>
  <w:style w:type="paragraph" w:styleId="ListContinue">
    <w:name w:val="List Continue"/>
    <w:basedOn w:val="List"/>
    <w:rsid w:val="0065184B"/>
    <w:pPr>
      <w:tabs>
        <w:tab w:val="clear" w:pos="720"/>
      </w:tabs>
      <w:spacing w:after="160"/>
    </w:pPr>
  </w:style>
  <w:style w:type="paragraph" w:styleId="ListContinue2">
    <w:name w:val="List Continue 2"/>
    <w:basedOn w:val="ListContinue"/>
    <w:rsid w:val="0065184B"/>
    <w:pPr>
      <w:ind w:left="1080"/>
    </w:pPr>
  </w:style>
  <w:style w:type="paragraph" w:styleId="ListContinue3">
    <w:name w:val="List Continue 3"/>
    <w:basedOn w:val="ListContinue"/>
    <w:rsid w:val="0065184B"/>
    <w:pPr>
      <w:ind w:left="1440"/>
    </w:pPr>
  </w:style>
  <w:style w:type="paragraph" w:styleId="ListContinue4">
    <w:name w:val="List Continue 4"/>
    <w:basedOn w:val="ListContinue"/>
    <w:rsid w:val="0065184B"/>
    <w:pPr>
      <w:ind w:left="1800"/>
    </w:pPr>
  </w:style>
  <w:style w:type="paragraph" w:styleId="ListContinue5">
    <w:name w:val="List Continue 5"/>
    <w:basedOn w:val="ListContinue"/>
    <w:rsid w:val="0065184B"/>
    <w:pPr>
      <w:ind w:left="2160"/>
    </w:pPr>
  </w:style>
  <w:style w:type="paragraph" w:customStyle="1" w:styleId="ListFirst">
    <w:name w:val="List First"/>
    <w:basedOn w:val="List"/>
    <w:next w:val="List"/>
    <w:rsid w:val="0065184B"/>
    <w:pPr>
      <w:spacing w:before="80" w:after="80"/>
      <w:ind w:left="720" w:hanging="360"/>
    </w:pPr>
    <w:rPr>
      <w:rFonts w:ascii="Times New Roman" w:hAnsi="Times New Roman"/>
      <w:spacing w:val="0"/>
      <w:sz w:val="20"/>
    </w:rPr>
  </w:style>
  <w:style w:type="paragraph" w:customStyle="1" w:styleId="ListLast">
    <w:name w:val="List Last"/>
    <w:basedOn w:val="List"/>
    <w:next w:val="BodyText"/>
    <w:rsid w:val="0065184B"/>
    <w:pPr>
      <w:ind w:left="720" w:hanging="360"/>
    </w:pPr>
    <w:rPr>
      <w:rFonts w:ascii="Times New Roman" w:hAnsi="Times New Roman"/>
      <w:spacing w:val="0"/>
      <w:sz w:val="20"/>
    </w:rPr>
  </w:style>
  <w:style w:type="paragraph" w:styleId="ListNumber">
    <w:name w:val="List Number"/>
    <w:basedOn w:val="List"/>
    <w:rsid w:val="0065184B"/>
    <w:pPr>
      <w:tabs>
        <w:tab w:val="clear" w:pos="720"/>
      </w:tabs>
      <w:ind w:left="720" w:right="360" w:hanging="360"/>
    </w:pPr>
  </w:style>
  <w:style w:type="paragraph" w:styleId="ListNumber2">
    <w:name w:val="List Number 2"/>
    <w:basedOn w:val="ListNumber"/>
    <w:rsid w:val="0065184B"/>
    <w:pPr>
      <w:ind w:left="1080"/>
    </w:pPr>
  </w:style>
  <w:style w:type="paragraph" w:styleId="ListNumber3">
    <w:name w:val="List Number 3"/>
    <w:basedOn w:val="ListNumber"/>
    <w:rsid w:val="0065184B"/>
    <w:pPr>
      <w:ind w:left="1440"/>
    </w:pPr>
  </w:style>
  <w:style w:type="paragraph" w:styleId="ListNumber4">
    <w:name w:val="List Number 4"/>
    <w:basedOn w:val="ListNumber"/>
    <w:rsid w:val="0065184B"/>
    <w:pPr>
      <w:ind w:left="1800"/>
    </w:pPr>
  </w:style>
  <w:style w:type="paragraph" w:styleId="ListNumber5">
    <w:name w:val="List Number 5"/>
    <w:basedOn w:val="ListNumber"/>
    <w:rsid w:val="0065184B"/>
    <w:pPr>
      <w:ind w:left="2160"/>
    </w:pPr>
  </w:style>
  <w:style w:type="paragraph" w:customStyle="1" w:styleId="ListNumberFirst">
    <w:name w:val="List Number First"/>
    <w:basedOn w:val="ListNumber"/>
    <w:next w:val="ListNumber"/>
    <w:rsid w:val="0065184B"/>
    <w:pPr>
      <w:spacing w:before="80" w:after="160"/>
      <w:ind w:right="0"/>
    </w:pPr>
    <w:rPr>
      <w:rFonts w:ascii="Times New Roman" w:hAnsi="Times New Roman"/>
      <w:spacing w:val="0"/>
      <w:sz w:val="20"/>
    </w:rPr>
  </w:style>
  <w:style w:type="paragraph" w:customStyle="1" w:styleId="ListNumberLast">
    <w:name w:val="List Number Last"/>
    <w:basedOn w:val="ListNumber"/>
    <w:next w:val="BodyText"/>
    <w:rsid w:val="0065184B"/>
    <w:pPr>
      <w:ind w:right="0"/>
    </w:pPr>
    <w:rPr>
      <w:rFonts w:ascii="Times New Roman" w:hAnsi="Times New Roman"/>
      <w:spacing w:val="0"/>
      <w:sz w:val="20"/>
    </w:rPr>
  </w:style>
  <w:style w:type="paragraph" w:styleId="MacroText">
    <w:name w:val="macro"/>
    <w:basedOn w:val="BodyText"/>
    <w:link w:val="MacroTextChar"/>
    <w:semiHidden/>
    <w:rsid w:val="0065184B"/>
    <w:pPr>
      <w:spacing w:after="120"/>
    </w:pPr>
    <w:rPr>
      <w:rFonts w:ascii="Courier New" w:hAnsi="Courier New"/>
    </w:rPr>
  </w:style>
  <w:style w:type="character" w:customStyle="1" w:styleId="MacroTextChar">
    <w:name w:val="Macro Text Char"/>
    <w:basedOn w:val="DefaultParagraphFont"/>
    <w:link w:val="MacroText"/>
    <w:semiHidden/>
    <w:rsid w:val="0065184B"/>
    <w:rPr>
      <w:rFonts w:ascii="Courier New" w:eastAsia="Times New Roman" w:hAnsi="Courier New" w:cs="Arial"/>
      <w:spacing w:val="-5"/>
      <w:sz w:val="24"/>
      <w:szCs w:val="20"/>
      <w:lang w:val="en-AU"/>
    </w:rPr>
  </w:style>
  <w:style w:type="character" w:styleId="PageNumber">
    <w:name w:val="page number"/>
    <w:rsid w:val="0065184B"/>
    <w:rPr>
      <w:b/>
    </w:rPr>
  </w:style>
  <w:style w:type="paragraph" w:customStyle="1" w:styleId="PartLabel">
    <w:name w:val="Part Label"/>
    <w:basedOn w:val="Normal"/>
    <w:next w:val="Normal"/>
    <w:rsid w:val="0065184B"/>
    <w:pPr>
      <w:framePr w:w="2045" w:hSpace="187" w:vSpace="187" w:wrap="notBeside" w:vAnchor="page" w:hAnchor="margin" w:xAlign="right" w:y="966"/>
      <w:shd w:val="pct20" w:color="auto" w:fill="auto"/>
      <w:spacing w:before="320" w:line="1560" w:lineRule="exact"/>
      <w:jc w:val="center"/>
    </w:pPr>
    <w:rPr>
      <w:rFonts w:ascii="Arial Black" w:hAnsi="Arial Black" w:cs="Arial"/>
      <w:color w:val="FFFFFF"/>
      <w:sz w:val="196"/>
      <w:szCs w:val="20"/>
    </w:rPr>
  </w:style>
  <w:style w:type="paragraph" w:customStyle="1" w:styleId="PartSubtitle">
    <w:name w:val="Part Subtitle"/>
    <w:basedOn w:val="Normal"/>
    <w:next w:val="BodyText"/>
    <w:rsid w:val="0065184B"/>
    <w:pPr>
      <w:keepNext/>
      <w:spacing w:before="360" w:after="120"/>
      <w:jc w:val="center"/>
    </w:pPr>
    <w:rPr>
      <w:rFonts w:ascii="Arial" w:hAnsi="Arial" w:cs="Arial"/>
      <w:i/>
      <w:kern w:val="28"/>
      <w:sz w:val="32"/>
      <w:szCs w:val="20"/>
    </w:rPr>
  </w:style>
  <w:style w:type="paragraph" w:customStyle="1" w:styleId="PartTitle">
    <w:name w:val="Part Title"/>
    <w:basedOn w:val="Normal"/>
    <w:next w:val="PartLabel"/>
    <w:rsid w:val="0065184B"/>
    <w:pPr>
      <w:keepNext/>
      <w:pageBreakBefore/>
      <w:framePr w:w="2045" w:hSpace="187" w:vSpace="187" w:wrap="notBeside" w:vAnchor="page" w:hAnchor="margin" w:xAlign="right" w:y="966"/>
      <w:shd w:val="pct20" w:color="auto" w:fill="auto"/>
      <w:spacing w:line="480" w:lineRule="exact"/>
      <w:jc w:val="center"/>
    </w:pPr>
    <w:rPr>
      <w:rFonts w:ascii="Arial Black" w:hAnsi="Arial Black" w:cs="Arial"/>
      <w:spacing w:val="-50"/>
      <w:sz w:val="36"/>
      <w:szCs w:val="20"/>
    </w:rPr>
  </w:style>
  <w:style w:type="paragraph" w:customStyle="1" w:styleId="Picture">
    <w:name w:val="Picture"/>
    <w:basedOn w:val="BodyText"/>
    <w:next w:val="Caption"/>
    <w:rsid w:val="0065184B"/>
    <w:pPr>
      <w:keepNext/>
    </w:pPr>
  </w:style>
  <w:style w:type="paragraph" w:customStyle="1" w:styleId="ReturnAddress">
    <w:name w:val="Return Address"/>
    <w:basedOn w:val="Normal"/>
    <w:rsid w:val="0065184B"/>
    <w:pPr>
      <w:jc w:val="center"/>
    </w:pPr>
    <w:rPr>
      <w:rFonts w:ascii="Arial" w:hAnsi="Arial" w:cs="Arial"/>
      <w:spacing w:val="-3"/>
      <w:sz w:val="20"/>
      <w:szCs w:val="20"/>
    </w:rPr>
  </w:style>
  <w:style w:type="paragraph" w:customStyle="1" w:styleId="SectionHeading">
    <w:name w:val="Section Heading"/>
    <w:basedOn w:val="Normal"/>
    <w:next w:val="BodyText"/>
    <w:rsid w:val="0065184B"/>
    <w:pPr>
      <w:spacing w:line="640" w:lineRule="atLeast"/>
    </w:pPr>
    <w:rPr>
      <w:rFonts w:ascii="Arial Black" w:hAnsi="Arial Black" w:cs="Arial"/>
      <w:caps/>
      <w:spacing w:val="60"/>
      <w:sz w:val="15"/>
      <w:szCs w:val="20"/>
    </w:rPr>
  </w:style>
  <w:style w:type="paragraph" w:customStyle="1" w:styleId="SectionLabel">
    <w:name w:val="Section Label"/>
    <w:basedOn w:val="Normal"/>
    <w:next w:val="Normal"/>
    <w:rsid w:val="0065184B"/>
    <w:pPr>
      <w:spacing w:before="2040" w:after="360" w:line="480" w:lineRule="atLeast"/>
    </w:pPr>
    <w:rPr>
      <w:rFonts w:ascii="Arial Black" w:hAnsi="Arial Black" w:cs="Arial"/>
      <w:color w:val="808080"/>
      <w:spacing w:val="-35"/>
      <w:sz w:val="48"/>
      <w:szCs w:val="20"/>
    </w:rPr>
  </w:style>
  <w:style w:type="paragraph" w:styleId="Subtitle">
    <w:name w:val="Subtitle"/>
    <w:basedOn w:val="Title"/>
    <w:next w:val="BodyText"/>
    <w:link w:val="SubtitleChar"/>
    <w:qFormat/>
    <w:rsid w:val="0065184B"/>
    <w:pPr>
      <w:keepNext/>
      <w:pBdr>
        <w:bottom w:val="single" w:sz="6" w:space="14" w:color="808080"/>
      </w:pBdr>
      <w:spacing w:before="1940" w:line="200" w:lineRule="atLeast"/>
      <w:jc w:val="center"/>
      <w:outlineLvl w:val="9"/>
    </w:pPr>
    <w:rPr>
      <w:rFonts w:ascii="Garamond" w:hAnsi="Garamond" w:cs="Arial"/>
      <w:b/>
      <w:color w:val="808080"/>
      <w:spacing w:val="30"/>
      <w:kern w:val="28"/>
      <w:sz w:val="18"/>
      <w:szCs w:val="20"/>
    </w:rPr>
  </w:style>
  <w:style w:type="character" w:customStyle="1" w:styleId="SubtitleChar">
    <w:name w:val="Subtitle Char"/>
    <w:basedOn w:val="DefaultParagraphFont"/>
    <w:link w:val="Subtitle"/>
    <w:rsid w:val="0065184B"/>
    <w:rPr>
      <w:rFonts w:ascii="Garamond" w:eastAsia="Times New Roman" w:hAnsi="Garamond" w:cs="Arial"/>
      <w:b/>
      <w:caps/>
      <w:color w:val="808080"/>
      <w:spacing w:val="30"/>
      <w:kern w:val="28"/>
      <w:sz w:val="18"/>
      <w:szCs w:val="20"/>
      <w:lang w:val="en-AU"/>
    </w:rPr>
  </w:style>
  <w:style w:type="paragraph" w:customStyle="1" w:styleId="SubtitleCover">
    <w:name w:val="Subtitle Cover"/>
    <w:basedOn w:val="Normal"/>
    <w:next w:val="Normal"/>
    <w:rsid w:val="0065184B"/>
    <w:pPr>
      <w:keepNext/>
      <w:pBdr>
        <w:top w:val="single" w:sz="6" w:space="1" w:color="auto"/>
      </w:pBdr>
      <w:spacing w:after="5280" w:line="480" w:lineRule="exact"/>
    </w:pPr>
    <w:rPr>
      <w:rFonts w:ascii="Arial" w:hAnsi="Arial" w:cs="Arial"/>
      <w:spacing w:val="-15"/>
      <w:kern w:val="28"/>
      <w:sz w:val="44"/>
      <w:szCs w:val="20"/>
    </w:rPr>
  </w:style>
  <w:style w:type="character" w:customStyle="1" w:styleId="Superscript">
    <w:name w:val="Superscript"/>
    <w:rsid w:val="0065184B"/>
    <w:rPr>
      <w:position w:val="0"/>
      <w:vertAlign w:val="superscript"/>
    </w:rPr>
  </w:style>
  <w:style w:type="paragraph" w:styleId="TableofAuthorities">
    <w:name w:val="table of authorities"/>
    <w:basedOn w:val="Normal"/>
    <w:semiHidden/>
    <w:rsid w:val="0065184B"/>
    <w:pPr>
      <w:tabs>
        <w:tab w:val="right" w:leader="dot" w:pos="8640"/>
      </w:tabs>
    </w:pPr>
    <w:rPr>
      <w:rFonts w:ascii="Arial" w:hAnsi="Arial" w:cs="Arial"/>
      <w:sz w:val="20"/>
      <w:szCs w:val="20"/>
    </w:rPr>
  </w:style>
  <w:style w:type="paragraph" w:styleId="TableofFigures">
    <w:name w:val="table of figures"/>
    <w:basedOn w:val="Normal"/>
    <w:semiHidden/>
    <w:rsid w:val="0065184B"/>
    <w:pPr>
      <w:tabs>
        <w:tab w:val="right" w:leader="dot" w:pos="8640"/>
      </w:tabs>
      <w:ind w:left="720" w:hanging="720"/>
    </w:pPr>
    <w:rPr>
      <w:rFonts w:ascii="Arial" w:hAnsi="Arial" w:cs="Arial"/>
      <w:szCs w:val="20"/>
    </w:rPr>
  </w:style>
  <w:style w:type="paragraph" w:customStyle="1" w:styleId="TitleCover">
    <w:name w:val="Title Cover"/>
    <w:basedOn w:val="HeadingBase"/>
    <w:next w:val="SubtitleCover"/>
    <w:rsid w:val="0065184B"/>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rsid w:val="0065184B"/>
    <w:pPr>
      <w:pBdr>
        <w:top w:val="single" w:sz="24" w:space="1" w:color="auto"/>
        <w:between w:val="single" w:sz="24" w:space="1" w:color="auto"/>
      </w:pBdr>
      <w:tabs>
        <w:tab w:val="right" w:pos="4740"/>
      </w:tabs>
      <w:spacing w:before="60" w:after="60" w:line="360" w:lineRule="exact"/>
      <w:jc w:val="center"/>
    </w:pPr>
    <w:rPr>
      <w:rFonts w:ascii="Arial Black" w:hAnsi="Arial Black" w:cs="Arial"/>
      <w:b/>
      <w:spacing w:val="-10"/>
      <w:szCs w:val="20"/>
    </w:rPr>
  </w:style>
  <w:style w:type="paragraph" w:styleId="TOC4">
    <w:name w:val="toc 4"/>
    <w:basedOn w:val="Normal"/>
    <w:next w:val="Normal"/>
    <w:semiHidden/>
    <w:rsid w:val="000A1598"/>
    <w:pPr>
      <w:spacing w:after="0"/>
      <w:ind w:left="660"/>
    </w:pPr>
    <w:rPr>
      <w:rFonts w:ascii="Verdana" w:hAnsi="Verdana"/>
      <w:sz w:val="20"/>
      <w:szCs w:val="20"/>
    </w:rPr>
  </w:style>
  <w:style w:type="paragraph" w:styleId="TOC5">
    <w:name w:val="toc 5"/>
    <w:basedOn w:val="Normal"/>
    <w:next w:val="Normal"/>
    <w:semiHidden/>
    <w:rsid w:val="000A1598"/>
    <w:pPr>
      <w:spacing w:after="0"/>
      <w:ind w:left="880"/>
    </w:pPr>
    <w:rPr>
      <w:rFonts w:ascii="Verdana" w:hAnsi="Verdana"/>
      <w:sz w:val="20"/>
      <w:szCs w:val="20"/>
    </w:rPr>
  </w:style>
  <w:style w:type="paragraph" w:styleId="TOC6">
    <w:name w:val="toc 6"/>
    <w:basedOn w:val="Normal"/>
    <w:next w:val="Normal"/>
    <w:semiHidden/>
    <w:rsid w:val="000A1598"/>
    <w:pPr>
      <w:spacing w:after="0"/>
      <w:ind w:left="1100"/>
    </w:pPr>
    <w:rPr>
      <w:rFonts w:ascii="Verdana" w:hAnsi="Verdana"/>
      <w:sz w:val="20"/>
      <w:szCs w:val="20"/>
    </w:rPr>
  </w:style>
  <w:style w:type="paragraph" w:styleId="TOC7">
    <w:name w:val="toc 7"/>
    <w:basedOn w:val="Normal"/>
    <w:next w:val="Normal"/>
    <w:semiHidden/>
    <w:rsid w:val="000A1598"/>
    <w:pPr>
      <w:spacing w:after="0"/>
      <w:ind w:left="1320"/>
    </w:pPr>
    <w:rPr>
      <w:rFonts w:ascii="Verdana" w:hAnsi="Verdana"/>
      <w:sz w:val="20"/>
      <w:szCs w:val="20"/>
    </w:rPr>
  </w:style>
  <w:style w:type="paragraph" w:styleId="TOC8">
    <w:name w:val="toc 8"/>
    <w:basedOn w:val="Normal"/>
    <w:next w:val="Normal"/>
    <w:semiHidden/>
    <w:rsid w:val="000A1598"/>
    <w:pPr>
      <w:spacing w:after="0"/>
      <w:ind w:left="1540"/>
    </w:pPr>
    <w:rPr>
      <w:rFonts w:ascii="Verdana" w:hAnsi="Verdana"/>
      <w:sz w:val="20"/>
      <w:szCs w:val="20"/>
    </w:rPr>
  </w:style>
  <w:style w:type="paragraph" w:styleId="TOC9">
    <w:name w:val="toc 9"/>
    <w:basedOn w:val="Normal"/>
    <w:next w:val="Normal"/>
    <w:semiHidden/>
    <w:rsid w:val="000A1598"/>
    <w:pPr>
      <w:spacing w:after="0"/>
      <w:ind w:left="1760"/>
    </w:pPr>
    <w:rPr>
      <w:rFonts w:ascii="Verdana" w:hAnsi="Verdana"/>
      <w:sz w:val="20"/>
      <w:szCs w:val="20"/>
    </w:rPr>
  </w:style>
  <w:style w:type="paragraph" w:customStyle="1" w:styleId="TOCBase">
    <w:name w:val="TOC Base"/>
    <w:basedOn w:val="TOC2"/>
    <w:rsid w:val="0065184B"/>
    <w:pPr>
      <w:tabs>
        <w:tab w:val="right" w:pos="3600"/>
      </w:tabs>
      <w:spacing w:line="320" w:lineRule="atLeast"/>
      <w:ind w:left="0"/>
    </w:pPr>
    <w:rPr>
      <w:rFonts w:ascii="Arial" w:hAnsi="Arial" w:cs="Arial"/>
    </w:rPr>
  </w:style>
  <w:style w:type="paragraph" w:styleId="BodyTextIndent2">
    <w:name w:val="Body Text Indent 2"/>
    <w:basedOn w:val="Normal"/>
    <w:link w:val="BodyTextIndent2Char"/>
    <w:rsid w:val="0065184B"/>
    <w:pPr>
      <w:tabs>
        <w:tab w:val="left" w:pos="2790"/>
      </w:tabs>
      <w:ind w:left="3690" w:hanging="3690"/>
    </w:pPr>
    <w:rPr>
      <w:rFonts w:ascii="Arial" w:hAnsi="Arial" w:cs="Arial"/>
      <w:b/>
      <w:bCs/>
      <w:sz w:val="32"/>
      <w:szCs w:val="20"/>
    </w:rPr>
  </w:style>
  <w:style w:type="character" w:customStyle="1" w:styleId="BodyTextIndent2Char">
    <w:name w:val="Body Text Indent 2 Char"/>
    <w:basedOn w:val="DefaultParagraphFont"/>
    <w:link w:val="BodyTextIndent2"/>
    <w:rsid w:val="0065184B"/>
    <w:rPr>
      <w:rFonts w:ascii="Arial" w:eastAsia="Times New Roman" w:hAnsi="Arial" w:cs="Arial"/>
      <w:b/>
      <w:bCs/>
      <w:sz w:val="32"/>
      <w:szCs w:val="20"/>
      <w:lang w:val="en-AU"/>
    </w:rPr>
  </w:style>
  <w:style w:type="paragraph" w:styleId="BodyTextIndent3">
    <w:name w:val="Body Text Indent 3"/>
    <w:basedOn w:val="Normal"/>
    <w:link w:val="BodyTextIndent3Char"/>
    <w:rsid w:val="0065184B"/>
    <w:pPr>
      <w:ind w:left="720" w:hanging="720"/>
    </w:pPr>
    <w:rPr>
      <w:rFonts w:ascii="Arial" w:hAnsi="Arial" w:cs="Arial"/>
      <w:szCs w:val="20"/>
    </w:rPr>
  </w:style>
  <w:style w:type="character" w:customStyle="1" w:styleId="BodyTextIndent3Char">
    <w:name w:val="Body Text Indent 3 Char"/>
    <w:basedOn w:val="DefaultParagraphFont"/>
    <w:link w:val="BodyTextIndent3"/>
    <w:rsid w:val="0065184B"/>
    <w:rPr>
      <w:rFonts w:ascii="Arial" w:eastAsia="Times New Roman" w:hAnsi="Arial" w:cs="Arial"/>
      <w:sz w:val="24"/>
      <w:szCs w:val="20"/>
      <w:lang w:val="en-AU"/>
    </w:rPr>
  </w:style>
  <w:style w:type="paragraph" w:customStyle="1" w:styleId="MajorTableText">
    <w:name w:val="Major Table Text"/>
    <w:basedOn w:val="Normal"/>
    <w:rsid w:val="0065184B"/>
    <w:pPr>
      <w:spacing w:before="60" w:after="60"/>
    </w:pPr>
    <w:rPr>
      <w:rFonts w:ascii="Palatino" w:hAnsi="Palatino" w:cs="Arial"/>
      <w:sz w:val="18"/>
      <w:szCs w:val="20"/>
    </w:rPr>
  </w:style>
  <w:style w:type="paragraph" w:customStyle="1" w:styleId="MajorTableBullet">
    <w:name w:val="Major Table Bullet"/>
    <w:basedOn w:val="MajorTableText"/>
    <w:rsid w:val="0065184B"/>
    <w:pPr>
      <w:tabs>
        <w:tab w:val="left" w:pos="360"/>
        <w:tab w:val="left" w:pos="7655"/>
      </w:tabs>
      <w:overflowPunct w:val="0"/>
      <w:autoSpaceDE w:val="0"/>
      <w:autoSpaceDN w:val="0"/>
      <w:adjustRightInd w:val="0"/>
      <w:textAlignment w:val="baseline"/>
    </w:pPr>
  </w:style>
  <w:style w:type="paragraph" w:customStyle="1" w:styleId="TableRefHeading">
    <w:name w:val="Table Ref Heading"/>
    <w:basedOn w:val="Normal"/>
    <w:next w:val="Normal"/>
    <w:rsid w:val="0065184B"/>
    <w:pPr>
      <w:spacing w:after="120" w:line="360" w:lineRule="auto"/>
      <w:outlineLvl w:val="0"/>
    </w:pPr>
    <w:rPr>
      <w:rFonts w:ascii="Palatino" w:hAnsi="Palatino" w:cs="Arial"/>
      <w:b/>
      <w:sz w:val="20"/>
      <w:szCs w:val="20"/>
    </w:rPr>
  </w:style>
  <w:style w:type="paragraph" w:customStyle="1" w:styleId="MajorL2BulletList">
    <w:name w:val="Major L2 Bullet List"/>
    <w:basedOn w:val="Normal"/>
    <w:rsid w:val="0065184B"/>
    <w:pPr>
      <w:numPr>
        <w:numId w:val="3"/>
      </w:numPr>
      <w:spacing w:line="360" w:lineRule="auto"/>
    </w:pPr>
    <w:rPr>
      <w:rFonts w:ascii="Palatino" w:hAnsi="Palatino" w:cs="Arial"/>
      <w:sz w:val="20"/>
      <w:szCs w:val="20"/>
    </w:rPr>
  </w:style>
  <w:style w:type="paragraph" w:customStyle="1" w:styleId="MajorTableLastBullet">
    <w:name w:val="Major Table Last Bullet"/>
    <w:basedOn w:val="Normal"/>
    <w:rsid w:val="0065184B"/>
    <w:pPr>
      <w:numPr>
        <w:numId w:val="4"/>
      </w:numPr>
      <w:tabs>
        <w:tab w:val="left" w:pos="357"/>
        <w:tab w:val="left" w:pos="7655"/>
      </w:tabs>
    </w:pPr>
    <w:rPr>
      <w:rFonts w:ascii="Palatino" w:hAnsi="Palatino" w:cs="Arial"/>
      <w:sz w:val="18"/>
      <w:szCs w:val="20"/>
    </w:rPr>
  </w:style>
  <w:style w:type="paragraph" w:styleId="BodyText2">
    <w:name w:val="Body Text 2"/>
    <w:basedOn w:val="Normal"/>
    <w:link w:val="BodyText2Char"/>
    <w:rsid w:val="0065184B"/>
    <w:rPr>
      <w:rFonts w:ascii="Arial" w:hAnsi="Arial" w:cs="Arial"/>
      <w:szCs w:val="20"/>
    </w:rPr>
  </w:style>
  <w:style w:type="character" w:customStyle="1" w:styleId="BodyText2Char">
    <w:name w:val="Body Text 2 Char"/>
    <w:basedOn w:val="DefaultParagraphFont"/>
    <w:link w:val="BodyText2"/>
    <w:rsid w:val="0065184B"/>
    <w:rPr>
      <w:rFonts w:ascii="Arial" w:eastAsia="Times New Roman" w:hAnsi="Arial" w:cs="Arial"/>
      <w:sz w:val="24"/>
      <w:szCs w:val="20"/>
      <w:lang w:val="en-AU"/>
    </w:rPr>
  </w:style>
  <w:style w:type="paragraph" w:styleId="BodyText3">
    <w:name w:val="Body Text 3"/>
    <w:basedOn w:val="Normal"/>
    <w:link w:val="BodyText3Char"/>
    <w:rsid w:val="0065184B"/>
    <w:pPr>
      <w:spacing w:line="360" w:lineRule="auto"/>
    </w:pPr>
    <w:rPr>
      <w:rFonts w:ascii="Arial" w:hAnsi="Arial" w:cs="Arial"/>
      <w:szCs w:val="20"/>
    </w:rPr>
  </w:style>
  <w:style w:type="character" w:customStyle="1" w:styleId="BodyText3Char">
    <w:name w:val="Body Text 3 Char"/>
    <w:basedOn w:val="DefaultParagraphFont"/>
    <w:link w:val="BodyText3"/>
    <w:rsid w:val="0065184B"/>
    <w:rPr>
      <w:rFonts w:ascii="Arial" w:eastAsia="Times New Roman" w:hAnsi="Arial" w:cs="Arial"/>
      <w:szCs w:val="20"/>
      <w:lang w:val="en-AU"/>
    </w:rPr>
  </w:style>
  <w:style w:type="paragraph" w:styleId="NormalWeb">
    <w:name w:val="Normal (Web)"/>
    <w:basedOn w:val="Normal"/>
    <w:uiPriority w:val="99"/>
    <w:rsid w:val="0065184B"/>
    <w:pPr>
      <w:spacing w:before="100" w:beforeAutospacing="1" w:after="100" w:afterAutospacing="1"/>
    </w:pPr>
    <w:rPr>
      <w:rFonts w:cs="Arial"/>
    </w:rPr>
  </w:style>
  <w:style w:type="character" w:styleId="Strong">
    <w:name w:val="Strong"/>
    <w:basedOn w:val="DefaultParagraphFont"/>
    <w:uiPriority w:val="22"/>
    <w:qFormat/>
    <w:rsid w:val="0065184B"/>
    <w:rPr>
      <w:b/>
      <w:bCs/>
    </w:rPr>
  </w:style>
  <w:style w:type="character" w:styleId="FollowedHyperlink">
    <w:name w:val="FollowedHyperlink"/>
    <w:basedOn w:val="DefaultParagraphFont"/>
    <w:uiPriority w:val="99"/>
    <w:rsid w:val="0065184B"/>
    <w:rPr>
      <w:color w:val="800080"/>
      <w:u w:val="single"/>
    </w:rPr>
  </w:style>
  <w:style w:type="paragraph" w:customStyle="1" w:styleId="MajorL2Text">
    <w:name w:val="Major L2 Text"/>
    <w:basedOn w:val="Normal"/>
    <w:rsid w:val="0065184B"/>
    <w:pPr>
      <w:spacing w:after="360" w:line="360" w:lineRule="auto"/>
    </w:pPr>
    <w:rPr>
      <w:rFonts w:ascii="Palatino" w:hAnsi="Palatino"/>
      <w:sz w:val="20"/>
      <w:szCs w:val="20"/>
    </w:rPr>
  </w:style>
  <w:style w:type="numbering" w:customStyle="1" w:styleId="NoList2">
    <w:name w:val="No List2"/>
    <w:next w:val="NoList"/>
    <w:uiPriority w:val="99"/>
    <w:semiHidden/>
    <w:unhideWhenUsed/>
    <w:rsid w:val="00166004"/>
  </w:style>
  <w:style w:type="character" w:customStyle="1" w:styleId="toctoggle">
    <w:name w:val="toctoggle"/>
    <w:basedOn w:val="DefaultParagraphFont"/>
    <w:rsid w:val="00166004"/>
  </w:style>
  <w:style w:type="character" w:customStyle="1" w:styleId="tocnumber">
    <w:name w:val="tocnumber"/>
    <w:basedOn w:val="DefaultParagraphFont"/>
    <w:rsid w:val="00166004"/>
  </w:style>
  <w:style w:type="character" w:customStyle="1" w:styleId="toctext">
    <w:name w:val="toctext"/>
    <w:basedOn w:val="DefaultParagraphFont"/>
    <w:rsid w:val="00166004"/>
  </w:style>
  <w:style w:type="character" w:customStyle="1" w:styleId="editsection">
    <w:name w:val="editsection"/>
    <w:basedOn w:val="DefaultParagraphFont"/>
    <w:rsid w:val="00166004"/>
  </w:style>
  <w:style w:type="character" w:customStyle="1" w:styleId="mw-headline">
    <w:name w:val="mw-headline"/>
    <w:basedOn w:val="DefaultParagraphFont"/>
    <w:rsid w:val="00166004"/>
  </w:style>
  <w:style w:type="paragraph" w:customStyle="1" w:styleId="IRKH1">
    <w:name w:val="IRK H1"/>
    <w:basedOn w:val="Heading3"/>
    <w:rsid w:val="00166004"/>
    <w:pPr>
      <w:keepNext/>
      <w:keepLines/>
      <w:widowControl w:val="0"/>
      <w:autoSpaceDE w:val="0"/>
      <w:autoSpaceDN w:val="0"/>
      <w:adjustRightInd w:val="0"/>
      <w:spacing w:before="120"/>
      <w:ind w:left="230" w:hanging="230"/>
    </w:pPr>
    <w:rPr>
      <w:rFonts w:ascii="Times New Roman" w:hAnsi="Times New Roman"/>
      <w:caps/>
      <w:color w:val="auto"/>
      <w:sz w:val="28"/>
      <w:szCs w:val="28"/>
    </w:rPr>
  </w:style>
  <w:style w:type="paragraph" w:customStyle="1" w:styleId="IRKH2">
    <w:name w:val="IRK H2"/>
    <w:basedOn w:val="Heading4"/>
    <w:rsid w:val="00166004"/>
    <w:pPr>
      <w:keepNext/>
      <w:keepLines/>
      <w:widowControl w:val="0"/>
      <w:autoSpaceDE w:val="0"/>
      <w:autoSpaceDN w:val="0"/>
      <w:adjustRightInd w:val="0"/>
      <w:spacing w:before="120"/>
      <w:ind w:left="187" w:hanging="187"/>
    </w:pPr>
    <w:rPr>
      <w:rFonts w:ascii="Times New Roman" w:hAnsi="Times New Roman"/>
      <w:bCs/>
      <w:color w:val="000000"/>
      <w:u w:val="single"/>
      <w14:textFill>
        <w14:solidFill>
          <w14:srgbClr w14:val="000000">
            <w14:lumMod w14:val="85000"/>
            <w14:lumOff w14:val="15000"/>
          </w14:srgbClr>
        </w14:solidFill>
      </w14:textFill>
    </w:rPr>
  </w:style>
  <w:style w:type="paragraph" w:customStyle="1" w:styleId="IRKH3">
    <w:name w:val="IRK H3"/>
    <w:basedOn w:val="Normal"/>
    <w:rsid w:val="00166004"/>
    <w:pPr>
      <w:keepNext/>
      <w:keepLines/>
      <w:spacing w:before="60"/>
    </w:pPr>
    <w:rPr>
      <w:i/>
    </w:rPr>
  </w:style>
  <w:style w:type="paragraph" w:customStyle="1" w:styleId="IRKBody">
    <w:name w:val="IRK Body"/>
    <w:basedOn w:val="Normal"/>
    <w:rsid w:val="00166004"/>
    <w:pPr>
      <w:keepLines/>
      <w:spacing w:before="60"/>
    </w:pPr>
  </w:style>
  <w:style w:type="paragraph" w:customStyle="1" w:styleId="IRKBL">
    <w:name w:val="IRK BL"/>
    <w:basedOn w:val="Normal"/>
    <w:rsid w:val="00166004"/>
    <w:pPr>
      <w:numPr>
        <w:numId w:val="5"/>
      </w:numPr>
      <w:spacing w:before="60"/>
    </w:pPr>
  </w:style>
  <w:style w:type="paragraph" w:customStyle="1" w:styleId="Copyright">
    <w:name w:val="Copyright"/>
    <w:basedOn w:val="Normal"/>
    <w:qFormat/>
    <w:locked/>
    <w:rsid w:val="00550CCF"/>
    <w:rPr>
      <w:rFonts w:cs="Arial"/>
      <w:color w:val="000000"/>
      <w:sz w:val="20"/>
      <w:szCs w:val="20"/>
    </w:rPr>
  </w:style>
  <w:style w:type="paragraph" w:customStyle="1" w:styleId="Introduction">
    <w:name w:val="Introduction"/>
    <w:basedOn w:val="Normal"/>
    <w:locked/>
    <w:rsid w:val="00B76F83"/>
    <w:rPr>
      <w:rFonts w:cs="Arial"/>
      <w:b/>
      <w:color w:val="C00000"/>
      <w:sz w:val="32"/>
      <w:szCs w:val="32"/>
    </w:rPr>
  </w:style>
  <w:style w:type="paragraph" w:customStyle="1" w:styleId="TableParagraph">
    <w:name w:val="Table Paragraph"/>
    <w:basedOn w:val="Normal"/>
    <w:uiPriority w:val="1"/>
    <w:qFormat/>
    <w:rsid w:val="005E1B60"/>
    <w:pPr>
      <w:widowControl w:val="0"/>
      <w:spacing w:before="43"/>
      <w:ind w:left="74"/>
    </w:pPr>
    <w:rPr>
      <w:rFonts w:eastAsia="Calibri"/>
    </w:rPr>
  </w:style>
  <w:style w:type="paragraph" w:styleId="NoSpacing">
    <w:name w:val="No Spacing"/>
    <w:link w:val="NoSpacingChar"/>
    <w:uiPriority w:val="1"/>
    <w:rsid w:val="009E1256"/>
    <w:pPr>
      <w:spacing w:after="0" w:line="240" w:lineRule="auto"/>
    </w:pPr>
    <w:rPr>
      <w:color w:val="000000" w:themeColor="text2"/>
      <w:sz w:val="20"/>
      <w:szCs w:val="20"/>
    </w:rPr>
  </w:style>
  <w:style w:type="character" w:customStyle="1" w:styleId="NoSpacingChar">
    <w:name w:val="No Spacing Char"/>
    <w:basedOn w:val="DefaultParagraphFont"/>
    <w:link w:val="NoSpacing"/>
    <w:uiPriority w:val="1"/>
    <w:rsid w:val="00C42DF1"/>
    <w:rPr>
      <w:color w:val="000000" w:themeColor="text2"/>
      <w:sz w:val="20"/>
      <w:szCs w:val="20"/>
    </w:rPr>
  </w:style>
  <w:style w:type="character" w:customStyle="1" w:styleId="UnresolvedMention1">
    <w:name w:val="Unresolved Mention1"/>
    <w:basedOn w:val="DefaultParagraphFont"/>
    <w:uiPriority w:val="99"/>
    <w:semiHidden/>
    <w:unhideWhenUsed/>
    <w:rsid w:val="00111B18"/>
    <w:rPr>
      <w:color w:val="808080"/>
      <w:shd w:val="clear" w:color="auto" w:fill="E6E6E6"/>
    </w:rPr>
  </w:style>
  <w:style w:type="paragraph" w:customStyle="1" w:styleId="cta-pro-features">
    <w:name w:val="cta-pro-features"/>
    <w:basedOn w:val="Normal"/>
    <w:rsid w:val="00DC2853"/>
    <w:pPr>
      <w:spacing w:before="100" w:beforeAutospacing="1" w:after="100" w:afterAutospacing="1"/>
    </w:pPr>
  </w:style>
  <w:style w:type="character" w:customStyle="1" w:styleId="mw-editsection">
    <w:name w:val="mw-editsection"/>
    <w:basedOn w:val="DefaultParagraphFont"/>
    <w:rsid w:val="00887CE5"/>
  </w:style>
  <w:style w:type="character" w:customStyle="1" w:styleId="mw-editsection-bracket">
    <w:name w:val="mw-editsection-bracket"/>
    <w:basedOn w:val="DefaultParagraphFont"/>
    <w:rsid w:val="00887CE5"/>
  </w:style>
  <w:style w:type="character" w:customStyle="1" w:styleId="bytext">
    <w:name w:val="bytext"/>
    <w:basedOn w:val="DefaultParagraphFont"/>
    <w:rsid w:val="0068002D"/>
  </w:style>
  <w:style w:type="character" w:customStyle="1" w:styleId="formatteddate">
    <w:name w:val="formatteddate"/>
    <w:basedOn w:val="DefaultParagraphFont"/>
    <w:rsid w:val="0068002D"/>
  </w:style>
  <w:style w:type="character" w:customStyle="1" w:styleId="formattedtime">
    <w:name w:val="formattedtime"/>
    <w:basedOn w:val="DefaultParagraphFont"/>
    <w:rsid w:val="0068002D"/>
  </w:style>
  <w:style w:type="character" w:customStyle="1" w:styleId="asset-twitter">
    <w:name w:val="asset-twitter"/>
    <w:basedOn w:val="DefaultParagraphFont"/>
    <w:rsid w:val="0068002D"/>
  </w:style>
  <w:style w:type="character" w:customStyle="1" w:styleId="credit">
    <w:name w:val="credit"/>
    <w:basedOn w:val="DefaultParagraphFont"/>
    <w:rsid w:val="0068002D"/>
  </w:style>
  <w:style w:type="paragraph" w:customStyle="1" w:styleId="speakabletext">
    <w:name w:val="speakabletext"/>
    <w:basedOn w:val="Normal"/>
    <w:rsid w:val="0068002D"/>
    <w:pPr>
      <w:spacing w:before="100" w:beforeAutospacing="1" w:after="100" w:afterAutospacing="1"/>
    </w:pPr>
  </w:style>
  <w:style w:type="paragraph" w:customStyle="1" w:styleId="spmethodtoc">
    <w:name w:val="sp_method_toc"/>
    <w:basedOn w:val="Normal"/>
    <w:rsid w:val="00551C03"/>
    <w:pPr>
      <w:spacing w:before="100" w:beforeAutospacing="1" w:after="100" w:afterAutospacing="1"/>
    </w:pPr>
  </w:style>
  <w:style w:type="character" w:customStyle="1" w:styleId="is-vishidden">
    <w:name w:val="is-vishidden"/>
    <w:basedOn w:val="DefaultParagraphFont"/>
    <w:rsid w:val="00721219"/>
  </w:style>
  <w:style w:type="paragraph" w:customStyle="1" w:styleId="Title1">
    <w:name w:val="Title1"/>
    <w:basedOn w:val="Normal"/>
    <w:rsid w:val="00721219"/>
    <w:pPr>
      <w:spacing w:before="100" w:beforeAutospacing="1" w:after="100" w:afterAutospacing="1"/>
    </w:pPr>
  </w:style>
  <w:style w:type="character" w:customStyle="1" w:styleId="fn">
    <w:name w:val="fn"/>
    <w:basedOn w:val="DefaultParagraphFont"/>
    <w:rsid w:val="00A861CA"/>
  </w:style>
  <w:style w:type="character" w:customStyle="1" w:styleId="small">
    <w:name w:val="small"/>
    <w:basedOn w:val="DefaultParagraphFont"/>
    <w:rsid w:val="00A861CA"/>
  </w:style>
  <w:style w:type="character" w:customStyle="1" w:styleId="categories">
    <w:name w:val="categories"/>
    <w:basedOn w:val="DefaultParagraphFont"/>
    <w:rsid w:val="00A861CA"/>
  </w:style>
  <w:style w:type="character" w:customStyle="1" w:styleId="swpcount">
    <w:name w:val="swp_count"/>
    <w:basedOn w:val="DefaultParagraphFont"/>
    <w:rsid w:val="00A861CA"/>
  </w:style>
  <w:style w:type="character" w:customStyle="1" w:styleId="swpshare">
    <w:name w:val="swp_share"/>
    <w:basedOn w:val="DefaultParagraphFont"/>
    <w:rsid w:val="00A861CA"/>
  </w:style>
  <w:style w:type="character" w:customStyle="1" w:styleId="swplabel">
    <w:name w:val="swp_label"/>
    <w:basedOn w:val="DefaultParagraphFont"/>
    <w:rsid w:val="00A861CA"/>
  </w:style>
  <w:style w:type="paragraph" w:customStyle="1" w:styleId="wp-caption-text">
    <w:name w:val="wp-caption-text"/>
    <w:basedOn w:val="Normal"/>
    <w:rsid w:val="00A861CA"/>
    <w:pPr>
      <w:spacing w:before="100" w:beforeAutospacing="1" w:after="100" w:afterAutospacing="1"/>
    </w:pPr>
  </w:style>
  <w:style w:type="character" w:customStyle="1" w:styleId="appliestoitem">
    <w:name w:val="appliestoitem"/>
    <w:basedOn w:val="DefaultParagraphFont"/>
    <w:rsid w:val="00355578"/>
  </w:style>
  <w:style w:type="paragraph" w:customStyle="1" w:styleId="ocpalertsection">
    <w:name w:val="ocpalertsection"/>
    <w:basedOn w:val="Normal"/>
    <w:rsid w:val="00355578"/>
    <w:pPr>
      <w:spacing w:before="100" w:beforeAutospacing="1" w:after="100" w:afterAutospacing="1"/>
    </w:pPr>
  </w:style>
  <w:style w:type="character" w:styleId="HTMLCode">
    <w:name w:val="HTML Code"/>
    <w:basedOn w:val="DefaultParagraphFont"/>
    <w:uiPriority w:val="99"/>
    <w:semiHidden/>
    <w:unhideWhenUsed/>
    <w:rsid w:val="00D943FF"/>
    <w:rPr>
      <w:rFonts w:ascii="Courier New" w:eastAsia="Times New Roman" w:hAnsi="Courier New" w:cs="Courier New"/>
      <w:sz w:val="20"/>
      <w:szCs w:val="20"/>
    </w:rPr>
  </w:style>
  <w:style w:type="paragraph" w:customStyle="1" w:styleId="linked-out">
    <w:name w:val="linked-out"/>
    <w:basedOn w:val="Normal"/>
    <w:rsid w:val="00D943FF"/>
    <w:pPr>
      <w:spacing w:before="100" w:beforeAutospacing="1" w:after="100" w:afterAutospacing="1"/>
    </w:pPr>
  </w:style>
  <w:style w:type="character" w:customStyle="1" w:styleId="link-callout">
    <w:name w:val="link-callout"/>
    <w:basedOn w:val="DefaultParagraphFont"/>
    <w:rsid w:val="006E5ADE"/>
    <w:rPr>
      <w:color w:val="B53600"/>
    </w:rPr>
  </w:style>
  <w:style w:type="character" w:customStyle="1" w:styleId="link-callout-image-container">
    <w:name w:val="link-callout-image-container"/>
    <w:basedOn w:val="DefaultParagraphFont"/>
    <w:rsid w:val="00D943FF"/>
  </w:style>
  <w:style w:type="character" w:customStyle="1" w:styleId="link-callout-info">
    <w:name w:val="link-callout-info"/>
    <w:basedOn w:val="DefaultParagraphFont"/>
    <w:rsid w:val="00D943FF"/>
  </w:style>
  <w:style w:type="character" w:customStyle="1" w:styleId="link-callout-title">
    <w:name w:val="link-callout-title"/>
    <w:basedOn w:val="DefaultParagraphFont"/>
    <w:rsid w:val="00D943FF"/>
  </w:style>
  <w:style w:type="character" w:customStyle="1" w:styleId="link-callout-excerpt">
    <w:name w:val="link-callout-excerpt"/>
    <w:basedOn w:val="DefaultParagraphFont"/>
    <w:rsid w:val="00D943FF"/>
  </w:style>
  <w:style w:type="character" w:customStyle="1" w:styleId="reading-time">
    <w:name w:val="reading-time"/>
    <w:basedOn w:val="DefaultParagraphFont"/>
    <w:rsid w:val="0087377C"/>
  </w:style>
  <w:style w:type="character" w:customStyle="1" w:styleId="contributors-text">
    <w:name w:val="contributors-text"/>
    <w:basedOn w:val="DefaultParagraphFont"/>
    <w:rsid w:val="0087377C"/>
  </w:style>
  <w:style w:type="paragraph" w:customStyle="1" w:styleId="lf-text-block">
    <w:name w:val="lf-text-block"/>
    <w:basedOn w:val="Normal"/>
    <w:rsid w:val="0087377C"/>
    <w:pPr>
      <w:spacing w:before="100" w:beforeAutospacing="1" w:after="100" w:afterAutospacing="1"/>
    </w:pPr>
  </w:style>
  <w:style w:type="character" w:customStyle="1" w:styleId="language">
    <w:name w:val="language"/>
    <w:basedOn w:val="DefaultParagraphFont"/>
    <w:rsid w:val="00B30292"/>
  </w:style>
  <w:style w:type="paragraph" w:styleId="HTMLPreformatted">
    <w:name w:val="HTML Preformatted"/>
    <w:basedOn w:val="Normal"/>
    <w:link w:val="HTMLPreformattedChar"/>
    <w:uiPriority w:val="99"/>
    <w:semiHidden/>
    <w:unhideWhenUsed/>
    <w:rsid w:val="00B3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30292"/>
    <w:rPr>
      <w:rFonts w:ascii="Courier New" w:eastAsia="Times New Roman" w:hAnsi="Courier New" w:cs="Courier New"/>
      <w:sz w:val="20"/>
      <w:szCs w:val="20"/>
    </w:rPr>
  </w:style>
  <w:style w:type="character" w:customStyle="1" w:styleId="hljs-string">
    <w:name w:val="hljs-string"/>
    <w:basedOn w:val="DefaultParagraphFont"/>
    <w:rsid w:val="00B30292"/>
  </w:style>
  <w:style w:type="character" w:customStyle="1" w:styleId="hljs-regexp">
    <w:name w:val="hljs-regexp"/>
    <w:basedOn w:val="DefaultParagraphFont"/>
    <w:rsid w:val="00B30292"/>
  </w:style>
  <w:style w:type="character" w:customStyle="1" w:styleId="vm-hook">
    <w:name w:val="vm-hook"/>
    <w:basedOn w:val="DefaultParagraphFont"/>
    <w:rsid w:val="00DA4E53"/>
  </w:style>
  <w:style w:type="character" w:customStyle="1" w:styleId="postauthorintro">
    <w:name w:val="post_author_intro"/>
    <w:basedOn w:val="DefaultParagraphFont"/>
    <w:rsid w:val="00B80D11"/>
  </w:style>
  <w:style w:type="character" w:customStyle="1" w:styleId="postauthor">
    <w:name w:val="post_author"/>
    <w:basedOn w:val="DefaultParagraphFont"/>
    <w:rsid w:val="00B80D11"/>
  </w:style>
  <w:style w:type="character" w:customStyle="1" w:styleId="postdateintro">
    <w:name w:val="post_date_intro"/>
    <w:basedOn w:val="DefaultParagraphFont"/>
    <w:rsid w:val="00B80D11"/>
  </w:style>
  <w:style w:type="character" w:customStyle="1" w:styleId="postdate">
    <w:name w:val="post_date"/>
    <w:basedOn w:val="DefaultParagraphFont"/>
    <w:rsid w:val="00B80D11"/>
  </w:style>
  <w:style w:type="paragraph" w:customStyle="1" w:styleId="downtext">
    <w:name w:val="downtext"/>
    <w:basedOn w:val="Normal"/>
    <w:rsid w:val="00171C7D"/>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171C7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71C7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71C7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71C7D"/>
    <w:rPr>
      <w:rFonts w:ascii="Arial" w:eastAsia="Times New Roman" w:hAnsi="Arial" w:cs="Arial"/>
      <w:vanish/>
      <w:sz w:val="16"/>
      <w:szCs w:val="16"/>
    </w:rPr>
  </w:style>
  <w:style w:type="paragraph" w:customStyle="1" w:styleId="sign-up-fine-print">
    <w:name w:val="sign-up-fine-print"/>
    <w:basedOn w:val="Normal"/>
    <w:rsid w:val="00171C7D"/>
    <w:pPr>
      <w:spacing w:before="100" w:beforeAutospacing="1" w:after="100" w:afterAutospacing="1"/>
    </w:pPr>
  </w:style>
  <w:style w:type="paragraph" w:styleId="DocumentMap">
    <w:name w:val="Document Map"/>
    <w:basedOn w:val="Normal"/>
    <w:link w:val="DocumentMapChar"/>
    <w:uiPriority w:val="99"/>
    <w:semiHidden/>
    <w:unhideWhenUsed/>
    <w:rsid w:val="00AD04EB"/>
    <w:rPr>
      <w:rFonts w:ascii="Tahoma" w:hAnsi="Tahoma" w:cs="Tahoma"/>
      <w:sz w:val="16"/>
      <w:szCs w:val="16"/>
    </w:rPr>
  </w:style>
  <w:style w:type="character" w:customStyle="1" w:styleId="DocumentMapChar">
    <w:name w:val="Document Map Char"/>
    <w:basedOn w:val="DefaultParagraphFont"/>
    <w:link w:val="DocumentMap"/>
    <w:uiPriority w:val="99"/>
    <w:semiHidden/>
    <w:rsid w:val="00AD04EB"/>
    <w:rPr>
      <w:rFonts w:ascii="Tahoma" w:eastAsia="Times New Roman" w:hAnsi="Tahoma" w:cs="Tahoma"/>
      <w:sz w:val="16"/>
      <w:szCs w:val="16"/>
    </w:rPr>
  </w:style>
  <w:style w:type="paragraph" w:customStyle="1" w:styleId="Chumber">
    <w:name w:val="Chumber"/>
    <w:basedOn w:val="BodyText2"/>
    <w:link w:val="ChumberChar"/>
    <w:rsid w:val="007304AC"/>
    <w:pPr>
      <w:numPr>
        <w:numId w:val="6"/>
      </w:numPr>
      <w:spacing w:before="120" w:beforeAutospacing="1" w:after="120" w:afterAutospacing="1"/>
      <w:ind w:left="1134" w:right="33" w:hanging="567"/>
    </w:pPr>
    <w:rPr>
      <w:rFonts w:ascii="Calibri" w:hAnsi="Calibri" w:cs="Calibri"/>
    </w:rPr>
  </w:style>
  <w:style w:type="character" w:customStyle="1" w:styleId="ListParagraphChar">
    <w:name w:val="List Paragraph Char"/>
    <w:basedOn w:val="DefaultParagraphFont"/>
    <w:link w:val="ListParagraph"/>
    <w:uiPriority w:val="34"/>
    <w:rsid w:val="008C3A1F"/>
    <w:rPr>
      <w:rFonts w:ascii="Calibri" w:eastAsia="Times New Roman" w:hAnsi="Calibri" w:cs="Arial"/>
      <w:color w:val="000000"/>
      <w:lang w:val="en-AU" w:eastAsia="en-GB"/>
    </w:rPr>
  </w:style>
  <w:style w:type="character" w:customStyle="1" w:styleId="ChumberChar">
    <w:name w:val="Chumber Char"/>
    <w:basedOn w:val="ListParagraphChar"/>
    <w:link w:val="Chumber"/>
    <w:rsid w:val="007304AC"/>
    <w:rPr>
      <w:rFonts w:ascii="Calibri" w:eastAsia="Times New Roman" w:hAnsi="Calibri" w:cs="Calibri"/>
      <w:color w:val="000000"/>
      <w:szCs w:val="20"/>
      <w:lang w:val="en-AU" w:eastAsia="en-GB"/>
    </w:rPr>
  </w:style>
  <w:style w:type="character" w:customStyle="1" w:styleId="UnresolvedMention2">
    <w:name w:val="Unresolved Mention2"/>
    <w:basedOn w:val="DefaultParagraphFont"/>
    <w:uiPriority w:val="99"/>
    <w:semiHidden/>
    <w:unhideWhenUsed/>
    <w:rsid w:val="00442D36"/>
    <w:rPr>
      <w:color w:val="808080"/>
      <w:shd w:val="clear" w:color="auto" w:fill="E6E6E6"/>
    </w:rPr>
  </w:style>
  <w:style w:type="character" w:styleId="SubtleEmphasis">
    <w:name w:val="Subtle Emphasis"/>
    <w:basedOn w:val="BodyText2Char"/>
    <w:uiPriority w:val="19"/>
    <w:qFormat/>
    <w:rsid w:val="002A1BC0"/>
    <w:rPr>
      <w:rFonts w:ascii="Calibri" w:eastAsia="Times New Roman" w:hAnsi="Calibri" w:cs="Arial"/>
      <w:b/>
      <w:color w:val="595959" w:themeColor="text1" w:themeTint="A6"/>
      <w:sz w:val="18"/>
      <w:szCs w:val="20"/>
      <w:lang w:val="en-AU"/>
    </w:rPr>
  </w:style>
  <w:style w:type="character" w:styleId="BookTitle">
    <w:name w:val="Book Title"/>
    <w:basedOn w:val="DefaultParagraphFont"/>
    <w:uiPriority w:val="33"/>
    <w:qFormat/>
    <w:rsid w:val="005A7E6C"/>
    <w:rPr>
      <w:b/>
      <w:bCs/>
      <w:i/>
      <w:iCs/>
      <w:spacing w:val="5"/>
    </w:rPr>
  </w:style>
  <w:style w:type="table" w:styleId="LightList-Accent5">
    <w:name w:val="Light List Accent 5"/>
    <w:basedOn w:val="TableNormal"/>
    <w:uiPriority w:val="61"/>
    <w:rsid w:val="00C477CB"/>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paragraph" w:customStyle="1" w:styleId="Secondarylist">
    <w:name w:val="Secondary list"/>
    <w:basedOn w:val="ListParagraph"/>
    <w:qFormat/>
    <w:rsid w:val="003322FC"/>
    <w:pPr>
      <w:numPr>
        <w:numId w:val="7"/>
      </w:numPr>
    </w:pPr>
    <w:rPr>
      <w:lang w:val="en-US"/>
    </w:rPr>
  </w:style>
  <w:style w:type="table" w:styleId="LightShading">
    <w:name w:val="Light Shading"/>
    <w:basedOn w:val="TableNormal"/>
    <w:uiPriority w:val="60"/>
    <w:rsid w:val="005B683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5B683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Accent2">
    <w:name w:val="Light List Accent 2"/>
    <w:basedOn w:val="TableNormal"/>
    <w:uiPriority w:val="61"/>
    <w:rsid w:val="009D43E6"/>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MediumShading1-Accent6">
    <w:name w:val="Medium Shading 1 Accent 6"/>
    <w:basedOn w:val="TableNormal"/>
    <w:uiPriority w:val="63"/>
    <w:rsid w:val="009D43E6"/>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9D43E6"/>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rsid w:val="009D43E6"/>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MediumList1-Accent2">
    <w:name w:val="Medium List 1 Accent 2"/>
    <w:basedOn w:val="TableNormal"/>
    <w:uiPriority w:val="65"/>
    <w:rsid w:val="009D43E6"/>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LightGrid-Accent1">
    <w:name w:val="Light Grid Accent 1"/>
    <w:basedOn w:val="TableNormal"/>
    <w:uiPriority w:val="62"/>
    <w:rsid w:val="001E0EDB"/>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MediumList1-Accent3">
    <w:name w:val="Medium List 1 Accent 3"/>
    <w:basedOn w:val="TableNormal"/>
    <w:uiPriority w:val="65"/>
    <w:rsid w:val="001E0EDB"/>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LightShading-Accent2">
    <w:name w:val="Light Shading Accent 2"/>
    <w:basedOn w:val="TableNormal"/>
    <w:uiPriority w:val="60"/>
    <w:rsid w:val="001E0EDB"/>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5">
    <w:name w:val="Light Shading Accent 5"/>
    <w:basedOn w:val="TableNormal"/>
    <w:uiPriority w:val="60"/>
    <w:rsid w:val="00E018E9"/>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1">
    <w:name w:val="Light Shading Accent 1"/>
    <w:basedOn w:val="TableNormal"/>
    <w:uiPriority w:val="60"/>
    <w:rsid w:val="00E018E9"/>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List-Accent4">
    <w:name w:val="Light List Accent 4"/>
    <w:basedOn w:val="TableNormal"/>
    <w:uiPriority w:val="61"/>
    <w:rsid w:val="00E018E9"/>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customStyle="1" w:styleId="FedUTableGrid1">
    <w:name w:val="FedU Table Grid1"/>
    <w:basedOn w:val="TableNormal"/>
    <w:next w:val="TableGrid"/>
    <w:uiPriority w:val="59"/>
    <w:rsid w:val="006016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Normal"/>
    <w:link w:val="Style1Char"/>
    <w:qFormat/>
    <w:rsid w:val="00616D45"/>
    <w:pPr>
      <w:jc w:val="both"/>
    </w:pPr>
    <w:rPr>
      <w:rFonts w:ascii="Verdana" w:hAnsi="Verdana"/>
      <w:sz w:val="20"/>
    </w:rPr>
  </w:style>
  <w:style w:type="paragraph" w:customStyle="1" w:styleId="Numbering">
    <w:name w:val="Numbering"/>
    <w:basedOn w:val="ListParagraph"/>
    <w:link w:val="NumberingChar"/>
    <w:autoRedefine/>
    <w:qFormat/>
    <w:rsid w:val="00164A2F"/>
    <w:pPr>
      <w:numPr>
        <w:numId w:val="11"/>
      </w:numPr>
      <w:jc w:val="both"/>
    </w:pPr>
    <w:rPr>
      <w:rFonts w:ascii="Verdana" w:hAnsi="Verdana"/>
      <w:color w:val="auto"/>
      <w:sz w:val="20"/>
    </w:rPr>
  </w:style>
  <w:style w:type="character" w:customStyle="1" w:styleId="Style1Char">
    <w:name w:val="Style1 Char"/>
    <w:basedOn w:val="DefaultParagraphFont"/>
    <w:link w:val="Style1"/>
    <w:rsid w:val="00616D45"/>
    <w:rPr>
      <w:rFonts w:ascii="Verdana" w:eastAsia="Times New Roman" w:hAnsi="Verdana" w:cs="Calibri"/>
      <w:sz w:val="20"/>
      <w:lang w:val="en-AU" w:eastAsia="en-GB"/>
    </w:rPr>
  </w:style>
  <w:style w:type="character" w:customStyle="1" w:styleId="NumberingChar">
    <w:name w:val="Numbering Char"/>
    <w:basedOn w:val="ListParagraphChar"/>
    <w:link w:val="Numbering"/>
    <w:rsid w:val="00164A2F"/>
    <w:rPr>
      <w:rFonts w:ascii="Verdana" w:eastAsia="Times New Roman" w:hAnsi="Verdana" w:cs="Arial"/>
      <w:color w:val="000000"/>
      <w:sz w:val="20"/>
      <w:lang w:val="en-AU" w:eastAsia="en-GB"/>
    </w:rPr>
  </w:style>
  <w:style w:type="table" w:styleId="PlainTable1">
    <w:name w:val="Plain Table 1"/>
    <w:basedOn w:val="TableNormal"/>
    <w:uiPriority w:val="99"/>
    <w:rsid w:val="00357C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B93AE1"/>
    <w:pPr>
      <w:tabs>
        <w:tab w:val="clear" w:pos="187"/>
      </w:tabs>
      <w:spacing w:after="240" w:line="240" w:lineRule="auto"/>
      <w:ind w:left="0" w:firstLine="0"/>
    </w:pPr>
    <w:rPr>
      <w:rFonts w:ascii="Calibri" w:hAnsi="Calibri" w:cs="Calibri"/>
      <w:b/>
      <w:bCs/>
      <w:sz w:val="20"/>
    </w:rPr>
  </w:style>
  <w:style w:type="character" w:customStyle="1" w:styleId="CommentSubjectChar">
    <w:name w:val="Comment Subject Char"/>
    <w:basedOn w:val="CommentTextChar"/>
    <w:link w:val="CommentSubject"/>
    <w:uiPriority w:val="99"/>
    <w:semiHidden/>
    <w:rsid w:val="00B93AE1"/>
    <w:rPr>
      <w:rFonts w:ascii="Calibri" w:eastAsia="Times New Roman" w:hAnsi="Calibri" w:cs="Calibri"/>
      <w:b/>
      <w:bCs/>
      <w:sz w:val="20"/>
      <w:szCs w:val="20"/>
      <w:lang w:val="en-AU" w:eastAsia="en-GB"/>
    </w:rPr>
  </w:style>
  <w:style w:type="character" w:styleId="UnresolvedMention">
    <w:name w:val="Unresolved Mention"/>
    <w:basedOn w:val="DefaultParagraphFont"/>
    <w:uiPriority w:val="99"/>
    <w:semiHidden/>
    <w:unhideWhenUsed/>
    <w:rsid w:val="00C073D8"/>
    <w:rPr>
      <w:color w:val="605E5C"/>
      <w:shd w:val="clear" w:color="auto" w:fill="E1DFDD"/>
    </w:rPr>
  </w:style>
  <w:style w:type="character" w:customStyle="1" w:styleId="apple-tab-span">
    <w:name w:val="apple-tab-span"/>
    <w:basedOn w:val="DefaultParagraphFont"/>
    <w:rsid w:val="003F0565"/>
  </w:style>
  <w:style w:type="paragraph" w:customStyle="1" w:styleId="msonormal0">
    <w:name w:val="msonormal"/>
    <w:basedOn w:val="Normal"/>
    <w:rsid w:val="00B206C6"/>
    <w:pPr>
      <w:spacing w:before="100" w:beforeAutospacing="1" w:after="100" w:afterAutospacing="1"/>
    </w:pPr>
    <w:rPr>
      <w:rFonts w:ascii="Times New Roman" w:hAnsi="Times New Roman" w:cs="Times New Roman"/>
      <w:sz w:val="24"/>
      <w:szCs w:val="24"/>
      <w:lang w:eastAsia="en-AU"/>
    </w:rPr>
  </w:style>
  <w:style w:type="paragraph" w:customStyle="1" w:styleId="toclevel-1">
    <w:name w:val="toclevel-1"/>
    <w:basedOn w:val="Normal"/>
    <w:rsid w:val="00B206C6"/>
    <w:pPr>
      <w:spacing w:before="100" w:beforeAutospacing="1" w:after="100" w:afterAutospacing="1"/>
    </w:pPr>
    <w:rPr>
      <w:rFonts w:ascii="Times New Roman" w:hAnsi="Times New Roman" w:cs="Times New Roman"/>
      <w:sz w:val="24"/>
      <w:szCs w:val="24"/>
      <w:lang w:eastAsia="en-AU"/>
    </w:rPr>
  </w:style>
  <w:style w:type="paragraph" w:customStyle="1" w:styleId="toclevel-2">
    <w:name w:val="toclevel-2"/>
    <w:basedOn w:val="Normal"/>
    <w:rsid w:val="00B206C6"/>
    <w:pPr>
      <w:spacing w:before="100" w:beforeAutospacing="1" w:after="100" w:afterAutospacing="1"/>
    </w:pPr>
    <w:rPr>
      <w:rFonts w:ascii="Times New Roman" w:hAnsi="Times New Roman" w:cs="Times New Roman"/>
      <w:sz w:val="24"/>
      <w:szCs w:val="24"/>
      <w:lang w:eastAsia="en-AU"/>
    </w:rPr>
  </w:style>
  <w:style w:type="paragraph" w:customStyle="1" w:styleId="namedsponsor">
    <w:name w:val="namedsponsor"/>
    <w:basedOn w:val="Normal"/>
    <w:rsid w:val="00DF1A58"/>
    <w:pPr>
      <w:spacing w:before="100" w:beforeAutospacing="1" w:after="100" w:afterAutospacing="1"/>
    </w:pPr>
    <w:rPr>
      <w:rFonts w:ascii="Times New Roman" w:hAnsi="Times New Roman" w:cs="Times New Roman"/>
      <w:sz w:val="24"/>
      <w:szCs w:val="24"/>
      <w:lang w:eastAsia="en-AU"/>
    </w:rPr>
  </w:style>
  <w:style w:type="paragraph" w:customStyle="1" w:styleId="mw-search-createlink">
    <w:name w:val="mw-search-createlink"/>
    <w:basedOn w:val="Normal"/>
    <w:rsid w:val="00DF1A58"/>
    <w:pPr>
      <w:spacing w:before="100" w:beforeAutospacing="1" w:after="100" w:afterAutospacing="1"/>
    </w:pPr>
    <w:rPr>
      <w:rFonts w:ascii="Times New Roman" w:hAnsi="Times New Roman" w:cs="Times New Roman"/>
      <w:sz w:val="24"/>
      <w:szCs w:val="24"/>
      <w:lang w:eastAsia="en-AU"/>
    </w:rPr>
  </w:style>
  <w:style w:type="paragraph" w:customStyle="1" w:styleId="description">
    <w:name w:val="description"/>
    <w:basedOn w:val="Normal"/>
    <w:rsid w:val="00DF1A58"/>
    <w:pPr>
      <w:spacing w:before="100" w:beforeAutospacing="1" w:after="100" w:afterAutospacing="1"/>
    </w:pPr>
    <w:rPr>
      <w:rFonts w:ascii="Times New Roman" w:hAnsi="Times New Roman" w:cs="Times New Roman"/>
      <w:sz w:val="24"/>
      <w:szCs w:val="24"/>
      <w:lang w:eastAsia="en-AU"/>
    </w:rPr>
  </w:style>
  <w:style w:type="paragraph" w:customStyle="1" w:styleId="caret">
    <w:name w:val="caret"/>
    <w:basedOn w:val="Normal"/>
    <w:rsid w:val="00DF1A58"/>
    <w:pPr>
      <w:pBdr>
        <w:top w:val="single" w:sz="24" w:space="0" w:color="auto"/>
      </w:pBdr>
      <w:spacing w:before="100" w:beforeAutospacing="1" w:after="100" w:afterAutospacing="1" w:line="408" w:lineRule="auto"/>
      <w:ind w:left="30"/>
      <w:textAlignment w:val="center"/>
    </w:pPr>
    <w:rPr>
      <w:rFonts w:ascii="Times New Roman" w:hAnsi="Times New Roman" w:cs="Times New Roman"/>
      <w:sz w:val="24"/>
      <w:szCs w:val="24"/>
      <w:lang w:eastAsia="en-AU"/>
    </w:rPr>
  </w:style>
  <w:style w:type="paragraph" w:customStyle="1" w:styleId="dropdown-menu">
    <w:name w:val="dropdown-menu"/>
    <w:basedOn w:val="Normal"/>
    <w:rsid w:val="00DF1A58"/>
    <w:pPr>
      <w:pBdr>
        <w:top w:val="single" w:sz="6" w:space="4" w:color="CCCCCC"/>
        <w:left w:val="single" w:sz="6" w:space="0" w:color="CCCCCC"/>
        <w:bottom w:val="single" w:sz="6" w:space="4" w:color="CCCCCC"/>
        <w:right w:val="single" w:sz="6" w:space="0" w:color="CCCCCC"/>
      </w:pBdr>
      <w:shd w:val="clear" w:color="auto" w:fill="FFFFFF"/>
      <w:spacing w:before="30" w:after="0" w:line="408" w:lineRule="auto"/>
    </w:pPr>
    <w:rPr>
      <w:rFonts w:ascii="Times New Roman" w:hAnsi="Times New Roman" w:cs="Times New Roman"/>
      <w:vanish/>
      <w:sz w:val="21"/>
      <w:szCs w:val="21"/>
      <w:lang w:eastAsia="en-AU"/>
    </w:rPr>
  </w:style>
  <w:style w:type="paragraph" w:customStyle="1" w:styleId="dropdown-menulia">
    <w:name w:val="dropdown-menu&gt;li&gt;a"/>
    <w:basedOn w:val="Normal"/>
    <w:rsid w:val="00DF1A58"/>
    <w:pPr>
      <w:spacing w:before="100" w:beforeAutospacing="1" w:after="100" w:afterAutospacing="1"/>
    </w:pPr>
    <w:rPr>
      <w:rFonts w:ascii="Times New Roman" w:hAnsi="Times New Roman" w:cs="Times New Roman"/>
      <w:color w:val="333333"/>
      <w:sz w:val="24"/>
      <w:szCs w:val="24"/>
      <w:lang w:eastAsia="en-AU"/>
    </w:rPr>
  </w:style>
  <w:style w:type="paragraph" w:customStyle="1" w:styleId="dropdown-header">
    <w:name w:val="dropdown-header"/>
    <w:basedOn w:val="Normal"/>
    <w:rsid w:val="00DF1A58"/>
    <w:pPr>
      <w:spacing w:before="100" w:beforeAutospacing="1" w:after="100" w:afterAutospacing="1"/>
    </w:pPr>
    <w:rPr>
      <w:rFonts w:ascii="Times New Roman" w:hAnsi="Times New Roman" w:cs="Times New Roman"/>
      <w:color w:val="999999"/>
      <w:sz w:val="18"/>
      <w:szCs w:val="18"/>
      <w:lang w:eastAsia="en-AU"/>
    </w:rPr>
  </w:style>
  <w:style w:type="paragraph" w:customStyle="1" w:styleId="highlight">
    <w:name w:val="highlight"/>
    <w:basedOn w:val="Normal"/>
    <w:rsid w:val="00DF1A58"/>
    <w:pPr>
      <w:spacing w:before="100" w:beforeAutospacing="1" w:after="100" w:afterAutospacing="1" w:line="408" w:lineRule="auto"/>
    </w:pPr>
    <w:rPr>
      <w:rFonts w:ascii="Times New Roman" w:hAnsi="Times New Roman" w:cs="Times New Roman"/>
      <w:color w:val="1A0DAB"/>
      <w:sz w:val="24"/>
      <w:szCs w:val="24"/>
      <w:lang w:eastAsia="en-AU"/>
    </w:rPr>
  </w:style>
  <w:style w:type="paragraph" w:customStyle="1" w:styleId="prefsection">
    <w:name w:val="prefsection"/>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lear-block">
    <w:name w:val="clear-block"/>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visuallyhidden">
    <w:name w:val="visuallyhidden"/>
    <w:basedOn w:val="Normal"/>
    <w:rsid w:val="00DF1A58"/>
    <w:pPr>
      <w:spacing w:before="100" w:beforeAutospacing="1" w:after="100" w:afterAutospacing="1" w:line="408" w:lineRule="auto"/>
    </w:pPr>
    <w:rPr>
      <w:rFonts w:ascii="Times New Roman" w:hAnsi="Times New Roman" w:cs="Times New Roman"/>
      <w:vanish/>
      <w:sz w:val="24"/>
      <w:szCs w:val="24"/>
      <w:lang w:eastAsia="en-AU"/>
    </w:rPr>
  </w:style>
  <w:style w:type="paragraph" w:customStyle="1" w:styleId="google-adsense1">
    <w:name w:val="google-adsense1"/>
    <w:basedOn w:val="Normal"/>
    <w:rsid w:val="00DF1A58"/>
    <w:pPr>
      <w:spacing w:before="100" w:beforeAutospacing="1" w:after="450" w:line="408" w:lineRule="auto"/>
    </w:pPr>
    <w:rPr>
      <w:rFonts w:ascii="Times New Roman" w:hAnsi="Times New Roman" w:cs="Times New Roman"/>
      <w:sz w:val="24"/>
      <w:szCs w:val="24"/>
      <w:lang w:eastAsia="en-AU"/>
    </w:rPr>
  </w:style>
  <w:style w:type="paragraph" w:customStyle="1" w:styleId="google-adsense2">
    <w:name w:val="google-adsense2"/>
    <w:basedOn w:val="Normal"/>
    <w:rsid w:val="00DF1A58"/>
    <w:pPr>
      <w:spacing w:before="100" w:beforeAutospacing="1" w:after="450" w:line="408" w:lineRule="auto"/>
    </w:pPr>
    <w:rPr>
      <w:rFonts w:ascii="Times New Roman" w:hAnsi="Times New Roman" w:cs="Times New Roman"/>
      <w:sz w:val="24"/>
      <w:szCs w:val="24"/>
      <w:lang w:eastAsia="en-AU"/>
    </w:rPr>
  </w:style>
  <w:style w:type="paragraph" w:customStyle="1" w:styleId="divider">
    <w:name w:val="divider"/>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mw-search-formheader">
    <w:name w:val="mw-search-formheader"/>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omment">
    <w:name w:val="comment"/>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mw-search-result-data">
    <w:name w:val="mw-search-result-data"/>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mw-newarticletextanon">
    <w:name w:val="mw-newarticletextanon"/>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jobtitle">
    <w:name w:val="jobtitle"/>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url">
    <w:name w:val="url"/>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email">
    <w:name w:val="email"/>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full">
    <w:name w:val="full"/>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Date1">
    <w:name w:val="Date1"/>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hidden">
    <w:name w:val="hidden"/>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mainauthor">
    <w:name w:val="mainauthor"/>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history">
    <w:name w:val="history"/>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bodyvideocontentswrapper">
    <w:name w:val="bodyvideocontentswrapper"/>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profileimagecontainer">
    <w:name w:val="profileimagecontainer"/>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details">
    <w:name w:val="details"/>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profileimage">
    <w:name w:val="profileimage"/>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name">
    <w:name w:val="name"/>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occupation">
    <w:name w:val="occupation"/>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webaddress">
    <w:name w:val="webaddress"/>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character" w:customStyle="1" w:styleId="errormessage">
    <w:name w:val="errormessage"/>
    <w:basedOn w:val="DefaultParagraphFont"/>
    <w:rsid w:val="00DF1A58"/>
    <w:rPr>
      <w:b/>
      <w:bCs/>
      <w:color w:val="FF0000"/>
    </w:rPr>
  </w:style>
  <w:style w:type="character" w:customStyle="1" w:styleId="desc">
    <w:name w:val="desc"/>
    <w:basedOn w:val="DefaultParagraphFont"/>
    <w:rsid w:val="00DF1A58"/>
  </w:style>
  <w:style w:type="character" w:customStyle="1" w:styleId="website">
    <w:name w:val="website"/>
    <w:basedOn w:val="DefaultParagraphFont"/>
    <w:rsid w:val="00DF1A58"/>
  </w:style>
  <w:style w:type="character" w:customStyle="1" w:styleId="heading">
    <w:name w:val="heading"/>
    <w:basedOn w:val="DefaultParagraphFont"/>
    <w:rsid w:val="00DF1A58"/>
  </w:style>
  <w:style w:type="character" w:customStyle="1" w:styleId="highlight1">
    <w:name w:val="highlight1"/>
    <w:basedOn w:val="DefaultParagraphFont"/>
    <w:rsid w:val="00DF1A58"/>
    <w:rPr>
      <w:strike w:val="0"/>
      <w:dstrike w:val="0"/>
      <w:color w:val="1A0DAB"/>
      <w:u w:val="none"/>
      <w:effect w:val="none"/>
    </w:rPr>
  </w:style>
  <w:style w:type="character" w:customStyle="1" w:styleId="date10">
    <w:name w:val="date1"/>
    <w:basedOn w:val="DefaultParagraphFont"/>
    <w:rsid w:val="00DF1A58"/>
  </w:style>
  <w:style w:type="paragraph" w:customStyle="1" w:styleId="newsletter">
    <w:name w:val="newsletter"/>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register">
    <w:name w:val="register"/>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signin">
    <w:name w:val="signin"/>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first">
    <w:name w:val="first"/>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ategory-1">
    <w:name w:val="category-1"/>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ategory-2">
    <w:name w:val="category-2"/>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ategory-3">
    <w:name w:val="category-3"/>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ategory-4">
    <w:name w:val="category-4"/>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ategory-5">
    <w:name w:val="category-5"/>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category-6">
    <w:name w:val="category-6"/>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last">
    <w:name w:val="last"/>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share">
    <w:name w:val="share"/>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followus">
    <w:name w:val="followus"/>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divider1">
    <w:name w:val="divider1"/>
    <w:basedOn w:val="Normal"/>
    <w:rsid w:val="00DF1A58"/>
    <w:pPr>
      <w:shd w:val="clear" w:color="auto" w:fill="E5E5E5"/>
      <w:spacing w:before="135" w:after="135"/>
    </w:pPr>
    <w:rPr>
      <w:rFonts w:ascii="Times New Roman" w:hAnsi="Times New Roman" w:cs="Times New Roman"/>
      <w:sz w:val="24"/>
      <w:szCs w:val="24"/>
      <w:lang w:eastAsia="en-AU"/>
    </w:rPr>
  </w:style>
  <w:style w:type="paragraph" w:customStyle="1" w:styleId="caret1">
    <w:name w:val="caret1"/>
    <w:basedOn w:val="Normal"/>
    <w:rsid w:val="00DF1A58"/>
    <w:pPr>
      <w:pBdr>
        <w:bottom w:val="single" w:sz="24" w:space="0" w:color="auto"/>
      </w:pBdr>
      <w:spacing w:before="100" w:beforeAutospacing="1" w:after="100" w:afterAutospacing="1"/>
      <w:ind w:left="30"/>
      <w:textAlignment w:val="center"/>
    </w:pPr>
    <w:rPr>
      <w:rFonts w:ascii="Times New Roman" w:hAnsi="Times New Roman" w:cs="Times New Roman"/>
      <w:sz w:val="24"/>
      <w:szCs w:val="24"/>
      <w:lang w:eastAsia="en-AU"/>
    </w:rPr>
  </w:style>
  <w:style w:type="paragraph" w:customStyle="1" w:styleId="caret2">
    <w:name w:val="caret2"/>
    <w:basedOn w:val="Normal"/>
    <w:rsid w:val="00DF1A58"/>
    <w:pPr>
      <w:pBdr>
        <w:bottom w:val="single" w:sz="24" w:space="0" w:color="auto"/>
      </w:pBdr>
      <w:spacing w:before="100" w:beforeAutospacing="1" w:after="100" w:afterAutospacing="1"/>
      <w:ind w:left="30"/>
      <w:textAlignment w:val="center"/>
    </w:pPr>
    <w:rPr>
      <w:rFonts w:ascii="Times New Roman" w:hAnsi="Times New Roman" w:cs="Times New Roman"/>
      <w:sz w:val="24"/>
      <w:szCs w:val="24"/>
      <w:lang w:eastAsia="en-AU"/>
    </w:rPr>
  </w:style>
  <w:style w:type="paragraph" w:customStyle="1" w:styleId="dropdown-menu1">
    <w:name w:val="dropdown-menu1"/>
    <w:basedOn w:val="Normal"/>
    <w:rsid w:val="00DF1A58"/>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sz w:val="21"/>
      <w:szCs w:val="21"/>
      <w:lang w:eastAsia="en-AU"/>
    </w:rPr>
  </w:style>
  <w:style w:type="paragraph" w:customStyle="1" w:styleId="dropdown-menu2">
    <w:name w:val="dropdown-menu2"/>
    <w:basedOn w:val="Normal"/>
    <w:rsid w:val="00DF1A58"/>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sz w:val="21"/>
      <w:szCs w:val="21"/>
      <w:lang w:eastAsia="en-AU"/>
    </w:rPr>
  </w:style>
  <w:style w:type="paragraph" w:customStyle="1" w:styleId="namedsponsor1">
    <w:name w:val="namedsponsor1"/>
    <w:basedOn w:val="Normal"/>
    <w:rsid w:val="00DF1A58"/>
    <w:pPr>
      <w:spacing w:before="100" w:beforeAutospacing="1" w:after="100" w:afterAutospacing="1" w:line="330" w:lineRule="atLeast"/>
    </w:pPr>
    <w:rPr>
      <w:rFonts w:ascii="Times New Roman" w:hAnsi="Times New Roman" w:cs="Times New Roman"/>
      <w:b/>
      <w:bCs/>
      <w:sz w:val="20"/>
      <w:szCs w:val="20"/>
      <w:lang w:eastAsia="en-AU"/>
    </w:rPr>
  </w:style>
  <w:style w:type="paragraph" w:customStyle="1" w:styleId="mw-search-formheader1">
    <w:name w:val="mw-search-formheader1"/>
    <w:basedOn w:val="Normal"/>
    <w:rsid w:val="00DF1A58"/>
    <w:pPr>
      <w:spacing w:before="100" w:beforeAutospacing="1" w:after="100" w:afterAutospacing="1" w:line="330" w:lineRule="atLeast"/>
    </w:pPr>
    <w:rPr>
      <w:rFonts w:ascii="Times New Roman" w:hAnsi="Times New Roman" w:cs="Times New Roman"/>
      <w:vanish/>
      <w:sz w:val="20"/>
      <w:szCs w:val="20"/>
      <w:lang w:eastAsia="en-AU"/>
    </w:rPr>
  </w:style>
  <w:style w:type="paragraph" w:customStyle="1" w:styleId="mw-search-createlink1">
    <w:name w:val="mw-search-createlink1"/>
    <w:basedOn w:val="Normal"/>
    <w:rsid w:val="00DF1A58"/>
    <w:pPr>
      <w:pBdr>
        <w:bottom w:val="single" w:sz="6" w:space="8" w:color="8A8C8B"/>
      </w:pBdr>
      <w:spacing w:before="100" w:beforeAutospacing="1" w:after="100" w:afterAutospacing="1" w:line="330" w:lineRule="atLeast"/>
    </w:pPr>
    <w:rPr>
      <w:rFonts w:ascii="Times New Roman" w:hAnsi="Times New Roman" w:cs="Times New Roman"/>
      <w:sz w:val="20"/>
      <w:szCs w:val="20"/>
      <w:lang w:eastAsia="en-AU"/>
    </w:rPr>
  </w:style>
  <w:style w:type="character" w:customStyle="1" w:styleId="heading10">
    <w:name w:val="heading1"/>
    <w:basedOn w:val="DefaultParagraphFont"/>
    <w:rsid w:val="00DF1A58"/>
    <w:rPr>
      <w:b w:val="0"/>
      <w:bCs w:val="0"/>
      <w:caps w:val="0"/>
      <w:color w:val="000000"/>
      <w:sz w:val="48"/>
      <w:szCs w:val="48"/>
    </w:rPr>
  </w:style>
  <w:style w:type="character" w:customStyle="1" w:styleId="highlight2">
    <w:name w:val="highlight2"/>
    <w:basedOn w:val="DefaultParagraphFont"/>
    <w:rsid w:val="00DF1A58"/>
    <w:rPr>
      <w:b w:val="0"/>
      <w:bCs w:val="0"/>
      <w:caps w:val="0"/>
      <w:strike w:val="0"/>
      <w:dstrike w:val="0"/>
      <w:color w:val="000000"/>
      <w:sz w:val="48"/>
      <w:szCs w:val="48"/>
      <w:u w:val="none"/>
      <w:effect w:val="none"/>
    </w:rPr>
  </w:style>
  <w:style w:type="character" w:customStyle="1" w:styleId="desc1">
    <w:name w:val="desc1"/>
    <w:basedOn w:val="DefaultParagraphFont"/>
    <w:rsid w:val="00DF1A58"/>
    <w:rPr>
      <w:b w:val="0"/>
      <w:bCs w:val="0"/>
      <w:vanish w:val="0"/>
      <w:webHidden w:val="0"/>
      <w:color w:val="FFFFFF"/>
      <w:sz w:val="27"/>
      <w:szCs w:val="27"/>
      <w:shd w:val="clear" w:color="auto" w:fill="000000"/>
      <w:specVanish w:val="0"/>
    </w:rPr>
  </w:style>
  <w:style w:type="character" w:customStyle="1" w:styleId="website1">
    <w:name w:val="website1"/>
    <w:basedOn w:val="DefaultParagraphFont"/>
    <w:rsid w:val="00DF1A58"/>
    <w:rPr>
      <w:b w:val="0"/>
      <w:bCs w:val="0"/>
      <w:sz w:val="24"/>
      <w:szCs w:val="24"/>
    </w:rPr>
  </w:style>
  <w:style w:type="paragraph" w:customStyle="1" w:styleId="hidden1">
    <w:name w:val="hidden1"/>
    <w:basedOn w:val="Normal"/>
    <w:rsid w:val="00DF1A58"/>
    <w:pPr>
      <w:spacing w:before="100" w:beforeAutospacing="1" w:after="100" w:afterAutospacing="1"/>
    </w:pPr>
    <w:rPr>
      <w:rFonts w:ascii="Times New Roman" w:hAnsi="Times New Roman" w:cs="Times New Roman"/>
      <w:sz w:val="24"/>
      <w:szCs w:val="24"/>
      <w:lang w:eastAsia="en-AU"/>
    </w:rPr>
  </w:style>
  <w:style w:type="paragraph" w:customStyle="1" w:styleId="first1">
    <w:name w:val="first1"/>
    <w:basedOn w:val="Normal"/>
    <w:rsid w:val="00DF1A58"/>
    <w:pPr>
      <w:spacing w:before="100" w:beforeAutospacing="1" w:after="100" w:afterAutospacing="1" w:line="408" w:lineRule="auto"/>
    </w:pPr>
    <w:rPr>
      <w:rFonts w:ascii="Times New Roman" w:hAnsi="Times New Roman" w:cs="Times New Roman"/>
      <w:sz w:val="26"/>
      <w:szCs w:val="26"/>
      <w:lang w:eastAsia="en-AU"/>
    </w:rPr>
  </w:style>
  <w:style w:type="paragraph" w:customStyle="1" w:styleId="dropdown-menu3">
    <w:name w:val="dropdown-menu3"/>
    <w:basedOn w:val="Normal"/>
    <w:rsid w:val="00DF1A58"/>
    <w:pPr>
      <w:shd w:val="clear" w:color="auto" w:fill="FFFFFF"/>
      <w:spacing w:before="30" w:after="0"/>
    </w:pPr>
    <w:rPr>
      <w:rFonts w:ascii="Times New Roman" w:hAnsi="Times New Roman" w:cs="Times New Roman"/>
      <w:vanish/>
      <w:sz w:val="21"/>
      <w:szCs w:val="21"/>
      <w:lang w:eastAsia="en-AU"/>
    </w:rPr>
  </w:style>
  <w:style w:type="paragraph" w:customStyle="1" w:styleId="first2">
    <w:name w:val="first2"/>
    <w:basedOn w:val="Normal"/>
    <w:rsid w:val="00DF1A58"/>
    <w:pPr>
      <w:spacing w:before="100" w:beforeAutospacing="1" w:after="100" w:afterAutospacing="1" w:line="408" w:lineRule="auto"/>
    </w:pPr>
    <w:rPr>
      <w:rFonts w:ascii="Times New Roman" w:hAnsi="Times New Roman" w:cs="Times New Roman"/>
      <w:sz w:val="20"/>
      <w:szCs w:val="20"/>
      <w:lang w:eastAsia="en-AU"/>
    </w:rPr>
  </w:style>
  <w:style w:type="paragraph" w:customStyle="1" w:styleId="category-11">
    <w:name w:val="category-11"/>
    <w:basedOn w:val="Normal"/>
    <w:rsid w:val="00DF1A58"/>
    <w:pPr>
      <w:spacing w:before="100" w:beforeAutospacing="1" w:after="0" w:line="408" w:lineRule="auto"/>
    </w:pPr>
    <w:rPr>
      <w:rFonts w:ascii="Times New Roman" w:hAnsi="Times New Roman" w:cs="Times New Roman"/>
      <w:sz w:val="20"/>
      <w:szCs w:val="20"/>
      <w:lang w:eastAsia="en-AU"/>
    </w:rPr>
  </w:style>
  <w:style w:type="paragraph" w:customStyle="1" w:styleId="category-21">
    <w:name w:val="category-21"/>
    <w:basedOn w:val="Normal"/>
    <w:rsid w:val="00DF1A58"/>
    <w:pPr>
      <w:spacing w:before="100" w:beforeAutospacing="1" w:after="0" w:line="408" w:lineRule="auto"/>
    </w:pPr>
    <w:rPr>
      <w:rFonts w:ascii="Times New Roman" w:hAnsi="Times New Roman" w:cs="Times New Roman"/>
      <w:sz w:val="20"/>
      <w:szCs w:val="20"/>
      <w:lang w:eastAsia="en-AU"/>
    </w:rPr>
  </w:style>
  <w:style w:type="paragraph" w:customStyle="1" w:styleId="category-31">
    <w:name w:val="category-31"/>
    <w:basedOn w:val="Normal"/>
    <w:rsid w:val="00DF1A58"/>
    <w:pPr>
      <w:spacing w:before="100" w:beforeAutospacing="1" w:after="0" w:line="408" w:lineRule="auto"/>
      <w:ind w:left="-45"/>
    </w:pPr>
    <w:rPr>
      <w:rFonts w:ascii="Times New Roman" w:hAnsi="Times New Roman" w:cs="Times New Roman"/>
      <w:sz w:val="20"/>
      <w:szCs w:val="20"/>
      <w:lang w:eastAsia="en-AU"/>
    </w:rPr>
  </w:style>
  <w:style w:type="paragraph" w:customStyle="1" w:styleId="category-41">
    <w:name w:val="category-41"/>
    <w:basedOn w:val="Normal"/>
    <w:rsid w:val="00DF1A58"/>
    <w:pPr>
      <w:spacing w:before="100" w:beforeAutospacing="1" w:after="0" w:line="408" w:lineRule="auto"/>
      <w:ind w:left="-60"/>
    </w:pPr>
    <w:rPr>
      <w:rFonts w:ascii="Times New Roman" w:hAnsi="Times New Roman" w:cs="Times New Roman"/>
      <w:sz w:val="20"/>
      <w:szCs w:val="20"/>
      <w:lang w:eastAsia="en-AU"/>
    </w:rPr>
  </w:style>
  <w:style w:type="paragraph" w:customStyle="1" w:styleId="category-51">
    <w:name w:val="category-51"/>
    <w:basedOn w:val="Normal"/>
    <w:rsid w:val="00DF1A58"/>
    <w:pPr>
      <w:spacing w:before="100" w:beforeAutospacing="1" w:after="0" w:line="408" w:lineRule="auto"/>
    </w:pPr>
    <w:rPr>
      <w:rFonts w:ascii="Times New Roman" w:hAnsi="Times New Roman" w:cs="Times New Roman"/>
      <w:sz w:val="20"/>
      <w:szCs w:val="20"/>
      <w:lang w:eastAsia="en-AU"/>
    </w:rPr>
  </w:style>
  <w:style w:type="paragraph" w:customStyle="1" w:styleId="category-61">
    <w:name w:val="category-61"/>
    <w:basedOn w:val="Normal"/>
    <w:rsid w:val="00DF1A58"/>
    <w:pPr>
      <w:spacing w:before="100" w:beforeAutospacing="1" w:after="0" w:line="408" w:lineRule="auto"/>
    </w:pPr>
    <w:rPr>
      <w:rFonts w:ascii="Times New Roman" w:hAnsi="Times New Roman" w:cs="Times New Roman"/>
      <w:sz w:val="20"/>
      <w:szCs w:val="20"/>
      <w:lang w:eastAsia="en-AU"/>
    </w:rPr>
  </w:style>
  <w:style w:type="paragraph" w:customStyle="1" w:styleId="dropdown-menu4">
    <w:name w:val="dropdown-menu4"/>
    <w:basedOn w:val="Normal"/>
    <w:rsid w:val="00DF1A58"/>
    <w:pPr>
      <w:pBdr>
        <w:top w:val="single" w:sz="6" w:space="4" w:color="CCCCCC"/>
        <w:left w:val="single" w:sz="6" w:space="0" w:color="CCCCCC"/>
        <w:bottom w:val="single" w:sz="6" w:space="4" w:color="CCCCCC"/>
        <w:right w:val="single" w:sz="6" w:space="0" w:color="CCCCCC"/>
      </w:pBdr>
      <w:shd w:val="clear" w:color="auto" w:fill="FFFFFF"/>
      <w:spacing w:before="30" w:after="0"/>
    </w:pPr>
    <w:rPr>
      <w:rFonts w:ascii="Times New Roman" w:hAnsi="Times New Roman" w:cs="Times New Roman"/>
      <w:vanish/>
      <w:sz w:val="21"/>
      <w:szCs w:val="21"/>
      <w:lang w:eastAsia="en-AU"/>
    </w:rPr>
  </w:style>
  <w:style w:type="paragraph" w:customStyle="1" w:styleId="first3">
    <w:name w:val="first3"/>
    <w:basedOn w:val="Normal"/>
    <w:rsid w:val="00DF1A58"/>
    <w:pPr>
      <w:spacing w:before="100" w:beforeAutospacing="1" w:after="100" w:afterAutospacing="1" w:line="408" w:lineRule="auto"/>
    </w:pPr>
    <w:rPr>
      <w:rFonts w:ascii="Times New Roman" w:hAnsi="Times New Roman" w:cs="Times New Roman"/>
      <w:sz w:val="24"/>
      <w:szCs w:val="24"/>
      <w:lang w:eastAsia="en-AU"/>
    </w:rPr>
  </w:style>
  <w:style w:type="paragraph" w:customStyle="1" w:styleId="newsletter1">
    <w:name w:val="newsletter1"/>
    <w:basedOn w:val="Normal"/>
    <w:rsid w:val="00DF1A58"/>
    <w:pPr>
      <w:pBdr>
        <w:top w:val="single" w:sz="2" w:space="0" w:color="8D8F8E"/>
        <w:left w:val="single" w:sz="2" w:space="8" w:color="8D8F8E"/>
        <w:bottom w:val="single" w:sz="2" w:space="0" w:color="8D8F8E"/>
        <w:right w:val="single" w:sz="6" w:space="8" w:color="8D8F8E"/>
      </w:pBdr>
      <w:spacing w:after="100" w:afterAutospacing="1" w:line="408" w:lineRule="auto"/>
    </w:pPr>
    <w:rPr>
      <w:rFonts w:ascii="Times New Roman" w:hAnsi="Times New Roman" w:cs="Times New Roman"/>
      <w:sz w:val="24"/>
      <w:szCs w:val="24"/>
      <w:lang w:eastAsia="en-AU"/>
    </w:rPr>
  </w:style>
  <w:style w:type="paragraph" w:customStyle="1" w:styleId="register1">
    <w:name w:val="register1"/>
    <w:basedOn w:val="Normal"/>
    <w:rsid w:val="00DF1A58"/>
    <w:pPr>
      <w:pBdr>
        <w:top w:val="single" w:sz="2" w:space="0" w:color="8D8F8E"/>
        <w:left w:val="single" w:sz="2" w:space="8" w:color="8D8F8E"/>
        <w:bottom w:val="single" w:sz="2" w:space="0" w:color="8D8F8E"/>
        <w:right w:val="single" w:sz="6" w:space="8" w:color="8D8F8E"/>
      </w:pBdr>
      <w:spacing w:after="100" w:afterAutospacing="1" w:line="408" w:lineRule="auto"/>
    </w:pPr>
    <w:rPr>
      <w:rFonts w:ascii="Times New Roman" w:hAnsi="Times New Roman" w:cs="Times New Roman"/>
      <w:sz w:val="24"/>
      <w:szCs w:val="24"/>
      <w:lang w:eastAsia="en-AU"/>
    </w:rPr>
  </w:style>
  <w:style w:type="paragraph" w:customStyle="1" w:styleId="signin1">
    <w:name w:val="signin1"/>
    <w:basedOn w:val="Normal"/>
    <w:rsid w:val="00DF1A58"/>
    <w:pPr>
      <w:pBdr>
        <w:top w:val="single" w:sz="2" w:space="0" w:color="8D8F8E"/>
        <w:left w:val="single" w:sz="2" w:space="8" w:color="8D8F8E"/>
        <w:bottom w:val="single" w:sz="2" w:space="0" w:color="8D8F8E"/>
      </w:pBdr>
      <w:spacing w:after="100" w:afterAutospacing="1" w:line="408" w:lineRule="auto"/>
    </w:pPr>
    <w:rPr>
      <w:rFonts w:ascii="Times New Roman" w:hAnsi="Times New Roman" w:cs="Times New Roman"/>
      <w:sz w:val="24"/>
      <w:szCs w:val="24"/>
      <w:lang w:eastAsia="en-AU"/>
    </w:rPr>
  </w:style>
  <w:style w:type="paragraph" w:customStyle="1" w:styleId="mainauthor1">
    <w:name w:val="mainauthor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profileimagecontainer1">
    <w:name w:val="profileimagecontainer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profileimage1">
    <w:name w:val="profileimage1"/>
    <w:basedOn w:val="Normal"/>
    <w:rsid w:val="00DF1A58"/>
    <w:pPr>
      <w:pBdr>
        <w:top w:val="single" w:sz="6" w:space="0" w:color="CCCCCC"/>
        <w:left w:val="single" w:sz="6" w:space="0" w:color="CCCCCC"/>
        <w:bottom w:val="single" w:sz="6" w:space="0" w:color="CCCCCC"/>
        <w:right w:val="single" w:sz="6" w:space="0" w:color="CCCCCC"/>
      </w:pBdr>
      <w:spacing w:after="0" w:line="330" w:lineRule="atLeast"/>
    </w:pPr>
    <w:rPr>
      <w:rFonts w:ascii="Times New Roman" w:hAnsi="Times New Roman" w:cs="Times New Roman"/>
      <w:sz w:val="20"/>
      <w:szCs w:val="20"/>
      <w:lang w:eastAsia="en-AU"/>
    </w:rPr>
  </w:style>
  <w:style w:type="paragraph" w:customStyle="1" w:styleId="details1">
    <w:name w:val="details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name1">
    <w:name w:val="name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occupation1">
    <w:name w:val="occupation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webaddress1">
    <w:name w:val="webaddress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history1">
    <w:name w:val="history1"/>
    <w:basedOn w:val="Normal"/>
    <w:rsid w:val="00DF1A58"/>
    <w:pPr>
      <w:spacing w:after="100" w:afterAutospacing="1" w:line="330" w:lineRule="atLeast"/>
      <w:ind w:left="165"/>
    </w:pPr>
    <w:rPr>
      <w:rFonts w:ascii="Times New Roman" w:hAnsi="Times New Roman" w:cs="Times New Roman"/>
      <w:sz w:val="20"/>
      <w:szCs w:val="20"/>
      <w:lang w:eastAsia="en-AU"/>
    </w:rPr>
  </w:style>
  <w:style w:type="paragraph" w:customStyle="1" w:styleId="last1">
    <w:name w:val="last1"/>
    <w:basedOn w:val="Normal"/>
    <w:rsid w:val="00DF1A58"/>
    <w:pPr>
      <w:spacing w:before="100" w:beforeAutospacing="1" w:after="100" w:afterAutospacing="1" w:line="408" w:lineRule="auto"/>
    </w:pPr>
    <w:rPr>
      <w:rFonts w:ascii="Times New Roman" w:hAnsi="Times New Roman" w:cs="Times New Roman"/>
      <w:color w:val="FFFFFF"/>
      <w:lang w:eastAsia="en-AU"/>
    </w:rPr>
  </w:style>
  <w:style w:type="character" w:customStyle="1" w:styleId="date2">
    <w:name w:val="date2"/>
    <w:basedOn w:val="DefaultParagraphFont"/>
    <w:rsid w:val="00DF1A58"/>
    <w:rPr>
      <w:sz w:val="22"/>
      <w:szCs w:val="22"/>
    </w:rPr>
  </w:style>
  <w:style w:type="paragraph" w:customStyle="1" w:styleId="bodyvideocontentswrapper1">
    <w:name w:val="bodyvideocontentswrapper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comment1">
    <w:name w:val="comment1"/>
    <w:basedOn w:val="Normal"/>
    <w:rsid w:val="00DF1A58"/>
    <w:pPr>
      <w:spacing w:before="150" w:after="100" w:afterAutospacing="1" w:line="330" w:lineRule="atLeast"/>
      <w:ind w:left="45"/>
    </w:pPr>
    <w:rPr>
      <w:rFonts w:ascii="Times New Roman" w:hAnsi="Times New Roman" w:cs="Times New Roman"/>
      <w:sz w:val="20"/>
      <w:szCs w:val="20"/>
      <w:lang w:eastAsia="en-AU"/>
    </w:rPr>
  </w:style>
  <w:style w:type="paragraph" w:customStyle="1" w:styleId="mw-search-result-data1">
    <w:name w:val="mw-search-result-data1"/>
    <w:basedOn w:val="Normal"/>
    <w:rsid w:val="00DF1A58"/>
    <w:pPr>
      <w:spacing w:before="100" w:beforeAutospacing="1" w:after="100" w:afterAutospacing="1" w:line="330" w:lineRule="atLeast"/>
    </w:pPr>
    <w:rPr>
      <w:rFonts w:ascii="Times New Roman" w:hAnsi="Times New Roman" w:cs="Times New Roman"/>
      <w:color w:val="8D8F8E"/>
      <w:sz w:val="20"/>
      <w:szCs w:val="20"/>
      <w:lang w:eastAsia="en-AU"/>
    </w:rPr>
  </w:style>
  <w:style w:type="paragraph" w:customStyle="1" w:styleId="mw-newarticletextanon1">
    <w:name w:val="mw-newarticletextanon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first4">
    <w:name w:val="first4"/>
    <w:basedOn w:val="Normal"/>
    <w:rsid w:val="00DF1A58"/>
    <w:pPr>
      <w:spacing w:before="100" w:beforeAutospacing="1" w:after="100" w:afterAutospacing="1" w:line="312" w:lineRule="auto"/>
    </w:pPr>
    <w:rPr>
      <w:rFonts w:ascii="Times New Roman" w:hAnsi="Times New Roman" w:cs="Times New Roman"/>
      <w:sz w:val="26"/>
      <w:szCs w:val="26"/>
      <w:lang w:eastAsia="en-AU"/>
    </w:rPr>
  </w:style>
  <w:style w:type="paragraph" w:customStyle="1" w:styleId="share1">
    <w:name w:val="share1"/>
    <w:basedOn w:val="Normal"/>
    <w:rsid w:val="00DF1A58"/>
    <w:pPr>
      <w:spacing w:before="100" w:beforeAutospacing="1" w:after="100" w:afterAutospacing="1" w:line="312" w:lineRule="auto"/>
    </w:pPr>
    <w:rPr>
      <w:rFonts w:ascii="Times New Roman" w:hAnsi="Times New Roman" w:cs="Times New Roman"/>
      <w:sz w:val="26"/>
      <w:szCs w:val="26"/>
      <w:lang w:eastAsia="en-AU"/>
    </w:rPr>
  </w:style>
  <w:style w:type="paragraph" w:customStyle="1" w:styleId="followus1">
    <w:name w:val="followus1"/>
    <w:basedOn w:val="Normal"/>
    <w:rsid w:val="00DF1A58"/>
    <w:pPr>
      <w:spacing w:before="100" w:beforeAutospacing="1" w:after="100" w:afterAutospacing="1" w:line="312" w:lineRule="auto"/>
    </w:pPr>
    <w:rPr>
      <w:rFonts w:ascii="Times New Roman" w:hAnsi="Times New Roman" w:cs="Times New Roman"/>
      <w:sz w:val="26"/>
      <w:szCs w:val="26"/>
      <w:lang w:eastAsia="en-AU"/>
    </w:rPr>
  </w:style>
  <w:style w:type="paragraph" w:customStyle="1" w:styleId="date3">
    <w:name w:val="date3"/>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jobtitle1">
    <w:name w:val="jobtitle1"/>
    <w:basedOn w:val="Normal"/>
    <w:rsid w:val="00DF1A58"/>
    <w:pPr>
      <w:spacing w:before="150" w:after="100" w:afterAutospacing="1" w:line="330" w:lineRule="atLeast"/>
    </w:pPr>
    <w:rPr>
      <w:rFonts w:ascii="Times New Roman" w:hAnsi="Times New Roman" w:cs="Times New Roman"/>
      <w:sz w:val="20"/>
      <w:szCs w:val="20"/>
      <w:lang w:eastAsia="en-AU"/>
    </w:rPr>
  </w:style>
  <w:style w:type="paragraph" w:customStyle="1" w:styleId="url1">
    <w:name w:val="url1"/>
    <w:basedOn w:val="Normal"/>
    <w:rsid w:val="00DF1A58"/>
    <w:pPr>
      <w:spacing w:before="150" w:after="100" w:afterAutospacing="1" w:line="330" w:lineRule="atLeast"/>
    </w:pPr>
    <w:rPr>
      <w:rFonts w:ascii="Times New Roman" w:hAnsi="Times New Roman" w:cs="Times New Roman"/>
      <w:sz w:val="20"/>
      <w:szCs w:val="20"/>
      <w:lang w:eastAsia="en-AU"/>
    </w:rPr>
  </w:style>
  <w:style w:type="paragraph" w:customStyle="1" w:styleId="email1">
    <w:name w:val="email1"/>
    <w:basedOn w:val="Normal"/>
    <w:rsid w:val="00DF1A58"/>
    <w:pPr>
      <w:spacing w:before="150" w:after="100" w:afterAutospacing="1" w:line="330" w:lineRule="atLeast"/>
    </w:pPr>
    <w:rPr>
      <w:rFonts w:ascii="Times New Roman" w:hAnsi="Times New Roman" w:cs="Times New Roman"/>
      <w:sz w:val="20"/>
      <w:szCs w:val="20"/>
      <w:lang w:eastAsia="en-AU"/>
    </w:rPr>
  </w:style>
  <w:style w:type="paragraph" w:customStyle="1" w:styleId="description1">
    <w:name w:val="description1"/>
    <w:basedOn w:val="Normal"/>
    <w:rsid w:val="00DF1A58"/>
    <w:pPr>
      <w:spacing w:before="100" w:beforeAutospacing="1" w:after="100" w:afterAutospacing="1" w:line="330" w:lineRule="atLeast"/>
    </w:pPr>
    <w:rPr>
      <w:rFonts w:ascii="Times New Roman" w:hAnsi="Times New Roman" w:cs="Times New Roman"/>
      <w:sz w:val="20"/>
      <w:szCs w:val="20"/>
      <w:lang w:eastAsia="en-AU"/>
    </w:rPr>
  </w:style>
  <w:style w:type="paragraph" w:customStyle="1" w:styleId="first5">
    <w:name w:val="first5"/>
    <w:basedOn w:val="Normal"/>
    <w:rsid w:val="00DF1A58"/>
    <w:pPr>
      <w:spacing w:before="100" w:beforeAutospacing="1" w:after="100" w:afterAutospacing="1" w:line="312" w:lineRule="auto"/>
      <w:ind w:left="-75"/>
    </w:pPr>
    <w:rPr>
      <w:rFonts w:ascii="Times New Roman" w:hAnsi="Times New Roman" w:cs="Times New Roman"/>
      <w:sz w:val="24"/>
      <w:szCs w:val="24"/>
      <w:lang w:eastAsia="en-AU"/>
    </w:rPr>
  </w:style>
  <w:style w:type="paragraph" w:customStyle="1" w:styleId="first6">
    <w:name w:val="first6"/>
    <w:basedOn w:val="Normal"/>
    <w:rsid w:val="00DF1A58"/>
    <w:pPr>
      <w:pBdr>
        <w:right w:val="single" w:sz="6" w:space="8" w:color="CCCCCC"/>
      </w:pBdr>
      <w:spacing w:before="100" w:beforeAutospacing="1" w:after="100" w:afterAutospacing="1" w:line="312" w:lineRule="auto"/>
    </w:pPr>
    <w:rPr>
      <w:rFonts w:ascii="Times New Roman" w:hAnsi="Times New Roman" w:cs="Times New Roman"/>
      <w:sz w:val="24"/>
      <w:szCs w:val="24"/>
      <w:lang w:eastAsia="en-AU"/>
    </w:rPr>
  </w:style>
  <w:style w:type="paragraph" w:customStyle="1" w:styleId="mw-headline1">
    <w:name w:val="mw-headline1"/>
    <w:basedOn w:val="Normal"/>
    <w:rsid w:val="00DF1A58"/>
    <w:pPr>
      <w:spacing w:before="100" w:beforeAutospacing="1" w:after="100" w:afterAutospacing="1"/>
    </w:pPr>
    <w:rPr>
      <w:rFonts w:ascii="Times New Roman" w:hAnsi="Times New Roman" w:cs="Times New Roman"/>
      <w:color w:val="000000"/>
      <w:sz w:val="24"/>
      <w:szCs w:val="24"/>
      <w:lang w:eastAsia="en-AU"/>
    </w:rPr>
  </w:style>
  <w:style w:type="paragraph" w:customStyle="1" w:styleId="full1">
    <w:name w:val="full1"/>
    <w:basedOn w:val="Normal"/>
    <w:rsid w:val="00DF1A58"/>
    <w:pPr>
      <w:spacing w:before="100" w:beforeAutospacing="1" w:after="100" w:afterAutospacing="1"/>
    </w:pPr>
    <w:rPr>
      <w:rFonts w:ascii="Times New Roman" w:hAnsi="Times New Roman" w:cs="Times New Roman"/>
      <w:sz w:val="24"/>
      <w:szCs w:val="24"/>
      <w:lang w:eastAsia="en-AU"/>
    </w:rPr>
  </w:style>
  <w:style w:type="character" w:customStyle="1" w:styleId="mw-headline2">
    <w:name w:val="mw-headline2"/>
    <w:basedOn w:val="DefaultParagraphFont"/>
    <w:rsid w:val="00DF1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550">
      <w:bodyDiv w:val="1"/>
      <w:marLeft w:val="0"/>
      <w:marRight w:val="0"/>
      <w:marTop w:val="0"/>
      <w:marBottom w:val="0"/>
      <w:divBdr>
        <w:top w:val="none" w:sz="0" w:space="0" w:color="auto"/>
        <w:left w:val="none" w:sz="0" w:space="0" w:color="auto"/>
        <w:bottom w:val="none" w:sz="0" w:space="0" w:color="auto"/>
        <w:right w:val="none" w:sz="0" w:space="0" w:color="auto"/>
      </w:divBdr>
      <w:divsChild>
        <w:div w:id="850410133">
          <w:marLeft w:val="0"/>
          <w:marRight w:val="0"/>
          <w:marTop w:val="0"/>
          <w:marBottom w:val="225"/>
          <w:divBdr>
            <w:top w:val="none" w:sz="0" w:space="0" w:color="auto"/>
            <w:left w:val="none" w:sz="0" w:space="0" w:color="auto"/>
            <w:bottom w:val="none" w:sz="0" w:space="0" w:color="auto"/>
            <w:right w:val="none" w:sz="0" w:space="0" w:color="auto"/>
          </w:divBdr>
        </w:div>
      </w:divsChild>
    </w:div>
    <w:div w:id="44574257">
      <w:bodyDiv w:val="1"/>
      <w:marLeft w:val="0"/>
      <w:marRight w:val="0"/>
      <w:marTop w:val="0"/>
      <w:marBottom w:val="0"/>
      <w:divBdr>
        <w:top w:val="none" w:sz="0" w:space="0" w:color="auto"/>
        <w:left w:val="none" w:sz="0" w:space="0" w:color="auto"/>
        <w:bottom w:val="none" w:sz="0" w:space="0" w:color="auto"/>
        <w:right w:val="none" w:sz="0" w:space="0" w:color="auto"/>
      </w:divBdr>
    </w:div>
    <w:div w:id="45960547">
      <w:bodyDiv w:val="1"/>
      <w:marLeft w:val="0"/>
      <w:marRight w:val="0"/>
      <w:marTop w:val="0"/>
      <w:marBottom w:val="0"/>
      <w:divBdr>
        <w:top w:val="none" w:sz="0" w:space="0" w:color="auto"/>
        <w:left w:val="none" w:sz="0" w:space="0" w:color="auto"/>
        <w:bottom w:val="none" w:sz="0" w:space="0" w:color="auto"/>
        <w:right w:val="none" w:sz="0" w:space="0" w:color="auto"/>
      </w:divBdr>
      <w:divsChild>
        <w:div w:id="507446998">
          <w:marLeft w:val="150"/>
          <w:marRight w:val="2100"/>
          <w:marTop w:val="60"/>
          <w:marBottom w:val="60"/>
          <w:divBdr>
            <w:top w:val="single" w:sz="2" w:space="2" w:color="888888"/>
            <w:left w:val="single" w:sz="2" w:space="11" w:color="888888"/>
            <w:bottom w:val="single" w:sz="2" w:space="0" w:color="888888"/>
            <w:right w:val="single" w:sz="2" w:space="11" w:color="888888"/>
          </w:divBdr>
        </w:div>
        <w:div w:id="614212016">
          <w:marLeft w:val="150"/>
          <w:marRight w:val="2100"/>
          <w:marTop w:val="60"/>
          <w:marBottom w:val="60"/>
          <w:divBdr>
            <w:top w:val="single" w:sz="2" w:space="2" w:color="888888"/>
            <w:left w:val="single" w:sz="2" w:space="11" w:color="888888"/>
            <w:bottom w:val="single" w:sz="2" w:space="0" w:color="888888"/>
            <w:right w:val="single" w:sz="2" w:space="11" w:color="888888"/>
          </w:divBdr>
        </w:div>
        <w:div w:id="1079137275">
          <w:marLeft w:val="150"/>
          <w:marRight w:val="2100"/>
          <w:marTop w:val="60"/>
          <w:marBottom w:val="60"/>
          <w:divBdr>
            <w:top w:val="single" w:sz="2" w:space="2" w:color="888888"/>
            <w:left w:val="single" w:sz="2" w:space="11" w:color="888888"/>
            <w:bottom w:val="single" w:sz="2" w:space="0" w:color="888888"/>
            <w:right w:val="single" w:sz="2" w:space="11" w:color="888888"/>
          </w:divBdr>
        </w:div>
        <w:div w:id="1229606136">
          <w:marLeft w:val="150"/>
          <w:marRight w:val="2100"/>
          <w:marTop w:val="60"/>
          <w:marBottom w:val="60"/>
          <w:divBdr>
            <w:top w:val="single" w:sz="2" w:space="2" w:color="888888"/>
            <w:left w:val="single" w:sz="2" w:space="11" w:color="888888"/>
            <w:bottom w:val="single" w:sz="2" w:space="0" w:color="888888"/>
            <w:right w:val="single" w:sz="2" w:space="11" w:color="888888"/>
          </w:divBdr>
        </w:div>
        <w:div w:id="1396468149">
          <w:marLeft w:val="150"/>
          <w:marRight w:val="2100"/>
          <w:marTop w:val="60"/>
          <w:marBottom w:val="60"/>
          <w:divBdr>
            <w:top w:val="single" w:sz="2" w:space="2" w:color="888888"/>
            <w:left w:val="single" w:sz="2" w:space="11" w:color="888888"/>
            <w:bottom w:val="single" w:sz="2" w:space="0" w:color="888888"/>
            <w:right w:val="single" w:sz="2" w:space="11" w:color="888888"/>
          </w:divBdr>
        </w:div>
        <w:div w:id="1518616223">
          <w:marLeft w:val="150"/>
          <w:marRight w:val="2100"/>
          <w:marTop w:val="60"/>
          <w:marBottom w:val="60"/>
          <w:divBdr>
            <w:top w:val="single" w:sz="2" w:space="2" w:color="888888"/>
            <w:left w:val="single" w:sz="2" w:space="11" w:color="888888"/>
            <w:bottom w:val="single" w:sz="2" w:space="0" w:color="888888"/>
            <w:right w:val="single" w:sz="2" w:space="11" w:color="888888"/>
          </w:divBdr>
        </w:div>
        <w:div w:id="1757895061">
          <w:marLeft w:val="150"/>
          <w:marRight w:val="2100"/>
          <w:marTop w:val="60"/>
          <w:marBottom w:val="60"/>
          <w:divBdr>
            <w:top w:val="single" w:sz="2" w:space="2" w:color="888888"/>
            <w:left w:val="single" w:sz="2" w:space="11" w:color="888888"/>
            <w:bottom w:val="single" w:sz="2" w:space="0" w:color="888888"/>
            <w:right w:val="single" w:sz="2" w:space="11" w:color="888888"/>
          </w:divBdr>
        </w:div>
      </w:divsChild>
    </w:div>
    <w:div w:id="52315013">
      <w:bodyDiv w:val="1"/>
      <w:marLeft w:val="0"/>
      <w:marRight w:val="0"/>
      <w:marTop w:val="0"/>
      <w:marBottom w:val="0"/>
      <w:divBdr>
        <w:top w:val="none" w:sz="0" w:space="0" w:color="auto"/>
        <w:left w:val="none" w:sz="0" w:space="0" w:color="auto"/>
        <w:bottom w:val="none" w:sz="0" w:space="0" w:color="auto"/>
        <w:right w:val="none" w:sz="0" w:space="0" w:color="auto"/>
      </w:divBdr>
    </w:div>
    <w:div w:id="75325889">
      <w:bodyDiv w:val="1"/>
      <w:marLeft w:val="0"/>
      <w:marRight w:val="0"/>
      <w:marTop w:val="0"/>
      <w:marBottom w:val="0"/>
      <w:divBdr>
        <w:top w:val="none" w:sz="0" w:space="0" w:color="auto"/>
        <w:left w:val="none" w:sz="0" w:space="0" w:color="auto"/>
        <w:bottom w:val="none" w:sz="0" w:space="0" w:color="auto"/>
        <w:right w:val="none" w:sz="0" w:space="0" w:color="auto"/>
      </w:divBdr>
      <w:divsChild>
        <w:div w:id="49620369">
          <w:marLeft w:val="-300"/>
          <w:marRight w:val="-300"/>
          <w:marTop w:val="0"/>
          <w:marBottom w:val="300"/>
          <w:divBdr>
            <w:top w:val="none" w:sz="0" w:space="0" w:color="auto"/>
            <w:left w:val="none" w:sz="0" w:space="0" w:color="auto"/>
            <w:bottom w:val="none" w:sz="0" w:space="0" w:color="auto"/>
            <w:right w:val="none" w:sz="0" w:space="0" w:color="auto"/>
          </w:divBdr>
        </w:div>
        <w:div w:id="70592153">
          <w:marLeft w:val="0"/>
          <w:marRight w:val="0"/>
          <w:marTop w:val="75"/>
          <w:marBottom w:val="300"/>
          <w:divBdr>
            <w:top w:val="none" w:sz="0" w:space="0" w:color="auto"/>
            <w:left w:val="none" w:sz="0" w:space="0" w:color="auto"/>
            <w:bottom w:val="none" w:sz="0" w:space="0" w:color="auto"/>
            <w:right w:val="none" w:sz="0" w:space="0" w:color="auto"/>
          </w:divBdr>
        </w:div>
        <w:div w:id="83722159">
          <w:marLeft w:val="0"/>
          <w:marRight w:val="600"/>
          <w:marTop w:val="0"/>
          <w:marBottom w:val="0"/>
          <w:divBdr>
            <w:top w:val="none" w:sz="0" w:space="0" w:color="auto"/>
            <w:left w:val="none" w:sz="0" w:space="0" w:color="auto"/>
            <w:bottom w:val="none" w:sz="0" w:space="0" w:color="auto"/>
            <w:right w:val="none" w:sz="0" w:space="0" w:color="auto"/>
          </w:divBdr>
        </w:div>
        <w:div w:id="88813862">
          <w:marLeft w:val="0"/>
          <w:marRight w:val="0"/>
          <w:marTop w:val="75"/>
          <w:marBottom w:val="300"/>
          <w:divBdr>
            <w:top w:val="none" w:sz="0" w:space="0" w:color="auto"/>
            <w:left w:val="none" w:sz="0" w:space="0" w:color="auto"/>
            <w:bottom w:val="none" w:sz="0" w:space="0" w:color="auto"/>
            <w:right w:val="none" w:sz="0" w:space="0" w:color="auto"/>
          </w:divBdr>
        </w:div>
        <w:div w:id="211776540">
          <w:marLeft w:val="0"/>
          <w:marRight w:val="600"/>
          <w:marTop w:val="0"/>
          <w:marBottom w:val="0"/>
          <w:divBdr>
            <w:top w:val="none" w:sz="0" w:space="0" w:color="auto"/>
            <w:left w:val="none" w:sz="0" w:space="0" w:color="auto"/>
            <w:bottom w:val="none" w:sz="0" w:space="0" w:color="auto"/>
            <w:right w:val="none" w:sz="0" w:space="0" w:color="auto"/>
          </w:divBdr>
        </w:div>
        <w:div w:id="243684789">
          <w:marLeft w:val="0"/>
          <w:marRight w:val="600"/>
          <w:marTop w:val="0"/>
          <w:marBottom w:val="0"/>
          <w:divBdr>
            <w:top w:val="none" w:sz="0" w:space="0" w:color="auto"/>
            <w:left w:val="none" w:sz="0" w:space="0" w:color="auto"/>
            <w:bottom w:val="none" w:sz="0" w:space="0" w:color="auto"/>
            <w:right w:val="none" w:sz="0" w:space="0" w:color="auto"/>
          </w:divBdr>
        </w:div>
        <w:div w:id="255556640">
          <w:marLeft w:val="0"/>
          <w:marRight w:val="0"/>
          <w:marTop w:val="0"/>
          <w:marBottom w:val="0"/>
          <w:divBdr>
            <w:top w:val="none" w:sz="0" w:space="0" w:color="auto"/>
            <w:left w:val="none" w:sz="0" w:space="0" w:color="auto"/>
            <w:bottom w:val="none" w:sz="0" w:space="0" w:color="auto"/>
            <w:right w:val="none" w:sz="0" w:space="0" w:color="auto"/>
          </w:divBdr>
        </w:div>
        <w:div w:id="271474713">
          <w:marLeft w:val="0"/>
          <w:marRight w:val="0"/>
          <w:marTop w:val="0"/>
          <w:marBottom w:val="0"/>
          <w:divBdr>
            <w:top w:val="none" w:sz="0" w:space="0" w:color="auto"/>
            <w:left w:val="none" w:sz="0" w:space="0" w:color="auto"/>
            <w:bottom w:val="none" w:sz="0" w:space="0" w:color="auto"/>
            <w:right w:val="none" w:sz="0" w:space="0" w:color="auto"/>
          </w:divBdr>
        </w:div>
        <w:div w:id="279461254">
          <w:marLeft w:val="0"/>
          <w:marRight w:val="0"/>
          <w:marTop w:val="75"/>
          <w:marBottom w:val="300"/>
          <w:divBdr>
            <w:top w:val="none" w:sz="0" w:space="0" w:color="auto"/>
            <w:left w:val="none" w:sz="0" w:space="0" w:color="auto"/>
            <w:bottom w:val="none" w:sz="0" w:space="0" w:color="auto"/>
            <w:right w:val="none" w:sz="0" w:space="0" w:color="auto"/>
          </w:divBdr>
        </w:div>
        <w:div w:id="302660921">
          <w:marLeft w:val="0"/>
          <w:marRight w:val="0"/>
          <w:marTop w:val="0"/>
          <w:marBottom w:val="0"/>
          <w:divBdr>
            <w:top w:val="none" w:sz="0" w:space="0" w:color="auto"/>
            <w:left w:val="none" w:sz="0" w:space="0" w:color="auto"/>
            <w:bottom w:val="none" w:sz="0" w:space="0" w:color="auto"/>
            <w:right w:val="none" w:sz="0" w:space="0" w:color="auto"/>
          </w:divBdr>
        </w:div>
        <w:div w:id="387801409">
          <w:marLeft w:val="0"/>
          <w:marRight w:val="0"/>
          <w:marTop w:val="0"/>
          <w:marBottom w:val="0"/>
          <w:divBdr>
            <w:top w:val="none" w:sz="0" w:space="0" w:color="auto"/>
            <w:left w:val="none" w:sz="0" w:space="0" w:color="auto"/>
            <w:bottom w:val="none" w:sz="0" w:space="0" w:color="auto"/>
            <w:right w:val="none" w:sz="0" w:space="0" w:color="auto"/>
          </w:divBdr>
        </w:div>
        <w:div w:id="551158915">
          <w:marLeft w:val="0"/>
          <w:marRight w:val="0"/>
          <w:marTop w:val="0"/>
          <w:marBottom w:val="0"/>
          <w:divBdr>
            <w:top w:val="none" w:sz="0" w:space="0" w:color="auto"/>
            <w:left w:val="none" w:sz="0" w:space="0" w:color="auto"/>
            <w:bottom w:val="none" w:sz="0" w:space="0" w:color="auto"/>
            <w:right w:val="none" w:sz="0" w:space="0" w:color="auto"/>
          </w:divBdr>
        </w:div>
        <w:div w:id="564605065">
          <w:marLeft w:val="0"/>
          <w:marRight w:val="0"/>
          <w:marTop w:val="0"/>
          <w:marBottom w:val="0"/>
          <w:divBdr>
            <w:top w:val="none" w:sz="0" w:space="0" w:color="auto"/>
            <w:left w:val="none" w:sz="0" w:space="0" w:color="auto"/>
            <w:bottom w:val="none" w:sz="0" w:space="0" w:color="auto"/>
            <w:right w:val="none" w:sz="0" w:space="0" w:color="auto"/>
          </w:divBdr>
        </w:div>
        <w:div w:id="570166259">
          <w:marLeft w:val="0"/>
          <w:marRight w:val="600"/>
          <w:marTop w:val="0"/>
          <w:marBottom w:val="0"/>
          <w:divBdr>
            <w:top w:val="none" w:sz="0" w:space="0" w:color="auto"/>
            <w:left w:val="none" w:sz="0" w:space="0" w:color="auto"/>
            <w:bottom w:val="none" w:sz="0" w:space="0" w:color="auto"/>
            <w:right w:val="none" w:sz="0" w:space="0" w:color="auto"/>
          </w:divBdr>
        </w:div>
        <w:div w:id="590771960">
          <w:marLeft w:val="0"/>
          <w:marRight w:val="600"/>
          <w:marTop w:val="0"/>
          <w:marBottom w:val="0"/>
          <w:divBdr>
            <w:top w:val="none" w:sz="0" w:space="0" w:color="auto"/>
            <w:left w:val="none" w:sz="0" w:space="0" w:color="auto"/>
            <w:bottom w:val="none" w:sz="0" w:space="0" w:color="auto"/>
            <w:right w:val="none" w:sz="0" w:space="0" w:color="auto"/>
          </w:divBdr>
        </w:div>
        <w:div w:id="679358004">
          <w:marLeft w:val="0"/>
          <w:marRight w:val="0"/>
          <w:marTop w:val="75"/>
          <w:marBottom w:val="300"/>
          <w:divBdr>
            <w:top w:val="none" w:sz="0" w:space="0" w:color="auto"/>
            <w:left w:val="none" w:sz="0" w:space="0" w:color="auto"/>
            <w:bottom w:val="none" w:sz="0" w:space="0" w:color="auto"/>
            <w:right w:val="none" w:sz="0" w:space="0" w:color="auto"/>
          </w:divBdr>
        </w:div>
        <w:div w:id="758674931">
          <w:marLeft w:val="0"/>
          <w:marRight w:val="0"/>
          <w:marTop w:val="75"/>
          <w:marBottom w:val="300"/>
          <w:divBdr>
            <w:top w:val="none" w:sz="0" w:space="0" w:color="auto"/>
            <w:left w:val="none" w:sz="0" w:space="0" w:color="auto"/>
            <w:bottom w:val="none" w:sz="0" w:space="0" w:color="auto"/>
            <w:right w:val="none" w:sz="0" w:space="0" w:color="auto"/>
          </w:divBdr>
        </w:div>
        <w:div w:id="781074896">
          <w:marLeft w:val="0"/>
          <w:marRight w:val="0"/>
          <w:marTop w:val="75"/>
          <w:marBottom w:val="300"/>
          <w:divBdr>
            <w:top w:val="none" w:sz="0" w:space="0" w:color="auto"/>
            <w:left w:val="none" w:sz="0" w:space="0" w:color="auto"/>
            <w:bottom w:val="none" w:sz="0" w:space="0" w:color="auto"/>
            <w:right w:val="none" w:sz="0" w:space="0" w:color="auto"/>
          </w:divBdr>
        </w:div>
        <w:div w:id="835731517">
          <w:marLeft w:val="0"/>
          <w:marRight w:val="0"/>
          <w:marTop w:val="75"/>
          <w:marBottom w:val="300"/>
          <w:divBdr>
            <w:top w:val="none" w:sz="0" w:space="0" w:color="auto"/>
            <w:left w:val="none" w:sz="0" w:space="0" w:color="auto"/>
            <w:bottom w:val="none" w:sz="0" w:space="0" w:color="auto"/>
            <w:right w:val="none" w:sz="0" w:space="0" w:color="auto"/>
          </w:divBdr>
        </w:div>
        <w:div w:id="907115152">
          <w:marLeft w:val="0"/>
          <w:marRight w:val="600"/>
          <w:marTop w:val="0"/>
          <w:marBottom w:val="0"/>
          <w:divBdr>
            <w:top w:val="none" w:sz="0" w:space="0" w:color="auto"/>
            <w:left w:val="none" w:sz="0" w:space="0" w:color="auto"/>
            <w:bottom w:val="none" w:sz="0" w:space="0" w:color="auto"/>
            <w:right w:val="none" w:sz="0" w:space="0" w:color="auto"/>
          </w:divBdr>
        </w:div>
        <w:div w:id="975066917">
          <w:marLeft w:val="0"/>
          <w:marRight w:val="600"/>
          <w:marTop w:val="0"/>
          <w:marBottom w:val="0"/>
          <w:divBdr>
            <w:top w:val="none" w:sz="0" w:space="0" w:color="auto"/>
            <w:left w:val="none" w:sz="0" w:space="0" w:color="auto"/>
            <w:bottom w:val="none" w:sz="0" w:space="0" w:color="auto"/>
            <w:right w:val="none" w:sz="0" w:space="0" w:color="auto"/>
          </w:divBdr>
        </w:div>
        <w:div w:id="987780496">
          <w:marLeft w:val="0"/>
          <w:marRight w:val="0"/>
          <w:marTop w:val="75"/>
          <w:marBottom w:val="300"/>
          <w:divBdr>
            <w:top w:val="none" w:sz="0" w:space="0" w:color="auto"/>
            <w:left w:val="none" w:sz="0" w:space="0" w:color="auto"/>
            <w:bottom w:val="none" w:sz="0" w:space="0" w:color="auto"/>
            <w:right w:val="none" w:sz="0" w:space="0" w:color="auto"/>
          </w:divBdr>
        </w:div>
        <w:div w:id="1038360709">
          <w:marLeft w:val="0"/>
          <w:marRight w:val="600"/>
          <w:marTop w:val="0"/>
          <w:marBottom w:val="0"/>
          <w:divBdr>
            <w:top w:val="none" w:sz="0" w:space="0" w:color="auto"/>
            <w:left w:val="none" w:sz="0" w:space="0" w:color="auto"/>
            <w:bottom w:val="none" w:sz="0" w:space="0" w:color="auto"/>
            <w:right w:val="none" w:sz="0" w:space="0" w:color="auto"/>
          </w:divBdr>
        </w:div>
        <w:div w:id="1043212126">
          <w:marLeft w:val="0"/>
          <w:marRight w:val="600"/>
          <w:marTop w:val="0"/>
          <w:marBottom w:val="0"/>
          <w:divBdr>
            <w:top w:val="none" w:sz="0" w:space="0" w:color="auto"/>
            <w:left w:val="none" w:sz="0" w:space="0" w:color="auto"/>
            <w:bottom w:val="none" w:sz="0" w:space="0" w:color="auto"/>
            <w:right w:val="none" w:sz="0" w:space="0" w:color="auto"/>
          </w:divBdr>
        </w:div>
        <w:div w:id="1100295072">
          <w:marLeft w:val="0"/>
          <w:marRight w:val="0"/>
          <w:marTop w:val="0"/>
          <w:marBottom w:val="0"/>
          <w:divBdr>
            <w:top w:val="none" w:sz="0" w:space="0" w:color="auto"/>
            <w:left w:val="none" w:sz="0" w:space="0" w:color="auto"/>
            <w:bottom w:val="none" w:sz="0" w:space="0" w:color="auto"/>
            <w:right w:val="none" w:sz="0" w:space="0" w:color="auto"/>
          </w:divBdr>
        </w:div>
        <w:div w:id="1172598982">
          <w:marLeft w:val="0"/>
          <w:marRight w:val="0"/>
          <w:marTop w:val="0"/>
          <w:marBottom w:val="0"/>
          <w:divBdr>
            <w:top w:val="none" w:sz="0" w:space="0" w:color="auto"/>
            <w:left w:val="none" w:sz="0" w:space="0" w:color="auto"/>
            <w:bottom w:val="none" w:sz="0" w:space="0" w:color="auto"/>
            <w:right w:val="none" w:sz="0" w:space="0" w:color="auto"/>
          </w:divBdr>
        </w:div>
        <w:div w:id="1184514127">
          <w:marLeft w:val="0"/>
          <w:marRight w:val="0"/>
          <w:marTop w:val="75"/>
          <w:marBottom w:val="300"/>
          <w:divBdr>
            <w:top w:val="none" w:sz="0" w:space="0" w:color="auto"/>
            <w:left w:val="none" w:sz="0" w:space="0" w:color="auto"/>
            <w:bottom w:val="none" w:sz="0" w:space="0" w:color="auto"/>
            <w:right w:val="none" w:sz="0" w:space="0" w:color="auto"/>
          </w:divBdr>
        </w:div>
        <w:div w:id="1305938080">
          <w:marLeft w:val="0"/>
          <w:marRight w:val="0"/>
          <w:marTop w:val="0"/>
          <w:marBottom w:val="0"/>
          <w:divBdr>
            <w:top w:val="none" w:sz="0" w:space="0" w:color="auto"/>
            <w:left w:val="none" w:sz="0" w:space="0" w:color="auto"/>
            <w:bottom w:val="none" w:sz="0" w:space="0" w:color="auto"/>
            <w:right w:val="none" w:sz="0" w:space="0" w:color="auto"/>
          </w:divBdr>
        </w:div>
        <w:div w:id="1306860015">
          <w:marLeft w:val="0"/>
          <w:marRight w:val="0"/>
          <w:marTop w:val="75"/>
          <w:marBottom w:val="300"/>
          <w:divBdr>
            <w:top w:val="none" w:sz="0" w:space="0" w:color="auto"/>
            <w:left w:val="none" w:sz="0" w:space="0" w:color="auto"/>
            <w:bottom w:val="none" w:sz="0" w:space="0" w:color="auto"/>
            <w:right w:val="none" w:sz="0" w:space="0" w:color="auto"/>
          </w:divBdr>
        </w:div>
        <w:div w:id="1332949764">
          <w:marLeft w:val="0"/>
          <w:marRight w:val="0"/>
          <w:marTop w:val="75"/>
          <w:marBottom w:val="300"/>
          <w:divBdr>
            <w:top w:val="none" w:sz="0" w:space="0" w:color="auto"/>
            <w:left w:val="none" w:sz="0" w:space="0" w:color="auto"/>
            <w:bottom w:val="none" w:sz="0" w:space="0" w:color="auto"/>
            <w:right w:val="none" w:sz="0" w:space="0" w:color="auto"/>
          </w:divBdr>
        </w:div>
        <w:div w:id="1499298797">
          <w:marLeft w:val="0"/>
          <w:marRight w:val="0"/>
          <w:marTop w:val="0"/>
          <w:marBottom w:val="0"/>
          <w:divBdr>
            <w:top w:val="none" w:sz="0" w:space="0" w:color="auto"/>
            <w:left w:val="none" w:sz="0" w:space="0" w:color="auto"/>
            <w:bottom w:val="none" w:sz="0" w:space="0" w:color="auto"/>
            <w:right w:val="none" w:sz="0" w:space="0" w:color="auto"/>
          </w:divBdr>
        </w:div>
        <w:div w:id="1606376278">
          <w:marLeft w:val="0"/>
          <w:marRight w:val="600"/>
          <w:marTop w:val="0"/>
          <w:marBottom w:val="0"/>
          <w:divBdr>
            <w:top w:val="none" w:sz="0" w:space="0" w:color="auto"/>
            <w:left w:val="none" w:sz="0" w:space="0" w:color="auto"/>
            <w:bottom w:val="none" w:sz="0" w:space="0" w:color="auto"/>
            <w:right w:val="none" w:sz="0" w:space="0" w:color="auto"/>
          </w:divBdr>
        </w:div>
        <w:div w:id="1753971191">
          <w:marLeft w:val="0"/>
          <w:marRight w:val="600"/>
          <w:marTop w:val="0"/>
          <w:marBottom w:val="0"/>
          <w:divBdr>
            <w:top w:val="none" w:sz="0" w:space="0" w:color="auto"/>
            <w:left w:val="none" w:sz="0" w:space="0" w:color="auto"/>
            <w:bottom w:val="none" w:sz="0" w:space="0" w:color="auto"/>
            <w:right w:val="none" w:sz="0" w:space="0" w:color="auto"/>
          </w:divBdr>
        </w:div>
        <w:div w:id="1790783110">
          <w:marLeft w:val="0"/>
          <w:marRight w:val="0"/>
          <w:marTop w:val="0"/>
          <w:marBottom w:val="0"/>
          <w:divBdr>
            <w:top w:val="none" w:sz="0" w:space="0" w:color="auto"/>
            <w:left w:val="none" w:sz="0" w:space="0" w:color="auto"/>
            <w:bottom w:val="none" w:sz="0" w:space="0" w:color="auto"/>
            <w:right w:val="none" w:sz="0" w:space="0" w:color="auto"/>
          </w:divBdr>
        </w:div>
        <w:div w:id="1864978713">
          <w:marLeft w:val="0"/>
          <w:marRight w:val="600"/>
          <w:marTop w:val="0"/>
          <w:marBottom w:val="0"/>
          <w:divBdr>
            <w:top w:val="none" w:sz="0" w:space="0" w:color="auto"/>
            <w:left w:val="none" w:sz="0" w:space="0" w:color="auto"/>
            <w:bottom w:val="none" w:sz="0" w:space="0" w:color="auto"/>
            <w:right w:val="none" w:sz="0" w:space="0" w:color="auto"/>
          </w:divBdr>
        </w:div>
        <w:div w:id="1939215440">
          <w:marLeft w:val="0"/>
          <w:marRight w:val="600"/>
          <w:marTop w:val="0"/>
          <w:marBottom w:val="0"/>
          <w:divBdr>
            <w:top w:val="none" w:sz="0" w:space="0" w:color="auto"/>
            <w:left w:val="none" w:sz="0" w:space="0" w:color="auto"/>
            <w:bottom w:val="none" w:sz="0" w:space="0" w:color="auto"/>
            <w:right w:val="none" w:sz="0" w:space="0" w:color="auto"/>
          </w:divBdr>
        </w:div>
        <w:div w:id="1973631705">
          <w:marLeft w:val="0"/>
          <w:marRight w:val="0"/>
          <w:marTop w:val="0"/>
          <w:marBottom w:val="0"/>
          <w:divBdr>
            <w:top w:val="none" w:sz="0" w:space="0" w:color="auto"/>
            <w:left w:val="none" w:sz="0" w:space="0" w:color="auto"/>
            <w:bottom w:val="none" w:sz="0" w:space="0" w:color="auto"/>
            <w:right w:val="none" w:sz="0" w:space="0" w:color="auto"/>
          </w:divBdr>
        </w:div>
        <w:div w:id="1991790090">
          <w:marLeft w:val="0"/>
          <w:marRight w:val="0"/>
          <w:marTop w:val="0"/>
          <w:marBottom w:val="0"/>
          <w:divBdr>
            <w:top w:val="none" w:sz="0" w:space="0" w:color="auto"/>
            <w:left w:val="none" w:sz="0" w:space="0" w:color="auto"/>
            <w:bottom w:val="none" w:sz="0" w:space="0" w:color="auto"/>
            <w:right w:val="none" w:sz="0" w:space="0" w:color="auto"/>
          </w:divBdr>
        </w:div>
        <w:div w:id="2012641602">
          <w:marLeft w:val="0"/>
          <w:marRight w:val="600"/>
          <w:marTop w:val="0"/>
          <w:marBottom w:val="0"/>
          <w:divBdr>
            <w:top w:val="none" w:sz="0" w:space="0" w:color="auto"/>
            <w:left w:val="none" w:sz="0" w:space="0" w:color="auto"/>
            <w:bottom w:val="none" w:sz="0" w:space="0" w:color="auto"/>
            <w:right w:val="none" w:sz="0" w:space="0" w:color="auto"/>
          </w:divBdr>
        </w:div>
        <w:div w:id="2104956763">
          <w:marLeft w:val="0"/>
          <w:marRight w:val="0"/>
          <w:marTop w:val="75"/>
          <w:marBottom w:val="300"/>
          <w:divBdr>
            <w:top w:val="none" w:sz="0" w:space="0" w:color="auto"/>
            <w:left w:val="none" w:sz="0" w:space="0" w:color="auto"/>
            <w:bottom w:val="none" w:sz="0" w:space="0" w:color="auto"/>
            <w:right w:val="none" w:sz="0" w:space="0" w:color="auto"/>
          </w:divBdr>
        </w:div>
      </w:divsChild>
    </w:div>
    <w:div w:id="85735075">
      <w:bodyDiv w:val="1"/>
      <w:marLeft w:val="0"/>
      <w:marRight w:val="0"/>
      <w:marTop w:val="0"/>
      <w:marBottom w:val="0"/>
      <w:divBdr>
        <w:top w:val="none" w:sz="0" w:space="0" w:color="auto"/>
        <w:left w:val="none" w:sz="0" w:space="0" w:color="auto"/>
        <w:bottom w:val="none" w:sz="0" w:space="0" w:color="auto"/>
        <w:right w:val="none" w:sz="0" w:space="0" w:color="auto"/>
      </w:divBdr>
    </w:div>
    <w:div w:id="96953951">
      <w:bodyDiv w:val="1"/>
      <w:marLeft w:val="0"/>
      <w:marRight w:val="0"/>
      <w:marTop w:val="0"/>
      <w:marBottom w:val="0"/>
      <w:divBdr>
        <w:top w:val="none" w:sz="0" w:space="0" w:color="auto"/>
        <w:left w:val="none" w:sz="0" w:space="0" w:color="auto"/>
        <w:bottom w:val="none" w:sz="0" w:space="0" w:color="auto"/>
        <w:right w:val="none" w:sz="0" w:space="0" w:color="auto"/>
      </w:divBdr>
    </w:div>
    <w:div w:id="98651055">
      <w:bodyDiv w:val="1"/>
      <w:marLeft w:val="0"/>
      <w:marRight w:val="0"/>
      <w:marTop w:val="0"/>
      <w:marBottom w:val="0"/>
      <w:divBdr>
        <w:top w:val="none" w:sz="0" w:space="0" w:color="auto"/>
        <w:left w:val="none" w:sz="0" w:space="0" w:color="auto"/>
        <w:bottom w:val="none" w:sz="0" w:space="0" w:color="auto"/>
        <w:right w:val="none" w:sz="0" w:space="0" w:color="auto"/>
      </w:divBdr>
    </w:div>
    <w:div w:id="99957476">
      <w:bodyDiv w:val="1"/>
      <w:marLeft w:val="0"/>
      <w:marRight w:val="0"/>
      <w:marTop w:val="0"/>
      <w:marBottom w:val="0"/>
      <w:divBdr>
        <w:top w:val="none" w:sz="0" w:space="0" w:color="auto"/>
        <w:left w:val="none" w:sz="0" w:space="0" w:color="auto"/>
        <w:bottom w:val="none" w:sz="0" w:space="0" w:color="auto"/>
        <w:right w:val="none" w:sz="0" w:space="0" w:color="auto"/>
      </w:divBdr>
      <w:divsChild>
        <w:div w:id="20784153">
          <w:marLeft w:val="0"/>
          <w:marRight w:val="0"/>
          <w:marTop w:val="0"/>
          <w:marBottom w:val="375"/>
          <w:divBdr>
            <w:top w:val="none" w:sz="0" w:space="0" w:color="auto"/>
            <w:left w:val="none" w:sz="0" w:space="0" w:color="auto"/>
            <w:bottom w:val="none" w:sz="0" w:space="0" w:color="auto"/>
            <w:right w:val="none" w:sz="0" w:space="0" w:color="auto"/>
          </w:divBdr>
          <w:divsChild>
            <w:div w:id="279724643">
              <w:marLeft w:val="0"/>
              <w:marRight w:val="225"/>
              <w:marTop w:val="0"/>
              <w:marBottom w:val="0"/>
              <w:divBdr>
                <w:top w:val="none" w:sz="0" w:space="0" w:color="auto"/>
                <w:left w:val="none" w:sz="0" w:space="0" w:color="auto"/>
                <w:bottom w:val="none" w:sz="0" w:space="0" w:color="auto"/>
                <w:right w:val="none" w:sz="0" w:space="0" w:color="auto"/>
              </w:divBdr>
            </w:div>
            <w:div w:id="492722416">
              <w:marLeft w:val="0"/>
              <w:marRight w:val="0"/>
              <w:marTop w:val="0"/>
              <w:marBottom w:val="0"/>
              <w:divBdr>
                <w:top w:val="none" w:sz="0" w:space="0" w:color="auto"/>
                <w:left w:val="none" w:sz="0" w:space="0" w:color="auto"/>
                <w:bottom w:val="none" w:sz="0" w:space="0" w:color="auto"/>
                <w:right w:val="none" w:sz="0" w:space="0" w:color="auto"/>
              </w:divBdr>
              <w:divsChild>
                <w:div w:id="120390400">
                  <w:marLeft w:val="-300"/>
                  <w:marRight w:val="-300"/>
                  <w:marTop w:val="0"/>
                  <w:marBottom w:val="300"/>
                  <w:divBdr>
                    <w:top w:val="none" w:sz="0" w:space="0" w:color="auto"/>
                    <w:left w:val="none" w:sz="0" w:space="0" w:color="auto"/>
                    <w:bottom w:val="none" w:sz="0" w:space="0" w:color="auto"/>
                    <w:right w:val="none" w:sz="0" w:space="0" w:color="auto"/>
                  </w:divBdr>
                </w:div>
                <w:div w:id="413892344">
                  <w:marLeft w:val="0"/>
                  <w:marRight w:val="0"/>
                  <w:marTop w:val="0"/>
                  <w:marBottom w:val="0"/>
                  <w:divBdr>
                    <w:top w:val="none" w:sz="0" w:space="0" w:color="auto"/>
                    <w:left w:val="none" w:sz="0" w:space="0" w:color="auto"/>
                    <w:bottom w:val="none" w:sz="0" w:space="0" w:color="auto"/>
                    <w:right w:val="none" w:sz="0" w:space="0" w:color="auto"/>
                  </w:divBdr>
                </w:div>
                <w:div w:id="949354640">
                  <w:marLeft w:val="0"/>
                  <w:marRight w:val="600"/>
                  <w:marTop w:val="0"/>
                  <w:marBottom w:val="0"/>
                  <w:divBdr>
                    <w:top w:val="none" w:sz="0" w:space="0" w:color="auto"/>
                    <w:left w:val="none" w:sz="0" w:space="0" w:color="auto"/>
                    <w:bottom w:val="none" w:sz="0" w:space="0" w:color="auto"/>
                    <w:right w:val="none" w:sz="0" w:space="0" w:color="auto"/>
                  </w:divBdr>
                  <w:divsChild>
                    <w:div w:id="331567191">
                      <w:marLeft w:val="0"/>
                      <w:marRight w:val="0"/>
                      <w:marTop w:val="0"/>
                      <w:marBottom w:val="300"/>
                      <w:divBdr>
                        <w:top w:val="none" w:sz="0" w:space="0" w:color="auto"/>
                        <w:left w:val="none" w:sz="0" w:space="0" w:color="auto"/>
                        <w:bottom w:val="none" w:sz="0" w:space="0" w:color="auto"/>
                        <w:right w:val="none" w:sz="0" w:space="0" w:color="auto"/>
                      </w:divBdr>
                    </w:div>
                  </w:divsChild>
                </w:div>
                <w:div w:id="957837186">
                  <w:marLeft w:val="0"/>
                  <w:marRight w:val="0"/>
                  <w:marTop w:val="0"/>
                  <w:marBottom w:val="0"/>
                  <w:divBdr>
                    <w:top w:val="none" w:sz="0" w:space="0" w:color="auto"/>
                    <w:left w:val="none" w:sz="0" w:space="0" w:color="auto"/>
                    <w:bottom w:val="none" w:sz="0" w:space="0" w:color="auto"/>
                    <w:right w:val="none" w:sz="0" w:space="0" w:color="auto"/>
                  </w:divBdr>
                </w:div>
                <w:div w:id="1232234816">
                  <w:marLeft w:val="-300"/>
                  <w:marRight w:val="-300"/>
                  <w:marTop w:val="0"/>
                  <w:marBottom w:val="300"/>
                  <w:divBdr>
                    <w:top w:val="none" w:sz="0" w:space="0" w:color="auto"/>
                    <w:left w:val="none" w:sz="0" w:space="0" w:color="auto"/>
                    <w:bottom w:val="none" w:sz="0" w:space="0" w:color="auto"/>
                    <w:right w:val="none" w:sz="0" w:space="0" w:color="auto"/>
                  </w:divBdr>
                </w:div>
                <w:div w:id="1746146997">
                  <w:marLeft w:val="-300"/>
                  <w:marRight w:val="-300"/>
                  <w:marTop w:val="0"/>
                  <w:marBottom w:val="300"/>
                  <w:divBdr>
                    <w:top w:val="none" w:sz="0" w:space="0" w:color="auto"/>
                    <w:left w:val="none" w:sz="0" w:space="0" w:color="auto"/>
                    <w:bottom w:val="none" w:sz="0" w:space="0" w:color="auto"/>
                    <w:right w:val="none" w:sz="0" w:space="0" w:color="auto"/>
                  </w:divBdr>
                </w:div>
                <w:div w:id="1773670855">
                  <w:marLeft w:val="0"/>
                  <w:marRight w:val="0"/>
                  <w:marTop w:val="0"/>
                  <w:marBottom w:val="0"/>
                  <w:divBdr>
                    <w:top w:val="none" w:sz="0" w:space="0" w:color="auto"/>
                    <w:left w:val="none" w:sz="0" w:space="0" w:color="auto"/>
                    <w:bottom w:val="none" w:sz="0" w:space="0" w:color="auto"/>
                    <w:right w:val="none" w:sz="0" w:space="0" w:color="auto"/>
                  </w:divBdr>
                </w:div>
                <w:div w:id="1982491956">
                  <w:marLeft w:val="0"/>
                  <w:marRight w:val="600"/>
                  <w:marTop w:val="0"/>
                  <w:marBottom w:val="0"/>
                  <w:divBdr>
                    <w:top w:val="none" w:sz="0" w:space="0" w:color="auto"/>
                    <w:left w:val="none" w:sz="0" w:space="0" w:color="auto"/>
                    <w:bottom w:val="none" w:sz="0" w:space="0" w:color="auto"/>
                    <w:right w:val="none" w:sz="0" w:space="0" w:color="auto"/>
                  </w:divBdr>
                </w:div>
                <w:div w:id="2084788343">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3528092">
          <w:marLeft w:val="0"/>
          <w:marRight w:val="0"/>
          <w:marTop w:val="0"/>
          <w:marBottom w:val="375"/>
          <w:divBdr>
            <w:top w:val="none" w:sz="0" w:space="0" w:color="auto"/>
            <w:left w:val="none" w:sz="0" w:space="0" w:color="auto"/>
            <w:bottom w:val="none" w:sz="0" w:space="0" w:color="auto"/>
            <w:right w:val="none" w:sz="0" w:space="0" w:color="auto"/>
          </w:divBdr>
          <w:divsChild>
            <w:div w:id="12264015">
              <w:marLeft w:val="0"/>
              <w:marRight w:val="225"/>
              <w:marTop w:val="0"/>
              <w:marBottom w:val="0"/>
              <w:divBdr>
                <w:top w:val="none" w:sz="0" w:space="0" w:color="auto"/>
                <w:left w:val="none" w:sz="0" w:space="0" w:color="auto"/>
                <w:bottom w:val="none" w:sz="0" w:space="0" w:color="auto"/>
                <w:right w:val="none" w:sz="0" w:space="0" w:color="auto"/>
              </w:divBdr>
            </w:div>
            <w:div w:id="1032533419">
              <w:marLeft w:val="0"/>
              <w:marRight w:val="0"/>
              <w:marTop w:val="0"/>
              <w:marBottom w:val="0"/>
              <w:divBdr>
                <w:top w:val="none" w:sz="0" w:space="0" w:color="auto"/>
                <w:left w:val="none" w:sz="0" w:space="0" w:color="auto"/>
                <w:bottom w:val="none" w:sz="0" w:space="0" w:color="auto"/>
                <w:right w:val="none" w:sz="0" w:space="0" w:color="auto"/>
              </w:divBdr>
              <w:divsChild>
                <w:div w:id="98449168">
                  <w:marLeft w:val="-300"/>
                  <w:marRight w:val="-300"/>
                  <w:marTop w:val="0"/>
                  <w:marBottom w:val="300"/>
                  <w:divBdr>
                    <w:top w:val="none" w:sz="0" w:space="0" w:color="auto"/>
                    <w:left w:val="none" w:sz="0" w:space="0" w:color="auto"/>
                    <w:bottom w:val="none" w:sz="0" w:space="0" w:color="auto"/>
                    <w:right w:val="none" w:sz="0" w:space="0" w:color="auto"/>
                  </w:divBdr>
                </w:div>
                <w:div w:id="185950838">
                  <w:marLeft w:val="0"/>
                  <w:marRight w:val="0"/>
                  <w:marTop w:val="0"/>
                  <w:marBottom w:val="0"/>
                  <w:divBdr>
                    <w:top w:val="none" w:sz="0" w:space="0" w:color="auto"/>
                    <w:left w:val="none" w:sz="0" w:space="0" w:color="auto"/>
                    <w:bottom w:val="none" w:sz="0" w:space="0" w:color="auto"/>
                    <w:right w:val="none" w:sz="0" w:space="0" w:color="auto"/>
                  </w:divBdr>
                </w:div>
                <w:div w:id="1562524202">
                  <w:marLeft w:val="0"/>
                  <w:marRight w:val="600"/>
                  <w:marTop w:val="0"/>
                  <w:marBottom w:val="0"/>
                  <w:divBdr>
                    <w:top w:val="none" w:sz="0" w:space="0" w:color="auto"/>
                    <w:left w:val="none" w:sz="0" w:space="0" w:color="auto"/>
                    <w:bottom w:val="none" w:sz="0" w:space="0" w:color="auto"/>
                    <w:right w:val="none" w:sz="0" w:space="0" w:color="auto"/>
                  </w:divBdr>
                </w:div>
                <w:div w:id="1588077056">
                  <w:marLeft w:val="0"/>
                  <w:marRight w:val="0"/>
                  <w:marTop w:val="0"/>
                  <w:marBottom w:val="0"/>
                  <w:divBdr>
                    <w:top w:val="none" w:sz="0" w:space="0" w:color="auto"/>
                    <w:left w:val="none" w:sz="0" w:space="0" w:color="auto"/>
                    <w:bottom w:val="none" w:sz="0" w:space="0" w:color="auto"/>
                    <w:right w:val="none" w:sz="0" w:space="0" w:color="auto"/>
                  </w:divBdr>
                </w:div>
                <w:div w:id="1882397843">
                  <w:marLeft w:val="0"/>
                  <w:marRight w:val="600"/>
                  <w:marTop w:val="0"/>
                  <w:marBottom w:val="0"/>
                  <w:divBdr>
                    <w:top w:val="none" w:sz="0" w:space="0" w:color="auto"/>
                    <w:left w:val="none" w:sz="0" w:space="0" w:color="auto"/>
                    <w:bottom w:val="none" w:sz="0" w:space="0" w:color="auto"/>
                    <w:right w:val="none" w:sz="0" w:space="0" w:color="auto"/>
                  </w:divBdr>
                </w:div>
                <w:div w:id="1906721068">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42796506">
          <w:marLeft w:val="0"/>
          <w:marRight w:val="0"/>
          <w:marTop w:val="0"/>
          <w:marBottom w:val="375"/>
          <w:divBdr>
            <w:top w:val="none" w:sz="0" w:space="0" w:color="auto"/>
            <w:left w:val="none" w:sz="0" w:space="0" w:color="auto"/>
            <w:bottom w:val="none" w:sz="0" w:space="0" w:color="auto"/>
            <w:right w:val="none" w:sz="0" w:space="0" w:color="auto"/>
          </w:divBdr>
          <w:divsChild>
            <w:div w:id="61295825">
              <w:marLeft w:val="0"/>
              <w:marRight w:val="0"/>
              <w:marTop w:val="0"/>
              <w:marBottom w:val="0"/>
              <w:divBdr>
                <w:top w:val="none" w:sz="0" w:space="0" w:color="auto"/>
                <w:left w:val="none" w:sz="0" w:space="0" w:color="auto"/>
                <w:bottom w:val="none" w:sz="0" w:space="0" w:color="auto"/>
                <w:right w:val="none" w:sz="0" w:space="0" w:color="auto"/>
              </w:divBdr>
              <w:divsChild>
                <w:div w:id="209614402">
                  <w:marLeft w:val="0"/>
                  <w:marRight w:val="0"/>
                  <w:marTop w:val="0"/>
                  <w:marBottom w:val="0"/>
                  <w:divBdr>
                    <w:top w:val="none" w:sz="0" w:space="0" w:color="auto"/>
                    <w:left w:val="none" w:sz="0" w:space="0" w:color="auto"/>
                    <w:bottom w:val="none" w:sz="0" w:space="0" w:color="auto"/>
                    <w:right w:val="none" w:sz="0" w:space="0" w:color="auto"/>
                  </w:divBdr>
                </w:div>
                <w:div w:id="425158530">
                  <w:marLeft w:val="-300"/>
                  <w:marRight w:val="-300"/>
                  <w:marTop w:val="0"/>
                  <w:marBottom w:val="300"/>
                  <w:divBdr>
                    <w:top w:val="none" w:sz="0" w:space="0" w:color="auto"/>
                    <w:left w:val="none" w:sz="0" w:space="0" w:color="auto"/>
                    <w:bottom w:val="none" w:sz="0" w:space="0" w:color="auto"/>
                    <w:right w:val="none" w:sz="0" w:space="0" w:color="auto"/>
                  </w:divBdr>
                </w:div>
                <w:div w:id="624459129">
                  <w:marLeft w:val="0"/>
                  <w:marRight w:val="600"/>
                  <w:marTop w:val="0"/>
                  <w:marBottom w:val="0"/>
                  <w:divBdr>
                    <w:top w:val="none" w:sz="0" w:space="0" w:color="auto"/>
                    <w:left w:val="none" w:sz="0" w:space="0" w:color="auto"/>
                    <w:bottom w:val="none" w:sz="0" w:space="0" w:color="auto"/>
                    <w:right w:val="none" w:sz="0" w:space="0" w:color="auto"/>
                  </w:divBdr>
                  <w:divsChild>
                    <w:div w:id="1273628800">
                      <w:marLeft w:val="0"/>
                      <w:marRight w:val="0"/>
                      <w:marTop w:val="0"/>
                      <w:marBottom w:val="300"/>
                      <w:divBdr>
                        <w:top w:val="none" w:sz="0" w:space="0" w:color="auto"/>
                        <w:left w:val="none" w:sz="0" w:space="0" w:color="auto"/>
                        <w:bottom w:val="none" w:sz="0" w:space="0" w:color="auto"/>
                        <w:right w:val="none" w:sz="0" w:space="0" w:color="auto"/>
                      </w:divBdr>
                    </w:div>
                  </w:divsChild>
                </w:div>
                <w:div w:id="719784691">
                  <w:marLeft w:val="0"/>
                  <w:marRight w:val="600"/>
                  <w:marTop w:val="0"/>
                  <w:marBottom w:val="0"/>
                  <w:divBdr>
                    <w:top w:val="none" w:sz="0" w:space="0" w:color="auto"/>
                    <w:left w:val="none" w:sz="0" w:space="0" w:color="auto"/>
                    <w:bottom w:val="none" w:sz="0" w:space="0" w:color="auto"/>
                    <w:right w:val="none" w:sz="0" w:space="0" w:color="auto"/>
                  </w:divBdr>
                </w:div>
                <w:div w:id="844326770">
                  <w:marLeft w:val="0"/>
                  <w:marRight w:val="0"/>
                  <w:marTop w:val="0"/>
                  <w:marBottom w:val="0"/>
                  <w:divBdr>
                    <w:top w:val="none" w:sz="0" w:space="0" w:color="auto"/>
                    <w:left w:val="none" w:sz="0" w:space="0" w:color="auto"/>
                    <w:bottom w:val="none" w:sz="0" w:space="0" w:color="auto"/>
                    <w:right w:val="none" w:sz="0" w:space="0" w:color="auto"/>
                  </w:divBdr>
                </w:div>
                <w:div w:id="885289900">
                  <w:marLeft w:val="0"/>
                  <w:marRight w:val="600"/>
                  <w:marTop w:val="0"/>
                  <w:marBottom w:val="0"/>
                  <w:divBdr>
                    <w:top w:val="none" w:sz="0" w:space="0" w:color="auto"/>
                    <w:left w:val="none" w:sz="0" w:space="0" w:color="auto"/>
                    <w:bottom w:val="none" w:sz="0" w:space="0" w:color="auto"/>
                    <w:right w:val="none" w:sz="0" w:space="0" w:color="auto"/>
                  </w:divBdr>
                </w:div>
                <w:div w:id="1003507265">
                  <w:marLeft w:val="-300"/>
                  <w:marRight w:val="-300"/>
                  <w:marTop w:val="0"/>
                  <w:marBottom w:val="300"/>
                  <w:divBdr>
                    <w:top w:val="none" w:sz="0" w:space="0" w:color="auto"/>
                    <w:left w:val="none" w:sz="0" w:space="0" w:color="auto"/>
                    <w:bottom w:val="none" w:sz="0" w:space="0" w:color="auto"/>
                    <w:right w:val="none" w:sz="0" w:space="0" w:color="auto"/>
                  </w:divBdr>
                </w:div>
                <w:div w:id="1034498306">
                  <w:marLeft w:val="-300"/>
                  <w:marRight w:val="-300"/>
                  <w:marTop w:val="0"/>
                  <w:marBottom w:val="300"/>
                  <w:divBdr>
                    <w:top w:val="none" w:sz="0" w:space="0" w:color="auto"/>
                    <w:left w:val="none" w:sz="0" w:space="0" w:color="auto"/>
                    <w:bottom w:val="none" w:sz="0" w:space="0" w:color="auto"/>
                    <w:right w:val="none" w:sz="0" w:space="0" w:color="auto"/>
                  </w:divBdr>
                </w:div>
                <w:div w:id="1070889476">
                  <w:marLeft w:val="-300"/>
                  <w:marRight w:val="-300"/>
                  <w:marTop w:val="0"/>
                  <w:marBottom w:val="300"/>
                  <w:divBdr>
                    <w:top w:val="none" w:sz="0" w:space="0" w:color="auto"/>
                    <w:left w:val="none" w:sz="0" w:space="0" w:color="auto"/>
                    <w:bottom w:val="none" w:sz="0" w:space="0" w:color="auto"/>
                    <w:right w:val="none" w:sz="0" w:space="0" w:color="auto"/>
                  </w:divBdr>
                </w:div>
                <w:div w:id="1098521283">
                  <w:marLeft w:val="0"/>
                  <w:marRight w:val="0"/>
                  <w:marTop w:val="0"/>
                  <w:marBottom w:val="0"/>
                  <w:divBdr>
                    <w:top w:val="none" w:sz="0" w:space="0" w:color="auto"/>
                    <w:left w:val="none" w:sz="0" w:space="0" w:color="auto"/>
                    <w:bottom w:val="none" w:sz="0" w:space="0" w:color="auto"/>
                    <w:right w:val="none" w:sz="0" w:space="0" w:color="auto"/>
                  </w:divBdr>
                </w:div>
                <w:div w:id="1537154190">
                  <w:marLeft w:val="0"/>
                  <w:marRight w:val="600"/>
                  <w:marTop w:val="0"/>
                  <w:marBottom w:val="0"/>
                  <w:divBdr>
                    <w:top w:val="none" w:sz="0" w:space="0" w:color="auto"/>
                    <w:left w:val="none" w:sz="0" w:space="0" w:color="auto"/>
                    <w:bottom w:val="none" w:sz="0" w:space="0" w:color="auto"/>
                    <w:right w:val="none" w:sz="0" w:space="0" w:color="auto"/>
                  </w:divBdr>
                </w:div>
                <w:div w:id="2145810048">
                  <w:marLeft w:val="0"/>
                  <w:marRight w:val="0"/>
                  <w:marTop w:val="0"/>
                  <w:marBottom w:val="0"/>
                  <w:divBdr>
                    <w:top w:val="none" w:sz="0" w:space="0" w:color="auto"/>
                    <w:left w:val="none" w:sz="0" w:space="0" w:color="auto"/>
                    <w:bottom w:val="none" w:sz="0" w:space="0" w:color="auto"/>
                    <w:right w:val="none" w:sz="0" w:space="0" w:color="auto"/>
                  </w:divBdr>
                </w:div>
              </w:divsChild>
            </w:div>
            <w:div w:id="1775978278">
              <w:marLeft w:val="105"/>
              <w:marRight w:val="240"/>
              <w:marTop w:val="105"/>
              <w:marBottom w:val="105"/>
              <w:divBdr>
                <w:top w:val="none" w:sz="0" w:space="0" w:color="auto"/>
                <w:left w:val="none" w:sz="0" w:space="0" w:color="auto"/>
                <w:bottom w:val="none" w:sz="0" w:space="0" w:color="auto"/>
                <w:right w:val="none" w:sz="0" w:space="0" w:color="auto"/>
              </w:divBdr>
            </w:div>
          </w:divsChild>
        </w:div>
        <w:div w:id="1954289305">
          <w:marLeft w:val="0"/>
          <w:marRight w:val="0"/>
          <w:marTop w:val="0"/>
          <w:marBottom w:val="375"/>
          <w:divBdr>
            <w:top w:val="none" w:sz="0" w:space="0" w:color="auto"/>
            <w:left w:val="none" w:sz="0" w:space="0" w:color="auto"/>
            <w:bottom w:val="none" w:sz="0" w:space="0" w:color="auto"/>
            <w:right w:val="none" w:sz="0" w:space="0" w:color="auto"/>
          </w:divBdr>
        </w:div>
      </w:divsChild>
    </w:div>
    <w:div w:id="102649501">
      <w:bodyDiv w:val="1"/>
      <w:marLeft w:val="0"/>
      <w:marRight w:val="0"/>
      <w:marTop w:val="0"/>
      <w:marBottom w:val="0"/>
      <w:divBdr>
        <w:top w:val="none" w:sz="0" w:space="0" w:color="auto"/>
        <w:left w:val="none" w:sz="0" w:space="0" w:color="auto"/>
        <w:bottom w:val="none" w:sz="0" w:space="0" w:color="auto"/>
        <w:right w:val="none" w:sz="0" w:space="0" w:color="auto"/>
      </w:divBdr>
    </w:div>
    <w:div w:id="116148288">
      <w:bodyDiv w:val="1"/>
      <w:marLeft w:val="0"/>
      <w:marRight w:val="0"/>
      <w:marTop w:val="0"/>
      <w:marBottom w:val="0"/>
      <w:divBdr>
        <w:top w:val="none" w:sz="0" w:space="0" w:color="auto"/>
        <w:left w:val="none" w:sz="0" w:space="0" w:color="auto"/>
        <w:bottom w:val="none" w:sz="0" w:space="0" w:color="auto"/>
        <w:right w:val="none" w:sz="0" w:space="0" w:color="auto"/>
      </w:divBdr>
      <w:divsChild>
        <w:div w:id="909269325">
          <w:marLeft w:val="0"/>
          <w:marRight w:val="0"/>
          <w:marTop w:val="0"/>
          <w:marBottom w:val="0"/>
          <w:divBdr>
            <w:top w:val="none" w:sz="0" w:space="0" w:color="auto"/>
            <w:left w:val="none" w:sz="0" w:space="0" w:color="auto"/>
            <w:bottom w:val="none" w:sz="0" w:space="0" w:color="auto"/>
            <w:right w:val="none" w:sz="0" w:space="0" w:color="auto"/>
          </w:divBdr>
        </w:div>
      </w:divsChild>
    </w:div>
    <w:div w:id="122776639">
      <w:bodyDiv w:val="1"/>
      <w:marLeft w:val="0"/>
      <w:marRight w:val="0"/>
      <w:marTop w:val="0"/>
      <w:marBottom w:val="0"/>
      <w:divBdr>
        <w:top w:val="none" w:sz="0" w:space="0" w:color="auto"/>
        <w:left w:val="none" w:sz="0" w:space="0" w:color="auto"/>
        <w:bottom w:val="none" w:sz="0" w:space="0" w:color="auto"/>
        <w:right w:val="none" w:sz="0" w:space="0" w:color="auto"/>
      </w:divBdr>
    </w:div>
    <w:div w:id="129137157">
      <w:bodyDiv w:val="1"/>
      <w:marLeft w:val="0"/>
      <w:marRight w:val="0"/>
      <w:marTop w:val="0"/>
      <w:marBottom w:val="0"/>
      <w:divBdr>
        <w:top w:val="none" w:sz="0" w:space="0" w:color="auto"/>
        <w:left w:val="none" w:sz="0" w:space="0" w:color="auto"/>
        <w:bottom w:val="none" w:sz="0" w:space="0" w:color="auto"/>
        <w:right w:val="none" w:sz="0" w:space="0" w:color="auto"/>
      </w:divBdr>
    </w:div>
    <w:div w:id="136189121">
      <w:bodyDiv w:val="1"/>
      <w:marLeft w:val="0"/>
      <w:marRight w:val="0"/>
      <w:marTop w:val="0"/>
      <w:marBottom w:val="0"/>
      <w:divBdr>
        <w:top w:val="none" w:sz="0" w:space="0" w:color="auto"/>
        <w:left w:val="none" w:sz="0" w:space="0" w:color="auto"/>
        <w:bottom w:val="none" w:sz="0" w:space="0" w:color="auto"/>
        <w:right w:val="none" w:sz="0" w:space="0" w:color="auto"/>
      </w:divBdr>
    </w:div>
    <w:div w:id="147523215">
      <w:bodyDiv w:val="1"/>
      <w:marLeft w:val="0"/>
      <w:marRight w:val="0"/>
      <w:marTop w:val="0"/>
      <w:marBottom w:val="0"/>
      <w:divBdr>
        <w:top w:val="none" w:sz="0" w:space="0" w:color="auto"/>
        <w:left w:val="none" w:sz="0" w:space="0" w:color="auto"/>
        <w:bottom w:val="none" w:sz="0" w:space="0" w:color="auto"/>
        <w:right w:val="none" w:sz="0" w:space="0" w:color="auto"/>
      </w:divBdr>
    </w:div>
    <w:div w:id="149834714">
      <w:bodyDiv w:val="1"/>
      <w:marLeft w:val="0"/>
      <w:marRight w:val="0"/>
      <w:marTop w:val="0"/>
      <w:marBottom w:val="0"/>
      <w:divBdr>
        <w:top w:val="none" w:sz="0" w:space="0" w:color="auto"/>
        <w:left w:val="none" w:sz="0" w:space="0" w:color="auto"/>
        <w:bottom w:val="none" w:sz="0" w:space="0" w:color="auto"/>
        <w:right w:val="none" w:sz="0" w:space="0" w:color="auto"/>
      </w:divBdr>
      <w:divsChild>
        <w:div w:id="160783243">
          <w:marLeft w:val="0"/>
          <w:marRight w:val="0"/>
          <w:marTop w:val="0"/>
          <w:marBottom w:val="0"/>
          <w:divBdr>
            <w:top w:val="none" w:sz="0" w:space="0" w:color="auto"/>
            <w:left w:val="none" w:sz="0" w:space="0" w:color="auto"/>
            <w:bottom w:val="none" w:sz="0" w:space="0" w:color="auto"/>
            <w:right w:val="none" w:sz="0" w:space="0" w:color="auto"/>
          </w:divBdr>
        </w:div>
        <w:div w:id="186530877">
          <w:marLeft w:val="0"/>
          <w:marRight w:val="0"/>
          <w:marTop w:val="0"/>
          <w:marBottom w:val="225"/>
          <w:divBdr>
            <w:top w:val="single" w:sz="6" w:space="1" w:color="E6E6E6"/>
            <w:left w:val="single" w:sz="6" w:space="1" w:color="E6E6E6"/>
            <w:bottom w:val="single" w:sz="6" w:space="1" w:color="E6E6E6"/>
            <w:right w:val="single" w:sz="6" w:space="1" w:color="E6E6E6"/>
          </w:divBdr>
          <w:divsChild>
            <w:div w:id="549417412">
              <w:marLeft w:val="0"/>
              <w:marRight w:val="0"/>
              <w:marTop w:val="0"/>
              <w:marBottom w:val="0"/>
              <w:divBdr>
                <w:top w:val="none" w:sz="0" w:space="0" w:color="auto"/>
                <w:left w:val="none" w:sz="0" w:space="0" w:color="auto"/>
                <w:bottom w:val="none" w:sz="0" w:space="0" w:color="auto"/>
                <w:right w:val="none" w:sz="0" w:space="0" w:color="auto"/>
              </w:divBdr>
            </w:div>
          </w:divsChild>
        </w:div>
        <w:div w:id="359354104">
          <w:marLeft w:val="0"/>
          <w:marRight w:val="0"/>
          <w:marTop w:val="0"/>
          <w:marBottom w:val="0"/>
          <w:divBdr>
            <w:top w:val="none" w:sz="0" w:space="0" w:color="auto"/>
            <w:left w:val="none" w:sz="0" w:space="0" w:color="auto"/>
            <w:bottom w:val="none" w:sz="0" w:space="0" w:color="auto"/>
            <w:right w:val="none" w:sz="0" w:space="0" w:color="auto"/>
          </w:divBdr>
        </w:div>
        <w:div w:id="578518499">
          <w:marLeft w:val="0"/>
          <w:marRight w:val="0"/>
          <w:marTop w:val="0"/>
          <w:marBottom w:val="0"/>
          <w:divBdr>
            <w:top w:val="none" w:sz="0" w:space="0" w:color="auto"/>
            <w:left w:val="none" w:sz="0" w:space="0" w:color="auto"/>
            <w:bottom w:val="none" w:sz="0" w:space="0" w:color="auto"/>
            <w:right w:val="none" w:sz="0" w:space="0" w:color="auto"/>
          </w:divBdr>
        </w:div>
        <w:div w:id="783619615">
          <w:marLeft w:val="0"/>
          <w:marRight w:val="0"/>
          <w:marTop w:val="0"/>
          <w:marBottom w:val="0"/>
          <w:divBdr>
            <w:top w:val="none" w:sz="0" w:space="0" w:color="auto"/>
            <w:left w:val="none" w:sz="0" w:space="0" w:color="auto"/>
            <w:bottom w:val="none" w:sz="0" w:space="0" w:color="auto"/>
            <w:right w:val="none" w:sz="0" w:space="0" w:color="auto"/>
          </w:divBdr>
        </w:div>
        <w:div w:id="1089696311">
          <w:marLeft w:val="0"/>
          <w:marRight w:val="0"/>
          <w:marTop w:val="0"/>
          <w:marBottom w:val="0"/>
          <w:divBdr>
            <w:top w:val="none" w:sz="0" w:space="0" w:color="auto"/>
            <w:left w:val="none" w:sz="0" w:space="0" w:color="auto"/>
            <w:bottom w:val="none" w:sz="0" w:space="0" w:color="auto"/>
            <w:right w:val="none" w:sz="0" w:space="0" w:color="auto"/>
          </w:divBdr>
          <w:divsChild>
            <w:div w:id="70124935">
              <w:marLeft w:val="75"/>
              <w:marRight w:val="75"/>
              <w:marTop w:val="0"/>
              <w:marBottom w:val="0"/>
              <w:divBdr>
                <w:top w:val="single" w:sz="6" w:space="0" w:color="6BCCE9"/>
                <w:left w:val="single" w:sz="6" w:space="0" w:color="6BCCE9"/>
                <w:bottom w:val="single" w:sz="6" w:space="0" w:color="6BCCE9"/>
                <w:right w:val="single" w:sz="6" w:space="0" w:color="6BCCE9"/>
              </w:divBdr>
            </w:div>
            <w:div w:id="233392635">
              <w:marLeft w:val="75"/>
              <w:marRight w:val="75"/>
              <w:marTop w:val="0"/>
              <w:marBottom w:val="0"/>
              <w:divBdr>
                <w:top w:val="single" w:sz="6" w:space="0" w:color="DF4B37"/>
                <w:left w:val="single" w:sz="6" w:space="0" w:color="DF4B37"/>
                <w:bottom w:val="single" w:sz="6" w:space="0" w:color="DF4B37"/>
                <w:right w:val="single" w:sz="6" w:space="0" w:color="DF4B37"/>
              </w:divBdr>
            </w:div>
            <w:div w:id="452093078">
              <w:marLeft w:val="75"/>
              <w:marRight w:val="75"/>
              <w:marTop w:val="0"/>
              <w:marBottom w:val="0"/>
              <w:divBdr>
                <w:top w:val="single" w:sz="6" w:space="0" w:color="429CD6"/>
                <w:left w:val="single" w:sz="6" w:space="0" w:color="429CD6"/>
                <w:bottom w:val="single" w:sz="6" w:space="0" w:color="429CD6"/>
                <w:right w:val="single" w:sz="6" w:space="0" w:color="429CD6"/>
              </w:divBdr>
            </w:div>
            <w:div w:id="1068921207">
              <w:marLeft w:val="0"/>
              <w:marRight w:val="75"/>
              <w:marTop w:val="0"/>
              <w:marBottom w:val="0"/>
              <w:divBdr>
                <w:top w:val="single" w:sz="6" w:space="0" w:color="3A589E"/>
                <w:left w:val="single" w:sz="6" w:space="0" w:color="3A589E"/>
                <w:bottom w:val="single" w:sz="6" w:space="0" w:color="3A589E"/>
                <w:right w:val="single" w:sz="6" w:space="0" w:color="3A589E"/>
              </w:divBdr>
            </w:div>
            <w:div w:id="2106535165">
              <w:marLeft w:val="75"/>
              <w:marRight w:val="75"/>
              <w:marTop w:val="0"/>
              <w:marBottom w:val="0"/>
              <w:divBdr>
                <w:top w:val="single" w:sz="6" w:space="0" w:color="0D77B7"/>
                <w:left w:val="single" w:sz="6" w:space="0" w:color="0D77B7"/>
                <w:bottom w:val="single" w:sz="6" w:space="0" w:color="0D77B7"/>
                <w:right w:val="single" w:sz="6" w:space="0" w:color="0D77B7"/>
              </w:divBdr>
            </w:div>
          </w:divsChild>
        </w:div>
        <w:div w:id="1109353514">
          <w:marLeft w:val="0"/>
          <w:marRight w:val="0"/>
          <w:marTop w:val="0"/>
          <w:marBottom w:val="432"/>
          <w:divBdr>
            <w:top w:val="none" w:sz="0" w:space="0" w:color="auto"/>
            <w:left w:val="none" w:sz="0" w:space="0" w:color="auto"/>
            <w:bottom w:val="none" w:sz="0" w:space="0" w:color="auto"/>
            <w:right w:val="none" w:sz="0" w:space="0" w:color="auto"/>
          </w:divBdr>
        </w:div>
        <w:div w:id="2017069918">
          <w:marLeft w:val="0"/>
          <w:marRight w:val="0"/>
          <w:marTop w:val="0"/>
          <w:marBottom w:val="0"/>
          <w:divBdr>
            <w:top w:val="none" w:sz="0" w:space="0" w:color="auto"/>
            <w:left w:val="none" w:sz="0" w:space="0" w:color="auto"/>
            <w:bottom w:val="none" w:sz="0" w:space="0" w:color="auto"/>
            <w:right w:val="none" w:sz="0" w:space="0" w:color="auto"/>
          </w:divBdr>
        </w:div>
      </w:divsChild>
    </w:div>
    <w:div w:id="153493561">
      <w:bodyDiv w:val="1"/>
      <w:marLeft w:val="0"/>
      <w:marRight w:val="0"/>
      <w:marTop w:val="0"/>
      <w:marBottom w:val="0"/>
      <w:divBdr>
        <w:top w:val="none" w:sz="0" w:space="0" w:color="auto"/>
        <w:left w:val="none" w:sz="0" w:space="0" w:color="auto"/>
        <w:bottom w:val="none" w:sz="0" w:space="0" w:color="auto"/>
        <w:right w:val="none" w:sz="0" w:space="0" w:color="auto"/>
      </w:divBdr>
      <w:divsChild>
        <w:div w:id="852496862">
          <w:marLeft w:val="0"/>
          <w:marRight w:val="0"/>
          <w:marTop w:val="240"/>
          <w:marBottom w:val="240"/>
          <w:divBdr>
            <w:top w:val="none" w:sz="0" w:space="0" w:color="auto"/>
            <w:left w:val="none" w:sz="0" w:space="0" w:color="auto"/>
            <w:bottom w:val="none" w:sz="0" w:space="0" w:color="auto"/>
            <w:right w:val="none" w:sz="0" w:space="0" w:color="auto"/>
          </w:divBdr>
          <w:divsChild>
            <w:div w:id="444428594">
              <w:marLeft w:val="-600"/>
              <w:marRight w:val="-600"/>
              <w:marTop w:val="0"/>
              <w:marBottom w:val="0"/>
              <w:divBdr>
                <w:top w:val="none" w:sz="0" w:space="0" w:color="auto"/>
                <w:left w:val="none" w:sz="0" w:space="0" w:color="auto"/>
                <w:bottom w:val="none" w:sz="0" w:space="0" w:color="auto"/>
                <w:right w:val="none" w:sz="0" w:space="0" w:color="auto"/>
              </w:divBdr>
              <w:divsChild>
                <w:div w:id="1914466262">
                  <w:marLeft w:val="0"/>
                  <w:marRight w:val="0"/>
                  <w:marTop w:val="150"/>
                  <w:marBottom w:val="0"/>
                  <w:divBdr>
                    <w:top w:val="none" w:sz="0" w:space="0" w:color="auto"/>
                    <w:left w:val="none" w:sz="0" w:space="0" w:color="auto"/>
                    <w:bottom w:val="none" w:sz="0" w:space="0" w:color="auto"/>
                    <w:right w:val="none" w:sz="0" w:space="0" w:color="auto"/>
                  </w:divBdr>
                  <w:divsChild>
                    <w:div w:id="256671372">
                      <w:marLeft w:val="0"/>
                      <w:marRight w:val="0"/>
                      <w:marTop w:val="0"/>
                      <w:marBottom w:val="0"/>
                      <w:divBdr>
                        <w:top w:val="none" w:sz="0" w:space="0" w:color="auto"/>
                        <w:left w:val="none" w:sz="0" w:space="0" w:color="auto"/>
                        <w:bottom w:val="none" w:sz="0" w:space="0" w:color="auto"/>
                        <w:right w:val="none" w:sz="0" w:space="0" w:color="auto"/>
                      </w:divBdr>
                    </w:div>
                    <w:div w:id="648679625">
                      <w:marLeft w:val="1650"/>
                      <w:marRight w:val="0"/>
                      <w:marTop w:val="0"/>
                      <w:marBottom w:val="0"/>
                      <w:divBdr>
                        <w:top w:val="none" w:sz="0" w:space="0" w:color="auto"/>
                        <w:left w:val="none" w:sz="0" w:space="0" w:color="auto"/>
                        <w:bottom w:val="none" w:sz="0" w:space="0" w:color="auto"/>
                        <w:right w:val="none" w:sz="0" w:space="0" w:color="auto"/>
                      </w:divBdr>
                    </w:div>
                    <w:div w:id="876434784">
                      <w:marLeft w:val="1650"/>
                      <w:marRight w:val="0"/>
                      <w:marTop w:val="0"/>
                      <w:marBottom w:val="0"/>
                      <w:divBdr>
                        <w:top w:val="none" w:sz="0" w:space="0" w:color="auto"/>
                        <w:left w:val="none" w:sz="0" w:space="0" w:color="auto"/>
                        <w:bottom w:val="none" w:sz="0" w:space="0" w:color="auto"/>
                        <w:right w:val="none" w:sz="0" w:space="0" w:color="auto"/>
                      </w:divBdr>
                    </w:div>
                    <w:div w:id="17579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2024">
      <w:bodyDiv w:val="1"/>
      <w:marLeft w:val="0"/>
      <w:marRight w:val="0"/>
      <w:marTop w:val="0"/>
      <w:marBottom w:val="0"/>
      <w:divBdr>
        <w:top w:val="none" w:sz="0" w:space="0" w:color="auto"/>
        <w:left w:val="none" w:sz="0" w:space="0" w:color="auto"/>
        <w:bottom w:val="none" w:sz="0" w:space="0" w:color="auto"/>
        <w:right w:val="none" w:sz="0" w:space="0" w:color="auto"/>
      </w:divBdr>
      <w:divsChild>
        <w:div w:id="218130763">
          <w:marLeft w:val="0"/>
          <w:marRight w:val="0"/>
          <w:marTop w:val="240"/>
          <w:marBottom w:val="240"/>
          <w:divBdr>
            <w:top w:val="none" w:sz="0" w:space="0" w:color="auto"/>
            <w:left w:val="none" w:sz="0" w:space="0" w:color="auto"/>
            <w:bottom w:val="none" w:sz="0" w:space="0" w:color="auto"/>
            <w:right w:val="none" w:sz="0" w:space="0" w:color="auto"/>
          </w:divBdr>
        </w:div>
        <w:div w:id="243612522">
          <w:marLeft w:val="0"/>
          <w:marRight w:val="0"/>
          <w:marTop w:val="240"/>
          <w:marBottom w:val="240"/>
          <w:divBdr>
            <w:top w:val="none" w:sz="0" w:space="0" w:color="auto"/>
            <w:left w:val="none" w:sz="0" w:space="0" w:color="auto"/>
            <w:bottom w:val="none" w:sz="0" w:space="0" w:color="auto"/>
            <w:right w:val="none" w:sz="0" w:space="0" w:color="auto"/>
          </w:divBdr>
        </w:div>
        <w:div w:id="1160386599">
          <w:marLeft w:val="0"/>
          <w:marRight w:val="0"/>
          <w:marTop w:val="0"/>
          <w:marBottom w:val="0"/>
          <w:divBdr>
            <w:top w:val="none" w:sz="0" w:space="0" w:color="auto"/>
            <w:left w:val="none" w:sz="0" w:space="0" w:color="auto"/>
            <w:bottom w:val="none" w:sz="0" w:space="0" w:color="auto"/>
            <w:right w:val="none" w:sz="0" w:space="0" w:color="auto"/>
          </w:divBdr>
          <w:divsChild>
            <w:div w:id="288900289">
              <w:marLeft w:val="0"/>
              <w:marRight w:val="0"/>
              <w:marTop w:val="0"/>
              <w:marBottom w:val="0"/>
              <w:divBdr>
                <w:top w:val="none" w:sz="0" w:space="0" w:color="auto"/>
                <w:left w:val="none" w:sz="0" w:space="0" w:color="auto"/>
                <w:bottom w:val="none" w:sz="0" w:space="0" w:color="auto"/>
                <w:right w:val="none" w:sz="0" w:space="0" w:color="auto"/>
              </w:divBdr>
            </w:div>
          </w:divsChild>
        </w:div>
        <w:div w:id="1598055157">
          <w:marLeft w:val="0"/>
          <w:marRight w:val="0"/>
          <w:marTop w:val="240"/>
          <w:marBottom w:val="240"/>
          <w:divBdr>
            <w:top w:val="none" w:sz="0" w:space="0" w:color="auto"/>
            <w:left w:val="none" w:sz="0" w:space="0" w:color="auto"/>
            <w:bottom w:val="none" w:sz="0" w:space="0" w:color="auto"/>
            <w:right w:val="none" w:sz="0" w:space="0" w:color="auto"/>
          </w:divBdr>
        </w:div>
      </w:divsChild>
    </w:div>
    <w:div w:id="166137083">
      <w:bodyDiv w:val="1"/>
      <w:marLeft w:val="0"/>
      <w:marRight w:val="0"/>
      <w:marTop w:val="0"/>
      <w:marBottom w:val="0"/>
      <w:divBdr>
        <w:top w:val="none" w:sz="0" w:space="0" w:color="auto"/>
        <w:left w:val="none" w:sz="0" w:space="0" w:color="auto"/>
        <w:bottom w:val="none" w:sz="0" w:space="0" w:color="auto"/>
        <w:right w:val="none" w:sz="0" w:space="0" w:color="auto"/>
      </w:divBdr>
    </w:div>
    <w:div w:id="169952514">
      <w:bodyDiv w:val="1"/>
      <w:marLeft w:val="0"/>
      <w:marRight w:val="0"/>
      <w:marTop w:val="0"/>
      <w:marBottom w:val="0"/>
      <w:divBdr>
        <w:top w:val="none" w:sz="0" w:space="0" w:color="auto"/>
        <w:left w:val="none" w:sz="0" w:space="0" w:color="auto"/>
        <w:bottom w:val="none" w:sz="0" w:space="0" w:color="auto"/>
        <w:right w:val="none" w:sz="0" w:space="0" w:color="auto"/>
      </w:divBdr>
      <w:divsChild>
        <w:div w:id="418529505">
          <w:marLeft w:val="0"/>
          <w:marRight w:val="0"/>
          <w:marTop w:val="0"/>
          <w:marBottom w:val="0"/>
          <w:divBdr>
            <w:top w:val="none" w:sz="0" w:space="0" w:color="auto"/>
            <w:left w:val="none" w:sz="0" w:space="0" w:color="auto"/>
            <w:bottom w:val="none" w:sz="0" w:space="0" w:color="auto"/>
            <w:right w:val="none" w:sz="0" w:space="0" w:color="auto"/>
          </w:divBdr>
          <w:divsChild>
            <w:div w:id="923956553">
              <w:marLeft w:val="0"/>
              <w:marRight w:val="0"/>
              <w:marTop w:val="0"/>
              <w:marBottom w:val="0"/>
              <w:divBdr>
                <w:top w:val="none" w:sz="0" w:space="0" w:color="auto"/>
                <w:left w:val="none" w:sz="0" w:space="0" w:color="auto"/>
                <w:bottom w:val="none" w:sz="0" w:space="0" w:color="auto"/>
                <w:right w:val="none" w:sz="0" w:space="0" w:color="auto"/>
              </w:divBdr>
              <w:divsChild>
                <w:div w:id="16713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724">
      <w:bodyDiv w:val="1"/>
      <w:marLeft w:val="0"/>
      <w:marRight w:val="0"/>
      <w:marTop w:val="0"/>
      <w:marBottom w:val="0"/>
      <w:divBdr>
        <w:top w:val="none" w:sz="0" w:space="0" w:color="auto"/>
        <w:left w:val="none" w:sz="0" w:space="0" w:color="auto"/>
        <w:bottom w:val="none" w:sz="0" w:space="0" w:color="auto"/>
        <w:right w:val="none" w:sz="0" w:space="0" w:color="auto"/>
      </w:divBdr>
    </w:div>
    <w:div w:id="174392509">
      <w:bodyDiv w:val="1"/>
      <w:marLeft w:val="0"/>
      <w:marRight w:val="0"/>
      <w:marTop w:val="0"/>
      <w:marBottom w:val="0"/>
      <w:divBdr>
        <w:top w:val="none" w:sz="0" w:space="0" w:color="auto"/>
        <w:left w:val="none" w:sz="0" w:space="0" w:color="auto"/>
        <w:bottom w:val="none" w:sz="0" w:space="0" w:color="auto"/>
        <w:right w:val="none" w:sz="0" w:space="0" w:color="auto"/>
      </w:divBdr>
    </w:div>
    <w:div w:id="182405957">
      <w:bodyDiv w:val="1"/>
      <w:marLeft w:val="0"/>
      <w:marRight w:val="0"/>
      <w:marTop w:val="0"/>
      <w:marBottom w:val="0"/>
      <w:divBdr>
        <w:top w:val="none" w:sz="0" w:space="0" w:color="auto"/>
        <w:left w:val="none" w:sz="0" w:space="0" w:color="auto"/>
        <w:bottom w:val="none" w:sz="0" w:space="0" w:color="auto"/>
        <w:right w:val="none" w:sz="0" w:space="0" w:color="auto"/>
      </w:divBdr>
    </w:div>
    <w:div w:id="186254336">
      <w:bodyDiv w:val="1"/>
      <w:marLeft w:val="0"/>
      <w:marRight w:val="0"/>
      <w:marTop w:val="0"/>
      <w:marBottom w:val="0"/>
      <w:divBdr>
        <w:top w:val="none" w:sz="0" w:space="0" w:color="auto"/>
        <w:left w:val="none" w:sz="0" w:space="0" w:color="auto"/>
        <w:bottom w:val="none" w:sz="0" w:space="0" w:color="auto"/>
        <w:right w:val="none" w:sz="0" w:space="0" w:color="auto"/>
      </w:divBdr>
    </w:div>
    <w:div w:id="186453942">
      <w:bodyDiv w:val="1"/>
      <w:marLeft w:val="0"/>
      <w:marRight w:val="0"/>
      <w:marTop w:val="0"/>
      <w:marBottom w:val="0"/>
      <w:divBdr>
        <w:top w:val="none" w:sz="0" w:space="0" w:color="auto"/>
        <w:left w:val="none" w:sz="0" w:space="0" w:color="auto"/>
        <w:bottom w:val="none" w:sz="0" w:space="0" w:color="auto"/>
        <w:right w:val="none" w:sz="0" w:space="0" w:color="auto"/>
      </w:divBdr>
      <w:divsChild>
        <w:div w:id="568737636">
          <w:marLeft w:val="0"/>
          <w:marRight w:val="0"/>
          <w:marTop w:val="0"/>
          <w:marBottom w:val="0"/>
          <w:divBdr>
            <w:top w:val="none" w:sz="0" w:space="0" w:color="auto"/>
            <w:left w:val="none" w:sz="0" w:space="0" w:color="auto"/>
            <w:bottom w:val="none" w:sz="0" w:space="0" w:color="auto"/>
            <w:right w:val="none" w:sz="0" w:space="0" w:color="auto"/>
          </w:divBdr>
          <w:divsChild>
            <w:div w:id="1503667597">
              <w:marLeft w:val="0"/>
              <w:marRight w:val="0"/>
              <w:marTop w:val="0"/>
              <w:marBottom w:val="0"/>
              <w:divBdr>
                <w:top w:val="none" w:sz="0" w:space="0" w:color="auto"/>
                <w:left w:val="none" w:sz="0" w:space="0" w:color="auto"/>
                <w:bottom w:val="none" w:sz="0" w:space="0" w:color="auto"/>
                <w:right w:val="none" w:sz="0" w:space="0" w:color="auto"/>
              </w:divBdr>
              <w:divsChild>
                <w:div w:id="551116869">
                  <w:marLeft w:val="0"/>
                  <w:marRight w:val="0"/>
                  <w:marTop w:val="0"/>
                  <w:marBottom w:val="0"/>
                  <w:divBdr>
                    <w:top w:val="none" w:sz="0" w:space="0" w:color="auto"/>
                    <w:left w:val="none" w:sz="0" w:space="0" w:color="auto"/>
                    <w:bottom w:val="none" w:sz="0" w:space="0" w:color="auto"/>
                    <w:right w:val="none" w:sz="0" w:space="0" w:color="auto"/>
                  </w:divBdr>
                </w:div>
                <w:div w:id="8564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372">
      <w:bodyDiv w:val="1"/>
      <w:marLeft w:val="0"/>
      <w:marRight w:val="0"/>
      <w:marTop w:val="0"/>
      <w:marBottom w:val="0"/>
      <w:divBdr>
        <w:top w:val="none" w:sz="0" w:space="0" w:color="auto"/>
        <w:left w:val="none" w:sz="0" w:space="0" w:color="auto"/>
        <w:bottom w:val="none" w:sz="0" w:space="0" w:color="auto"/>
        <w:right w:val="none" w:sz="0" w:space="0" w:color="auto"/>
      </w:divBdr>
    </w:div>
    <w:div w:id="207454142">
      <w:bodyDiv w:val="1"/>
      <w:marLeft w:val="0"/>
      <w:marRight w:val="0"/>
      <w:marTop w:val="0"/>
      <w:marBottom w:val="0"/>
      <w:divBdr>
        <w:top w:val="none" w:sz="0" w:space="0" w:color="auto"/>
        <w:left w:val="none" w:sz="0" w:space="0" w:color="auto"/>
        <w:bottom w:val="none" w:sz="0" w:space="0" w:color="auto"/>
        <w:right w:val="none" w:sz="0" w:space="0" w:color="auto"/>
      </w:divBdr>
    </w:div>
    <w:div w:id="228882271">
      <w:bodyDiv w:val="1"/>
      <w:marLeft w:val="0"/>
      <w:marRight w:val="0"/>
      <w:marTop w:val="0"/>
      <w:marBottom w:val="0"/>
      <w:divBdr>
        <w:top w:val="none" w:sz="0" w:space="0" w:color="auto"/>
        <w:left w:val="none" w:sz="0" w:space="0" w:color="auto"/>
        <w:bottom w:val="none" w:sz="0" w:space="0" w:color="auto"/>
        <w:right w:val="none" w:sz="0" w:space="0" w:color="auto"/>
      </w:divBdr>
    </w:div>
    <w:div w:id="239603457">
      <w:bodyDiv w:val="1"/>
      <w:marLeft w:val="0"/>
      <w:marRight w:val="0"/>
      <w:marTop w:val="0"/>
      <w:marBottom w:val="0"/>
      <w:divBdr>
        <w:top w:val="none" w:sz="0" w:space="0" w:color="auto"/>
        <w:left w:val="none" w:sz="0" w:space="0" w:color="auto"/>
        <w:bottom w:val="none" w:sz="0" w:space="0" w:color="auto"/>
        <w:right w:val="none" w:sz="0" w:space="0" w:color="auto"/>
      </w:divBdr>
    </w:div>
    <w:div w:id="248589345">
      <w:bodyDiv w:val="1"/>
      <w:marLeft w:val="0"/>
      <w:marRight w:val="0"/>
      <w:marTop w:val="0"/>
      <w:marBottom w:val="0"/>
      <w:divBdr>
        <w:top w:val="none" w:sz="0" w:space="0" w:color="auto"/>
        <w:left w:val="none" w:sz="0" w:space="0" w:color="auto"/>
        <w:bottom w:val="none" w:sz="0" w:space="0" w:color="auto"/>
        <w:right w:val="none" w:sz="0" w:space="0" w:color="auto"/>
      </w:divBdr>
    </w:div>
    <w:div w:id="249505794">
      <w:bodyDiv w:val="1"/>
      <w:marLeft w:val="0"/>
      <w:marRight w:val="0"/>
      <w:marTop w:val="0"/>
      <w:marBottom w:val="0"/>
      <w:divBdr>
        <w:top w:val="none" w:sz="0" w:space="0" w:color="auto"/>
        <w:left w:val="none" w:sz="0" w:space="0" w:color="auto"/>
        <w:bottom w:val="none" w:sz="0" w:space="0" w:color="auto"/>
        <w:right w:val="none" w:sz="0" w:space="0" w:color="auto"/>
      </w:divBdr>
    </w:div>
    <w:div w:id="281233546">
      <w:bodyDiv w:val="1"/>
      <w:marLeft w:val="0"/>
      <w:marRight w:val="0"/>
      <w:marTop w:val="0"/>
      <w:marBottom w:val="0"/>
      <w:divBdr>
        <w:top w:val="none" w:sz="0" w:space="0" w:color="auto"/>
        <w:left w:val="none" w:sz="0" w:space="0" w:color="auto"/>
        <w:bottom w:val="none" w:sz="0" w:space="0" w:color="auto"/>
        <w:right w:val="none" w:sz="0" w:space="0" w:color="auto"/>
      </w:divBdr>
    </w:div>
    <w:div w:id="292760740">
      <w:bodyDiv w:val="1"/>
      <w:marLeft w:val="0"/>
      <w:marRight w:val="0"/>
      <w:marTop w:val="0"/>
      <w:marBottom w:val="0"/>
      <w:divBdr>
        <w:top w:val="none" w:sz="0" w:space="0" w:color="auto"/>
        <w:left w:val="none" w:sz="0" w:space="0" w:color="auto"/>
        <w:bottom w:val="none" w:sz="0" w:space="0" w:color="auto"/>
        <w:right w:val="none" w:sz="0" w:space="0" w:color="auto"/>
      </w:divBdr>
    </w:div>
    <w:div w:id="298613745">
      <w:bodyDiv w:val="1"/>
      <w:marLeft w:val="0"/>
      <w:marRight w:val="0"/>
      <w:marTop w:val="0"/>
      <w:marBottom w:val="0"/>
      <w:divBdr>
        <w:top w:val="none" w:sz="0" w:space="0" w:color="auto"/>
        <w:left w:val="none" w:sz="0" w:space="0" w:color="auto"/>
        <w:bottom w:val="none" w:sz="0" w:space="0" w:color="auto"/>
        <w:right w:val="none" w:sz="0" w:space="0" w:color="auto"/>
      </w:divBdr>
    </w:div>
    <w:div w:id="298995597">
      <w:bodyDiv w:val="1"/>
      <w:marLeft w:val="0"/>
      <w:marRight w:val="0"/>
      <w:marTop w:val="0"/>
      <w:marBottom w:val="0"/>
      <w:divBdr>
        <w:top w:val="none" w:sz="0" w:space="0" w:color="auto"/>
        <w:left w:val="none" w:sz="0" w:space="0" w:color="auto"/>
        <w:bottom w:val="none" w:sz="0" w:space="0" w:color="auto"/>
        <w:right w:val="none" w:sz="0" w:space="0" w:color="auto"/>
      </w:divBdr>
      <w:divsChild>
        <w:div w:id="586622586">
          <w:marLeft w:val="150"/>
          <w:marRight w:val="0"/>
          <w:marTop w:val="0"/>
          <w:marBottom w:val="0"/>
          <w:divBdr>
            <w:top w:val="none" w:sz="0" w:space="0" w:color="auto"/>
            <w:left w:val="none" w:sz="0" w:space="0" w:color="auto"/>
            <w:bottom w:val="none" w:sz="0" w:space="0" w:color="auto"/>
            <w:right w:val="none" w:sz="0" w:space="0" w:color="auto"/>
          </w:divBdr>
          <w:divsChild>
            <w:div w:id="2145460564">
              <w:marLeft w:val="0"/>
              <w:marRight w:val="0"/>
              <w:marTop w:val="0"/>
              <w:marBottom w:val="0"/>
              <w:divBdr>
                <w:top w:val="none" w:sz="0" w:space="0" w:color="auto"/>
                <w:left w:val="none" w:sz="0" w:space="0" w:color="auto"/>
                <w:bottom w:val="none" w:sz="0" w:space="0" w:color="auto"/>
                <w:right w:val="none" w:sz="0" w:space="0" w:color="auto"/>
              </w:divBdr>
              <w:divsChild>
                <w:div w:id="13113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09363">
          <w:marLeft w:val="0"/>
          <w:marRight w:val="0"/>
          <w:marTop w:val="0"/>
          <w:marBottom w:val="0"/>
          <w:divBdr>
            <w:top w:val="none" w:sz="0" w:space="0" w:color="auto"/>
            <w:left w:val="none" w:sz="0" w:space="0" w:color="auto"/>
            <w:bottom w:val="none" w:sz="0" w:space="0" w:color="auto"/>
            <w:right w:val="none" w:sz="0" w:space="0" w:color="auto"/>
          </w:divBdr>
        </w:div>
        <w:div w:id="1375352339">
          <w:marLeft w:val="150"/>
          <w:marRight w:val="0"/>
          <w:marTop w:val="0"/>
          <w:marBottom w:val="0"/>
          <w:divBdr>
            <w:top w:val="none" w:sz="0" w:space="0" w:color="auto"/>
            <w:left w:val="none" w:sz="0" w:space="0" w:color="auto"/>
            <w:bottom w:val="none" w:sz="0" w:space="0" w:color="auto"/>
            <w:right w:val="none" w:sz="0" w:space="0" w:color="auto"/>
          </w:divBdr>
          <w:divsChild>
            <w:div w:id="40830662">
              <w:marLeft w:val="0"/>
              <w:marRight w:val="0"/>
              <w:marTop w:val="0"/>
              <w:marBottom w:val="0"/>
              <w:divBdr>
                <w:top w:val="none" w:sz="0" w:space="0" w:color="auto"/>
                <w:left w:val="none" w:sz="0" w:space="0" w:color="auto"/>
                <w:bottom w:val="none" w:sz="0" w:space="0" w:color="auto"/>
                <w:right w:val="none" w:sz="0" w:space="0" w:color="auto"/>
              </w:divBdr>
              <w:divsChild>
                <w:div w:id="18181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8469">
          <w:marLeft w:val="0"/>
          <w:marRight w:val="0"/>
          <w:marTop w:val="0"/>
          <w:marBottom w:val="0"/>
          <w:divBdr>
            <w:top w:val="none" w:sz="0" w:space="0" w:color="auto"/>
            <w:left w:val="none" w:sz="0" w:space="0" w:color="auto"/>
            <w:bottom w:val="none" w:sz="0" w:space="0" w:color="auto"/>
            <w:right w:val="none" w:sz="0" w:space="0" w:color="auto"/>
          </w:divBdr>
        </w:div>
        <w:div w:id="921573068">
          <w:marLeft w:val="150"/>
          <w:marRight w:val="0"/>
          <w:marTop w:val="0"/>
          <w:marBottom w:val="0"/>
          <w:divBdr>
            <w:top w:val="none" w:sz="0" w:space="0" w:color="auto"/>
            <w:left w:val="none" w:sz="0" w:space="0" w:color="auto"/>
            <w:bottom w:val="none" w:sz="0" w:space="0" w:color="auto"/>
            <w:right w:val="none" w:sz="0" w:space="0" w:color="auto"/>
          </w:divBdr>
          <w:divsChild>
            <w:div w:id="63994046">
              <w:marLeft w:val="0"/>
              <w:marRight w:val="0"/>
              <w:marTop w:val="0"/>
              <w:marBottom w:val="0"/>
              <w:divBdr>
                <w:top w:val="none" w:sz="0" w:space="0" w:color="auto"/>
                <w:left w:val="none" w:sz="0" w:space="0" w:color="auto"/>
                <w:bottom w:val="none" w:sz="0" w:space="0" w:color="auto"/>
                <w:right w:val="none" w:sz="0" w:space="0" w:color="auto"/>
              </w:divBdr>
              <w:divsChild>
                <w:div w:id="7804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40947">
          <w:marLeft w:val="0"/>
          <w:marRight w:val="0"/>
          <w:marTop w:val="0"/>
          <w:marBottom w:val="0"/>
          <w:divBdr>
            <w:top w:val="none" w:sz="0" w:space="0" w:color="auto"/>
            <w:left w:val="none" w:sz="0" w:space="0" w:color="auto"/>
            <w:bottom w:val="none" w:sz="0" w:space="0" w:color="auto"/>
            <w:right w:val="none" w:sz="0" w:space="0" w:color="auto"/>
          </w:divBdr>
        </w:div>
        <w:div w:id="1925648829">
          <w:marLeft w:val="150"/>
          <w:marRight w:val="0"/>
          <w:marTop w:val="0"/>
          <w:marBottom w:val="0"/>
          <w:divBdr>
            <w:top w:val="none" w:sz="0" w:space="0" w:color="auto"/>
            <w:left w:val="none" w:sz="0" w:space="0" w:color="auto"/>
            <w:bottom w:val="none" w:sz="0" w:space="0" w:color="auto"/>
            <w:right w:val="none" w:sz="0" w:space="0" w:color="auto"/>
          </w:divBdr>
          <w:divsChild>
            <w:div w:id="281808336">
              <w:marLeft w:val="0"/>
              <w:marRight w:val="0"/>
              <w:marTop w:val="0"/>
              <w:marBottom w:val="0"/>
              <w:divBdr>
                <w:top w:val="none" w:sz="0" w:space="0" w:color="auto"/>
                <w:left w:val="none" w:sz="0" w:space="0" w:color="auto"/>
                <w:bottom w:val="none" w:sz="0" w:space="0" w:color="auto"/>
                <w:right w:val="none" w:sz="0" w:space="0" w:color="auto"/>
              </w:divBdr>
              <w:divsChild>
                <w:div w:id="4916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7805">
          <w:marLeft w:val="0"/>
          <w:marRight w:val="0"/>
          <w:marTop w:val="0"/>
          <w:marBottom w:val="0"/>
          <w:divBdr>
            <w:top w:val="none" w:sz="0" w:space="0" w:color="auto"/>
            <w:left w:val="none" w:sz="0" w:space="0" w:color="auto"/>
            <w:bottom w:val="none" w:sz="0" w:space="0" w:color="auto"/>
            <w:right w:val="none" w:sz="0" w:space="0" w:color="auto"/>
          </w:divBdr>
        </w:div>
        <w:div w:id="1946038730">
          <w:marLeft w:val="150"/>
          <w:marRight w:val="0"/>
          <w:marTop w:val="0"/>
          <w:marBottom w:val="0"/>
          <w:divBdr>
            <w:top w:val="none" w:sz="0" w:space="0" w:color="auto"/>
            <w:left w:val="none" w:sz="0" w:space="0" w:color="auto"/>
            <w:bottom w:val="none" w:sz="0" w:space="0" w:color="auto"/>
            <w:right w:val="none" w:sz="0" w:space="0" w:color="auto"/>
          </w:divBdr>
          <w:divsChild>
            <w:div w:id="1962803233">
              <w:marLeft w:val="0"/>
              <w:marRight w:val="0"/>
              <w:marTop w:val="0"/>
              <w:marBottom w:val="0"/>
              <w:divBdr>
                <w:top w:val="none" w:sz="0" w:space="0" w:color="auto"/>
                <w:left w:val="none" w:sz="0" w:space="0" w:color="auto"/>
                <w:bottom w:val="none" w:sz="0" w:space="0" w:color="auto"/>
                <w:right w:val="none" w:sz="0" w:space="0" w:color="auto"/>
              </w:divBdr>
              <w:divsChild>
                <w:div w:id="9274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4769">
          <w:marLeft w:val="0"/>
          <w:marRight w:val="0"/>
          <w:marTop w:val="0"/>
          <w:marBottom w:val="0"/>
          <w:divBdr>
            <w:top w:val="none" w:sz="0" w:space="0" w:color="auto"/>
            <w:left w:val="none" w:sz="0" w:space="0" w:color="auto"/>
            <w:bottom w:val="none" w:sz="0" w:space="0" w:color="auto"/>
            <w:right w:val="none" w:sz="0" w:space="0" w:color="auto"/>
          </w:divBdr>
        </w:div>
        <w:div w:id="1632318147">
          <w:marLeft w:val="150"/>
          <w:marRight w:val="0"/>
          <w:marTop w:val="0"/>
          <w:marBottom w:val="0"/>
          <w:divBdr>
            <w:top w:val="none" w:sz="0" w:space="0" w:color="auto"/>
            <w:left w:val="none" w:sz="0" w:space="0" w:color="auto"/>
            <w:bottom w:val="none" w:sz="0" w:space="0" w:color="auto"/>
            <w:right w:val="none" w:sz="0" w:space="0" w:color="auto"/>
          </w:divBdr>
          <w:divsChild>
            <w:div w:id="1598948585">
              <w:marLeft w:val="0"/>
              <w:marRight w:val="0"/>
              <w:marTop w:val="0"/>
              <w:marBottom w:val="0"/>
              <w:divBdr>
                <w:top w:val="none" w:sz="0" w:space="0" w:color="auto"/>
                <w:left w:val="none" w:sz="0" w:space="0" w:color="auto"/>
                <w:bottom w:val="none" w:sz="0" w:space="0" w:color="auto"/>
                <w:right w:val="none" w:sz="0" w:space="0" w:color="auto"/>
              </w:divBdr>
              <w:divsChild>
                <w:div w:id="4586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5928">
          <w:marLeft w:val="0"/>
          <w:marRight w:val="0"/>
          <w:marTop w:val="0"/>
          <w:marBottom w:val="0"/>
          <w:divBdr>
            <w:top w:val="none" w:sz="0" w:space="0" w:color="auto"/>
            <w:left w:val="none" w:sz="0" w:space="0" w:color="auto"/>
            <w:bottom w:val="none" w:sz="0" w:space="0" w:color="auto"/>
            <w:right w:val="none" w:sz="0" w:space="0" w:color="auto"/>
          </w:divBdr>
        </w:div>
        <w:div w:id="2128306697">
          <w:marLeft w:val="150"/>
          <w:marRight w:val="0"/>
          <w:marTop w:val="0"/>
          <w:marBottom w:val="0"/>
          <w:divBdr>
            <w:top w:val="none" w:sz="0" w:space="0" w:color="auto"/>
            <w:left w:val="none" w:sz="0" w:space="0" w:color="auto"/>
            <w:bottom w:val="none" w:sz="0" w:space="0" w:color="auto"/>
            <w:right w:val="none" w:sz="0" w:space="0" w:color="auto"/>
          </w:divBdr>
          <w:divsChild>
            <w:div w:id="401373616">
              <w:marLeft w:val="0"/>
              <w:marRight w:val="0"/>
              <w:marTop w:val="0"/>
              <w:marBottom w:val="0"/>
              <w:divBdr>
                <w:top w:val="none" w:sz="0" w:space="0" w:color="auto"/>
                <w:left w:val="none" w:sz="0" w:space="0" w:color="auto"/>
                <w:bottom w:val="none" w:sz="0" w:space="0" w:color="auto"/>
                <w:right w:val="none" w:sz="0" w:space="0" w:color="auto"/>
              </w:divBdr>
              <w:divsChild>
                <w:div w:id="20921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0926">
      <w:bodyDiv w:val="1"/>
      <w:marLeft w:val="0"/>
      <w:marRight w:val="0"/>
      <w:marTop w:val="0"/>
      <w:marBottom w:val="0"/>
      <w:divBdr>
        <w:top w:val="none" w:sz="0" w:space="0" w:color="auto"/>
        <w:left w:val="none" w:sz="0" w:space="0" w:color="auto"/>
        <w:bottom w:val="none" w:sz="0" w:space="0" w:color="auto"/>
        <w:right w:val="none" w:sz="0" w:space="0" w:color="auto"/>
      </w:divBdr>
      <w:divsChild>
        <w:div w:id="2064522349">
          <w:marLeft w:val="-108"/>
          <w:marRight w:val="0"/>
          <w:marTop w:val="0"/>
          <w:marBottom w:val="0"/>
          <w:divBdr>
            <w:top w:val="none" w:sz="0" w:space="0" w:color="auto"/>
            <w:left w:val="none" w:sz="0" w:space="0" w:color="auto"/>
            <w:bottom w:val="none" w:sz="0" w:space="0" w:color="auto"/>
            <w:right w:val="none" w:sz="0" w:space="0" w:color="auto"/>
          </w:divBdr>
        </w:div>
      </w:divsChild>
    </w:div>
    <w:div w:id="300614887">
      <w:bodyDiv w:val="1"/>
      <w:marLeft w:val="0"/>
      <w:marRight w:val="0"/>
      <w:marTop w:val="0"/>
      <w:marBottom w:val="0"/>
      <w:divBdr>
        <w:top w:val="none" w:sz="0" w:space="0" w:color="auto"/>
        <w:left w:val="none" w:sz="0" w:space="0" w:color="auto"/>
        <w:bottom w:val="none" w:sz="0" w:space="0" w:color="auto"/>
        <w:right w:val="none" w:sz="0" w:space="0" w:color="auto"/>
      </w:divBdr>
    </w:div>
    <w:div w:id="305748819">
      <w:bodyDiv w:val="1"/>
      <w:marLeft w:val="0"/>
      <w:marRight w:val="0"/>
      <w:marTop w:val="0"/>
      <w:marBottom w:val="0"/>
      <w:divBdr>
        <w:top w:val="none" w:sz="0" w:space="0" w:color="auto"/>
        <w:left w:val="none" w:sz="0" w:space="0" w:color="auto"/>
        <w:bottom w:val="none" w:sz="0" w:space="0" w:color="auto"/>
        <w:right w:val="none" w:sz="0" w:space="0" w:color="auto"/>
      </w:divBdr>
    </w:div>
    <w:div w:id="306906109">
      <w:bodyDiv w:val="1"/>
      <w:marLeft w:val="0"/>
      <w:marRight w:val="0"/>
      <w:marTop w:val="0"/>
      <w:marBottom w:val="0"/>
      <w:divBdr>
        <w:top w:val="none" w:sz="0" w:space="0" w:color="auto"/>
        <w:left w:val="none" w:sz="0" w:space="0" w:color="auto"/>
        <w:bottom w:val="none" w:sz="0" w:space="0" w:color="auto"/>
        <w:right w:val="none" w:sz="0" w:space="0" w:color="auto"/>
      </w:divBdr>
    </w:div>
    <w:div w:id="312610289">
      <w:bodyDiv w:val="1"/>
      <w:marLeft w:val="0"/>
      <w:marRight w:val="0"/>
      <w:marTop w:val="0"/>
      <w:marBottom w:val="0"/>
      <w:divBdr>
        <w:top w:val="none" w:sz="0" w:space="0" w:color="auto"/>
        <w:left w:val="none" w:sz="0" w:space="0" w:color="auto"/>
        <w:bottom w:val="none" w:sz="0" w:space="0" w:color="auto"/>
        <w:right w:val="none" w:sz="0" w:space="0" w:color="auto"/>
      </w:divBdr>
    </w:div>
    <w:div w:id="321466342">
      <w:bodyDiv w:val="1"/>
      <w:marLeft w:val="0"/>
      <w:marRight w:val="0"/>
      <w:marTop w:val="0"/>
      <w:marBottom w:val="0"/>
      <w:divBdr>
        <w:top w:val="none" w:sz="0" w:space="0" w:color="auto"/>
        <w:left w:val="none" w:sz="0" w:space="0" w:color="auto"/>
        <w:bottom w:val="none" w:sz="0" w:space="0" w:color="auto"/>
        <w:right w:val="none" w:sz="0" w:space="0" w:color="auto"/>
      </w:divBdr>
    </w:div>
    <w:div w:id="333191168">
      <w:bodyDiv w:val="1"/>
      <w:marLeft w:val="0"/>
      <w:marRight w:val="0"/>
      <w:marTop w:val="0"/>
      <w:marBottom w:val="0"/>
      <w:divBdr>
        <w:top w:val="none" w:sz="0" w:space="0" w:color="auto"/>
        <w:left w:val="none" w:sz="0" w:space="0" w:color="auto"/>
        <w:bottom w:val="none" w:sz="0" w:space="0" w:color="auto"/>
        <w:right w:val="none" w:sz="0" w:space="0" w:color="auto"/>
      </w:divBdr>
    </w:div>
    <w:div w:id="333344502">
      <w:bodyDiv w:val="1"/>
      <w:marLeft w:val="0"/>
      <w:marRight w:val="0"/>
      <w:marTop w:val="0"/>
      <w:marBottom w:val="0"/>
      <w:divBdr>
        <w:top w:val="none" w:sz="0" w:space="0" w:color="auto"/>
        <w:left w:val="none" w:sz="0" w:space="0" w:color="auto"/>
        <w:bottom w:val="none" w:sz="0" w:space="0" w:color="auto"/>
        <w:right w:val="none" w:sz="0" w:space="0" w:color="auto"/>
      </w:divBdr>
    </w:div>
    <w:div w:id="337314016">
      <w:bodyDiv w:val="1"/>
      <w:marLeft w:val="0"/>
      <w:marRight w:val="0"/>
      <w:marTop w:val="0"/>
      <w:marBottom w:val="0"/>
      <w:divBdr>
        <w:top w:val="none" w:sz="0" w:space="0" w:color="auto"/>
        <w:left w:val="none" w:sz="0" w:space="0" w:color="auto"/>
        <w:bottom w:val="none" w:sz="0" w:space="0" w:color="auto"/>
        <w:right w:val="none" w:sz="0" w:space="0" w:color="auto"/>
      </w:divBdr>
    </w:div>
    <w:div w:id="343167489">
      <w:bodyDiv w:val="1"/>
      <w:marLeft w:val="0"/>
      <w:marRight w:val="0"/>
      <w:marTop w:val="0"/>
      <w:marBottom w:val="0"/>
      <w:divBdr>
        <w:top w:val="none" w:sz="0" w:space="0" w:color="auto"/>
        <w:left w:val="none" w:sz="0" w:space="0" w:color="auto"/>
        <w:bottom w:val="none" w:sz="0" w:space="0" w:color="auto"/>
        <w:right w:val="none" w:sz="0" w:space="0" w:color="auto"/>
      </w:divBdr>
    </w:div>
    <w:div w:id="346298207">
      <w:bodyDiv w:val="1"/>
      <w:marLeft w:val="0"/>
      <w:marRight w:val="0"/>
      <w:marTop w:val="0"/>
      <w:marBottom w:val="0"/>
      <w:divBdr>
        <w:top w:val="none" w:sz="0" w:space="0" w:color="auto"/>
        <w:left w:val="none" w:sz="0" w:space="0" w:color="auto"/>
        <w:bottom w:val="none" w:sz="0" w:space="0" w:color="auto"/>
        <w:right w:val="none" w:sz="0" w:space="0" w:color="auto"/>
      </w:divBdr>
    </w:div>
    <w:div w:id="348718633">
      <w:bodyDiv w:val="1"/>
      <w:marLeft w:val="0"/>
      <w:marRight w:val="0"/>
      <w:marTop w:val="0"/>
      <w:marBottom w:val="0"/>
      <w:divBdr>
        <w:top w:val="none" w:sz="0" w:space="0" w:color="auto"/>
        <w:left w:val="none" w:sz="0" w:space="0" w:color="auto"/>
        <w:bottom w:val="none" w:sz="0" w:space="0" w:color="auto"/>
        <w:right w:val="none" w:sz="0" w:space="0" w:color="auto"/>
      </w:divBdr>
      <w:divsChild>
        <w:div w:id="262805012">
          <w:marLeft w:val="0"/>
          <w:marRight w:val="0"/>
          <w:marTop w:val="0"/>
          <w:marBottom w:val="0"/>
          <w:divBdr>
            <w:top w:val="none" w:sz="0" w:space="0" w:color="auto"/>
            <w:left w:val="none" w:sz="0" w:space="0" w:color="auto"/>
            <w:bottom w:val="none" w:sz="0" w:space="0" w:color="auto"/>
            <w:right w:val="none" w:sz="0" w:space="0" w:color="auto"/>
          </w:divBdr>
          <w:divsChild>
            <w:div w:id="426005600">
              <w:marLeft w:val="0"/>
              <w:marRight w:val="0"/>
              <w:marTop w:val="0"/>
              <w:marBottom w:val="0"/>
              <w:divBdr>
                <w:top w:val="none" w:sz="0" w:space="0" w:color="auto"/>
                <w:left w:val="none" w:sz="0" w:space="0" w:color="auto"/>
                <w:bottom w:val="none" w:sz="0" w:space="0" w:color="auto"/>
                <w:right w:val="none" w:sz="0" w:space="0" w:color="auto"/>
              </w:divBdr>
            </w:div>
            <w:div w:id="1365985403">
              <w:marLeft w:val="0"/>
              <w:marRight w:val="0"/>
              <w:marTop w:val="330"/>
              <w:marBottom w:val="330"/>
              <w:divBdr>
                <w:top w:val="none" w:sz="0" w:space="0" w:color="auto"/>
                <w:left w:val="none" w:sz="0" w:space="0" w:color="auto"/>
                <w:bottom w:val="none" w:sz="0" w:space="0" w:color="auto"/>
                <w:right w:val="none" w:sz="0" w:space="0" w:color="auto"/>
              </w:divBdr>
              <w:divsChild>
                <w:div w:id="1273199643">
                  <w:marLeft w:val="0"/>
                  <w:marRight w:val="0"/>
                  <w:marTop w:val="0"/>
                  <w:marBottom w:val="0"/>
                  <w:divBdr>
                    <w:top w:val="none" w:sz="0" w:space="0" w:color="auto"/>
                    <w:left w:val="none" w:sz="0" w:space="0" w:color="auto"/>
                    <w:bottom w:val="none" w:sz="0" w:space="0" w:color="auto"/>
                    <w:right w:val="none" w:sz="0" w:space="0" w:color="auto"/>
                  </w:divBdr>
                  <w:divsChild>
                    <w:div w:id="4027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9572">
          <w:marLeft w:val="0"/>
          <w:marRight w:val="0"/>
          <w:marTop w:val="0"/>
          <w:marBottom w:val="390"/>
          <w:divBdr>
            <w:top w:val="none" w:sz="0" w:space="0" w:color="auto"/>
            <w:left w:val="none" w:sz="0" w:space="0" w:color="auto"/>
            <w:bottom w:val="none" w:sz="0" w:space="0" w:color="auto"/>
            <w:right w:val="none" w:sz="0" w:space="0" w:color="auto"/>
          </w:divBdr>
          <w:divsChild>
            <w:div w:id="8065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7337">
      <w:bodyDiv w:val="1"/>
      <w:marLeft w:val="0"/>
      <w:marRight w:val="0"/>
      <w:marTop w:val="0"/>
      <w:marBottom w:val="0"/>
      <w:divBdr>
        <w:top w:val="none" w:sz="0" w:space="0" w:color="auto"/>
        <w:left w:val="none" w:sz="0" w:space="0" w:color="auto"/>
        <w:bottom w:val="none" w:sz="0" w:space="0" w:color="auto"/>
        <w:right w:val="none" w:sz="0" w:space="0" w:color="auto"/>
      </w:divBdr>
    </w:div>
    <w:div w:id="377364794">
      <w:bodyDiv w:val="1"/>
      <w:marLeft w:val="0"/>
      <w:marRight w:val="0"/>
      <w:marTop w:val="0"/>
      <w:marBottom w:val="0"/>
      <w:divBdr>
        <w:top w:val="none" w:sz="0" w:space="0" w:color="auto"/>
        <w:left w:val="none" w:sz="0" w:space="0" w:color="auto"/>
        <w:bottom w:val="none" w:sz="0" w:space="0" w:color="auto"/>
        <w:right w:val="none" w:sz="0" w:space="0" w:color="auto"/>
      </w:divBdr>
    </w:div>
    <w:div w:id="392000183">
      <w:bodyDiv w:val="1"/>
      <w:marLeft w:val="0"/>
      <w:marRight w:val="0"/>
      <w:marTop w:val="0"/>
      <w:marBottom w:val="0"/>
      <w:divBdr>
        <w:top w:val="none" w:sz="0" w:space="0" w:color="auto"/>
        <w:left w:val="none" w:sz="0" w:space="0" w:color="auto"/>
        <w:bottom w:val="none" w:sz="0" w:space="0" w:color="auto"/>
        <w:right w:val="none" w:sz="0" w:space="0" w:color="auto"/>
      </w:divBdr>
    </w:div>
    <w:div w:id="400642602">
      <w:bodyDiv w:val="1"/>
      <w:marLeft w:val="0"/>
      <w:marRight w:val="0"/>
      <w:marTop w:val="0"/>
      <w:marBottom w:val="0"/>
      <w:divBdr>
        <w:top w:val="none" w:sz="0" w:space="0" w:color="auto"/>
        <w:left w:val="none" w:sz="0" w:space="0" w:color="auto"/>
        <w:bottom w:val="none" w:sz="0" w:space="0" w:color="auto"/>
        <w:right w:val="none" w:sz="0" w:space="0" w:color="auto"/>
      </w:divBdr>
    </w:div>
    <w:div w:id="405109245">
      <w:bodyDiv w:val="1"/>
      <w:marLeft w:val="0"/>
      <w:marRight w:val="0"/>
      <w:marTop w:val="0"/>
      <w:marBottom w:val="0"/>
      <w:divBdr>
        <w:top w:val="none" w:sz="0" w:space="0" w:color="auto"/>
        <w:left w:val="none" w:sz="0" w:space="0" w:color="auto"/>
        <w:bottom w:val="none" w:sz="0" w:space="0" w:color="auto"/>
        <w:right w:val="none" w:sz="0" w:space="0" w:color="auto"/>
      </w:divBdr>
    </w:div>
    <w:div w:id="406149147">
      <w:bodyDiv w:val="1"/>
      <w:marLeft w:val="0"/>
      <w:marRight w:val="0"/>
      <w:marTop w:val="0"/>
      <w:marBottom w:val="0"/>
      <w:divBdr>
        <w:top w:val="none" w:sz="0" w:space="0" w:color="auto"/>
        <w:left w:val="none" w:sz="0" w:space="0" w:color="auto"/>
        <w:bottom w:val="none" w:sz="0" w:space="0" w:color="auto"/>
        <w:right w:val="none" w:sz="0" w:space="0" w:color="auto"/>
      </w:divBdr>
      <w:divsChild>
        <w:div w:id="158473455">
          <w:marLeft w:val="0"/>
          <w:marRight w:val="0"/>
          <w:marTop w:val="120"/>
          <w:marBottom w:val="210"/>
          <w:divBdr>
            <w:top w:val="single" w:sz="6" w:space="12" w:color="0050C5"/>
            <w:left w:val="single" w:sz="6" w:space="12" w:color="0050C5"/>
            <w:bottom w:val="single" w:sz="6" w:space="12" w:color="0050C5"/>
            <w:right w:val="single" w:sz="6" w:space="12" w:color="0050C5"/>
          </w:divBdr>
        </w:div>
        <w:div w:id="466750802">
          <w:marLeft w:val="0"/>
          <w:marRight w:val="0"/>
          <w:marTop w:val="120"/>
          <w:marBottom w:val="210"/>
          <w:divBdr>
            <w:top w:val="single" w:sz="6" w:space="12" w:color="0050C5"/>
            <w:left w:val="single" w:sz="6" w:space="12" w:color="0050C5"/>
            <w:bottom w:val="single" w:sz="6" w:space="12" w:color="0050C5"/>
            <w:right w:val="single" w:sz="6" w:space="12" w:color="0050C5"/>
          </w:divBdr>
        </w:div>
      </w:divsChild>
    </w:div>
    <w:div w:id="418986964">
      <w:bodyDiv w:val="1"/>
      <w:marLeft w:val="0"/>
      <w:marRight w:val="0"/>
      <w:marTop w:val="0"/>
      <w:marBottom w:val="0"/>
      <w:divBdr>
        <w:top w:val="none" w:sz="0" w:space="0" w:color="auto"/>
        <w:left w:val="none" w:sz="0" w:space="0" w:color="auto"/>
        <w:bottom w:val="none" w:sz="0" w:space="0" w:color="auto"/>
        <w:right w:val="none" w:sz="0" w:space="0" w:color="auto"/>
      </w:divBdr>
      <w:divsChild>
        <w:div w:id="553084076">
          <w:marLeft w:val="0"/>
          <w:marRight w:val="0"/>
          <w:marTop w:val="0"/>
          <w:marBottom w:val="91"/>
          <w:divBdr>
            <w:top w:val="none" w:sz="0" w:space="0" w:color="auto"/>
            <w:left w:val="none" w:sz="0" w:space="0" w:color="auto"/>
            <w:bottom w:val="none" w:sz="0" w:space="0" w:color="auto"/>
            <w:right w:val="none" w:sz="0" w:space="0" w:color="auto"/>
          </w:divBdr>
        </w:div>
        <w:div w:id="771366061">
          <w:marLeft w:val="0"/>
          <w:marRight w:val="0"/>
          <w:marTop w:val="0"/>
          <w:marBottom w:val="91"/>
          <w:divBdr>
            <w:top w:val="none" w:sz="0" w:space="0" w:color="auto"/>
            <w:left w:val="none" w:sz="0" w:space="0" w:color="auto"/>
            <w:bottom w:val="none" w:sz="0" w:space="0" w:color="auto"/>
            <w:right w:val="none" w:sz="0" w:space="0" w:color="auto"/>
          </w:divBdr>
        </w:div>
        <w:div w:id="971012345">
          <w:marLeft w:val="0"/>
          <w:marRight w:val="0"/>
          <w:marTop w:val="0"/>
          <w:marBottom w:val="0"/>
          <w:divBdr>
            <w:top w:val="none" w:sz="0" w:space="0" w:color="auto"/>
            <w:left w:val="none" w:sz="0" w:space="0" w:color="auto"/>
            <w:bottom w:val="none" w:sz="0" w:space="0" w:color="auto"/>
            <w:right w:val="none" w:sz="0" w:space="0" w:color="auto"/>
          </w:divBdr>
          <w:divsChild>
            <w:div w:id="922253162">
              <w:marLeft w:val="0"/>
              <w:marRight w:val="0"/>
              <w:marTop w:val="0"/>
              <w:marBottom w:val="91"/>
              <w:divBdr>
                <w:top w:val="none" w:sz="0" w:space="0" w:color="auto"/>
                <w:left w:val="none" w:sz="0" w:space="0" w:color="auto"/>
                <w:bottom w:val="none" w:sz="0" w:space="0" w:color="auto"/>
                <w:right w:val="none" w:sz="0" w:space="0" w:color="auto"/>
              </w:divBdr>
            </w:div>
          </w:divsChild>
        </w:div>
      </w:divsChild>
    </w:div>
    <w:div w:id="439422545">
      <w:bodyDiv w:val="1"/>
      <w:marLeft w:val="0"/>
      <w:marRight w:val="0"/>
      <w:marTop w:val="0"/>
      <w:marBottom w:val="0"/>
      <w:divBdr>
        <w:top w:val="none" w:sz="0" w:space="0" w:color="auto"/>
        <w:left w:val="none" w:sz="0" w:space="0" w:color="auto"/>
        <w:bottom w:val="none" w:sz="0" w:space="0" w:color="auto"/>
        <w:right w:val="none" w:sz="0" w:space="0" w:color="auto"/>
      </w:divBdr>
      <w:divsChild>
        <w:div w:id="1268778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4925012">
      <w:bodyDiv w:val="1"/>
      <w:marLeft w:val="0"/>
      <w:marRight w:val="0"/>
      <w:marTop w:val="0"/>
      <w:marBottom w:val="0"/>
      <w:divBdr>
        <w:top w:val="none" w:sz="0" w:space="0" w:color="auto"/>
        <w:left w:val="none" w:sz="0" w:space="0" w:color="auto"/>
        <w:bottom w:val="none" w:sz="0" w:space="0" w:color="auto"/>
        <w:right w:val="none" w:sz="0" w:space="0" w:color="auto"/>
      </w:divBdr>
      <w:divsChild>
        <w:div w:id="1343900865">
          <w:marLeft w:val="0"/>
          <w:marRight w:val="0"/>
          <w:marTop w:val="0"/>
          <w:marBottom w:val="0"/>
          <w:divBdr>
            <w:top w:val="none" w:sz="0" w:space="0" w:color="auto"/>
            <w:left w:val="none" w:sz="0" w:space="0" w:color="auto"/>
            <w:bottom w:val="none" w:sz="0" w:space="0" w:color="auto"/>
            <w:right w:val="none" w:sz="0" w:space="0" w:color="auto"/>
          </w:divBdr>
          <w:divsChild>
            <w:div w:id="879559625">
              <w:marLeft w:val="0"/>
              <w:marRight w:val="0"/>
              <w:marTop w:val="0"/>
              <w:marBottom w:val="300"/>
              <w:divBdr>
                <w:top w:val="none" w:sz="0" w:space="0" w:color="auto"/>
                <w:left w:val="none" w:sz="0" w:space="0" w:color="auto"/>
                <w:bottom w:val="none" w:sz="0" w:space="0" w:color="auto"/>
                <w:right w:val="none" w:sz="0" w:space="0" w:color="auto"/>
              </w:divBdr>
              <w:divsChild>
                <w:div w:id="17463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014">
          <w:marLeft w:val="0"/>
          <w:marRight w:val="0"/>
          <w:marTop w:val="0"/>
          <w:marBottom w:val="0"/>
          <w:divBdr>
            <w:top w:val="none" w:sz="0" w:space="0" w:color="auto"/>
            <w:left w:val="none" w:sz="0" w:space="0" w:color="auto"/>
            <w:bottom w:val="none" w:sz="0" w:space="0" w:color="auto"/>
            <w:right w:val="none" w:sz="0" w:space="0" w:color="auto"/>
          </w:divBdr>
          <w:divsChild>
            <w:div w:id="687171463">
              <w:marLeft w:val="0"/>
              <w:marRight w:val="0"/>
              <w:marTop w:val="0"/>
              <w:marBottom w:val="0"/>
              <w:divBdr>
                <w:top w:val="none" w:sz="0" w:space="0" w:color="auto"/>
                <w:left w:val="none" w:sz="0" w:space="0" w:color="auto"/>
                <w:bottom w:val="none" w:sz="0" w:space="0" w:color="auto"/>
                <w:right w:val="none" w:sz="0" w:space="0" w:color="auto"/>
              </w:divBdr>
              <w:divsChild>
                <w:div w:id="1424568815">
                  <w:marLeft w:val="0"/>
                  <w:marRight w:val="0"/>
                  <w:marTop w:val="0"/>
                  <w:marBottom w:val="0"/>
                  <w:divBdr>
                    <w:top w:val="none" w:sz="0" w:space="0" w:color="auto"/>
                    <w:left w:val="none" w:sz="0" w:space="0" w:color="auto"/>
                    <w:bottom w:val="none" w:sz="0" w:space="0" w:color="auto"/>
                    <w:right w:val="none" w:sz="0" w:space="0" w:color="auto"/>
                  </w:divBdr>
                  <w:divsChild>
                    <w:div w:id="1577011187">
                      <w:marLeft w:val="0"/>
                      <w:marRight w:val="0"/>
                      <w:marTop w:val="0"/>
                      <w:marBottom w:val="0"/>
                      <w:divBdr>
                        <w:top w:val="none" w:sz="0" w:space="0" w:color="auto"/>
                        <w:left w:val="none" w:sz="0" w:space="0" w:color="auto"/>
                        <w:bottom w:val="none" w:sz="0" w:space="0" w:color="auto"/>
                        <w:right w:val="none" w:sz="0" w:space="0" w:color="auto"/>
                      </w:divBdr>
                      <w:divsChild>
                        <w:div w:id="189490375">
                          <w:marLeft w:val="0"/>
                          <w:marRight w:val="0"/>
                          <w:marTop w:val="0"/>
                          <w:marBottom w:val="0"/>
                          <w:divBdr>
                            <w:top w:val="none" w:sz="0" w:space="0" w:color="auto"/>
                            <w:left w:val="none" w:sz="0" w:space="0" w:color="auto"/>
                            <w:bottom w:val="none" w:sz="0" w:space="0" w:color="auto"/>
                            <w:right w:val="none" w:sz="0" w:space="0" w:color="auto"/>
                          </w:divBdr>
                          <w:divsChild>
                            <w:div w:id="924606940">
                              <w:marLeft w:val="0"/>
                              <w:marRight w:val="0"/>
                              <w:marTop w:val="0"/>
                              <w:marBottom w:val="0"/>
                              <w:divBdr>
                                <w:top w:val="none" w:sz="0" w:space="0" w:color="auto"/>
                                <w:left w:val="none" w:sz="0" w:space="0" w:color="auto"/>
                                <w:bottom w:val="none" w:sz="0" w:space="0" w:color="auto"/>
                                <w:right w:val="none" w:sz="0" w:space="0" w:color="auto"/>
                              </w:divBdr>
                              <w:divsChild>
                                <w:div w:id="277491387">
                                  <w:marLeft w:val="0"/>
                                  <w:marRight w:val="0"/>
                                  <w:marTop w:val="0"/>
                                  <w:marBottom w:val="0"/>
                                  <w:divBdr>
                                    <w:top w:val="none" w:sz="0" w:space="0" w:color="auto"/>
                                    <w:left w:val="none" w:sz="0" w:space="0" w:color="auto"/>
                                    <w:bottom w:val="none" w:sz="0" w:space="0" w:color="auto"/>
                                    <w:right w:val="none" w:sz="0" w:space="0" w:color="auto"/>
                                  </w:divBdr>
                                </w:div>
                                <w:div w:id="342627511">
                                  <w:marLeft w:val="0"/>
                                  <w:marRight w:val="0"/>
                                  <w:marTop w:val="0"/>
                                  <w:marBottom w:val="0"/>
                                  <w:divBdr>
                                    <w:top w:val="none" w:sz="0" w:space="0" w:color="auto"/>
                                    <w:left w:val="none" w:sz="0" w:space="0" w:color="auto"/>
                                    <w:bottom w:val="none" w:sz="0" w:space="0" w:color="auto"/>
                                    <w:right w:val="none" w:sz="0" w:space="0" w:color="auto"/>
                                  </w:divBdr>
                                </w:div>
                              </w:divsChild>
                            </w:div>
                            <w:div w:id="2004429290">
                              <w:marLeft w:val="0"/>
                              <w:marRight w:val="0"/>
                              <w:marTop w:val="0"/>
                              <w:marBottom w:val="0"/>
                              <w:divBdr>
                                <w:top w:val="none" w:sz="0" w:space="0" w:color="auto"/>
                                <w:left w:val="none" w:sz="0" w:space="0" w:color="auto"/>
                                <w:bottom w:val="none" w:sz="0" w:space="0" w:color="auto"/>
                                <w:right w:val="none" w:sz="0" w:space="0" w:color="auto"/>
                              </w:divBdr>
                              <w:divsChild>
                                <w:div w:id="1600258164">
                                  <w:marLeft w:val="0"/>
                                  <w:marRight w:val="0"/>
                                  <w:marTop w:val="0"/>
                                  <w:marBottom w:val="0"/>
                                  <w:divBdr>
                                    <w:top w:val="none" w:sz="0" w:space="0" w:color="auto"/>
                                    <w:left w:val="none" w:sz="0" w:space="0" w:color="auto"/>
                                    <w:bottom w:val="none" w:sz="0" w:space="0" w:color="auto"/>
                                    <w:right w:val="none" w:sz="0" w:space="0" w:color="auto"/>
                                  </w:divBdr>
                                  <w:divsChild>
                                    <w:div w:id="15508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71862">
                          <w:marLeft w:val="270"/>
                          <w:marRight w:val="0"/>
                          <w:marTop w:val="0"/>
                          <w:marBottom w:val="0"/>
                          <w:divBdr>
                            <w:top w:val="none" w:sz="0" w:space="0" w:color="auto"/>
                            <w:left w:val="none" w:sz="0" w:space="0" w:color="auto"/>
                            <w:bottom w:val="none" w:sz="0" w:space="0" w:color="auto"/>
                            <w:right w:val="none" w:sz="0" w:space="0" w:color="auto"/>
                          </w:divBdr>
                          <w:divsChild>
                            <w:div w:id="213663489">
                              <w:marLeft w:val="0"/>
                              <w:marRight w:val="0"/>
                              <w:marTop w:val="0"/>
                              <w:marBottom w:val="0"/>
                              <w:divBdr>
                                <w:top w:val="none" w:sz="0" w:space="0" w:color="auto"/>
                                <w:left w:val="none" w:sz="0" w:space="0" w:color="auto"/>
                                <w:bottom w:val="none" w:sz="0" w:space="0" w:color="auto"/>
                                <w:right w:val="none" w:sz="0" w:space="0" w:color="auto"/>
                              </w:divBdr>
                            </w:div>
                            <w:div w:id="409545533">
                              <w:marLeft w:val="0"/>
                              <w:marRight w:val="0"/>
                              <w:marTop w:val="0"/>
                              <w:marBottom w:val="0"/>
                              <w:divBdr>
                                <w:top w:val="none" w:sz="0" w:space="0" w:color="auto"/>
                                <w:left w:val="none" w:sz="0" w:space="0" w:color="auto"/>
                                <w:bottom w:val="none" w:sz="0" w:space="0" w:color="auto"/>
                                <w:right w:val="none" w:sz="0" w:space="0" w:color="auto"/>
                              </w:divBdr>
                            </w:div>
                            <w:div w:id="446585849">
                              <w:marLeft w:val="0"/>
                              <w:marRight w:val="0"/>
                              <w:marTop w:val="0"/>
                              <w:marBottom w:val="0"/>
                              <w:divBdr>
                                <w:top w:val="none" w:sz="0" w:space="0" w:color="auto"/>
                                <w:left w:val="none" w:sz="0" w:space="0" w:color="auto"/>
                                <w:bottom w:val="none" w:sz="0" w:space="0" w:color="auto"/>
                                <w:right w:val="none" w:sz="0" w:space="0" w:color="auto"/>
                              </w:divBdr>
                            </w:div>
                            <w:div w:id="718826688">
                              <w:marLeft w:val="0"/>
                              <w:marRight w:val="0"/>
                              <w:marTop w:val="0"/>
                              <w:marBottom w:val="0"/>
                              <w:divBdr>
                                <w:top w:val="none" w:sz="0" w:space="0" w:color="auto"/>
                                <w:left w:val="none" w:sz="0" w:space="0" w:color="auto"/>
                                <w:bottom w:val="none" w:sz="0" w:space="0" w:color="auto"/>
                                <w:right w:val="none" w:sz="0" w:space="0" w:color="auto"/>
                              </w:divBdr>
                            </w:div>
                            <w:div w:id="765880496">
                              <w:marLeft w:val="0"/>
                              <w:marRight w:val="0"/>
                              <w:marTop w:val="0"/>
                              <w:marBottom w:val="0"/>
                              <w:divBdr>
                                <w:top w:val="none" w:sz="0" w:space="0" w:color="auto"/>
                                <w:left w:val="none" w:sz="0" w:space="0" w:color="auto"/>
                                <w:bottom w:val="none" w:sz="0" w:space="0" w:color="auto"/>
                                <w:right w:val="none" w:sz="0" w:space="0" w:color="auto"/>
                              </w:divBdr>
                            </w:div>
                            <w:div w:id="1240334650">
                              <w:marLeft w:val="0"/>
                              <w:marRight w:val="0"/>
                              <w:marTop w:val="0"/>
                              <w:marBottom w:val="0"/>
                              <w:divBdr>
                                <w:top w:val="none" w:sz="0" w:space="0" w:color="auto"/>
                                <w:left w:val="none" w:sz="0" w:space="0" w:color="auto"/>
                                <w:bottom w:val="none" w:sz="0" w:space="0" w:color="auto"/>
                                <w:right w:val="none" w:sz="0" w:space="0" w:color="auto"/>
                              </w:divBdr>
                            </w:div>
                            <w:div w:id="1516924420">
                              <w:marLeft w:val="0"/>
                              <w:marRight w:val="0"/>
                              <w:marTop w:val="0"/>
                              <w:marBottom w:val="0"/>
                              <w:divBdr>
                                <w:top w:val="none" w:sz="0" w:space="0" w:color="auto"/>
                                <w:left w:val="none" w:sz="0" w:space="0" w:color="auto"/>
                                <w:bottom w:val="none" w:sz="0" w:space="0" w:color="auto"/>
                                <w:right w:val="none" w:sz="0" w:space="0" w:color="auto"/>
                              </w:divBdr>
                            </w:div>
                            <w:div w:id="1635134018">
                              <w:marLeft w:val="0"/>
                              <w:marRight w:val="0"/>
                              <w:marTop w:val="0"/>
                              <w:marBottom w:val="0"/>
                              <w:divBdr>
                                <w:top w:val="none" w:sz="0" w:space="0" w:color="auto"/>
                                <w:left w:val="none" w:sz="0" w:space="0" w:color="auto"/>
                                <w:bottom w:val="none" w:sz="0" w:space="0" w:color="auto"/>
                                <w:right w:val="none" w:sz="0" w:space="0" w:color="auto"/>
                              </w:divBdr>
                            </w:div>
                            <w:div w:id="2144807901">
                              <w:marLeft w:val="0"/>
                              <w:marRight w:val="4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355307">
      <w:bodyDiv w:val="1"/>
      <w:marLeft w:val="0"/>
      <w:marRight w:val="0"/>
      <w:marTop w:val="0"/>
      <w:marBottom w:val="0"/>
      <w:divBdr>
        <w:top w:val="none" w:sz="0" w:space="0" w:color="auto"/>
        <w:left w:val="none" w:sz="0" w:space="0" w:color="auto"/>
        <w:bottom w:val="none" w:sz="0" w:space="0" w:color="auto"/>
        <w:right w:val="none" w:sz="0" w:space="0" w:color="auto"/>
      </w:divBdr>
    </w:div>
    <w:div w:id="449205965">
      <w:bodyDiv w:val="1"/>
      <w:marLeft w:val="0"/>
      <w:marRight w:val="0"/>
      <w:marTop w:val="0"/>
      <w:marBottom w:val="0"/>
      <w:divBdr>
        <w:top w:val="none" w:sz="0" w:space="0" w:color="auto"/>
        <w:left w:val="none" w:sz="0" w:space="0" w:color="auto"/>
        <w:bottom w:val="none" w:sz="0" w:space="0" w:color="auto"/>
        <w:right w:val="none" w:sz="0" w:space="0" w:color="auto"/>
      </w:divBdr>
    </w:div>
    <w:div w:id="456066118">
      <w:bodyDiv w:val="1"/>
      <w:marLeft w:val="0"/>
      <w:marRight w:val="0"/>
      <w:marTop w:val="0"/>
      <w:marBottom w:val="0"/>
      <w:divBdr>
        <w:top w:val="none" w:sz="0" w:space="0" w:color="auto"/>
        <w:left w:val="none" w:sz="0" w:space="0" w:color="auto"/>
        <w:bottom w:val="none" w:sz="0" w:space="0" w:color="auto"/>
        <w:right w:val="none" w:sz="0" w:space="0" w:color="auto"/>
      </w:divBdr>
    </w:div>
    <w:div w:id="466438961">
      <w:bodyDiv w:val="1"/>
      <w:marLeft w:val="0"/>
      <w:marRight w:val="0"/>
      <w:marTop w:val="0"/>
      <w:marBottom w:val="0"/>
      <w:divBdr>
        <w:top w:val="none" w:sz="0" w:space="0" w:color="auto"/>
        <w:left w:val="none" w:sz="0" w:space="0" w:color="auto"/>
        <w:bottom w:val="none" w:sz="0" w:space="0" w:color="auto"/>
        <w:right w:val="none" w:sz="0" w:space="0" w:color="auto"/>
      </w:divBdr>
    </w:div>
    <w:div w:id="474882221">
      <w:bodyDiv w:val="1"/>
      <w:marLeft w:val="0"/>
      <w:marRight w:val="0"/>
      <w:marTop w:val="0"/>
      <w:marBottom w:val="0"/>
      <w:divBdr>
        <w:top w:val="none" w:sz="0" w:space="0" w:color="auto"/>
        <w:left w:val="none" w:sz="0" w:space="0" w:color="auto"/>
        <w:bottom w:val="none" w:sz="0" w:space="0" w:color="auto"/>
        <w:right w:val="none" w:sz="0" w:space="0" w:color="auto"/>
      </w:divBdr>
    </w:div>
    <w:div w:id="482431607">
      <w:bodyDiv w:val="1"/>
      <w:marLeft w:val="0"/>
      <w:marRight w:val="0"/>
      <w:marTop w:val="0"/>
      <w:marBottom w:val="0"/>
      <w:divBdr>
        <w:top w:val="none" w:sz="0" w:space="0" w:color="auto"/>
        <w:left w:val="none" w:sz="0" w:space="0" w:color="auto"/>
        <w:bottom w:val="none" w:sz="0" w:space="0" w:color="auto"/>
        <w:right w:val="none" w:sz="0" w:space="0" w:color="auto"/>
      </w:divBdr>
    </w:div>
    <w:div w:id="485711674">
      <w:bodyDiv w:val="1"/>
      <w:marLeft w:val="0"/>
      <w:marRight w:val="0"/>
      <w:marTop w:val="0"/>
      <w:marBottom w:val="0"/>
      <w:divBdr>
        <w:top w:val="none" w:sz="0" w:space="0" w:color="auto"/>
        <w:left w:val="none" w:sz="0" w:space="0" w:color="auto"/>
        <w:bottom w:val="none" w:sz="0" w:space="0" w:color="auto"/>
        <w:right w:val="none" w:sz="0" w:space="0" w:color="auto"/>
      </w:divBdr>
    </w:div>
    <w:div w:id="492650285">
      <w:bodyDiv w:val="1"/>
      <w:marLeft w:val="0"/>
      <w:marRight w:val="0"/>
      <w:marTop w:val="0"/>
      <w:marBottom w:val="0"/>
      <w:divBdr>
        <w:top w:val="none" w:sz="0" w:space="0" w:color="auto"/>
        <w:left w:val="none" w:sz="0" w:space="0" w:color="auto"/>
        <w:bottom w:val="none" w:sz="0" w:space="0" w:color="auto"/>
        <w:right w:val="none" w:sz="0" w:space="0" w:color="auto"/>
      </w:divBdr>
    </w:div>
    <w:div w:id="503086289">
      <w:bodyDiv w:val="1"/>
      <w:marLeft w:val="0"/>
      <w:marRight w:val="0"/>
      <w:marTop w:val="0"/>
      <w:marBottom w:val="0"/>
      <w:divBdr>
        <w:top w:val="none" w:sz="0" w:space="0" w:color="auto"/>
        <w:left w:val="none" w:sz="0" w:space="0" w:color="auto"/>
        <w:bottom w:val="none" w:sz="0" w:space="0" w:color="auto"/>
        <w:right w:val="none" w:sz="0" w:space="0" w:color="auto"/>
      </w:divBdr>
    </w:div>
    <w:div w:id="509030209">
      <w:bodyDiv w:val="1"/>
      <w:marLeft w:val="0"/>
      <w:marRight w:val="0"/>
      <w:marTop w:val="0"/>
      <w:marBottom w:val="0"/>
      <w:divBdr>
        <w:top w:val="none" w:sz="0" w:space="0" w:color="auto"/>
        <w:left w:val="none" w:sz="0" w:space="0" w:color="auto"/>
        <w:bottom w:val="none" w:sz="0" w:space="0" w:color="auto"/>
        <w:right w:val="none" w:sz="0" w:space="0" w:color="auto"/>
      </w:divBdr>
    </w:div>
    <w:div w:id="526527802">
      <w:bodyDiv w:val="1"/>
      <w:marLeft w:val="0"/>
      <w:marRight w:val="0"/>
      <w:marTop w:val="0"/>
      <w:marBottom w:val="0"/>
      <w:divBdr>
        <w:top w:val="none" w:sz="0" w:space="0" w:color="auto"/>
        <w:left w:val="none" w:sz="0" w:space="0" w:color="auto"/>
        <w:bottom w:val="none" w:sz="0" w:space="0" w:color="auto"/>
        <w:right w:val="none" w:sz="0" w:space="0" w:color="auto"/>
      </w:divBdr>
    </w:div>
    <w:div w:id="549725693">
      <w:bodyDiv w:val="1"/>
      <w:marLeft w:val="0"/>
      <w:marRight w:val="0"/>
      <w:marTop w:val="0"/>
      <w:marBottom w:val="0"/>
      <w:divBdr>
        <w:top w:val="none" w:sz="0" w:space="0" w:color="auto"/>
        <w:left w:val="none" w:sz="0" w:space="0" w:color="auto"/>
        <w:bottom w:val="none" w:sz="0" w:space="0" w:color="auto"/>
        <w:right w:val="none" w:sz="0" w:space="0" w:color="auto"/>
      </w:divBdr>
    </w:div>
    <w:div w:id="561789744">
      <w:bodyDiv w:val="1"/>
      <w:marLeft w:val="0"/>
      <w:marRight w:val="0"/>
      <w:marTop w:val="0"/>
      <w:marBottom w:val="0"/>
      <w:divBdr>
        <w:top w:val="none" w:sz="0" w:space="0" w:color="auto"/>
        <w:left w:val="none" w:sz="0" w:space="0" w:color="auto"/>
        <w:bottom w:val="none" w:sz="0" w:space="0" w:color="auto"/>
        <w:right w:val="none" w:sz="0" w:space="0" w:color="auto"/>
      </w:divBdr>
    </w:div>
    <w:div w:id="567156480">
      <w:bodyDiv w:val="1"/>
      <w:marLeft w:val="0"/>
      <w:marRight w:val="0"/>
      <w:marTop w:val="0"/>
      <w:marBottom w:val="0"/>
      <w:divBdr>
        <w:top w:val="none" w:sz="0" w:space="0" w:color="auto"/>
        <w:left w:val="none" w:sz="0" w:space="0" w:color="auto"/>
        <w:bottom w:val="none" w:sz="0" w:space="0" w:color="auto"/>
        <w:right w:val="none" w:sz="0" w:space="0" w:color="auto"/>
      </w:divBdr>
    </w:div>
    <w:div w:id="568152286">
      <w:bodyDiv w:val="1"/>
      <w:marLeft w:val="0"/>
      <w:marRight w:val="0"/>
      <w:marTop w:val="0"/>
      <w:marBottom w:val="0"/>
      <w:divBdr>
        <w:top w:val="none" w:sz="0" w:space="0" w:color="auto"/>
        <w:left w:val="none" w:sz="0" w:space="0" w:color="auto"/>
        <w:bottom w:val="none" w:sz="0" w:space="0" w:color="auto"/>
        <w:right w:val="none" w:sz="0" w:space="0" w:color="auto"/>
      </w:divBdr>
      <w:divsChild>
        <w:div w:id="878904908">
          <w:marLeft w:val="0"/>
          <w:marRight w:val="0"/>
          <w:marTop w:val="375"/>
          <w:marBottom w:val="0"/>
          <w:divBdr>
            <w:top w:val="none" w:sz="0" w:space="0" w:color="auto"/>
            <w:left w:val="none" w:sz="0" w:space="0" w:color="auto"/>
            <w:bottom w:val="none" w:sz="0" w:space="0" w:color="auto"/>
            <w:right w:val="none" w:sz="0" w:space="0" w:color="auto"/>
          </w:divBdr>
          <w:divsChild>
            <w:div w:id="576670957">
              <w:marLeft w:val="0"/>
              <w:marRight w:val="0"/>
              <w:marTop w:val="0"/>
              <w:marBottom w:val="0"/>
              <w:divBdr>
                <w:top w:val="none" w:sz="0" w:space="0" w:color="auto"/>
                <w:left w:val="none" w:sz="0" w:space="0" w:color="auto"/>
                <w:bottom w:val="none" w:sz="0" w:space="0" w:color="auto"/>
                <w:right w:val="none" w:sz="0" w:space="0" w:color="auto"/>
              </w:divBdr>
              <w:divsChild>
                <w:div w:id="1077871303">
                  <w:marLeft w:val="0"/>
                  <w:marRight w:val="0"/>
                  <w:marTop w:val="0"/>
                  <w:marBottom w:val="0"/>
                  <w:divBdr>
                    <w:top w:val="none" w:sz="0" w:space="0" w:color="auto"/>
                    <w:left w:val="none" w:sz="0" w:space="0" w:color="auto"/>
                    <w:bottom w:val="none" w:sz="0" w:space="0" w:color="auto"/>
                    <w:right w:val="none" w:sz="0" w:space="0" w:color="auto"/>
                  </w:divBdr>
                  <w:divsChild>
                    <w:div w:id="1453327222">
                      <w:marLeft w:val="0"/>
                      <w:marRight w:val="0"/>
                      <w:marTop w:val="0"/>
                      <w:marBottom w:val="0"/>
                      <w:divBdr>
                        <w:top w:val="dotted" w:sz="6" w:space="19" w:color="BBBBBB"/>
                        <w:left w:val="none" w:sz="0" w:space="0" w:color="auto"/>
                        <w:bottom w:val="none" w:sz="0" w:space="0" w:color="auto"/>
                        <w:right w:val="none" w:sz="0" w:space="0" w:color="auto"/>
                      </w:divBdr>
                      <w:divsChild>
                        <w:div w:id="4067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819">
      <w:bodyDiv w:val="1"/>
      <w:marLeft w:val="0"/>
      <w:marRight w:val="0"/>
      <w:marTop w:val="0"/>
      <w:marBottom w:val="0"/>
      <w:divBdr>
        <w:top w:val="none" w:sz="0" w:space="0" w:color="auto"/>
        <w:left w:val="none" w:sz="0" w:space="0" w:color="auto"/>
        <w:bottom w:val="none" w:sz="0" w:space="0" w:color="auto"/>
        <w:right w:val="none" w:sz="0" w:space="0" w:color="auto"/>
      </w:divBdr>
    </w:div>
    <w:div w:id="585573844">
      <w:bodyDiv w:val="1"/>
      <w:marLeft w:val="0"/>
      <w:marRight w:val="0"/>
      <w:marTop w:val="0"/>
      <w:marBottom w:val="0"/>
      <w:divBdr>
        <w:top w:val="none" w:sz="0" w:space="0" w:color="auto"/>
        <w:left w:val="none" w:sz="0" w:space="0" w:color="auto"/>
        <w:bottom w:val="none" w:sz="0" w:space="0" w:color="auto"/>
        <w:right w:val="none" w:sz="0" w:space="0" w:color="auto"/>
      </w:divBdr>
    </w:div>
    <w:div w:id="617957859">
      <w:bodyDiv w:val="1"/>
      <w:marLeft w:val="0"/>
      <w:marRight w:val="0"/>
      <w:marTop w:val="0"/>
      <w:marBottom w:val="0"/>
      <w:divBdr>
        <w:top w:val="none" w:sz="0" w:space="0" w:color="auto"/>
        <w:left w:val="none" w:sz="0" w:space="0" w:color="auto"/>
        <w:bottom w:val="none" w:sz="0" w:space="0" w:color="auto"/>
        <w:right w:val="none" w:sz="0" w:space="0" w:color="auto"/>
      </w:divBdr>
    </w:div>
    <w:div w:id="624626635">
      <w:bodyDiv w:val="1"/>
      <w:marLeft w:val="0"/>
      <w:marRight w:val="0"/>
      <w:marTop w:val="0"/>
      <w:marBottom w:val="0"/>
      <w:divBdr>
        <w:top w:val="none" w:sz="0" w:space="0" w:color="auto"/>
        <w:left w:val="none" w:sz="0" w:space="0" w:color="auto"/>
        <w:bottom w:val="none" w:sz="0" w:space="0" w:color="auto"/>
        <w:right w:val="none" w:sz="0" w:space="0" w:color="auto"/>
      </w:divBdr>
    </w:div>
    <w:div w:id="624963231">
      <w:bodyDiv w:val="1"/>
      <w:marLeft w:val="0"/>
      <w:marRight w:val="0"/>
      <w:marTop w:val="0"/>
      <w:marBottom w:val="0"/>
      <w:divBdr>
        <w:top w:val="none" w:sz="0" w:space="0" w:color="auto"/>
        <w:left w:val="none" w:sz="0" w:space="0" w:color="auto"/>
        <w:bottom w:val="none" w:sz="0" w:space="0" w:color="auto"/>
        <w:right w:val="none" w:sz="0" w:space="0" w:color="auto"/>
      </w:divBdr>
    </w:div>
    <w:div w:id="639697433">
      <w:bodyDiv w:val="1"/>
      <w:marLeft w:val="0"/>
      <w:marRight w:val="0"/>
      <w:marTop w:val="0"/>
      <w:marBottom w:val="0"/>
      <w:divBdr>
        <w:top w:val="none" w:sz="0" w:space="0" w:color="auto"/>
        <w:left w:val="none" w:sz="0" w:space="0" w:color="auto"/>
        <w:bottom w:val="none" w:sz="0" w:space="0" w:color="auto"/>
        <w:right w:val="none" w:sz="0" w:space="0" w:color="auto"/>
      </w:divBdr>
    </w:div>
    <w:div w:id="649942587">
      <w:bodyDiv w:val="1"/>
      <w:marLeft w:val="0"/>
      <w:marRight w:val="0"/>
      <w:marTop w:val="0"/>
      <w:marBottom w:val="0"/>
      <w:divBdr>
        <w:top w:val="none" w:sz="0" w:space="0" w:color="auto"/>
        <w:left w:val="none" w:sz="0" w:space="0" w:color="auto"/>
        <w:bottom w:val="none" w:sz="0" w:space="0" w:color="auto"/>
        <w:right w:val="none" w:sz="0" w:space="0" w:color="auto"/>
      </w:divBdr>
    </w:div>
    <w:div w:id="668604977">
      <w:bodyDiv w:val="1"/>
      <w:marLeft w:val="0"/>
      <w:marRight w:val="0"/>
      <w:marTop w:val="0"/>
      <w:marBottom w:val="0"/>
      <w:divBdr>
        <w:top w:val="none" w:sz="0" w:space="0" w:color="auto"/>
        <w:left w:val="none" w:sz="0" w:space="0" w:color="auto"/>
        <w:bottom w:val="none" w:sz="0" w:space="0" w:color="auto"/>
        <w:right w:val="none" w:sz="0" w:space="0" w:color="auto"/>
      </w:divBdr>
    </w:div>
    <w:div w:id="670723181">
      <w:bodyDiv w:val="1"/>
      <w:marLeft w:val="0"/>
      <w:marRight w:val="0"/>
      <w:marTop w:val="0"/>
      <w:marBottom w:val="0"/>
      <w:divBdr>
        <w:top w:val="none" w:sz="0" w:space="0" w:color="auto"/>
        <w:left w:val="none" w:sz="0" w:space="0" w:color="auto"/>
        <w:bottom w:val="none" w:sz="0" w:space="0" w:color="auto"/>
        <w:right w:val="none" w:sz="0" w:space="0" w:color="auto"/>
      </w:divBdr>
    </w:div>
    <w:div w:id="694698994">
      <w:bodyDiv w:val="1"/>
      <w:marLeft w:val="0"/>
      <w:marRight w:val="0"/>
      <w:marTop w:val="0"/>
      <w:marBottom w:val="0"/>
      <w:divBdr>
        <w:top w:val="none" w:sz="0" w:space="0" w:color="auto"/>
        <w:left w:val="none" w:sz="0" w:space="0" w:color="auto"/>
        <w:bottom w:val="none" w:sz="0" w:space="0" w:color="auto"/>
        <w:right w:val="none" w:sz="0" w:space="0" w:color="auto"/>
      </w:divBdr>
      <w:divsChild>
        <w:div w:id="662509961">
          <w:marLeft w:val="-108"/>
          <w:marRight w:val="0"/>
          <w:marTop w:val="0"/>
          <w:marBottom w:val="0"/>
          <w:divBdr>
            <w:top w:val="none" w:sz="0" w:space="0" w:color="auto"/>
            <w:left w:val="none" w:sz="0" w:space="0" w:color="auto"/>
            <w:bottom w:val="none" w:sz="0" w:space="0" w:color="auto"/>
            <w:right w:val="none" w:sz="0" w:space="0" w:color="auto"/>
          </w:divBdr>
        </w:div>
      </w:divsChild>
    </w:div>
    <w:div w:id="696321280">
      <w:bodyDiv w:val="1"/>
      <w:marLeft w:val="0"/>
      <w:marRight w:val="0"/>
      <w:marTop w:val="0"/>
      <w:marBottom w:val="0"/>
      <w:divBdr>
        <w:top w:val="none" w:sz="0" w:space="0" w:color="auto"/>
        <w:left w:val="none" w:sz="0" w:space="0" w:color="auto"/>
        <w:bottom w:val="none" w:sz="0" w:space="0" w:color="auto"/>
        <w:right w:val="none" w:sz="0" w:space="0" w:color="auto"/>
      </w:divBdr>
      <w:divsChild>
        <w:div w:id="506676033">
          <w:marLeft w:val="0"/>
          <w:marRight w:val="0"/>
          <w:marTop w:val="0"/>
          <w:marBottom w:val="0"/>
          <w:divBdr>
            <w:top w:val="none" w:sz="0" w:space="0" w:color="auto"/>
            <w:left w:val="none" w:sz="0" w:space="0" w:color="auto"/>
            <w:bottom w:val="none" w:sz="0" w:space="0" w:color="auto"/>
            <w:right w:val="none" w:sz="0" w:space="0" w:color="auto"/>
          </w:divBdr>
          <w:divsChild>
            <w:div w:id="505899203">
              <w:marLeft w:val="0"/>
              <w:marRight w:val="0"/>
              <w:marTop w:val="0"/>
              <w:marBottom w:val="150"/>
              <w:divBdr>
                <w:top w:val="none" w:sz="0" w:space="0" w:color="auto"/>
                <w:left w:val="none" w:sz="0" w:space="0" w:color="auto"/>
                <w:bottom w:val="none" w:sz="0" w:space="0" w:color="auto"/>
                <w:right w:val="none" w:sz="0" w:space="0" w:color="auto"/>
              </w:divBdr>
              <w:divsChild>
                <w:div w:id="1245920142">
                  <w:marLeft w:val="0"/>
                  <w:marRight w:val="0"/>
                  <w:marTop w:val="0"/>
                  <w:marBottom w:val="0"/>
                  <w:divBdr>
                    <w:top w:val="none" w:sz="0" w:space="0" w:color="auto"/>
                    <w:left w:val="none" w:sz="0" w:space="0" w:color="auto"/>
                    <w:bottom w:val="none" w:sz="0" w:space="0" w:color="auto"/>
                    <w:right w:val="none" w:sz="0" w:space="0" w:color="auto"/>
                  </w:divBdr>
                </w:div>
                <w:div w:id="1441534710">
                  <w:marLeft w:val="0"/>
                  <w:marRight w:val="0"/>
                  <w:marTop w:val="0"/>
                  <w:marBottom w:val="0"/>
                  <w:divBdr>
                    <w:top w:val="none" w:sz="0" w:space="0" w:color="auto"/>
                    <w:left w:val="none" w:sz="0" w:space="0" w:color="auto"/>
                    <w:bottom w:val="none" w:sz="0" w:space="0" w:color="auto"/>
                    <w:right w:val="none" w:sz="0" w:space="0" w:color="auto"/>
                  </w:divBdr>
                </w:div>
                <w:div w:id="1451971001">
                  <w:marLeft w:val="0"/>
                  <w:marRight w:val="0"/>
                  <w:marTop w:val="0"/>
                  <w:marBottom w:val="0"/>
                  <w:divBdr>
                    <w:top w:val="none" w:sz="0" w:space="0" w:color="auto"/>
                    <w:left w:val="none" w:sz="0" w:space="0" w:color="auto"/>
                    <w:bottom w:val="none" w:sz="0" w:space="0" w:color="auto"/>
                    <w:right w:val="none" w:sz="0" w:space="0" w:color="auto"/>
                  </w:divBdr>
                  <w:divsChild>
                    <w:div w:id="1188981059">
                      <w:marLeft w:val="0"/>
                      <w:marRight w:val="0"/>
                      <w:marTop w:val="300"/>
                      <w:marBottom w:val="0"/>
                      <w:divBdr>
                        <w:top w:val="none" w:sz="0" w:space="0" w:color="auto"/>
                        <w:left w:val="none" w:sz="0" w:space="0" w:color="auto"/>
                        <w:bottom w:val="none" w:sz="0" w:space="0" w:color="auto"/>
                        <w:right w:val="none" w:sz="0" w:space="0" w:color="auto"/>
                      </w:divBdr>
                    </w:div>
                  </w:divsChild>
                </w:div>
                <w:div w:id="1483814246">
                  <w:marLeft w:val="0"/>
                  <w:marRight w:val="0"/>
                  <w:marTop w:val="0"/>
                  <w:marBottom w:val="0"/>
                  <w:divBdr>
                    <w:top w:val="none" w:sz="0" w:space="0" w:color="auto"/>
                    <w:left w:val="none" w:sz="0" w:space="0" w:color="auto"/>
                    <w:bottom w:val="none" w:sz="0" w:space="0" w:color="auto"/>
                    <w:right w:val="none" w:sz="0" w:space="0" w:color="auto"/>
                  </w:divBdr>
                  <w:divsChild>
                    <w:div w:id="1448311936">
                      <w:marLeft w:val="0"/>
                      <w:marRight w:val="0"/>
                      <w:marTop w:val="0"/>
                      <w:marBottom w:val="0"/>
                      <w:divBdr>
                        <w:top w:val="none" w:sz="0" w:space="0" w:color="auto"/>
                        <w:left w:val="none" w:sz="0" w:space="0" w:color="auto"/>
                        <w:bottom w:val="none" w:sz="0" w:space="0" w:color="auto"/>
                        <w:right w:val="none" w:sz="0" w:space="0" w:color="auto"/>
                      </w:divBdr>
                      <w:divsChild>
                        <w:div w:id="1402218915">
                          <w:marLeft w:val="0"/>
                          <w:marRight w:val="0"/>
                          <w:marTop w:val="375"/>
                          <w:marBottom w:val="0"/>
                          <w:divBdr>
                            <w:top w:val="none" w:sz="0" w:space="0" w:color="auto"/>
                            <w:left w:val="none" w:sz="0" w:space="0" w:color="auto"/>
                            <w:bottom w:val="none" w:sz="0" w:space="0" w:color="auto"/>
                            <w:right w:val="none" w:sz="0" w:space="0" w:color="auto"/>
                          </w:divBdr>
                        </w:div>
                      </w:divsChild>
                    </w:div>
                    <w:div w:id="18020695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97244844">
      <w:bodyDiv w:val="1"/>
      <w:marLeft w:val="0"/>
      <w:marRight w:val="0"/>
      <w:marTop w:val="0"/>
      <w:marBottom w:val="0"/>
      <w:divBdr>
        <w:top w:val="none" w:sz="0" w:space="0" w:color="auto"/>
        <w:left w:val="none" w:sz="0" w:space="0" w:color="auto"/>
        <w:bottom w:val="none" w:sz="0" w:space="0" w:color="auto"/>
        <w:right w:val="none" w:sz="0" w:space="0" w:color="auto"/>
      </w:divBdr>
    </w:div>
    <w:div w:id="718895695">
      <w:bodyDiv w:val="1"/>
      <w:marLeft w:val="0"/>
      <w:marRight w:val="0"/>
      <w:marTop w:val="0"/>
      <w:marBottom w:val="0"/>
      <w:divBdr>
        <w:top w:val="none" w:sz="0" w:space="0" w:color="auto"/>
        <w:left w:val="none" w:sz="0" w:space="0" w:color="auto"/>
        <w:bottom w:val="none" w:sz="0" w:space="0" w:color="auto"/>
        <w:right w:val="none" w:sz="0" w:space="0" w:color="auto"/>
      </w:divBdr>
      <w:divsChild>
        <w:div w:id="1167791762">
          <w:marLeft w:val="-108"/>
          <w:marRight w:val="0"/>
          <w:marTop w:val="0"/>
          <w:marBottom w:val="0"/>
          <w:divBdr>
            <w:top w:val="none" w:sz="0" w:space="0" w:color="auto"/>
            <w:left w:val="none" w:sz="0" w:space="0" w:color="auto"/>
            <w:bottom w:val="none" w:sz="0" w:space="0" w:color="auto"/>
            <w:right w:val="none" w:sz="0" w:space="0" w:color="auto"/>
          </w:divBdr>
        </w:div>
      </w:divsChild>
    </w:div>
    <w:div w:id="720322217">
      <w:bodyDiv w:val="1"/>
      <w:marLeft w:val="0"/>
      <w:marRight w:val="0"/>
      <w:marTop w:val="0"/>
      <w:marBottom w:val="0"/>
      <w:divBdr>
        <w:top w:val="none" w:sz="0" w:space="0" w:color="auto"/>
        <w:left w:val="none" w:sz="0" w:space="0" w:color="auto"/>
        <w:bottom w:val="none" w:sz="0" w:space="0" w:color="auto"/>
        <w:right w:val="none" w:sz="0" w:space="0" w:color="auto"/>
      </w:divBdr>
      <w:divsChild>
        <w:div w:id="1742095027">
          <w:marLeft w:val="0"/>
          <w:marRight w:val="0"/>
          <w:marTop w:val="240"/>
          <w:marBottom w:val="0"/>
          <w:divBdr>
            <w:top w:val="single" w:sz="6" w:space="0" w:color="E0E0E0"/>
            <w:left w:val="single" w:sz="6" w:space="0" w:color="E0E0E0"/>
            <w:bottom w:val="none" w:sz="0" w:space="0" w:color="auto"/>
            <w:right w:val="single" w:sz="6" w:space="0" w:color="E0E0E0"/>
          </w:divBdr>
        </w:div>
      </w:divsChild>
    </w:div>
    <w:div w:id="725690820">
      <w:bodyDiv w:val="1"/>
      <w:marLeft w:val="0"/>
      <w:marRight w:val="0"/>
      <w:marTop w:val="0"/>
      <w:marBottom w:val="0"/>
      <w:divBdr>
        <w:top w:val="none" w:sz="0" w:space="0" w:color="auto"/>
        <w:left w:val="none" w:sz="0" w:space="0" w:color="auto"/>
        <w:bottom w:val="none" w:sz="0" w:space="0" w:color="auto"/>
        <w:right w:val="none" w:sz="0" w:space="0" w:color="auto"/>
      </w:divBdr>
    </w:div>
    <w:div w:id="730496598">
      <w:bodyDiv w:val="1"/>
      <w:marLeft w:val="0"/>
      <w:marRight w:val="0"/>
      <w:marTop w:val="0"/>
      <w:marBottom w:val="0"/>
      <w:divBdr>
        <w:top w:val="none" w:sz="0" w:space="0" w:color="auto"/>
        <w:left w:val="none" w:sz="0" w:space="0" w:color="auto"/>
        <w:bottom w:val="none" w:sz="0" w:space="0" w:color="auto"/>
        <w:right w:val="none" w:sz="0" w:space="0" w:color="auto"/>
      </w:divBdr>
    </w:div>
    <w:div w:id="730538515">
      <w:bodyDiv w:val="1"/>
      <w:marLeft w:val="0"/>
      <w:marRight w:val="0"/>
      <w:marTop w:val="0"/>
      <w:marBottom w:val="0"/>
      <w:divBdr>
        <w:top w:val="none" w:sz="0" w:space="0" w:color="auto"/>
        <w:left w:val="none" w:sz="0" w:space="0" w:color="auto"/>
        <w:bottom w:val="none" w:sz="0" w:space="0" w:color="auto"/>
        <w:right w:val="none" w:sz="0" w:space="0" w:color="auto"/>
      </w:divBdr>
    </w:div>
    <w:div w:id="768113408">
      <w:bodyDiv w:val="1"/>
      <w:marLeft w:val="0"/>
      <w:marRight w:val="0"/>
      <w:marTop w:val="0"/>
      <w:marBottom w:val="0"/>
      <w:divBdr>
        <w:top w:val="none" w:sz="0" w:space="0" w:color="auto"/>
        <w:left w:val="none" w:sz="0" w:space="0" w:color="auto"/>
        <w:bottom w:val="none" w:sz="0" w:space="0" w:color="auto"/>
        <w:right w:val="none" w:sz="0" w:space="0" w:color="auto"/>
      </w:divBdr>
    </w:div>
    <w:div w:id="772090840">
      <w:bodyDiv w:val="1"/>
      <w:marLeft w:val="0"/>
      <w:marRight w:val="0"/>
      <w:marTop w:val="0"/>
      <w:marBottom w:val="0"/>
      <w:divBdr>
        <w:top w:val="none" w:sz="0" w:space="0" w:color="auto"/>
        <w:left w:val="none" w:sz="0" w:space="0" w:color="auto"/>
        <w:bottom w:val="none" w:sz="0" w:space="0" w:color="auto"/>
        <w:right w:val="none" w:sz="0" w:space="0" w:color="auto"/>
      </w:divBdr>
    </w:div>
    <w:div w:id="773793222">
      <w:bodyDiv w:val="1"/>
      <w:marLeft w:val="0"/>
      <w:marRight w:val="0"/>
      <w:marTop w:val="0"/>
      <w:marBottom w:val="0"/>
      <w:divBdr>
        <w:top w:val="none" w:sz="0" w:space="0" w:color="auto"/>
        <w:left w:val="none" w:sz="0" w:space="0" w:color="auto"/>
        <w:bottom w:val="none" w:sz="0" w:space="0" w:color="auto"/>
        <w:right w:val="none" w:sz="0" w:space="0" w:color="auto"/>
      </w:divBdr>
    </w:div>
    <w:div w:id="791243175">
      <w:bodyDiv w:val="1"/>
      <w:marLeft w:val="0"/>
      <w:marRight w:val="0"/>
      <w:marTop w:val="0"/>
      <w:marBottom w:val="0"/>
      <w:divBdr>
        <w:top w:val="none" w:sz="0" w:space="0" w:color="auto"/>
        <w:left w:val="none" w:sz="0" w:space="0" w:color="auto"/>
        <w:bottom w:val="none" w:sz="0" w:space="0" w:color="auto"/>
        <w:right w:val="none" w:sz="0" w:space="0" w:color="auto"/>
      </w:divBdr>
    </w:div>
    <w:div w:id="805665180">
      <w:bodyDiv w:val="1"/>
      <w:marLeft w:val="0"/>
      <w:marRight w:val="0"/>
      <w:marTop w:val="0"/>
      <w:marBottom w:val="0"/>
      <w:divBdr>
        <w:top w:val="none" w:sz="0" w:space="0" w:color="auto"/>
        <w:left w:val="none" w:sz="0" w:space="0" w:color="auto"/>
        <w:bottom w:val="none" w:sz="0" w:space="0" w:color="auto"/>
        <w:right w:val="none" w:sz="0" w:space="0" w:color="auto"/>
      </w:divBdr>
    </w:div>
    <w:div w:id="806363163">
      <w:bodyDiv w:val="1"/>
      <w:marLeft w:val="0"/>
      <w:marRight w:val="0"/>
      <w:marTop w:val="0"/>
      <w:marBottom w:val="0"/>
      <w:divBdr>
        <w:top w:val="none" w:sz="0" w:space="0" w:color="auto"/>
        <w:left w:val="none" w:sz="0" w:space="0" w:color="auto"/>
        <w:bottom w:val="none" w:sz="0" w:space="0" w:color="auto"/>
        <w:right w:val="none" w:sz="0" w:space="0" w:color="auto"/>
      </w:divBdr>
    </w:div>
    <w:div w:id="812869994">
      <w:bodyDiv w:val="1"/>
      <w:marLeft w:val="0"/>
      <w:marRight w:val="0"/>
      <w:marTop w:val="0"/>
      <w:marBottom w:val="0"/>
      <w:divBdr>
        <w:top w:val="none" w:sz="0" w:space="0" w:color="auto"/>
        <w:left w:val="none" w:sz="0" w:space="0" w:color="auto"/>
        <w:bottom w:val="none" w:sz="0" w:space="0" w:color="auto"/>
        <w:right w:val="none" w:sz="0" w:space="0" w:color="auto"/>
      </w:divBdr>
      <w:divsChild>
        <w:div w:id="526913278">
          <w:marLeft w:val="0"/>
          <w:marRight w:val="0"/>
          <w:marTop w:val="0"/>
          <w:marBottom w:val="0"/>
          <w:divBdr>
            <w:top w:val="none" w:sz="0" w:space="0" w:color="auto"/>
            <w:left w:val="none" w:sz="0" w:space="0" w:color="auto"/>
            <w:bottom w:val="none" w:sz="0" w:space="0" w:color="auto"/>
            <w:right w:val="none" w:sz="0" w:space="0" w:color="auto"/>
          </w:divBdr>
          <w:divsChild>
            <w:div w:id="152201594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19035530">
      <w:bodyDiv w:val="1"/>
      <w:marLeft w:val="0"/>
      <w:marRight w:val="0"/>
      <w:marTop w:val="0"/>
      <w:marBottom w:val="0"/>
      <w:divBdr>
        <w:top w:val="none" w:sz="0" w:space="0" w:color="auto"/>
        <w:left w:val="none" w:sz="0" w:space="0" w:color="auto"/>
        <w:bottom w:val="none" w:sz="0" w:space="0" w:color="auto"/>
        <w:right w:val="none" w:sz="0" w:space="0" w:color="auto"/>
      </w:divBdr>
      <w:divsChild>
        <w:div w:id="1907956592">
          <w:blockQuote w:val="1"/>
          <w:marLeft w:val="720"/>
          <w:marRight w:val="720"/>
          <w:marTop w:val="100"/>
          <w:marBottom w:val="100"/>
          <w:divBdr>
            <w:top w:val="none" w:sz="0" w:space="0" w:color="auto"/>
            <w:left w:val="none" w:sz="0" w:space="0" w:color="auto"/>
            <w:bottom w:val="none" w:sz="0" w:space="0" w:color="auto"/>
            <w:right w:val="none" w:sz="0" w:space="0" w:color="auto"/>
          </w:divBdr>
        </w:div>
        <w:div w:id="55681687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527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26079">
          <w:blockQuote w:val="1"/>
          <w:marLeft w:val="720"/>
          <w:marRight w:val="720"/>
          <w:marTop w:val="100"/>
          <w:marBottom w:val="100"/>
          <w:divBdr>
            <w:top w:val="none" w:sz="0" w:space="0" w:color="auto"/>
            <w:left w:val="none" w:sz="0" w:space="0" w:color="auto"/>
            <w:bottom w:val="none" w:sz="0" w:space="0" w:color="auto"/>
            <w:right w:val="none" w:sz="0" w:space="0" w:color="auto"/>
          </w:divBdr>
        </w:div>
        <w:div w:id="74862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884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34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57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047560">
          <w:blockQuote w:val="1"/>
          <w:marLeft w:val="720"/>
          <w:marRight w:val="720"/>
          <w:marTop w:val="100"/>
          <w:marBottom w:val="100"/>
          <w:divBdr>
            <w:top w:val="none" w:sz="0" w:space="0" w:color="auto"/>
            <w:left w:val="none" w:sz="0" w:space="0" w:color="auto"/>
            <w:bottom w:val="none" w:sz="0" w:space="0" w:color="auto"/>
            <w:right w:val="none" w:sz="0" w:space="0" w:color="auto"/>
          </w:divBdr>
        </w:div>
        <w:div w:id="582378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3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87735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137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954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851122">
          <w:blockQuote w:val="1"/>
          <w:marLeft w:val="720"/>
          <w:marRight w:val="720"/>
          <w:marTop w:val="100"/>
          <w:marBottom w:val="100"/>
          <w:divBdr>
            <w:top w:val="none" w:sz="0" w:space="0" w:color="auto"/>
            <w:left w:val="none" w:sz="0" w:space="0" w:color="auto"/>
            <w:bottom w:val="none" w:sz="0" w:space="0" w:color="auto"/>
            <w:right w:val="none" w:sz="0" w:space="0" w:color="auto"/>
          </w:divBdr>
        </w:div>
        <w:div w:id="57606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43652">
          <w:blockQuote w:val="1"/>
          <w:marLeft w:val="720"/>
          <w:marRight w:val="720"/>
          <w:marTop w:val="100"/>
          <w:marBottom w:val="100"/>
          <w:divBdr>
            <w:top w:val="none" w:sz="0" w:space="0" w:color="auto"/>
            <w:left w:val="none" w:sz="0" w:space="0" w:color="auto"/>
            <w:bottom w:val="none" w:sz="0" w:space="0" w:color="auto"/>
            <w:right w:val="none" w:sz="0" w:space="0" w:color="auto"/>
          </w:divBdr>
        </w:div>
        <w:div w:id="469711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024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286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506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474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575097">
          <w:blockQuote w:val="1"/>
          <w:marLeft w:val="720"/>
          <w:marRight w:val="720"/>
          <w:marTop w:val="100"/>
          <w:marBottom w:val="100"/>
          <w:divBdr>
            <w:top w:val="none" w:sz="0" w:space="0" w:color="auto"/>
            <w:left w:val="none" w:sz="0" w:space="0" w:color="auto"/>
            <w:bottom w:val="none" w:sz="0" w:space="0" w:color="auto"/>
            <w:right w:val="none" w:sz="0" w:space="0" w:color="auto"/>
          </w:divBdr>
        </w:div>
        <w:div w:id="511143124">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55616">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60523">
          <w:blockQuote w:val="1"/>
          <w:marLeft w:val="720"/>
          <w:marRight w:val="720"/>
          <w:marTop w:val="100"/>
          <w:marBottom w:val="100"/>
          <w:divBdr>
            <w:top w:val="none" w:sz="0" w:space="0" w:color="auto"/>
            <w:left w:val="none" w:sz="0" w:space="0" w:color="auto"/>
            <w:bottom w:val="none" w:sz="0" w:space="0" w:color="auto"/>
            <w:right w:val="none" w:sz="0" w:space="0" w:color="auto"/>
          </w:divBdr>
        </w:div>
        <w:div w:id="56730654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357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004956">
      <w:bodyDiv w:val="1"/>
      <w:marLeft w:val="0"/>
      <w:marRight w:val="0"/>
      <w:marTop w:val="0"/>
      <w:marBottom w:val="0"/>
      <w:divBdr>
        <w:top w:val="none" w:sz="0" w:space="0" w:color="auto"/>
        <w:left w:val="none" w:sz="0" w:space="0" w:color="auto"/>
        <w:bottom w:val="none" w:sz="0" w:space="0" w:color="auto"/>
        <w:right w:val="none" w:sz="0" w:space="0" w:color="auto"/>
      </w:divBdr>
      <w:divsChild>
        <w:div w:id="328171353">
          <w:marLeft w:val="-108"/>
          <w:marRight w:val="0"/>
          <w:marTop w:val="0"/>
          <w:marBottom w:val="0"/>
          <w:divBdr>
            <w:top w:val="none" w:sz="0" w:space="0" w:color="auto"/>
            <w:left w:val="none" w:sz="0" w:space="0" w:color="auto"/>
            <w:bottom w:val="none" w:sz="0" w:space="0" w:color="auto"/>
            <w:right w:val="none" w:sz="0" w:space="0" w:color="auto"/>
          </w:divBdr>
        </w:div>
      </w:divsChild>
    </w:div>
    <w:div w:id="836919128">
      <w:bodyDiv w:val="1"/>
      <w:marLeft w:val="0"/>
      <w:marRight w:val="0"/>
      <w:marTop w:val="0"/>
      <w:marBottom w:val="0"/>
      <w:divBdr>
        <w:top w:val="none" w:sz="0" w:space="0" w:color="auto"/>
        <w:left w:val="none" w:sz="0" w:space="0" w:color="auto"/>
        <w:bottom w:val="none" w:sz="0" w:space="0" w:color="auto"/>
        <w:right w:val="none" w:sz="0" w:space="0" w:color="auto"/>
      </w:divBdr>
    </w:div>
    <w:div w:id="839540624">
      <w:bodyDiv w:val="1"/>
      <w:marLeft w:val="0"/>
      <w:marRight w:val="0"/>
      <w:marTop w:val="0"/>
      <w:marBottom w:val="0"/>
      <w:divBdr>
        <w:top w:val="none" w:sz="0" w:space="0" w:color="auto"/>
        <w:left w:val="none" w:sz="0" w:space="0" w:color="auto"/>
        <w:bottom w:val="none" w:sz="0" w:space="0" w:color="auto"/>
        <w:right w:val="none" w:sz="0" w:space="0" w:color="auto"/>
      </w:divBdr>
    </w:div>
    <w:div w:id="840966562">
      <w:bodyDiv w:val="1"/>
      <w:marLeft w:val="0"/>
      <w:marRight w:val="0"/>
      <w:marTop w:val="0"/>
      <w:marBottom w:val="0"/>
      <w:divBdr>
        <w:top w:val="none" w:sz="0" w:space="0" w:color="auto"/>
        <w:left w:val="none" w:sz="0" w:space="0" w:color="auto"/>
        <w:bottom w:val="none" w:sz="0" w:space="0" w:color="auto"/>
        <w:right w:val="none" w:sz="0" w:space="0" w:color="auto"/>
      </w:divBdr>
    </w:div>
    <w:div w:id="858785936">
      <w:bodyDiv w:val="1"/>
      <w:marLeft w:val="0"/>
      <w:marRight w:val="0"/>
      <w:marTop w:val="0"/>
      <w:marBottom w:val="0"/>
      <w:divBdr>
        <w:top w:val="none" w:sz="0" w:space="0" w:color="auto"/>
        <w:left w:val="none" w:sz="0" w:space="0" w:color="auto"/>
        <w:bottom w:val="none" w:sz="0" w:space="0" w:color="auto"/>
        <w:right w:val="none" w:sz="0" w:space="0" w:color="auto"/>
      </w:divBdr>
    </w:div>
    <w:div w:id="862134802">
      <w:bodyDiv w:val="1"/>
      <w:marLeft w:val="0"/>
      <w:marRight w:val="0"/>
      <w:marTop w:val="0"/>
      <w:marBottom w:val="0"/>
      <w:divBdr>
        <w:top w:val="none" w:sz="0" w:space="0" w:color="auto"/>
        <w:left w:val="none" w:sz="0" w:space="0" w:color="auto"/>
        <w:bottom w:val="none" w:sz="0" w:space="0" w:color="auto"/>
        <w:right w:val="none" w:sz="0" w:space="0" w:color="auto"/>
      </w:divBdr>
    </w:div>
    <w:div w:id="871530116">
      <w:bodyDiv w:val="1"/>
      <w:marLeft w:val="0"/>
      <w:marRight w:val="0"/>
      <w:marTop w:val="0"/>
      <w:marBottom w:val="0"/>
      <w:divBdr>
        <w:top w:val="none" w:sz="0" w:space="0" w:color="auto"/>
        <w:left w:val="none" w:sz="0" w:space="0" w:color="auto"/>
        <w:bottom w:val="none" w:sz="0" w:space="0" w:color="auto"/>
        <w:right w:val="none" w:sz="0" w:space="0" w:color="auto"/>
      </w:divBdr>
    </w:div>
    <w:div w:id="876309117">
      <w:bodyDiv w:val="1"/>
      <w:marLeft w:val="0"/>
      <w:marRight w:val="0"/>
      <w:marTop w:val="0"/>
      <w:marBottom w:val="0"/>
      <w:divBdr>
        <w:top w:val="none" w:sz="0" w:space="0" w:color="auto"/>
        <w:left w:val="none" w:sz="0" w:space="0" w:color="auto"/>
        <w:bottom w:val="none" w:sz="0" w:space="0" w:color="auto"/>
        <w:right w:val="none" w:sz="0" w:space="0" w:color="auto"/>
      </w:divBdr>
      <w:divsChild>
        <w:div w:id="471098942">
          <w:marLeft w:val="0"/>
          <w:marRight w:val="0"/>
          <w:marTop w:val="0"/>
          <w:marBottom w:val="0"/>
          <w:divBdr>
            <w:top w:val="none" w:sz="0" w:space="0" w:color="auto"/>
            <w:left w:val="none" w:sz="0" w:space="0" w:color="auto"/>
            <w:bottom w:val="none" w:sz="0" w:space="0" w:color="auto"/>
            <w:right w:val="none" w:sz="0" w:space="0" w:color="auto"/>
          </w:divBdr>
        </w:div>
        <w:div w:id="651523502">
          <w:marLeft w:val="0"/>
          <w:marRight w:val="0"/>
          <w:marTop w:val="0"/>
          <w:marBottom w:val="0"/>
          <w:divBdr>
            <w:top w:val="none" w:sz="0" w:space="0" w:color="auto"/>
            <w:left w:val="none" w:sz="0" w:space="0" w:color="auto"/>
            <w:bottom w:val="none" w:sz="0" w:space="0" w:color="auto"/>
            <w:right w:val="none" w:sz="0" w:space="0" w:color="auto"/>
          </w:divBdr>
        </w:div>
        <w:div w:id="2099672169">
          <w:marLeft w:val="0"/>
          <w:marRight w:val="0"/>
          <w:marTop w:val="0"/>
          <w:marBottom w:val="0"/>
          <w:divBdr>
            <w:top w:val="none" w:sz="0" w:space="0" w:color="auto"/>
            <w:left w:val="none" w:sz="0" w:space="0" w:color="auto"/>
            <w:bottom w:val="none" w:sz="0" w:space="0" w:color="auto"/>
            <w:right w:val="none" w:sz="0" w:space="0" w:color="auto"/>
          </w:divBdr>
        </w:div>
        <w:div w:id="1493912033">
          <w:marLeft w:val="0"/>
          <w:marRight w:val="0"/>
          <w:marTop w:val="0"/>
          <w:marBottom w:val="0"/>
          <w:divBdr>
            <w:top w:val="none" w:sz="0" w:space="0" w:color="auto"/>
            <w:left w:val="none" w:sz="0" w:space="0" w:color="auto"/>
            <w:bottom w:val="none" w:sz="0" w:space="0" w:color="auto"/>
            <w:right w:val="none" w:sz="0" w:space="0" w:color="auto"/>
          </w:divBdr>
        </w:div>
        <w:div w:id="594942359">
          <w:marLeft w:val="0"/>
          <w:marRight w:val="0"/>
          <w:marTop w:val="0"/>
          <w:marBottom w:val="0"/>
          <w:divBdr>
            <w:top w:val="none" w:sz="0" w:space="0" w:color="auto"/>
            <w:left w:val="none" w:sz="0" w:space="0" w:color="auto"/>
            <w:bottom w:val="none" w:sz="0" w:space="0" w:color="auto"/>
            <w:right w:val="none" w:sz="0" w:space="0" w:color="auto"/>
          </w:divBdr>
        </w:div>
        <w:div w:id="1113280166">
          <w:marLeft w:val="0"/>
          <w:marRight w:val="0"/>
          <w:marTop w:val="0"/>
          <w:marBottom w:val="0"/>
          <w:divBdr>
            <w:top w:val="none" w:sz="0" w:space="0" w:color="auto"/>
            <w:left w:val="none" w:sz="0" w:space="0" w:color="auto"/>
            <w:bottom w:val="none" w:sz="0" w:space="0" w:color="auto"/>
            <w:right w:val="none" w:sz="0" w:space="0" w:color="auto"/>
          </w:divBdr>
        </w:div>
        <w:div w:id="642471845">
          <w:marLeft w:val="0"/>
          <w:marRight w:val="0"/>
          <w:marTop w:val="0"/>
          <w:marBottom w:val="0"/>
          <w:divBdr>
            <w:top w:val="none" w:sz="0" w:space="0" w:color="auto"/>
            <w:left w:val="none" w:sz="0" w:space="0" w:color="auto"/>
            <w:bottom w:val="none" w:sz="0" w:space="0" w:color="auto"/>
            <w:right w:val="none" w:sz="0" w:space="0" w:color="auto"/>
          </w:divBdr>
        </w:div>
        <w:div w:id="1006977934">
          <w:marLeft w:val="0"/>
          <w:marRight w:val="0"/>
          <w:marTop w:val="0"/>
          <w:marBottom w:val="0"/>
          <w:divBdr>
            <w:top w:val="none" w:sz="0" w:space="0" w:color="auto"/>
            <w:left w:val="none" w:sz="0" w:space="0" w:color="auto"/>
            <w:bottom w:val="none" w:sz="0" w:space="0" w:color="auto"/>
            <w:right w:val="none" w:sz="0" w:space="0" w:color="auto"/>
          </w:divBdr>
        </w:div>
      </w:divsChild>
    </w:div>
    <w:div w:id="876621045">
      <w:bodyDiv w:val="1"/>
      <w:marLeft w:val="0"/>
      <w:marRight w:val="0"/>
      <w:marTop w:val="0"/>
      <w:marBottom w:val="0"/>
      <w:divBdr>
        <w:top w:val="none" w:sz="0" w:space="0" w:color="auto"/>
        <w:left w:val="none" w:sz="0" w:space="0" w:color="auto"/>
        <w:bottom w:val="none" w:sz="0" w:space="0" w:color="auto"/>
        <w:right w:val="none" w:sz="0" w:space="0" w:color="auto"/>
      </w:divBdr>
    </w:div>
    <w:div w:id="881600191">
      <w:bodyDiv w:val="1"/>
      <w:marLeft w:val="0"/>
      <w:marRight w:val="0"/>
      <w:marTop w:val="0"/>
      <w:marBottom w:val="0"/>
      <w:divBdr>
        <w:top w:val="none" w:sz="0" w:space="0" w:color="auto"/>
        <w:left w:val="none" w:sz="0" w:space="0" w:color="auto"/>
        <w:bottom w:val="none" w:sz="0" w:space="0" w:color="auto"/>
        <w:right w:val="none" w:sz="0" w:space="0" w:color="auto"/>
      </w:divBdr>
      <w:divsChild>
        <w:div w:id="341585798">
          <w:marLeft w:val="0"/>
          <w:marRight w:val="0"/>
          <w:marTop w:val="0"/>
          <w:marBottom w:val="0"/>
          <w:divBdr>
            <w:top w:val="none" w:sz="0" w:space="0" w:color="auto"/>
            <w:left w:val="none" w:sz="0" w:space="0" w:color="auto"/>
            <w:bottom w:val="none" w:sz="0" w:space="0" w:color="auto"/>
            <w:right w:val="none" w:sz="0" w:space="0" w:color="auto"/>
          </w:divBdr>
          <w:divsChild>
            <w:div w:id="1284535038">
              <w:marLeft w:val="0"/>
              <w:marRight w:val="0"/>
              <w:marTop w:val="0"/>
              <w:marBottom w:val="0"/>
              <w:divBdr>
                <w:top w:val="none" w:sz="0" w:space="0" w:color="auto"/>
                <w:left w:val="none" w:sz="0" w:space="0" w:color="auto"/>
                <w:bottom w:val="none" w:sz="0" w:space="0" w:color="auto"/>
                <w:right w:val="none" w:sz="0" w:space="0" w:color="auto"/>
              </w:divBdr>
            </w:div>
          </w:divsChild>
        </w:div>
        <w:div w:id="548153782">
          <w:marLeft w:val="0"/>
          <w:marRight w:val="0"/>
          <w:marTop w:val="0"/>
          <w:marBottom w:val="0"/>
          <w:divBdr>
            <w:top w:val="none" w:sz="0" w:space="0" w:color="auto"/>
            <w:left w:val="none" w:sz="0" w:space="0" w:color="auto"/>
            <w:bottom w:val="none" w:sz="0" w:space="0" w:color="auto"/>
            <w:right w:val="none" w:sz="0" w:space="0" w:color="auto"/>
          </w:divBdr>
          <w:divsChild>
            <w:div w:id="3368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5339">
      <w:bodyDiv w:val="1"/>
      <w:marLeft w:val="0"/>
      <w:marRight w:val="0"/>
      <w:marTop w:val="0"/>
      <w:marBottom w:val="0"/>
      <w:divBdr>
        <w:top w:val="none" w:sz="0" w:space="0" w:color="auto"/>
        <w:left w:val="none" w:sz="0" w:space="0" w:color="auto"/>
        <w:bottom w:val="none" w:sz="0" w:space="0" w:color="auto"/>
        <w:right w:val="none" w:sz="0" w:space="0" w:color="auto"/>
      </w:divBdr>
    </w:div>
    <w:div w:id="891883935">
      <w:bodyDiv w:val="1"/>
      <w:marLeft w:val="0"/>
      <w:marRight w:val="0"/>
      <w:marTop w:val="0"/>
      <w:marBottom w:val="0"/>
      <w:divBdr>
        <w:top w:val="none" w:sz="0" w:space="0" w:color="auto"/>
        <w:left w:val="none" w:sz="0" w:space="0" w:color="auto"/>
        <w:bottom w:val="none" w:sz="0" w:space="0" w:color="auto"/>
        <w:right w:val="none" w:sz="0" w:space="0" w:color="auto"/>
      </w:divBdr>
    </w:div>
    <w:div w:id="894705130">
      <w:bodyDiv w:val="1"/>
      <w:marLeft w:val="0"/>
      <w:marRight w:val="0"/>
      <w:marTop w:val="0"/>
      <w:marBottom w:val="0"/>
      <w:divBdr>
        <w:top w:val="none" w:sz="0" w:space="0" w:color="auto"/>
        <w:left w:val="none" w:sz="0" w:space="0" w:color="auto"/>
        <w:bottom w:val="none" w:sz="0" w:space="0" w:color="auto"/>
        <w:right w:val="none" w:sz="0" w:space="0" w:color="auto"/>
      </w:divBdr>
    </w:div>
    <w:div w:id="901449349">
      <w:bodyDiv w:val="1"/>
      <w:marLeft w:val="0"/>
      <w:marRight w:val="0"/>
      <w:marTop w:val="0"/>
      <w:marBottom w:val="0"/>
      <w:divBdr>
        <w:top w:val="none" w:sz="0" w:space="0" w:color="auto"/>
        <w:left w:val="none" w:sz="0" w:space="0" w:color="auto"/>
        <w:bottom w:val="none" w:sz="0" w:space="0" w:color="auto"/>
        <w:right w:val="none" w:sz="0" w:space="0" w:color="auto"/>
      </w:divBdr>
      <w:divsChild>
        <w:div w:id="494806408">
          <w:marLeft w:val="0"/>
          <w:marRight w:val="0"/>
          <w:marTop w:val="0"/>
          <w:marBottom w:val="0"/>
          <w:divBdr>
            <w:top w:val="none" w:sz="0" w:space="0" w:color="auto"/>
            <w:left w:val="none" w:sz="0" w:space="0" w:color="auto"/>
            <w:bottom w:val="none" w:sz="0" w:space="0" w:color="auto"/>
            <w:right w:val="none" w:sz="0" w:space="0" w:color="auto"/>
          </w:divBdr>
          <w:divsChild>
            <w:div w:id="1962569556">
              <w:marLeft w:val="0"/>
              <w:marRight w:val="0"/>
              <w:marTop w:val="0"/>
              <w:marBottom w:val="0"/>
              <w:divBdr>
                <w:top w:val="none" w:sz="0" w:space="0" w:color="auto"/>
                <w:left w:val="none" w:sz="0" w:space="0" w:color="auto"/>
                <w:bottom w:val="none" w:sz="0" w:space="0" w:color="auto"/>
                <w:right w:val="none" w:sz="0" w:space="0" w:color="auto"/>
              </w:divBdr>
              <w:divsChild>
                <w:div w:id="1490438343">
                  <w:marLeft w:val="0"/>
                  <w:marRight w:val="0"/>
                  <w:marTop w:val="0"/>
                  <w:marBottom w:val="375"/>
                  <w:divBdr>
                    <w:top w:val="none" w:sz="0" w:space="0" w:color="auto"/>
                    <w:left w:val="none" w:sz="0" w:space="0" w:color="auto"/>
                    <w:bottom w:val="none" w:sz="0" w:space="0" w:color="auto"/>
                    <w:right w:val="none" w:sz="0" w:space="0" w:color="auto"/>
                  </w:divBdr>
                  <w:divsChild>
                    <w:div w:id="1735542594">
                      <w:marLeft w:val="0"/>
                      <w:marRight w:val="0"/>
                      <w:marTop w:val="0"/>
                      <w:marBottom w:val="0"/>
                      <w:divBdr>
                        <w:top w:val="none" w:sz="0" w:space="0" w:color="auto"/>
                        <w:left w:val="none" w:sz="0" w:space="0" w:color="auto"/>
                        <w:bottom w:val="none" w:sz="0" w:space="0" w:color="auto"/>
                        <w:right w:val="none" w:sz="0" w:space="0" w:color="auto"/>
                      </w:divBdr>
                      <w:divsChild>
                        <w:div w:id="40789275">
                          <w:marLeft w:val="0"/>
                          <w:marRight w:val="0"/>
                          <w:marTop w:val="75"/>
                          <w:marBottom w:val="0"/>
                          <w:divBdr>
                            <w:top w:val="none" w:sz="0" w:space="0" w:color="auto"/>
                            <w:left w:val="none" w:sz="0" w:space="0" w:color="auto"/>
                            <w:bottom w:val="none" w:sz="0" w:space="0" w:color="auto"/>
                            <w:right w:val="none" w:sz="0" w:space="0" w:color="auto"/>
                          </w:divBdr>
                        </w:div>
                        <w:div w:id="91897206">
                          <w:marLeft w:val="0"/>
                          <w:marRight w:val="0"/>
                          <w:marTop w:val="0"/>
                          <w:marBottom w:val="0"/>
                          <w:divBdr>
                            <w:top w:val="none" w:sz="0" w:space="0" w:color="auto"/>
                            <w:left w:val="none" w:sz="0" w:space="0" w:color="auto"/>
                            <w:bottom w:val="none" w:sz="0" w:space="0" w:color="auto"/>
                            <w:right w:val="none" w:sz="0" w:space="0" w:color="auto"/>
                          </w:divBdr>
                          <w:divsChild>
                            <w:div w:id="1568301974">
                              <w:marLeft w:val="0"/>
                              <w:marRight w:val="0"/>
                              <w:marTop w:val="0"/>
                              <w:marBottom w:val="0"/>
                              <w:divBdr>
                                <w:top w:val="none" w:sz="0" w:space="0" w:color="auto"/>
                                <w:left w:val="none" w:sz="0" w:space="0" w:color="auto"/>
                                <w:bottom w:val="none" w:sz="0" w:space="0" w:color="auto"/>
                                <w:right w:val="none" w:sz="0" w:space="0" w:color="auto"/>
                              </w:divBdr>
                            </w:div>
                            <w:div w:id="1748308582">
                              <w:marLeft w:val="0"/>
                              <w:marRight w:val="0"/>
                              <w:marTop w:val="0"/>
                              <w:marBottom w:val="0"/>
                              <w:divBdr>
                                <w:top w:val="none" w:sz="0" w:space="0" w:color="auto"/>
                                <w:left w:val="none" w:sz="0" w:space="0" w:color="auto"/>
                                <w:bottom w:val="none" w:sz="0" w:space="0" w:color="auto"/>
                                <w:right w:val="none" w:sz="0" w:space="0" w:color="auto"/>
                              </w:divBdr>
                            </w:div>
                          </w:divsChild>
                        </w:div>
                        <w:div w:id="9324722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462767">
          <w:marLeft w:val="0"/>
          <w:marRight w:val="0"/>
          <w:marTop w:val="0"/>
          <w:marBottom w:val="0"/>
          <w:divBdr>
            <w:top w:val="none" w:sz="0" w:space="0" w:color="auto"/>
            <w:left w:val="none" w:sz="0" w:space="0" w:color="auto"/>
            <w:bottom w:val="none" w:sz="0" w:space="0" w:color="auto"/>
            <w:right w:val="none" w:sz="0" w:space="0" w:color="auto"/>
          </w:divBdr>
          <w:divsChild>
            <w:div w:id="476605452">
              <w:marLeft w:val="0"/>
              <w:marRight w:val="0"/>
              <w:marTop w:val="0"/>
              <w:marBottom w:val="0"/>
              <w:divBdr>
                <w:top w:val="none" w:sz="0" w:space="0" w:color="auto"/>
                <w:left w:val="none" w:sz="0" w:space="0" w:color="auto"/>
                <w:bottom w:val="none" w:sz="0" w:space="0" w:color="auto"/>
                <w:right w:val="none" w:sz="0" w:space="0" w:color="auto"/>
              </w:divBdr>
              <w:divsChild>
                <w:div w:id="19074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6407">
      <w:bodyDiv w:val="1"/>
      <w:marLeft w:val="0"/>
      <w:marRight w:val="0"/>
      <w:marTop w:val="0"/>
      <w:marBottom w:val="0"/>
      <w:divBdr>
        <w:top w:val="none" w:sz="0" w:space="0" w:color="auto"/>
        <w:left w:val="none" w:sz="0" w:space="0" w:color="auto"/>
        <w:bottom w:val="none" w:sz="0" w:space="0" w:color="auto"/>
        <w:right w:val="none" w:sz="0" w:space="0" w:color="auto"/>
      </w:divBdr>
    </w:div>
    <w:div w:id="906837388">
      <w:bodyDiv w:val="1"/>
      <w:marLeft w:val="0"/>
      <w:marRight w:val="0"/>
      <w:marTop w:val="0"/>
      <w:marBottom w:val="0"/>
      <w:divBdr>
        <w:top w:val="none" w:sz="0" w:space="0" w:color="auto"/>
        <w:left w:val="none" w:sz="0" w:space="0" w:color="auto"/>
        <w:bottom w:val="none" w:sz="0" w:space="0" w:color="auto"/>
        <w:right w:val="none" w:sz="0" w:space="0" w:color="auto"/>
      </w:divBdr>
    </w:div>
    <w:div w:id="920604066">
      <w:bodyDiv w:val="1"/>
      <w:marLeft w:val="0"/>
      <w:marRight w:val="0"/>
      <w:marTop w:val="0"/>
      <w:marBottom w:val="0"/>
      <w:divBdr>
        <w:top w:val="none" w:sz="0" w:space="0" w:color="auto"/>
        <w:left w:val="none" w:sz="0" w:space="0" w:color="auto"/>
        <w:bottom w:val="none" w:sz="0" w:space="0" w:color="auto"/>
        <w:right w:val="none" w:sz="0" w:space="0" w:color="auto"/>
      </w:divBdr>
    </w:div>
    <w:div w:id="929856416">
      <w:bodyDiv w:val="1"/>
      <w:marLeft w:val="0"/>
      <w:marRight w:val="0"/>
      <w:marTop w:val="0"/>
      <w:marBottom w:val="0"/>
      <w:divBdr>
        <w:top w:val="none" w:sz="0" w:space="0" w:color="auto"/>
        <w:left w:val="none" w:sz="0" w:space="0" w:color="auto"/>
        <w:bottom w:val="none" w:sz="0" w:space="0" w:color="auto"/>
        <w:right w:val="none" w:sz="0" w:space="0" w:color="auto"/>
      </w:divBdr>
      <w:divsChild>
        <w:div w:id="202788003">
          <w:marLeft w:val="0"/>
          <w:marRight w:val="0"/>
          <w:marTop w:val="0"/>
          <w:marBottom w:val="375"/>
          <w:divBdr>
            <w:top w:val="none" w:sz="0" w:space="0" w:color="auto"/>
            <w:left w:val="none" w:sz="0" w:space="0" w:color="auto"/>
            <w:bottom w:val="none" w:sz="0" w:space="0" w:color="auto"/>
            <w:right w:val="none" w:sz="0" w:space="0" w:color="auto"/>
          </w:divBdr>
          <w:divsChild>
            <w:div w:id="14045240">
              <w:marLeft w:val="0"/>
              <w:marRight w:val="225"/>
              <w:marTop w:val="0"/>
              <w:marBottom w:val="0"/>
              <w:divBdr>
                <w:top w:val="none" w:sz="0" w:space="0" w:color="auto"/>
                <w:left w:val="none" w:sz="0" w:space="0" w:color="auto"/>
                <w:bottom w:val="none" w:sz="0" w:space="0" w:color="auto"/>
                <w:right w:val="none" w:sz="0" w:space="0" w:color="auto"/>
              </w:divBdr>
            </w:div>
            <w:div w:id="1168519398">
              <w:marLeft w:val="0"/>
              <w:marRight w:val="0"/>
              <w:marTop w:val="0"/>
              <w:marBottom w:val="0"/>
              <w:divBdr>
                <w:top w:val="none" w:sz="0" w:space="0" w:color="auto"/>
                <w:left w:val="none" w:sz="0" w:space="0" w:color="auto"/>
                <w:bottom w:val="none" w:sz="0" w:space="0" w:color="auto"/>
                <w:right w:val="none" w:sz="0" w:space="0" w:color="auto"/>
              </w:divBdr>
              <w:divsChild>
                <w:div w:id="179391977">
                  <w:marLeft w:val="-300"/>
                  <w:marRight w:val="-300"/>
                  <w:marTop w:val="0"/>
                  <w:marBottom w:val="300"/>
                  <w:divBdr>
                    <w:top w:val="none" w:sz="0" w:space="0" w:color="auto"/>
                    <w:left w:val="none" w:sz="0" w:space="0" w:color="auto"/>
                    <w:bottom w:val="none" w:sz="0" w:space="0" w:color="auto"/>
                    <w:right w:val="none" w:sz="0" w:space="0" w:color="auto"/>
                  </w:divBdr>
                </w:div>
                <w:div w:id="644893003">
                  <w:marLeft w:val="0"/>
                  <w:marRight w:val="0"/>
                  <w:marTop w:val="0"/>
                  <w:marBottom w:val="0"/>
                  <w:divBdr>
                    <w:top w:val="none" w:sz="0" w:space="0" w:color="auto"/>
                    <w:left w:val="none" w:sz="0" w:space="0" w:color="auto"/>
                    <w:bottom w:val="none" w:sz="0" w:space="0" w:color="auto"/>
                    <w:right w:val="none" w:sz="0" w:space="0" w:color="auto"/>
                  </w:divBdr>
                </w:div>
                <w:div w:id="1356613755">
                  <w:marLeft w:val="-300"/>
                  <w:marRight w:val="-300"/>
                  <w:marTop w:val="0"/>
                  <w:marBottom w:val="300"/>
                  <w:divBdr>
                    <w:top w:val="none" w:sz="0" w:space="0" w:color="auto"/>
                    <w:left w:val="none" w:sz="0" w:space="0" w:color="auto"/>
                    <w:bottom w:val="none" w:sz="0" w:space="0" w:color="auto"/>
                    <w:right w:val="none" w:sz="0" w:space="0" w:color="auto"/>
                  </w:divBdr>
                </w:div>
                <w:div w:id="1730305639">
                  <w:marLeft w:val="0"/>
                  <w:marRight w:val="600"/>
                  <w:marTop w:val="0"/>
                  <w:marBottom w:val="0"/>
                  <w:divBdr>
                    <w:top w:val="none" w:sz="0" w:space="0" w:color="auto"/>
                    <w:left w:val="none" w:sz="0" w:space="0" w:color="auto"/>
                    <w:bottom w:val="none" w:sz="0" w:space="0" w:color="auto"/>
                    <w:right w:val="none" w:sz="0" w:space="0" w:color="auto"/>
                  </w:divBdr>
                </w:div>
                <w:div w:id="1796177194">
                  <w:marLeft w:val="0"/>
                  <w:marRight w:val="600"/>
                  <w:marTop w:val="0"/>
                  <w:marBottom w:val="0"/>
                  <w:divBdr>
                    <w:top w:val="none" w:sz="0" w:space="0" w:color="auto"/>
                    <w:left w:val="none" w:sz="0" w:space="0" w:color="auto"/>
                    <w:bottom w:val="none" w:sz="0" w:space="0" w:color="auto"/>
                    <w:right w:val="none" w:sz="0" w:space="0" w:color="auto"/>
                  </w:divBdr>
                </w:div>
                <w:div w:id="19520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195">
          <w:marLeft w:val="0"/>
          <w:marRight w:val="0"/>
          <w:marTop w:val="0"/>
          <w:marBottom w:val="375"/>
          <w:divBdr>
            <w:top w:val="none" w:sz="0" w:space="0" w:color="auto"/>
            <w:left w:val="none" w:sz="0" w:space="0" w:color="auto"/>
            <w:bottom w:val="none" w:sz="0" w:space="0" w:color="auto"/>
            <w:right w:val="none" w:sz="0" w:space="0" w:color="auto"/>
          </w:divBdr>
        </w:div>
        <w:div w:id="807671247">
          <w:marLeft w:val="0"/>
          <w:marRight w:val="0"/>
          <w:marTop w:val="0"/>
          <w:marBottom w:val="375"/>
          <w:divBdr>
            <w:top w:val="none" w:sz="0" w:space="0" w:color="auto"/>
            <w:left w:val="none" w:sz="0" w:space="0" w:color="auto"/>
            <w:bottom w:val="none" w:sz="0" w:space="0" w:color="auto"/>
            <w:right w:val="none" w:sz="0" w:space="0" w:color="auto"/>
          </w:divBdr>
          <w:divsChild>
            <w:div w:id="809052988">
              <w:marLeft w:val="0"/>
              <w:marRight w:val="0"/>
              <w:marTop w:val="0"/>
              <w:marBottom w:val="0"/>
              <w:divBdr>
                <w:top w:val="none" w:sz="0" w:space="0" w:color="auto"/>
                <w:left w:val="none" w:sz="0" w:space="0" w:color="auto"/>
                <w:bottom w:val="none" w:sz="0" w:space="0" w:color="auto"/>
                <w:right w:val="none" w:sz="0" w:space="0" w:color="auto"/>
              </w:divBdr>
              <w:divsChild>
                <w:div w:id="165555235">
                  <w:marLeft w:val="0"/>
                  <w:marRight w:val="600"/>
                  <w:marTop w:val="0"/>
                  <w:marBottom w:val="0"/>
                  <w:divBdr>
                    <w:top w:val="none" w:sz="0" w:space="0" w:color="auto"/>
                    <w:left w:val="none" w:sz="0" w:space="0" w:color="auto"/>
                    <w:bottom w:val="none" w:sz="0" w:space="0" w:color="auto"/>
                    <w:right w:val="none" w:sz="0" w:space="0" w:color="auto"/>
                  </w:divBdr>
                  <w:divsChild>
                    <w:div w:id="1459030470">
                      <w:marLeft w:val="0"/>
                      <w:marRight w:val="0"/>
                      <w:marTop w:val="0"/>
                      <w:marBottom w:val="300"/>
                      <w:divBdr>
                        <w:top w:val="none" w:sz="0" w:space="0" w:color="auto"/>
                        <w:left w:val="none" w:sz="0" w:space="0" w:color="auto"/>
                        <w:bottom w:val="none" w:sz="0" w:space="0" w:color="auto"/>
                        <w:right w:val="none" w:sz="0" w:space="0" w:color="auto"/>
                      </w:divBdr>
                    </w:div>
                  </w:divsChild>
                </w:div>
                <w:div w:id="347488588">
                  <w:marLeft w:val="0"/>
                  <w:marRight w:val="600"/>
                  <w:marTop w:val="0"/>
                  <w:marBottom w:val="0"/>
                  <w:divBdr>
                    <w:top w:val="none" w:sz="0" w:space="0" w:color="auto"/>
                    <w:left w:val="none" w:sz="0" w:space="0" w:color="auto"/>
                    <w:bottom w:val="none" w:sz="0" w:space="0" w:color="auto"/>
                    <w:right w:val="none" w:sz="0" w:space="0" w:color="auto"/>
                  </w:divBdr>
                </w:div>
                <w:div w:id="494809467">
                  <w:marLeft w:val="-300"/>
                  <w:marRight w:val="-300"/>
                  <w:marTop w:val="0"/>
                  <w:marBottom w:val="300"/>
                  <w:divBdr>
                    <w:top w:val="none" w:sz="0" w:space="0" w:color="auto"/>
                    <w:left w:val="none" w:sz="0" w:space="0" w:color="auto"/>
                    <w:bottom w:val="none" w:sz="0" w:space="0" w:color="auto"/>
                    <w:right w:val="none" w:sz="0" w:space="0" w:color="auto"/>
                  </w:divBdr>
                </w:div>
                <w:div w:id="504980873">
                  <w:marLeft w:val="0"/>
                  <w:marRight w:val="0"/>
                  <w:marTop w:val="0"/>
                  <w:marBottom w:val="0"/>
                  <w:divBdr>
                    <w:top w:val="none" w:sz="0" w:space="0" w:color="auto"/>
                    <w:left w:val="none" w:sz="0" w:space="0" w:color="auto"/>
                    <w:bottom w:val="none" w:sz="0" w:space="0" w:color="auto"/>
                    <w:right w:val="none" w:sz="0" w:space="0" w:color="auto"/>
                  </w:divBdr>
                </w:div>
                <w:div w:id="658115743">
                  <w:marLeft w:val="-300"/>
                  <w:marRight w:val="-300"/>
                  <w:marTop w:val="0"/>
                  <w:marBottom w:val="300"/>
                  <w:divBdr>
                    <w:top w:val="none" w:sz="0" w:space="0" w:color="auto"/>
                    <w:left w:val="none" w:sz="0" w:space="0" w:color="auto"/>
                    <w:bottom w:val="none" w:sz="0" w:space="0" w:color="auto"/>
                    <w:right w:val="none" w:sz="0" w:space="0" w:color="auto"/>
                  </w:divBdr>
                </w:div>
                <w:div w:id="773288071">
                  <w:marLeft w:val="0"/>
                  <w:marRight w:val="0"/>
                  <w:marTop w:val="0"/>
                  <w:marBottom w:val="0"/>
                  <w:divBdr>
                    <w:top w:val="none" w:sz="0" w:space="0" w:color="auto"/>
                    <w:left w:val="none" w:sz="0" w:space="0" w:color="auto"/>
                    <w:bottom w:val="none" w:sz="0" w:space="0" w:color="auto"/>
                    <w:right w:val="none" w:sz="0" w:space="0" w:color="auto"/>
                  </w:divBdr>
                </w:div>
                <w:div w:id="1024818173">
                  <w:marLeft w:val="0"/>
                  <w:marRight w:val="0"/>
                  <w:marTop w:val="0"/>
                  <w:marBottom w:val="0"/>
                  <w:divBdr>
                    <w:top w:val="none" w:sz="0" w:space="0" w:color="auto"/>
                    <w:left w:val="none" w:sz="0" w:space="0" w:color="auto"/>
                    <w:bottom w:val="none" w:sz="0" w:space="0" w:color="auto"/>
                    <w:right w:val="none" w:sz="0" w:space="0" w:color="auto"/>
                  </w:divBdr>
                </w:div>
                <w:div w:id="1461418280">
                  <w:marLeft w:val="-300"/>
                  <w:marRight w:val="-300"/>
                  <w:marTop w:val="0"/>
                  <w:marBottom w:val="300"/>
                  <w:divBdr>
                    <w:top w:val="none" w:sz="0" w:space="0" w:color="auto"/>
                    <w:left w:val="none" w:sz="0" w:space="0" w:color="auto"/>
                    <w:bottom w:val="none" w:sz="0" w:space="0" w:color="auto"/>
                    <w:right w:val="none" w:sz="0" w:space="0" w:color="auto"/>
                  </w:divBdr>
                </w:div>
                <w:div w:id="1503854990">
                  <w:marLeft w:val="0"/>
                  <w:marRight w:val="600"/>
                  <w:marTop w:val="0"/>
                  <w:marBottom w:val="0"/>
                  <w:divBdr>
                    <w:top w:val="none" w:sz="0" w:space="0" w:color="auto"/>
                    <w:left w:val="none" w:sz="0" w:space="0" w:color="auto"/>
                    <w:bottom w:val="none" w:sz="0" w:space="0" w:color="auto"/>
                    <w:right w:val="none" w:sz="0" w:space="0" w:color="auto"/>
                  </w:divBdr>
                </w:div>
                <w:div w:id="1546139313">
                  <w:marLeft w:val="-300"/>
                  <w:marRight w:val="-300"/>
                  <w:marTop w:val="0"/>
                  <w:marBottom w:val="300"/>
                  <w:divBdr>
                    <w:top w:val="none" w:sz="0" w:space="0" w:color="auto"/>
                    <w:left w:val="none" w:sz="0" w:space="0" w:color="auto"/>
                    <w:bottom w:val="none" w:sz="0" w:space="0" w:color="auto"/>
                    <w:right w:val="none" w:sz="0" w:space="0" w:color="auto"/>
                  </w:divBdr>
                </w:div>
                <w:div w:id="1558514374">
                  <w:marLeft w:val="0"/>
                  <w:marRight w:val="600"/>
                  <w:marTop w:val="0"/>
                  <w:marBottom w:val="0"/>
                  <w:divBdr>
                    <w:top w:val="none" w:sz="0" w:space="0" w:color="auto"/>
                    <w:left w:val="none" w:sz="0" w:space="0" w:color="auto"/>
                    <w:bottom w:val="none" w:sz="0" w:space="0" w:color="auto"/>
                    <w:right w:val="none" w:sz="0" w:space="0" w:color="auto"/>
                  </w:divBdr>
                </w:div>
                <w:div w:id="1636527090">
                  <w:marLeft w:val="0"/>
                  <w:marRight w:val="0"/>
                  <w:marTop w:val="0"/>
                  <w:marBottom w:val="0"/>
                  <w:divBdr>
                    <w:top w:val="none" w:sz="0" w:space="0" w:color="auto"/>
                    <w:left w:val="none" w:sz="0" w:space="0" w:color="auto"/>
                    <w:bottom w:val="none" w:sz="0" w:space="0" w:color="auto"/>
                    <w:right w:val="none" w:sz="0" w:space="0" w:color="auto"/>
                  </w:divBdr>
                </w:div>
              </w:divsChild>
            </w:div>
            <w:div w:id="2109541198">
              <w:marLeft w:val="105"/>
              <w:marRight w:val="240"/>
              <w:marTop w:val="105"/>
              <w:marBottom w:val="105"/>
              <w:divBdr>
                <w:top w:val="none" w:sz="0" w:space="0" w:color="auto"/>
                <w:left w:val="none" w:sz="0" w:space="0" w:color="auto"/>
                <w:bottom w:val="none" w:sz="0" w:space="0" w:color="auto"/>
                <w:right w:val="none" w:sz="0" w:space="0" w:color="auto"/>
              </w:divBdr>
            </w:div>
          </w:divsChild>
        </w:div>
        <w:div w:id="871186450">
          <w:marLeft w:val="0"/>
          <w:marRight w:val="0"/>
          <w:marTop w:val="0"/>
          <w:marBottom w:val="375"/>
          <w:divBdr>
            <w:top w:val="none" w:sz="0" w:space="0" w:color="auto"/>
            <w:left w:val="none" w:sz="0" w:space="0" w:color="auto"/>
            <w:bottom w:val="none" w:sz="0" w:space="0" w:color="auto"/>
            <w:right w:val="none" w:sz="0" w:space="0" w:color="auto"/>
          </w:divBdr>
          <w:divsChild>
            <w:div w:id="906956829">
              <w:marLeft w:val="0"/>
              <w:marRight w:val="0"/>
              <w:marTop w:val="0"/>
              <w:marBottom w:val="0"/>
              <w:divBdr>
                <w:top w:val="none" w:sz="0" w:space="0" w:color="auto"/>
                <w:left w:val="none" w:sz="0" w:space="0" w:color="auto"/>
                <w:bottom w:val="none" w:sz="0" w:space="0" w:color="auto"/>
                <w:right w:val="none" w:sz="0" w:space="0" w:color="auto"/>
              </w:divBdr>
              <w:divsChild>
                <w:div w:id="429662143">
                  <w:marLeft w:val="-300"/>
                  <w:marRight w:val="-300"/>
                  <w:marTop w:val="0"/>
                  <w:marBottom w:val="300"/>
                  <w:divBdr>
                    <w:top w:val="none" w:sz="0" w:space="0" w:color="auto"/>
                    <w:left w:val="none" w:sz="0" w:space="0" w:color="auto"/>
                    <w:bottom w:val="none" w:sz="0" w:space="0" w:color="auto"/>
                    <w:right w:val="none" w:sz="0" w:space="0" w:color="auto"/>
                  </w:divBdr>
                </w:div>
                <w:div w:id="561672702">
                  <w:marLeft w:val="0"/>
                  <w:marRight w:val="0"/>
                  <w:marTop w:val="0"/>
                  <w:marBottom w:val="0"/>
                  <w:divBdr>
                    <w:top w:val="none" w:sz="0" w:space="0" w:color="auto"/>
                    <w:left w:val="none" w:sz="0" w:space="0" w:color="auto"/>
                    <w:bottom w:val="none" w:sz="0" w:space="0" w:color="auto"/>
                    <w:right w:val="none" w:sz="0" w:space="0" w:color="auto"/>
                  </w:divBdr>
                </w:div>
                <w:div w:id="778568122">
                  <w:marLeft w:val="-300"/>
                  <w:marRight w:val="-300"/>
                  <w:marTop w:val="0"/>
                  <w:marBottom w:val="300"/>
                  <w:divBdr>
                    <w:top w:val="none" w:sz="0" w:space="0" w:color="auto"/>
                    <w:left w:val="none" w:sz="0" w:space="0" w:color="auto"/>
                    <w:bottom w:val="none" w:sz="0" w:space="0" w:color="auto"/>
                    <w:right w:val="none" w:sz="0" w:space="0" w:color="auto"/>
                  </w:divBdr>
                </w:div>
                <w:div w:id="974987877">
                  <w:marLeft w:val="-300"/>
                  <w:marRight w:val="-300"/>
                  <w:marTop w:val="0"/>
                  <w:marBottom w:val="300"/>
                  <w:divBdr>
                    <w:top w:val="none" w:sz="0" w:space="0" w:color="auto"/>
                    <w:left w:val="none" w:sz="0" w:space="0" w:color="auto"/>
                    <w:bottom w:val="none" w:sz="0" w:space="0" w:color="auto"/>
                    <w:right w:val="none" w:sz="0" w:space="0" w:color="auto"/>
                  </w:divBdr>
                </w:div>
                <w:div w:id="1239250951">
                  <w:marLeft w:val="0"/>
                  <w:marRight w:val="0"/>
                  <w:marTop w:val="0"/>
                  <w:marBottom w:val="0"/>
                  <w:divBdr>
                    <w:top w:val="none" w:sz="0" w:space="0" w:color="auto"/>
                    <w:left w:val="none" w:sz="0" w:space="0" w:color="auto"/>
                    <w:bottom w:val="none" w:sz="0" w:space="0" w:color="auto"/>
                    <w:right w:val="none" w:sz="0" w:space="0" w:color="auto"/>
                  </w:divBdr>
                </w:div>
                <w:div w:id="1290671710">
                  <w:marLeft w:val="0"/>
                  <w:marRight w:val="600"/>
                  <w:marTop w:val="0"/>
                  <w:marBottom w:val="0"/>
                  <w:divBdr>
                    <w:top w:val="none" w:sz="0" w:space="0" w:color="auto"/>
                    <w:left w:val="none" w:sz="0" w:space="0" w:color="auto"/>
                    <w:bottom w:val="none" w:sz="0" w:space="0" w:color="auto"/>
                    <w:right w:val="none" w:sz="0" w:space="0" w:color="auto"/>
                  </w:divBdr>
                </w:div>
                <w:div w:id="1437024068">
                  <w:marLeft w:val="0"/>
                  <w:marRight w:val="600"/>
                  <w:marTop w:val="0"/>
                  <w:marBottom w:val="0"/>
                  <w:divBdr>
                    <w:top w:val="none" w:sz="0" w:space="0" w:color="auto"/>
                    <w:left w:val="none" w:sz="0" w:space="0" w:color="auto"/>
                    <w:bottom w:val="none" w:sz="0" w:space="0" w:color="auto"/>
                    <w:right w:val="none" w:sz="0" w:space="0" w:color="auto"/>
                  </w:divBdr>
                </w:div>
                <w:div w:id="1567689944">
                  <w:marLeft w:val="0"/>
                  <w:marRight w:val="600"/>
                  <w:marTop w:val="0"/>
                  <w:marBottom w:val="0"/>
                  <w:divBdr>
                    <w:top w:val="none" w:sz="0" w:space="0" w:color="auto"/>
                    <w:left w:val="none" w:sz="0" w:space="0" w:color="auto"/>
                    <w:bottom w:val="none" w:sz="0" w:space="0" w:color="auto"/>
                    <w:right w:val="none" w:sz="0" w:space="0" w:color="auto"/>
                  </w:divBdr>
                  <w:divsChild>
                    <w:div w:id="941449078">
                      <w:marLeft w:val="0"/>
                      <w:marRight w:val="0"/>
                      <w:marTop w:val="0"/>
                      <w:marBottom w:val="300"/>
                      <w:divBdr>
                        <w:top w:val="none" w:sz="0" w:space="0" w:color="auto"/>
                        <w:left w:val="none" w:sz="0" w:space="0" w:color="auto"/>
                        <w:bottom w:val="none" w:sz="0" w:space="0" w:color="auto"/>
                        <w:right w:val="none" w:sz="0" w:space="0" w:color="auto"/>
                      </w:divBdr>
                    </w:div>
                  </w:divsChild>
                </w:div>
                <w:div w:id="1710645917">
                  <w:marLeft w:val="0"/>
                  <w:marRight w:val="0"/>
                  <w:marTop w:val="0"/>
                  <w:marBottom w:val="0"/>
                  <w:divBdr>
                    <w:top w:val="none" w:sz="0" w:space="0" w:color="auto"/>
                    <w:left w:val="none" w:sz="0" w:space="0" w:color="auto"/>
                    <w:bottom w:val="none" w:sz="0" w:space="0" w:color="auto"/>
                    <w:right w:val="none" w:sz="0" w:space="0" w:color="auto"/>
                  </w:divBdr>
                </w:div>
              </w:divsChild>
            </w:div>
            <w:div w:id="9723701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38295479">
      <w:bodyDiv w:val="1"/>
      <w:marLeft w:val="0"/>
      <w:marRight w:val="0"/>
      <w:marTop w:val="0"/>
      <w:marBottom w:val="0"/>
      <w:divBdr>
        <w:top w:val="none" w:sz="0" w:space="0" w:color="auto"/>
        <w:left w:val="none" w:sz="0" w:space="0" w:color="auto"/>
        <w:bottom w:val="none" w:sz="0" w:space="0" w:color="auto"/>
        <w:right w:val="none" w:sz="0" w:space="0" w:color="auto"/>
      </w:divBdr>
      <w:divsChild>
        <w:div w:id="1592659924">
          <w:marLeft w:val="-180"/>
          <w:marRight w:val="0"/>
          <w:marTop w:val="0"/>
          <w:marBottom w:val="0"/>
          <w:divBdr>
            <w:top w:val="none" w:sz="0" w:space="0" w:color="auto"/>
            <w:left w:val="none" w:sz="0" w:space="0" w:color="auto"/>
            <w:bottom w:val="none" w:sz="0" w:space="0" w:color="auto"/>
            <w:right w:val="none" w:sz="0" w:space="0" w:color="auto"/>
          </w:divBdr>
        </w:div>
      </w:divsChild>
    </w:div>
    <w:div w:id="949052652">
      <w:bodyDiv w:val="1"/>
      <w:marLeft w:val="0"/>
      <w:marRight w:val="0"/>
      <w:marTop w:val="0"/>
      <w:marBottom w:val="0"/>
      <w:divBdr>
        <w:top w:val="none" w:sz="0" w:space="0" w:color="auto"/>
        <w:left w:val="none" w:sz="0" w:space="0" w:color="auto"/>
        <w:bottom w:val="none" w:sz="0" w:space="0" w:color="auto"/>
        <w:right w:val="none" w:sz="0" w:space="0" w:color="auto"/>
      </w:divBdr>
    </w:div>
    <w:div w:id="957684791">
      <w:bodyDiv w:val="1"/>
      <w:marLeft w:val="0"/>
      <w:marRight w:val="0"/>
      <w:marTop w:val="0"/>
      <w:marBottom w:val="0"/>
      <w:divBdr>
        <w:top w:val="none" w:sz="0" w:space="0" w:color="auto"/>
        <w:left w:val="none" w:sz="0" w:space="0" w:color="auto"/>
        <w:bottom w:val="none" w:sz="0" w:space="0" w:color="auto"/>
        <w:right w:val="none" w:sz="0" w:space="0" w:color="auto"/>
      </w:divBdr>
      <w:divsChild>
        <w:div w:id="91897845">
          <w:marLeft w:val="0"/>
          <w:marRight w:val="0"/>
          <w:marTop w:val="0"/>
          <w:marBottom w:val="0"/>
          <w:divBdr>
            <w:top w:val="none" w:sz="0" w:space="0" w:color="auto"/>
            <w:left w:val="none" w:sz="0" w:space="0" w:color="auto"/>
            <w:bottom w:val="none" w:sz="0" w:space="0" w:color="auto"/>
            <w:right w:val="none" w:sz="0" w:space="0" w:color="auto"/>
          </w:divBdr>
          <w:divsChild>
            <w:div w:id="1820264355">
              <w:marLeft w:val="0"/>
              <w:marRight w:val="0"/>
              <w:marTop w:val="0"/>
              <w:marBottom w:val="0"/>
              <w:divBdr>
                <w:top w:val="none" w:sz="0" w:space="0" w:color="auto"/>
                <w:left w:val="none" w:sz="0" w:space="0" w:color="auto"/>
                <w:bottom w:val="none" w:sz="0" w:space="0" w:color="auto"/>
                <w:right w:val="none" w:sz="0" w:space="0" w:color="auto"/>
              </w:divBdr>
              <w:divsChild>
                <w:div w:id="689717950">
                  <w:marLeft w:val="0"/>
                  <w:marRight w:val="0"/>
                  <w:marTop w:val="0"/>
                  <w:marBottom w:val="0"/>
                  <w:divBdr>
                    <w:top w:val="none" w:sz="0" w:space="0" w:color="auto"/>
                    <w:left w:val="none" w:sz="0" w:space="0" w:color="auto"/>
                    <w:bottom w:val="none" w:sz="0" w:space="0" w:color="auto"/>
                    <w:right w:val="none" w:sz="0" w:space="0" w:color="auto"/>
                  </w:divBdr>
                  <w:divsChild>
                    <w:div w:id="936983023">
                      <w:marLeft w:val="0"/>
                      <w:marRight w:val="0"/>
                      <w:marTop w:val="0"/>
                      <w:marBottom w:val="0"/>
                      <w:divBdr>
                        <w:top w:val="none" w:sz="0" w:space="0" w:color="auto"/>
                        <w:left w:val="none" w:sz="0" w:space="0" w:color="auto"/>
                        <w:bottom w:val="none" w:sz="0" w:space="0" w:color="auto"/>
                        <w:right w:val="none" w:sz="0" w:space="0" w:color="auto"/>
                      </w:divBdr>
                    </w:div>
                  </w:divsChild>
                </w:div>
                <w:div w:id="1820881133">
                  <w:marLeft w:val="0"/>
                  <w:marRight w:val="630"/>
                  <w:marTop w:val="0"/>
                  <w:marBottom w:val="0"/>
                  <w:divBdr>
                    <w:top w:val="none" w:sz="0" w:space="0" w:color="auto"/>
                    <w:left w:val="none" w:sz="0" w:space="0" w:color="auto"/>
                    <w:bottom w:val="none" w:sz="0" w:space="0" w:color="auto"/>
                    <w:right w:val="none" w:sz="0" w:space="0" w:color="auto"/>
                  </w:divBdr>
                  <w:divsChild>
                    <w:div w:id="56904332">
                      <w:marLeft w:val="0"/>
                      <w:marRight w:val="0"/>
                      <w:marTop w:val="0"/>
                      <w:marBottom w:val="300"/>
                      <w:divBdr>
                        <w:top w:val="single" w:sz="12" w:space="8" w:color="FFE273"/>
                        <w:left w:val="single" w:sz="12" w:space="23" w:color="FFE273"/>
                        <w:bottom w:val="single" w:sz="12" w:space="8" w:color="FFE273"/>
                        <w:right w:val="single" w:sz="12" w:space="8" w:color="FFE273"/>
                      </w:divBdr>
                    </w:div>
                  </w:divsChild>
                </w:div>
              </w:divsChild>
            </w:div>
          </w:divsChild>
        </w:div>
        <w:div w:id="1502891108">
          <w:marLeft w:val="0"/>
          <w:marRight w:val="0"/>
          <w:marTop w:val="0"/>
          <w:marBottom w:val="0"/>
          <w:divBdr>
            <w:top w:val="none" w:sz="0" w:space="0" w:color="auto"/>
            <w:left w:val="none" w:sz="0" w:space="0" w:color="auto"/>
            <w:bottom w:val="none" w:sz="0" w:space="0" w:color="auto"/>
            <w:right w:val="none" w:sz="0" w:space="0" w:color="auto"/>
          </w:divBdr>
        </w:div>
      </w:divsChild>
    </w:div>
    <w:div w:id="981429124">
      <w:bodyDiv w:val="1"/>
      <w:marLeft w:val="0"/>
      <w:marRight w:val="0"/>
      <w:marTop w:val="0"/>
      <w:marBottom w:val="0"/>
      <w:divBdr>
        <w:top w:val="none" w:sz="0" w:space="0" w:color="auto"/>
        <w:left w:val="none" w:sz="0" w:space="0" w:color="auto"/>
        <w:bottom w:val="none" w:sz="0" w:space="0" w:color="auto"/>
        <w:right w:val="none" w:sz="0" w:space="0" w:color="auto"/>
      </w:divBdr>
    </w:div>
    <w:div w:id="989822431">
      <w:bodyDiv w:val="1"/>
      <w:marLeft w:val="0"/>
      <w:marRight w:val="0"/>
      <w:marTop w:val="0"/>
      <w:marBottom w:val="0"/>
      <w:divBdr>
        <w:top w:val="none" w:sz="0" w:space="0" w:color="auto"/>
        <w:left w:val="none" w:sz="0" w:space="0" w:color="auto"/>
        <w:bottom w:val="none" w:sz="0" w:space="0" w:color="auto"/>
        <w:right w:val="none" w:sz="0" w:space="0" w:color="auto"/>
      </w:divBdr>
    </w:div>
    <w:div w:id="992180951">
      <w:bodyDiv w:val="1"/>
      <w:marLeft w:val="0"/>
      <w:marRight w:val="0"/>
      <w:marTop w:val="0"/>
      <w:marBottom w:val="0"/>
      <w:divBdr>
        <w:top w:val="none" w:sz="0" w:space="0" w:color="auto"/>
        <w:left w:val="none" w:sz="0" w:space="0" w:color="auto"/>
        <w:bottom w:val="none" w:sz="0" w:space="0" w:color="auto"/>
        <w:right w:val="none" w:sz="0" w:space="0" w:color="auto"/>
      </w:divBdr>
    </w:div>
    <w:div w:id="1008024401">
      <w:bodyDiv w:val="1"/>
      <w:marLeft w:val="0"/>
      <w:marRight w:val="0"/>
      <w:marTop w:val="0"/>
      <w:marBottom w:val="0"/>
      <w:divBdr>
        <w:top w:val="none" w:sz="0" w:space="0" w:color="auto"/>
        <w:left w:val="none" w:sz="0" w:space="0" w:color="auto"/>
        <w:bottom w:val="none" w:sz="0" w:space="0" w:color="auto"/>
        <w:right w:val="none" w:sz="0" w:space="0" w:color="auto"/>
      </w:divBdr>
      <w:divsChild>
        <w:div w:id="2146701397">
          <w:marLeft w:val="0"/>
          <w:marRight w:val="0"/>
          <w:marTop w:val="300"/>
          <w:marBottom w:val="0"/>
          <w:divBdr>
            <w:top w:val="none" w:sz="0" w:space="0" w:color="auto"/>
            <w:left w:val="none" w:sz="0" w:space="0" w:color="auto"/>
            <w:bottom w:val="none" w:sz="0" w:space="0" w:color="auto"/>
            <w:right w:val="none" w:sz="0" w:space="0" w:color="auto"/>
          </w:divBdr>
          <w:divsChild>
            <w:div w:id="1804040607">
              <w:marLeft w:val="0"/>
              <w:marRight w:val="0"/>
              <w:marTop w:val="0"/>
              <w:marBottom w:val="0"/>
              <w:divBdr>
                <w:top w:val="none" w:sz="0" w:space="0" w:color="auto"/>
                <w:left w:val="none" w:sz="0" w:space="0" w:color="auto"/>
                <w:bottom w:val="none" w:sz="0" w:space="0" w:color="auto"/>
                <w:right w:val="none" w:sz="0" w:space="0" w:color="auto"/>
              </w:divBdr>
            </w:div>
          </w:divsChild>
        </w:div>
        <w:div w:id="1427456043">
          <w:marLeft w:val="0"/>
          <w:marRight w:val="0"/>
          <w:marTop w:val="0"/>
          <w:marBottom w:val="0"/>
          <w:divBdr>
            <w:top w:val="none" w:sz="0" w:space="0" w:color="auto"/>
            <w:left w:val="none" w:sz="0" w:space="0" w:color="auto"/>
            <w:bottom w:val="none" w:sz="0" w:space="0" w:color="auto"/>
            <w:right w:val="none" w:sz="0" w:space="0" w:color="auto"/>
          </w:divBdr>
          <w:divsChild>
            <w:div w:id="405877342">
              <w:marLeft w:val="0"/>
              <w:marRight w:val="0"/>
              <w:marTop w:val="0"/>
              <w:marBottom w:val="0"/>
              <w:divBdr>
                <w:top w:val="none" w:sz="0" w:space="0" w:color="auto"/>
                <w:left w:val="none" w:sz="0" w:space="0" w:color="auto"/>
                <w:bottom w:val="none" w:sz="0" w:space="0" w:color="auto"/>
                <w:right w:val="none" w:sz="0" w:space="0" w:color="auto"/>
              </w:divBdr>
            </w:div>
            <w:div w:id="579096827">
              <w:marLeft w:val="0"/>
              <w:marRight w:val="0"/>
              <w:marTop w:val="0"/>
              <w:marBottom w:val="0"/>
              <w:divBdr>
                <w:top w:val="none" w:sz="0" w:space="0" w:color="auto"/>
                <w:left w:val="none" w:sz="0" w:space="0" w:color="auto"/>
                <w:bottom w:val="none" w:sz="0" w:space="0" w:color="auto"/>
                <w:right w:val="none" w:sz="0" w:space="0" w:color="auto"/>
              </w:divBdr>
              <w:divsChild>
                <w:div w:id="17294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3324">
      <w:bodyDiv w:val="1"/>
      <w:marLeft w:val="0"/>
      <w:marRight w:val="0"/>
      <w:marTop w:val="0"/>
      <w:marBottom w:val="0"/>
      <w:divBdr>
        <w:top w:val="none" w:sz="0" w:space="0" w:color="auto"/>
        <w:left w:val="none" w:sz="0" w:space="0" w:color="auto"/>
        <w:bottom w:val="none" w:sz="0" w:space="0" w:color="auto"/>
        <w:right w:val="none" w:sz="0" w:space="0" w:color="auto"/>
      </w:divBdr>
      <w:divsChild>
        <w:div w:id="1146969427">
          <w:marLeft w:val="0"/>
          <w:marRight w:val="0"/>
          <w:marTop w:val="0"/>
          <w:marBottom w:val="0"/>
          <w:divBdr>
            <w:top w:val="none" w:sz="0" w:space="0" w:color="auto"/>
            <w:left w:val="none" w:sz="0" w:space="0" w:color="auto"/>
            <w:bottom w:val="none" w:sz="0" w:space="0" w:color="auto"/>
            <w:right w:val="none" w:sz="0" w:space="0" w:color="auto"/>
          </w:divBdr>
          <w:divsChild>
            <w:div w:id="1445228340">
              <w:marLeft w:val="0"/>
              <w:marRight w:val="0"/>
              <w:marTop w:val="0"/>
              <w:marBottom w:val="0"/>
              <w:divBdr>
                <w:top w:val="none" w:sz="0" w:space="0" w:color="auto"/>
                <w:left w:val="none" w:sz="0" w:space="0" w:color="auto"/>
                <w:bottom w:val="none" w:sz="0" w:space="0" w:color="auto"/>
                <w:right w:val="none" w:sz="0" w:space="0" w:color="auto"/>
              </w:divBdr>
            </w:div>
          </w:divsChild>
        </w:div>
        <w:div w:id="1822500791">
          <w:marLeft w:val="0"/>
          <w:marRight w:val="0"/>
          <w:marTop w:val="0"/>
          <w:marBottom w:val="0"/>
          <w:divBdr>
            <w:top w:val="none" w:sz="0" w:space="0" w:color="auto"/>
            <w:left w:val="none" w:sz="0" w:space="0" w:color="auto"/>
            <w:bottom w:val="none" w:sz="0" w:space="0" w:color="auto"/>
            <w:right w:val="none" w:sz="0" w:space="0" w:color="auto"/>
          </w:divBdr>
          <w:divsChild>
            <w:div w:id="1229422257">
              <w:marLeft w:val="0"/>
              <w:marRight w:val="0"/>
              <w:marTop w:val="0"/>
              <w:marBottom w:val="0"/>
              <w:divBdr>
                <w:top w:val="none" w:sz="0" w:space="0" w:color="auto"/>
                <w:left w:val="none" w:sz="0" w:space="0" w:color="auto"/>
                <w:bottom w:val="none" w:sz="0" w:space="0" w:color="auto"/>
                <w:right w:val="none" w:sz="0" w:space="0" w:color="auto"/>
              </w:divBdr>
              <w:divsChild>
                <w:div w:id="585697245">
                  <w:blockQuote w:val="1"/>
                  <w:marLeft w:val="0"/>
                  <w:marRight w:val="0"/>
                  <w:marTop w:val="288"/>
                  <w:marBottom w:val="480"/>
                  <w:divBdr>
                    <w:top w:val="single" w:sz="2" w:space="0" w:color="E0E0E0"/>
                    <w:left w:val="single" w:sz="18" w:space="10" w:color="E0E0E0"/>
                    <w:bottom w:val="single" w:sz="2" w:space="0" w:color="E0E0E0"/>
                    <w:right w:val="single" w:sz="2" w:space="10" w:color="E0E0E0"/>
                  </w:divBdr>
                </w:div>
                <w:div w:id="1862892630">
                  <w:blockQuote w:val="1"/>
                  <w:marLeft w:val="0"/>
                  <w:marRight w:val="0"/>
                  <w:marTop w:val="288"/>
                  <w:marBottom w:val="480"/>
                  <w:divBdr>
                    <w:top w:val="single" w:sz="2" w:space="0" w:color="E0E0E0"/>
                    <w:left w:val="single" w:sz="18" w:space="10" w:color="E0E0E0"/>
                    <w:bottom w:val="single" w:sz="2" w:space="0" w:color="E0E0E0"/>
                    <w:right w:val="single" w:sz="2" w:space="10" w:color="E0E0E0"/>
                  </w:divBdr>
                </w:div>
              </w:divsChild>
            </w:div>
          </w:divsChild>
        </w:div>
      </w:divsChild>
    </w:div>
    <w:div w:id="1018122877">
      <w:bodyDiv w:val="1"/>
      <w:marLeft w:val="0"/>
      <w:marRight w:val="0"/>
      <w:marTop w:val="0"/>
      <w:marBottom w:val="0"/>
      <w:divBdr>
        <w:top w:val="none" w:sz="0" w:space="0" w:color="auto"/>
        <w:left w:val="none" w:sz="0" w:space="0" w:color="auto"/>
        <w:bottom w:val="none" w:sz="0" w:space="0" w:color="auto"/>
        <w:right w:val="none" w:sz="0" w:space="0" w:color="auto"/>
      </w:divBdr>
    </w:div>
    <w:div w:id="1018774520">
      <w:bodyDiv w:val="1"/>
      <w:marLeft w:val="0"/>
      <w:marRight w:val="0"/>
      <w:marTop w:val="0"/>
      <w:marBottom w:val="0"/>
      <w:divBdr>
        <w:top w:val="none" w:sz="0" w:space="0" w:color="auto"/>
        <w:left w:val="none" w:sz="0" w:space="0" w:color="auto"/>
        <w:bottom w:val="none" w:sz="0" w:space="0" w:color="auto"/>
        <w:right w:val="none" w:sz="0" w:space="0" w:color="auto"/>
      </w:divBdr>
    </w:div>
    <w:div w:id="1042556440">
      <w:bodyDiv w:val="1"/>
      <w:marLeft w:val="0"/>
      <w:marRight w:val="0"/>
      <w:marTop w:val="0"/>
      <w:marBottom w:val="0"/>
      <w:divBdr>
        <w:top w:val="none" w:sz="0" w:space="0" w:color="auto"/>
        <w:left w:val="none" w:sz="0" w:space="0" w:color="auto"/>
        <w:bottom w:val="none" w:sz="0" w:space="0" w:color="auto"/>
        <w:right w:val="none" w:sz="0" w:space="0" w:color="auto"/>
      </w:divBdr>
    </w:div>
    <w:div w:id="1060404004">
      <w:bodyDiv w:val="1"/>
      <w:marLeft w:val="0"/>
      <w:marRight w:val="0"/>
      <w:marTop w:val="0"/>
      <w:marBottom w:val="0"/>
      <w:divBdr>
        <w:top w:val="none" w:sz="0" w:space="0" w:color="auto"/>
        <w:left w:val="none" w:sz="0" w:space="0" w:color="auto"/>
        <w:bottom w:val="none" w:sz="0" w:space="0" w:color="auto"/>
        <w:right w:val="none" w:sz="0" w:space="0" w:color="auto"/>
      </w:divBdr>
      <w:divsChild>
        <w:div w:id="1538199568">
          <w:marLeft w:val="0"/>
          <w:marRight w:val="0"/>
          <w:marTop w:val="0"/>
          <w:marBottom w:val="0"/>
          <w:divBdr>
            <w:top w:val="none" w:sz="0" w:space="0" w:color="auto"/>
            <w:left w:val="none" w:sz="0" w:space="0" w:color="auto"/>
            <w:bottom w:val="none" w:sz="0" w:space="0" w:color="auto"/>
            <w:right w:val="none" w:sz="0" w:space="0" w:color="auto"/>
          </w:divBdr>
        </w:div>
        <w:div w:id="1069186481">
          <w:blockQuote w:val="1"/>
          <w:marLeft w:val="0"/>
          <w:marRight w:val="0"/>
          <w:marTop w:val="0"/>
          <w:marBottom w:val="0"/>
          <w:divBdr>
            <w:top w:val="none" w:sz="0" w:space="0" w:color="auto"/>
            <w:left w:val="none" w:sz="0" w:space="0" w:color="auto"/>
            <w:bottom w:val="none" w:sz="0" w:space="0" w:color="auto"/>
            <w:right w:val="none" w:sz="0" w:space="0" w:color="auto"/>
          </w:divBdr>
        </w:div>
        <w:div w:id="567083240">
          <w:marLeft w:val="0"/>
          <w:marRight w:val="0"/>
          <w:marTop w:val="0"/>
          <w:marBottom w:val="0"/>
          <w:divBdr>
            <w:top w:val="none" w:sz="0" w:space="0" w:color="auto"/>
            <w:left w:val="none" w:sz="0" w:space="0" w:color="auto"/>
            <w:bottom w:val="none" w:sz="0" w:space="0" w:color="auto"/>
            <w:right w:val="none" w:sz="0" w:space="0" w:color="auto"/>
          </w:divBdr>
        </w:div>
        <w:div w:id="1162434334">
          <w:marLeft w:val="0"/>
          <w:marRight w:val="0"/>
          <w:marTop w:val="0"/>
          <w:marBottom w:val="0"/>
          <w:divBdr>
            <w:top w:val="none" w:sz="0" w:space="0" w:color="auto"/>
            <w:left w:val="none" w:sz="0" w:space="0" w:color="auto"/>
            <w:bottom w:val="none" w:sz="0" w:space="0" w:color="auto"/>
            <w:right w:val="none" w:sz="0" w:space="0" w:color="auto"/>
          </w:divBdr>
        </w:div>
      </w:divsChild>
    </w:div>
    <w:div w:id="1068118105">
      <w:bodyDiv w:val="1"/>
      <w:marLeft w:val="0"/>
      <w:marRight w:val="0"/>
      <w:marTop w:val="0"/>
      <w:marBottom w:val="0"/>
      <w:divBdr>
        <w:top w:val="none" w:sz="0" w:space="0" w:color="auto"/>
        <w:left w:val="none" w:sz="0" w:space="0" w:color="auto"/>
        <w:bottom w:val="none" w:sz="0" w:space="0" w:color="auto"/>
        <w:right w:val="none" w:sz="0" w:space="0" w:color="auto"/>
      </w:divBdr>
    </w:div>
    <w:div w:id="1072310055">
      <w:bodyDiv w:val="1"/>
      <w:marLeft w:val="0"/>
      <w:marRight w:val="0"/>
      <w:marTop w:val="0"/>
      <w:marBottom w:val="0"/>
      <w:divBdr>
        <w:top w:val="none" w:sz="0" w:space="0" w:color="auto"/>
        <w:left w:val="none" w:sz="0" w:space="0" w:color="auto"/>
        <w:bottom w:val="none" w:sz="0" w:space="0" w:color="auto"/>
        <w:right w:val="none" w:sz="0" w:space="0" w:color="auto"/>
      </w:divBdr>
    </w:div>
    <w:div w:id="1073090485">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8">
          <w:marLeft w:val="-180"/>
          <w:marRight w:val="0"/>
          <w:marTop w:val="0"/>
          <w:marBottom w:val="0"/>
          <w:divBdr>
            <w:top w:val="none" w:sz="0" w:space="0" w:color="auto"/>
            <w:left w:val="none" w:sz="0" w:space="0" w:color="auto"/>
            <w:bottom w:val="none" w:sz="0" w:space="0" w:color="auto"/>
            <w:right w:val="none" w:sz="0" w:space="0" w:color="auto"/>
          </w:divBdr>
        </w:div>
      </w:divsChild>
    </w:div>
    <w:div w:id="1094938758">
      <w:bodyDiv w:val="1"/>
      <w:marLeft w:val="0"/>
      <w:marRight w:val="0"/>
      <w:marTop w:val="0"/>
      <w:marBottom w:val="0"/>
      <w:divBdr>
        <w:top w:val="none" w:sz="0" w:space="0" w:color="auto"/>
        <w:left w:val="none" w:sz="0" w:space="0" w:color="auto"/>
        <w:bottom w:val="none" w:sz="0" w:space="0" w:color="auto"/>
        <w:right w:val="none" w:sz="0" w:space="0" w:color="auto"/>
      </w:divBdr>
      <w:divsChild>
        <w:div w:id="499010066">
          <w:marLeft w:val="0"/>
          <w:marRight w:val="0"/>
          <w:marTop w:val="0"/>
          <w:marBottom w:val="0"/>
          <w:divBdr>
            <w:top w:val="none" w:sz="0" w:space="0" w:color="auto"/>
            <w:left w:val="none" w:sz="0" w:space="0" w:color="auto"/>
            <w:bottom w:val="none" w:sz="0" w:space="0" w:color="auto"/>
            <w:right w:val="none" w:sz="0" w:space="0" w:color="auto"/>
          </w:divBdr>
        </w:div>
      </w:divsChild>
    </w:div>
    <w:div w:id="1101336804">
      <w:bodyDiv w:val="1"/>
      <w:marLeft w:val="0"/>
      <w:marRight w:val="0"/>
      <w:marTop w:val="0"/>
      <w:marBottom w:val="0"/>
      <w:divBdr>
        <w:top w:val="none" w:sz="0" w:space="0" w:color="auto"/>
        <w:left w:val="none" w:sz="0" w:space="0" w:color="auto"/>
        <w:bottom w:val="none" w:sz="0" w:space="0" w:color="auto"/>
        <w:right w:val="none" w:sz="0" w:space="0" w:color="auto"/>
      </w:divBdr>
    </w:div>
    <w:div w:id="1108506870">
      <w:bodyDiv w:val="1"/>
      <w:marLeft w:val="0"/>
      <w:marRight w:val="0"/>
      <w:marTop w:val="0"/>
      <w:marBottom w:val="0"/>
      <w:divBdr>
        <w:top w:val="none" w:sz="0" w:space="0" w:color="auto"/>
        <w:left w:val="none" w:sz="0" w:space="0" w:color="auto"/>
        <w:bottom w:val="none" w:sz="0" w:space="0" w:color="auto"/>
        <w:right w:val="none" w:sz="0" w:space="0" w:color="auto"/>
      </w:divBdr>
    </w:div>
    <w:div w:id="1109008271">
      <w:bodyDiv w:val="1"/>
      <w:marLeft w:val="0"/>
      <w:marRight w:val="0"/>
      <w:marTop w:val="0"/>
      <w:marBottom w:val="0"/>
      <w:divBdr>
        <w:top w:val="none" w:sz="0" w:space="0" w:color="auto"/>
        <w:left w:val="none" w:sz="0" w:space="0" w:color="auto"/>
        <w:bottom w:val="none" w:sz="0" w:space="0" w:color="auto"/>
        <w:right w:val="none" w:sz="0" w:space="0" w:color="auto"/>
      </w:divBdr>
    </w:div>
    <w:div w:id="1110858232">
      <w:bodyDiv w:val="1"/>
      <w:marLeft w:val="0"/>
      <w:marRight w:val="0"/>
      <w:marTop w:val="0"/>
      <w:marBottom w:val="0"/>
      <w:divBdr>
        <w:top w:val="none" w:sz="0" w:space="0" w:color="auto"/>
        <w:left w:val="none" w:sz="0" w:space="0" w:color="auto"/>
        <w:bottom w:val="none" w:sz="0" w:space="0" w:color="auto"/>
        <w:right w:val="none" w:sz="0" w:space="0" w:color="auto"/>
      </w:divBdr>
    </w:div>
    <w:div w:id="1115371884">
      <w:bodyDiv w:val="1"/>
      <w:marLeft w:val="0"/>
      <w:marRight w:val="0"/>
      <w:marTop w:val="0"/>
      <w:marBottom w:val="0"/>
      <w:divBdr>
        <w:top w:val="none" w:sz="0" w:space="0" w:color="auto"/>
        <w:left w:val="none" w:sz="0" w:space="0" w:color="auto"/>
        <w:bottom w:val="none" w:sz="0" w:space="0" w:color="auto"/>
        <w:right w:val="none" w:sz="0" w:space="0" w:color="auto"/>
      </w:divBdr>
    </w:div>
    <w:div w:id="1120107898">
      <w:bodyDiv w:val="1"/>
      <w:marLeft w:val="0"/>
      <w:marRight w:val="0"/>
      <w:marTop w:val="0"/>
      <w:marBottom w:val="0"/>
      <w:divBdr>
        <w:top w:val="none" w:sz="0" w:space="0" w:color="auto"/>
        <w:left w:val="none" w:sz="0" w:space="0" w:color="auto"/>
        <w:bottom w:val="none" w:sz="0" w:space="0" w:color="auto"/>
        <w:right w:val="none" w:sz="0" w:space="0" w:color="auto"/>
      </w:divBdr>
    </w:div>
    <w:div w:id="1120300225">
      <w:bodyDiv w:val="1"/>
      <w:marLeft w:val="0"/>
      <w:marRight w:val="0"/>
      <w:marTop w:val="0"/>
      <w:marBottom w:val="0"/>
      <w:divBdr>
        <w:top w:val="none" w:sz="0" w:space="0" w:color="auto"/>
        <w:left w:val="none" w:sz="0" w:space="0" w:color="auto"/>
        <w:bottom w:val="none" w:sz="0" w:space="0" w:color="auto"/>
        <w:right w:val="none" w:sz="0" w:space="0" w:color="auto"/>
      </w:divBdr>
    </w:div>
    <w:div w:id="1123504038">
      <w:bodyDiv w:val="1"/>
      <w:marLeft w:val="0"/>
      <w:marRight w:val="0"/>
      <w:marTop w:val="0"/>
      <w:marBottom w:val="0"/>
      <w:divBdr>
        <w:top w:val="none" w:sz="0" w:space="0" w:color="auto"/>
        <w:left w:val="none" w:sz="0" w:space="0" w:color="auto"/>
        <w:bottom w:val="none" w:sz="0" w:space="0" w:color="auto"/>
        <w:right w:val="none" w:sz="0" w:space="0" w:color="auto"/>
      </w:divBdr>
    </w:div>
    <w:div w:id="1124032799">
      <w:bodyDiv w:val="1"/>
      <w:marLeft w:val="0"/>
      <w:marRight w:val="0"/>
      <w:marTop w:val="0"/>
      <w:marBottom w:val="0"/>
      <w:divBdr>
        <w:top w:val="none" w:sz="0" w:space="0" w:color="auto"/>
        <w:left w:val="none" w:sz="0" w:space="0" w:color="auto"/>
        <w:bottom w:val="none" w:sz="0" w:space="0" w:color="auto"/>
        <w:right w:val="none" w:sz="0" w:space="0" w:color="auto"/>
      </w:divBdr>
    </w:div>
    <w:div w:id="1127697207">
      <w:bodyDiv w:val="1"/>
      <w:marLeft w:val="0"/>
      <w:marRight w:val="0"/>
      <w:marTop w:val="0"/>
      <w:marBottom w:val="0"/>
      <w:divBdr>
        <w:top w:val="none" w:sz="0" w:space="0" w:color="auto"/>
        <w:left w:val="none" w:sz="0" w:space="0" w:color="auto"/>
        <w:bottom w:val="none" w:sz="0" w:space="0" w:color="auto"/>
        <w:right w:val="none" w:sz="0" w:space="0" w:color="auto"/>
      </w:divBdr>
    </w:div>
    <w:div w:id="1144392523">
      <w:bodyDiv w:val="1"/>
      <w:marLeft w:val="0"/>
      <w:marRight w:val="0"/>
      <w:marTop w:val="0"/>
      <w:marBottom w:val="0"/>
      <w:divBdr>
        <w:top w:val="none" w:sz="0" w:space="0" w:color="auto"/>
        <w:left w:val="none" w:sz="0" w:space="0" w:color="auto"/>
        <w:bottom w:val="none" w:sz="0" w:space="0" w:color="auto"/>
        <w:right w:val="none" w:sz="0" w:space="0" w:color="auto"/>
      </w:divBdr>
    </w:div>
    <w:div w:id="1162817131">
      <w:bodyDiv w:val="1"/>
      <w:marLeft w:val="0"/>
      <w:marRight w:val="0"/>
      <w:marTop w:val="0"/>
      <w:marBottom w:val="0"/>
      <w:divBdr>
        <w:top w:val="none" w:sz="0" w:space="0" w:color="auto"/>
        <w:left w:val="none" w:sz="0" w:space="0" w:color="auto"/>
        <w:bottom w:val="none" w:sz="0" w:space="0" w:color="auto"/>
        <w:right w:val="none" w:sz="0" w:space="0" w:color="auto"/>
      </w:divBdr>
    </w:div>
    <w:div w:id="1168911557">
      <w:bodyDiv w:val="1"/>
      <w:marLeft w:val="0"/>
      <w:marRight w:val="0"/>
      <w:marTop w:val="0"/>
      <w:marBottom w:val="0"/>
      <w:divBdr>
        <w:top w:val="none" w:sz="0" w:space="0" w:color="auto"/>
        <w:left w:val="none" w:sz="0" w:space="0" w:color="auto"/>
        <w:bottom w:val="none" w:sz="0" w:space="0" w:color="auto"/>
        <w:right w:val="none" w:sz="0" w:space="0" w:color="auto"/>
      </w:divBdr>
    </w:div>
    <w:div w:id="1184395613">
      <w:bodyDiv w:val="1"/>
      <w:marLeft w:val="0"/>
      <w:marRight w:val="0"/>
      <w:marTop w:val="0"/>
      <w:marBottom w:val="0"/>
      <w:divBdr>
        <w:top w:val="none" w:sz="0" w:space="0" w:color="auto"/>
        <w:left w:val="none" w:sz="0" w:space="0" w:color="auto"/>
        <w:bottom w:val="none" w:sz="0" w:space="0" w:color="auto"/>
        <w:right w:val="none" w:sz="0" w:space="0" w:color="auto"/>
      </w:divBdr>
    </w:div>
    <w:div w:id="1194268816">
      <w:bodyDiv w:val="1"/>
      <w:marLeft w:val="0"/>
      <w:marRight w:val="0"/>
      <w:marTop w:val="0"/>
      <w:marBottom w:val="0"/>
      <w:divBdr>
        <w:top w:val="none" w:sz="0" w:space="0" w:color="auto"/>
        <w:left w:val="none" w:sz="0" w:space="0" w:color="auto"/>
        <w:bottom w:val="none" w:sz="0" w:space="0" w:color="auto"/>
        <w:right w:val="none" w:sz="0" w:space="0" w:color="auto"/>
      </w:divBdr>
    </w:div>
    <w:div w:id="1203790722">
      <w:bodyDiv w:val="1"/>
      <w:marLeft w:val="0"/>
      <w:marRight w:val="0"/>
      <w:marTop w:val="0"/>
      <w:marBottom w:val="0"/>
      <w:divBdr>
        <w:top w:val="none" w:sz="0" w:space="0" w:color="auto"/>
        <w:left w:val="none" w:sz="0" w:space="0" w:color="auto"/>
        <w:bottom w:val="none" w:sz="0" w:space="0" w:color="auto"/>
        <w:right w:val="none" w:sz="0" w:space="0" w:color="auto"/>
      </w:divBdr>
    </w:div>
    <w:div w:id="1210844931">
      <w:bodyDiv w:val="1"/>
      <w:marLeft w:val="0"/>
      <w:marRight w:val="0"/>
      <w:marTop w:val="0"/>
      <w:marBottom w:val="0"/>
      <w:divBdr>
        <w:top w:val="none" w:sz="0" w:space="0" w:color="auto"/>
        <w:left w:val="none" w:sz="0" w:space="0" w:color="auto"/>
        <w:bottom w:val="none" w:sz="0" w:space="0" w:color="auto"/>
        <w:right w:val="none" w:sz="0" w:space="0" w:color="auto"/>
      </w:divBdr>
    </w:div>
    <w:div w:id="1211723197">
      <w:bodyDiv w:val="1"/>
      <w:marLeft w:val="0"/>
      <w:marRight w:val="0"/>
      <w:marTop w:val="0"/>
      <w:marBottom w:val="0"/>
      <w:divBdr>
        <w:top w:val="none" w:sz="0" w:space="0" w:color="auto"/>
        <w:left w:val="none" w:sz="0" w:space="0" w:color="auto"/>
        <w:bottom w:val="none" w:sz="0" w:space="0" w:color="auto"/>
        <w:right w:val="none" w:sz="0" w:space="0" w:color="auto"/>
      </w:divBdr>
    </w:div>
    <w:div w:id="1215581148">
      <w:bodyDiv w:val="1"/>
      <w:marLeft w:val="0"/>
      <w:marRight w:val="0"/>
      <w:marTop w:val="0"/>
      <w:marBottom w:val="0"/>
      <w:divBdr>
        <w:top w:val="none" w:sz="0" w:space="0" w:color="auto"/>
        <w:left w:val="none" w:sz="0" w:space="0" w:color="auto"/>
        <w:bottom w:val="none" w:sz="0" w:space="0" w:color="auto"/>
        <w:right w:val="none" w:sz="0" w:space="0" w:color="auto"/>
      </w:divBdr>
      <w:divsChild>
        <w:div w:id="291130472">
          <w:marLeft w:val="0"/>
          <w:marRight w:val="0"/>
          <w:marTop w:val="0"/>
          <w:marBottom w:val="0"/>
          <w:divBdr>
            <w:top w:val="none" w:sz="0" w:space="0" w:color="auto"/>
            <w:left w:val="none" w:sz="0" w:space="0" w:color="auto"/>
            <w:bottom w:val="none" w:sz="0" w:space="0" w:color="auto"/>
            <w:right w:val="none" w:sz="0" w:space="0" w:color="auto"/>
          </w:divBdr>
        </w:div>
      </w:divsChild>
    </w:div>
    <w:div w:id="1224683141">
      <w:bodyDiv w:val="1"/>
      <w:marLeft w:val="0"/>
      <w:marRight w:val="0"/>
      <w:marTop w:val="0"/>
      <w:marBottom w:val="0"/>
      <w:divBdr>
        <w:top w:val="none" w:sz="0" w:space="0" w:color="auto"/>
        <w:left w:val="none" w:sz="0" w:space="0" w:color="auto"/>
        <w:bottom w:val="none" w:sz="0" w:space="0" w:color="auto"/>
        <w:right w:val="none" w:sz="0" w:space="0" w:color="auto"/>
      </w:divBdr>
    </w:div>
    <w:div w:id="1246306594">
      <w:bodyDiv w:val="1"/>
      <w:marLeft w:val="0"/>
      <w:marRight w:val="0"/>
      <w:marTop w:val="0"/>
      <w:marBottom w:val="0"/>
      <w:divBdr>
        <w:top w:val="none" w:sz="0" w:space="0" w:color="auto"/>
        <w:left w:val="none" w:sz="0" w:space="0" w:color="auto"/>
        <w:bottom w:val="none" w:sz="0" w:space="0" w:color="auto"/>
        <w:right w:val="none" w:sz="0" w:space="0" w:color="auto"/>
      </w:divBdr>
      <w:divsChild>
        <w:div w:id="404839421">
          <w:marLeft w:val="0"/>
          <w:marRight w:val="0"/>
          <w:marTop w:val="0"/>
          <w:marBottom w:val="375"/>
          <w:divBdr>
            <w:top w:val="none" w:sz="0" w:space="0" w:color="auto"/>
            <w:left w:val="none" w:sz="0" w:space="0" w:color="auto"/>
            <w:bottom w:val="none" w:sz="0" w:space="0" w:color="auto"/>
            <w:right w:val="none" w:sz="0" w:space="0" w:color="auto"/>
          </w:divBdr>
        </w:div>
        <w:div w:id="1008362725">
          <w:marLeft w:val="0"/>
          <w:marRight w:val="0"/>
          <w:marTop w:val="0"/>
          <w:marBottom w:val="375"/>
          <w:divBdr>
            <w:top w:val="none" w:sz="0" w:space="0" w:color="auto"/>
            <w:left w:val="none" w:sz="0" w:space="0" w:color="auto"/>
            <w:bottom w:val="none" w:sz="0" w:space="0" w:color="auto"/>
            <w:right w:val="none" w:sz="0" w:space="0" w:color="auto"/>
          </w:divBdr>
          <w:divsChild>
            <w:div w:id="926158667">
              <w:marLeft w:val="0"/>
              <w:marRight w:val="0"/>
              <w:marTop w:val="0"/>
              <w:marBottom w:val="0"/>
              <w:divBdr>
                <w:top w:val="none" w:sz="0" w:space="0" w:color="auto"/>
                <w:left w:val="none" w:sz="0" w:space="0" w:color="auto"/>
                <w:bottom w:val="none" w:sz="0" w:space="0" w:color="auto"/>
                <w:right w:val="none" w:sz="0" w:space="0" w:color="auto"/>
              </w:divBdr>
              <w:divsChild>
                <w:div w:id="126751034">
                  <w:marLeft w:val="0"/>
                  <w:marRight w:val="0"/>
                  <w:marTop w:val="0"/>
                  <w:marBottom w:val="0"/>
                  <w:divBdr>
                    <w:top w:val="none" w:sz="0" w:space="0" w:color="auto"/>
                    <w:left w:val="none" w:sz="0" w:space="0" w:color="auto"/>
                    <w:bottom w:val="none" w:sz="0" w:space="0" w:color="auto"/>
                    <w:right w:val="none" w:sz="0" w:space="0" w:color="auto"/>
                  </w:divBdr>
                </w:div>
                <w:div w:id="141585213">
                  <w:marLeft w:val="0"/>
                  <w:marRight w:val="0"/>
                  <w:marTop w:val="0"/>
                  <w:marBottom w:val="0"/>
                  <w:divBdr>
                    <w:top w:val="none" w:sz="0" w:space="0" w:color="auto"/>
                    <w:left w:val="none" w:sz="0" w:space="0" w:color="auto"/>
                    <w:bottom w:val="none" w:sz="0" w:space="0" w:color="auto"/>
                    <w:right w:val="none" w:sz="0" w:space="0" w:color="auto"/>
                  </w:divBdr>
                </w:div>
                <w:div w:id="233665377">
                  <w:marLeft w:val="-300"/>
                  <w:marRight w:val="-300"/>
                  <w:marTop w:val="0"/>
                  <w:marBottom w:val="300"/>
                  <w:divBdr>
                    <w:top w:val="none" w:sz="0" w:space="0" w:color="auto"/>
                    <w:left w:val="none" w:sz="0" w:space="0" w:color="auto"/>
                    <w:bottom w:val="none" w:sz="0" w:space="0" w:color="auto"/>
                    <w:right w:val="none" w:sz="0" w:space="0" w:color="auto"/>
                  </w:divBdr>
                </w:div>
                <w:div w:id="269438019">
                  <w:marLeft w:val="-300"/>
                  <w:marRight w:val="-300"/>
                  <w:marTop w:val="0"/>
                  <w:marBottom w:val="300"/>
                  <w:divBdr>
                    <w:top w:val="none" w:sz="0" w:space="0" w:color="auto"/>
                    <w:left w:val="none" w:sz="0" w:space="0" w:color="auto"/>
                    <w:bottom w:val="none" w:sz="0" w:space="0" w:color="auto"/>
                    <w:right w:val="none" w:sz="0" w:space="0" w:color="auto"/>
                  </w:divBdr>
                </w:div>
                <w:div w:id="314920716">
                  <w:marLeft w:val="-300"/>
                  <w:marRight w:val="-300"/>
                  <w:marTop w:val="0"/>
                  <w:marBottom w:val="300"/>
                  <w:divBdr>
                    <w:top w:val="none" w:sz="0" w:space="0" w:color="auto"/>
                    <w:left w:val="none" w:sz="0" w:space="0" w:color="auto"/>
                    <w:bottom w:val="none" w:sz="0" w:space="0" w:color="auto"/>
                    <w:right w:val="none" w:sz="0" w:space="0" w:color="auto"/>
                  </w:divBdr>
                </w:div>
                <w:div w:id="401829119">
                  <w:marLeft w:val="-300"/>
                  <w:marRight w:val="-300"/>
                  <w:marTop w:val="0"/>
                  <w:marBottom w:val="300"/>
                  <w:divBdr>
                    <w:top w:val="none" w:sz="0" w:space="0" w:color="auto"/>
                    <w:left w:val="none" w:sz="0" w:space="0" w:color="auto"/>
                    <w:bottom w:val="none" w:sz="0" w:space="0" w:color="auto"/>
                    <w:right w:val="none" w:sz="0" w:space="0" w:color="auto"/>
                  </w:divBdr>
                </w:div>
                <w:div w:id="476650850">
                  <w:marLeft w:val="0"/>
                  <w:marRight w:val="0"/>
                  <w:marTop w:val="0"/>
                  <w:marBottom w:val="0"/>
                  <w:divBdr>
                    <w:top w:val="none" w:sz="0" w:space="0" w:color="auto"/>
                    <w:left w:val="none" w:sz="0" w:space="0" w:color="auto"/>
                    <w:bottom w:val="none" w:sz="0" w:space="0" w:color="auto"/>
                    <w:right w:val="none" w:sz="0" w:space="0" w:color="auto"/>
                  </w:divBdr>
                </w:div>
                <w:div w:id="482626916">
                  <w:marLeft w:val="0"/>
                  <w:marRight w:val="600"/>
                  <w:marTop w:val="0"/>
                  <w:marBottom w:val="0"/>
                  <w:divBdr>
                    <w:top w:val="none" w:sz="0" w:space="0" w:color="auto"/>
                    <w:left w:val="none" w:sz="0" w:space="0" w:color="auto"/>
                    <w:bottom w:val="none" w:sz="0" w:space="0" w:color="auto"/>
                    <w:right w:val="none" w:sz="0" w:space="0" w:color="auto"/>
                  </w:divBdr>
                </w:div>
                <w:div w:id="526261806">
                  <w:marLeft w:val="-300"/>
                  <w:marRight w:val="-300"/>
                  <w:marTop w:val="0"/>
                  <w:marBottom w:val="300"/>
                  <w:divBdr>
                    <w:top w:val="none" w:sz="0" w:space="0" w:color="auto"/>
                    <w:left w:val="none" w:sz="0" w:space="0" w:color="auto"/>
                    <w:bottom w:val="none" w:sz="0" w:space="0" w:color="auto"/>
                    <w:right w:val="none" w:sz="0" w:space="0" w:color="auto"/>
                  </w:divBdr>
                </w:div>
                <w:div w:id="550003072">
                  <w:marLeft w:val="0"/>
                  <w:marRight w:val="0"/>
                  <w:marTop w:val="0"/>
                  <w:marBottom w:val="0"/>
                  <w:divBdr>
                    <w:top w:val="none" w:sz="0" w:space="0" w:color="auto"/>
                    <w:left w:val="none" w:sz="0" w:space="0" w:color="auto"/>
                    <w:bottom w:val="none" w:sz="0" w:space="0" w:color="auto"/>
                    <w:right w:val="none" w:sz="0" w:space="0" w:color="auto"/>
                  </w:divBdr>
                </w:div>
                <w:div w:id="680819014">
                  <w:marLeft w:val="-300"/>
                  <w:marRight w:val="-300"/>
                  <w:marTop w:val="0"/>
                  <w:marBottom w:val="300"/>
                  <w:divBdr>
                    <w:top w:val="none" w:sz="0" w:space="0" w:color="auto"/>
                    <w:left w:val="none" w:sz="0" w:space="0" w:color="auto"/>
                    <w:bottom w:val="none" w:sz="0" w:space="0" w:color="auto"/>
                    <w:right w:val="none" w:sz="0" w:space="0" w:color="auto"/>
                  </w:divBdr>
                </w:div>
                <w:div w:id="785924181">
                  <w:marLeft w:val="0"/>
                  <w:marRight w:val="600"/>
                  <w:marTop w:val="0"/>
                  <w:marBottom w:val="0"/>
                  <w:divBdr>
                    <w:top w:val="none" w:sz="0" w:space="0" w:color="auto"/>
                    <w:left w:val="none" w:sz="0" w:space="0" w:color="auto"/>
                    <w:bottom w:val="none" w:sz="0" w:space="0" w:color="auto"/>
                    <w:right w:val="none" w:sz="0" w:space="0" w:color="auto"/>
                  </w:divBdr>
                </w:div>
                <w:div w:id="817381374">
                  <w:marLeft w:val="0"/>
                  <w:marRight w:val="600"/>
                  <w:marTop w:val="0"/>
                  <w:marBottom w:val="0"/>
                  <w:divBdr>
                    <w:top w:val="none" w:sz="0" w:space="0" w:color="auto"/>
                    <w:left w:val="none" w:sz="0" w:space="0" w:color="auto"/>
                    <w:bottom w:val="none" w:sz="0" w:space="0" w:color="auto"/>
                    <w:right w:val="none" w:sz="0" w:space="0" w:color="auto"/>
                  </w:divBdr>
                </w:div>
                <w:div w:id="982154394">
                  <w:marLeft w:val="-300"/>
                  <w:marRight w:val="-300"/>
                  <w:marTop w:val="0"/>
                  <w:marBottom w:val="300"/>
                  <w:divBdr>
                    <w:top w:val="none" w:sz="0" w:space="0" w:color="auto"/>
                    <w:left w:val="none" w:sz="0" w:space="0" w:color="auto"/>
                    <w:bottom w:val="none" w:sz="0" w:space="0" w:color="auto"/>
                    <w:right w:val="none" w:sz="0" w:space="0" w:color="auto"/>
                  </w:divBdr>
                </w:div>
                <w:div w:id="1020009312">
                  <w:marLeft w:val="0"/>
                  <w:marRight w:val="0"/>
                  <w:marTop w:val="0"/>
                  <w:marBottom w:val="0"/>
                  <w:divBdr>
                    <w:top w:val="none" w:sz="0" w:space="0" w:color="auto"/>
                    <w:left w:val="none" w:sz="0" w:space="0" w:color="auto"/>
                    <w:bottom w:val="none" w:sz="0" w:space="0" w:color="auto"/>
                    <w:right w:val="none" w:sz="0" w:space="0" w:color="auto"/>
                  </w:divBdr>
                </w:div>
                <w:div w:id="1198078174">
                  <w:marLeft w:val="0"/>
                  <w:marRight w:val="600"/>
                  <w:marTop w:val="0"/>
                  <w:marBottom w:val="0"/>
                  <w:divBdr>
                    <w:top w:val="none" w:sz="0" w:space="0" w:color="auto"/>
                    <w:left w:val="none" w:sz="0" w:space="0" w:color="auto"/>
                    <w:bottom w:val="none" w:sz="0" w:space="0" w:color="auto"/>
                    <w:right w:val="none" w:sz="0" w:space="0" w:color="auto"/>
                  </w:divBdr>
                </w:div>
                <w:div w:id="1258250220">
                  <w:marLeft w:val="0"/>
                  <w:marRight w:val="0"/>
                  <w:marTop w:val="0"/>
                  <w:marBottom w:val="0"/>
                  <w:divBdr>
                    <w:top w:val="none" w:sz="0" w:space="0" w:color="auto"/>
                    <w:left w:val="none" w:sz="0" w:space="0" w:color="auto"/>
                    <w:bottom w:val="none" w:sz="0" w:space="0" w:color="auto"/>
                    <w:right w:val="none" w:sz="0" w:space="0" w:color="auto"/>
                  </w:divBdr>
                </w:div>
                <w:div w:id="1304121400">
                  <w:marLeft w:val="0"/>
                  <w:marRight w:val="600"/>
                  <w:marTop w:val="0"/>
                  <w:marBottom w:val="0"/>
                  <w:divBdr>
                    <w:top w:val="none" w:sz="0" w:space="0" w:color="auto"/>
                    <w:left w:val="none" w:sz="0" w:space="0" w:color="auto"/>
                    <w:bottom w:val="none" w:sz="0" w:space="0" w:color="auto"/>
                    <w:right w:val="none" w:sz="0" w:space="0" w:color="auto"/>
                  </w:divBdr>
                </w:div>
                <w:div w:id="1420253676">
                  <w:marLeft w:val="0"/>
                  <w:marRight w:val="0"/>
                  <w:marTop w:val="0"/>
                  <w:marBottom w:val="0"/>
                  <w:divBdr>
                    <w:top w:val="none" w:sz="0" w:space="0" w:color="auto"/>
                    <w:left w:val="none" w:sz="0" w:space="0" w:color="auto"/>
                    <w:bottom w:val="none" w:sz="0" w:space="0" w:color="auto"/>
                    <w:right w:val="none" w:sz="0" w:space="0" w:color="auto"/>
                  </w:divBdr>
                </w:div>
                <w:div w:id="1925915838">
                  <w:marLeft w:val="0"/>
                  <w:marRight w:val="600"/>
                  <w:marTop w:val="0"/>
                  <w:marBottom w:val="0"/>
                  <w:divBdr>
                    <w:top w:val="none" w:sz="0" w:space="0" w:color="auto"/>
                    <w:left w:val="none" w:sz="0" w:space="0" w:color="auto"/>
                    <w:bottom w:val="none" w:sz="0" w:space="0" w:color="auto"/>
                    <w:right w:val="none" w:sz="0" w:space="0" w:color="auto"/>
                  </w:divBdr>
                </w:div>
                <w:div w:id="1932081653">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261983055">
      <w:bodyDiv w:val="1"/>
      <w:marLeft w:val="0"/>
      <w:marRight w:val="0"/>
      <w:marTop w:val="0"/>
      <w:marBottom w:val="0"/>
      <w:divBdr>
        <w:top w:val="none" w:sz="0" w:space="0" w:color="auto"/>
        <w:left w:val="none" w:sz="0" w:space="0" w:color="auto"/>
        <w:bottom w:val="none" w:sz="0" w:space="0" w:color="auto"/>
        <w:right w:val="none" w:sz="0" w:space="0" w:color="auto"/>
      </w:divBdr>
    </w:div>
    <w:div w:id="1263223053">
      <w:bodyDiv w:val="1"/>
      <w:marLeft w:val="0"/>
      <w:marRight w:val="0"/>
      <w:marTop w:val="0"/>
      <w:marBottom w:val="0"/>
      <w:divBdr>
        <w:top w:val="none" w:sz="0" w:space="0" w:color="auto"/>
        <w:left w:val="none" w:sz="0" w:space="0" w:color="auto"/>
        <w:bottom w:val="none" w:sz="0" w:space="0" w:color="auto"/>
        <w:right w:val="none" w:sz="0" w:space="0" w:color="auto"/>
      </w:divBdr>
    </w:div>
    <w:div w:id="1267037865">
      <w:bodyDiv w:val="1"/>
      <w:marLeft w:val="0"/>
      <w:marRight w:val="0"/>
      <w:marTop w:val="0"/>
      <w:marBottom w:val="0"/>
      <w:divBdr>
        <w:top w:val="none" w:sz="0" w:space="0" w:color="auto"/>
        <w:left w:val="none" w:sz="0" w:space="0" w:color="auto"/>
        <w:bottom w:val="none" w:sz="0" w:space="0" w:color="auto"/>
        <w:right w:val="none" w:sz="0" w:space="0" w:color="auto"/>
      </w:divBdr>
    </w:div>
    <w:div w:id="1275406852">
      <w:bodyDiv w:val="1"/>
      <w:marLeft w:val="0"/>
      <w:marRight w:val="0"/>
      <w:marTop w:val="0"/>
      <w:marBottom w:val="0"/>
      <w:divBdr>
        <w:top w:val="none" w:sz="0" w:space="0" w:color="auto"/>
        <w:left w:val="none" w:sz="0" w:space="0" w:color="auto"/>
        <w:bottom w:val="none" w:sz="0" w:space="0" w:color="auto"/>
        <w:right w:val="none" w:sz="0" w:space="0" w:color="auto"/>
      </w:divBdr>
    </w:div>
    <w:div w:id="1288700186">
      <w:bodyDiv w:val="1"/>
      <w:marLeft w:val="0"/>
      <w:marRight w:val="0"/>
      <w:marTop w:val="0"/>
      <w:marBottom w:val="0"/>
      <w:divBdr>
        <w:top w:val="none" w:sz="0" w:space="0" w:color="auto"/>
        <w:left w:val="none" w:sz="0" w:space="0" w:color="auto"/>
        <w:bottom w:val="none" w:sz="0" w:space="0" w:color="auto"/>
        <w:right w:val="none" w:sz="0" w:space="0" w:color="auto"/>
      </w:divBdr>
    </w:div>
    <w:div w:id="1293290339">
      <w:bodyDiv w:val="1"/>
      <w:marLeft w:val="0"/>
      <w:marRight w:val="0"/>
      <w:marTop w:val="0"/>
      <w:marBottom w:val="0"/>
      <w:divBdr>
        <w:top w:val="none" w:sz="0" w:space="0" w:color="auto"/>
        <w:left w:val="none" w:sz="0" w:space="0" w:color="auto"/>
        <w:bottom w:val="none" w:sz="0" w:space="0" w:color="auto"/>
        <w:right w:val="none" w:sz="0" w:space="0" w:color="auto"/>
      </w:divBdr>
    </w:div>
    <w:div w:id="1299414783">
      <w:bodyDiv w:val="1"/>
      <w:marLeft w:val="0"/>
      <w:marRight w:val="0"/>
      <w:marTop w:val="0"/>
      <w:marBottom w:val="0"/>
      <w:divBdr>
        <w:top w:val="none" w:sz="0" w:space="0" w:color="auto"/>
        <w:left w:val="none" w:sz="0" w:space="0" w:color="auto"/>
        <w:bottom w:val="none" w:sz="0" w:space="0" w:color="auto"/>
        <w:right w:val="none" w:sz="0" w:space="0" w:color="auto"/>
      </w:divBdr>
    </w:div>
    <w:div w:id="1302150335">
      <w:bodyDiv w:val="1"/>
      <w:marLeft w:val="0"/>
      <w:marRight w:val="0"/>
      <w:marTop w:val="0"/>
      <w:marBottom w:val="0"/>
      <w:divBdr>
        <w:top w:val="none" w:sz="0" w:space="0" w:color="auto"/>
        <w:left w:val="none" w:sz="0" w:space="0" w:color="auto"/>
        <w:bottom w:val="none" w:sz="0" w:space="0" w:color="auto"/>
        <w:right w:val="none" w:sz="0" w:space="0" w:color="auto"/>
      </w:divBdr>
      <w:divsChild>
        <w:div w:id="884174795">
          <w:marLeft w:val="-108"/>
          <w:marRight w:val="0"/>
          <w:marTop w:val="0"/>
          <w:marBottom w:val="0"/>
          <w:divBdr>
            <w:top w:val="none" w:sz="0" w:space="0" w:color="auto"/>
            <w:left w:val="none" w:sz="0" w:space="0" w:color="auto"/>
            <w:bottom w:val="none" w:sz="0" w:space="0" w:color="auto"/>
            <w:right w:val="none" w:sz="0" w:space="0" w:color="auto"/>
          </w:divBdr>
        </w:div>
      </w:divsChild>
    </w:div>
    <w:div w:id="1331905101">
      <w:bodyDiv w:val="1"/>
      <w:marLeft w:val="0"/>
      <w:marRight w:val="0"/>
      <w:marTop w:val="0"/>
      <w:marBottom w:val="0"/>
      <w:divBdr>
        <w:top w:val="none" w:sz="0" w:space="0" w:color="auto"/>
        <w:left w:val="none" w:sz="0" w:space="0" w:color="auto"/>
        <w:bottom w:val="none" w:sz="0" w:space="0" w:color="auto"/>
        <w:right w:val="none" w:sz="0" w:space="0" w:color="auto"/>
      </w:divBdr>
    </w:div>
    <w:div w:id="1344673755">
      <w:bodyDiv w:val="1"/>
      <w:marLeft w:val="0"/>
      <w:marRight w:val="0"/>
      <w:marTop w:val="0"/>
      <w:marBottom w:val="0"/>
      <w:divBdr>
        <w:top w:val="none" w:sz="0" w:space="0" w:color="auto"/>
        <w:left w:val="none" w:sz="0" w:space="0" w:color="auto"/>
        <w:bottom w:val="none" w:sz="0" w:space="0" w:color="auto"/>
        <w:right w:val="none" w:sz="0" w:space="0" w:color="auto"/>
      </w:divBdr>
    </w:div>
    <w:div w:id="1348559002">
      <w:bodyDiv w:val="1"/>
      <w:marLeft w:val="0"/>
      <w:marRight w:val="0"/>
      <w:marTop w:val="0"/>
      <w:marBottom w:val="0"/>
      <w:divBdr>
        <w:top w:val="none" w:sz="0" w:space="0" w:color="auto"/>
        <w:left w:val="none" w:sz="0" w:space="0" w:color="auto"/>
        <w:bottom w:val="none" w:sz="0" w:space="0" w:color="auto"/>
        <w:right w:val="none" w:sz="0" w:space="0" w:color="auto"/>
      </w:divBdr>
    </w:div>
    <w:div w:id="1351953882">
      <w:bodyDiv w:val="1"/>
      <w:marLeft w:val="0"/>
      <w:marRight w:val="0"/>
      <w:marTop w:val="0"/>
      <w:marBottom w:val="0"/>
      <w:divBdr>
        <w:top w:val="none" w:sz="0" w:space="0" w:color="auto"/>
        <w:left w:val="none" w:sz="0" w:space="0" w:color="auto"/>
        <w:bottom w:val="none" w:sz="0" w:space="0" w:color="auto"/>
        <w:right w:val="none" w:sz="0" w:space="0" w:color="auto"/>
      </w:divBdr>
    </w:div>
    <w:div w:id="1362172079">
      <w:bodyDiv w:val="1"/>
      <w:marLeft w:val="0"/>
      <w:marRight w:val="0"/>
      <w:marTop w:val="0"/>
      <w:marBottom w:val="0"/>
      <w:divBdr>
        <w:top w:val="none" w:sz="0" w:space="0" w:color="auto"/>
        <w:left w:val="none" w:sz="0" w:space="0" w:color="auto"/>
        <w:bottom w:val="none" w:sz="0" w:space="0" w:color="auto"/>
        <w:right w:val="none" w:sz="0" w:space="0" w:color="auto"/>
      </w:divBdr>
      <w:divsChild>
        <w:div w:id="209347646">
          <w:marLeft w:val="0"/>
          <w:marRight w:val="0"/>
          <w:marTop w:val="0"/>
          <w:marBottom w:val="0"/>
          <w:divBdr>
            <w:top w:val="none" w:sz="0" w:space="0" w:color="auto"/>
            <w:left w:val="none" w:sz="0" w:space="0" w:color="auto"/>
            <w:bottom w:val="none" w:sz="0" w:space="0" w:color="auto"/>
            <w:right w:val="none" w:sz="0" w:space="0" w:color="auto"/>
          </w:divBdr>
          <w:divsChild>
            <w:div w:id="702903491">
              <w:marLeft w:val="0"/>
              <w:marRight w:val="0"/>
              <w:marTop w:val="0"/>
              <w:marBottom w:val="0"/>
              <w:divBdr>
                <w:top w:val="none" w:sz="0" w:space="0" w:color="auto"/>
                <w:left w:val="none" w:sz="0" w:space="0" w:color="auto"/>
                <w:bottom w:val="none" w:sz="0" w:space="0" w:color="auto"/>
                <w:right w:val="none" w:sz="0" w:space="0" w:color="auto"/>
              </w:divBdr>
              <w:divsChild>
                <w:div w:id="37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655">
          <w:marLeft w:val="0"/>
          <w:marRight w:val="450"/>
          <w:marTop w:val="0"/>
          <w:marBottom w:val="300"/>
          <w:divBdr>
            <w:top w:val="none" w:sz="0" w:space="0" w:color="auto"/>
            <w:left w:val="none" w:sz="0" w:space="0" w:color="auto"/>
            <w:bottom w:val="none" w:sz="0" w:space="0" w:color="auto"/>
            <w:right w:val="none" w:sz="0" w:space="0" w:color="auto"/>
          </w:divBdr>
        </w:div>
      </w:divsChild>
    </w:div>
    <w:div w:id="1363556290">
      <w:bodyDiv w:val="1"/>
      <w:marLeft w:val="0"/>
      <w:marRight w:val="0"/>
      <w:marTop w:val="0"/>
      <w:marBottom w:val="0"/>
      <w:divBdr>
        <w:top w:val="none" w:sz="0" w:space="0" w:color="auto"/>
        <w:left w:val="none" w:sz="0" w:space="0" w:color="auto"/>
        <w:bottom w:val="none" w:sz="0" w:space="0" w:color="auto"/>
        <w:right w:val="none" w:sz="0" w:space="0" w:color="auto"/>
      </w:divBdr>
      <w:divsChild>
        <w:div w:id="1019550113">
          <w:marLeft w:val="0"/>
          <w:marRight w:val="0"/>
          <w:marTop w:val="0"/>
          <w:marBottom w:val="0"/>
          <w:divBdr>
            <w:top w:val="none" w:sz="0" w:space="0" w:color="auto"/>
            <w:left w:val="none" w:sz="0" w:space="0" w:color="auto"/>
            <w:bottom w:val="none" w:sz="0" w:space="0" w:color="auto"/>
            <w:right w:val="none" w:sz="0" w:space="0" w:color="auto"/>
          </w:divBdr>
          <w:divsChild>
            <w:div w:id="26178991">
              <w:marLeft w:val="0"/>
              <w:marRight w:val="0"/>
              <w:marTop w:val="0"/>
              <w:marBottom w:val="0"/>
              <w:divBdr>
                <w:top w:val="none" w:sz="0" w:space="0" w:color="auto"/>
                <w:left w:val="none" w:sz="0" w:space="0" w:color="auto"/>
                <w:bottom w:val="none" w:sz="0" w:space="0" w:color="auto"/>
                <w:right w:val="none" w:sz="0" w:space="0" w:color="auto"/>
              </w:divBdr>
            </w:div>
            <w:div w:id="164513451">
              <w:marLeft w:val="0"/>
              <w:marRight w:val="0"/>
              <w:marTop w:val="0"/>
              <w:marBottom w:val="0"/>
              <w:divBdr>
                <w:top w:val="none" w:sz="0" w:space="0" w:color="auto"/>
                <w:left w:val="none" w:sz="0" w:space="0" w:color="auto"/>
                <w:bottom w:val="none" w:sz="0" w:space="0" w:color="auto"/>
                <w:right w:val="none" w:sz="0" w:space="0" w:color="auto"/>
              </w:divBdr>
            </w:div>
            <w:div w:id="182743425">
              <w:marLeft w:val="0"/>
              <w:marRight w:val="0"/>
              <w:marTop w:val="0"/>
              <w:marBottom w:val="0"/>
              <w:divBdr>
                <w:top w:val="single" w:sz="12" w:space="0" w:color="EEEEEE"/>
                <w:left w:val="single" w:sz="12" w:space="0" w:color="EEEEEE"/>
                <w:bottom w:val="single" w:sz="12" w:space="0" w:color="EEEEEE"/>
                <w:right w:val="single" w:sz="12" w:space="0" w:color="EEEEEE"/>
              </w:divBdr>
            </w:div>
            <w:div w:id="183792886">
              <w:marLeft w:val="0"/>
              <w:marRight w:val="0"/>
              <w:marTop w:val="0"/>
              <w:marBottom w:val="0"/>
              <w:divBdr>
                <w:top w:val="none" w:sz="0" w:space="0" w:color="auto"/>
                <w:left w:val="none" w:sz="0" w:space="0" w:color="auto"/>
                <w:bottom w:val="none" w:sz="0" w:space="0" w:color="auto"/>
                <w:right w:val="none" w:sz="0" w:space="0" w:color="auto"/>
              </w:divBdr>
            </w:div>
            <w:div w:id="244725963">
              <w:marLeft w:val="0"/>
              <w:marRight w:val="0"/>
              <w:marTop w:val="0"/>
              <w:marBottom w:val="0"/>
              <w:divBdr>
                <w:top w:val="none" w:sz="0" w:space="0" w:color="auto"/>
                <w:left w:val="none" w:sz="0" w:space="0" w:color="auto"/>
                <w:bottom w:val="none" w:sz="0" w:space="0" w:color="auto"/>
                <w:right w:val="none" w:sz="0" w:space="0" w:color="auto"/>
              </w:divBdr>
            </w:div>
            <w:div w:id="963921696">
              <w:marLeft w:val="0"/>
              <w:marRight w:val="0"/>
              <w:marTop w:val="0"/>
              <w:marBottom w:val="0"/>
              <w:divBdr>
                <w:top w:val="single" w:sz="12" w:space="0" w:color="EEEEEE"/>
                <w:left w:val="single" w:sz="12" w:space="0" w:color="EEEEEE"/>
                <w:bottom w:val="single" w:sz="12" w:space="0" w:color="EEEEEE"/>
                <w:right w:val="single" w:sz="12" w:space="0" w:color="EEEEEE"/>
              </w:divBdr>
            </w:div>
            <w:div w:id="1155729618">
              <w:marLeft w:val="0"/>
              <w:marRight w:val="0"/>
              <w:marTop w:val="0"/>
              <w:marBottom w:val="0"/>
              <w:divBdr>
                <w:top w:val="single" w:sz="12" w:space="0" w:color="EEEEEE"/>
                <w:left w:val="single" w:sz="12" w:space="0" w:color="EEEEEE"/>
                <w:bottom w:val="single" w:sz="12" w:space="0" w:color="EEEEEE"/>
                <w:right w:val="single" w:sz="12" w:space="0" w:color="EEEEEE"/>
              </w:divBdr>
            </w:div>
            <w:div w:id="1224023092">
              <w:marLeft w:val="0"/>
              <w:marRight w:val="0"/>
              <w:marTop w:val="0"/>
              <w:marBottom w:val="0"/>
              <w:divBdr>
                <w:top w:val="single" w:sz="12" w:space="0" w:color="EEEEEE"/>
                <w:left w:val="single" w:sz="12" w:space="0" w:color="EEEEEE"/>
                <w:bottom w:val="single" w:sz="12" w:space="0" w:color="EEEEEE"/>
                <w:right w:val="single" w:sz="12" w:space="0" w:color="EEEEEE"/>
              </w:divBdr>
            </w:div>
            <w:div w:id="1423718379">
              <w:marLeft w:val="0"/>
              <w:marRight w:val="0"/>
              <w:marTop w:val="0"/>
              <w:marBottom w:val="0"/>
              <w:divBdr>
                <w:top w:val="single" w:sz="12" w:space="0" w:color="EEEEEE"/>
                <w:left w:val="single" w:sz="12" w:space="0" w:color="EEEEEE"/>
                <w:bottom w:val="single" w:sz="12" w:space="0" w:color="EEEEEE"/>
                <w:right w:val="single" w:sz="12" w:space="0" w:color="EEEEEE"/>
              </w:divBdr>
            </w:div>
            <w:div w:id="1995985252">
              <w:marLeft w:val="0"/>
              <w:marRight w:val="0"/>
              <w:marTop w:val="0"/>
              <w:marBottom w:val="0"/>
              <w:divBdr>
                <w:top w:val="single" w:sz="12" w:space="0" w:color="EEEEEE"/>
                <w:left w:val="single" w:sz="12" w:space="0" w:color="EEEEEE"/>
                <w:bottom w:val="single" w:sz="12" w:space="0" w:color="EEEEEE"/>
                <w:right w:val="single" w:sz="12" w:space="0" w:color="EEEEEE"/>
              </w:divBdr>
            </w:div>
          </w:divsChild>
        </w:div>
        <w:div w:id="1271283009">
          <w:marLeft w:val="0"/>
          <w:marRight w:val="0"/>
          <w:marTop w:val="0"/>
          <w:marBottom w:val="300"/>
          <w:divBdr>
            <w:top w:val="none" w:sz="0" w:space="0" w:color="auto"/>
            <w:left w:val="none" w:sz="0" w:space="0" w:color="auto"/>
            <w:bottom w:val="single" w:sz="18" w:space="0" w:color="EEEEEE"/>
            <w:right w:val="none" w:sz="0" w:space="0" w:color="auto"/>
          </w:divBdr>
          <w:divsChild>
            <w:div w:id="403797986">
              <w:marLeft w:val="0"/>
              <w:marRight w:val="0"/>
              <w:marTop w:val="0"/>
              <w:marBottom w:val="0"/>
              <w:divBdr>
                <w:top w:val="none" w:sz="0" w:space="0" w:color="auto"/>
                <w:left w:val="none" w:sz="0" w:space="0" w:color="auto"/>
                <w:bottom w:val="none" w:sz="0" w:space="0" w:color="auto"/>
                <w:right w:val="none" w:sz="0" w:space="0" w:color="auto"/>
              </w:divBdr>
            </w:div>
            <w:div w:id="204081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27117">
      <w:bodyDiv w:val="1"/>
      <w:marLeft w:val="0"/>
      <w:marRight w:val="0"/>
      <w:marTop w:val="0"/>
      <w:marBottom w:val="0"/>
      <w:divBdr>
        <w:top w:val="none" w:sz="0" w:space="0" w:color="auto"/>
        <w:left w:val="none" w:sz="0" w:space="0" w:color="auto"/>
        <w:bottom w:val="none" w:sz="0" w:space="0" w:color="auto"/>
        <w:right w:val="none" w:sz="0" w:space="0" w:color="auto"/>
      </w:divBdr>
    </w:div>
    <w:div w:id="1381855508">
      <w:bodyDiv w:val="1"/>
      <w:marLeft w:val="0"/>
      <w:marRight w:val="0"/>
      <w:marTop w:val="0"/>
      <w:marBottom w:val="0"/>
      <w:divBdr>
        <w:top w:val="none" w:sz="0" w:space="0" w:color="auto"/>
        <w:left w:val="none" w:sz="0" w:space="0" w:color="auto"/>
        <w:bottom w:val="none" w:sz="0" w:space="0" w:color="auto"/>
        <w:right w:val="none" w:sz="0" w:space="0" w:color="auto"/>
      </w:divBdr>
    </w:div>
    <w:div w:id="1391490934">
      <w:bodyDiv w:val="1"/>
      <w:marLeft w:val="0"/>
      <w:marRight w:val="0"/>
      <w:marTop w:val="0"/>
      <w:marBottom w:val="0"/>
      <w:divBdr>
        <w:top w:val="none" w:sz="0" w:space="0" w:color="auto"/>
        <w:left w:val="none" w:sz="0" w:space="0" w:color="auto"/>
        <w:bottom w:val="none" w:sz="0" w:space="0" w:color="auto"/>
        <w:right w:val="none" w:sz="0" w:space="0" w:color="auto"/>
      </w:divBdr>
    </w:div>
    <w:div w:id="1394739577">
      <w:bodyDiv w:val="1"/>
      <w:marLeft w:val="0"/>
      <w:marRight w:val="0"/>
      <w:marTop w:val="0"/>
      <w:marBottom w:val="0"/>
      <w:divBdr>
        <w:top w:val="none" w:sz="0" w:space="0" w:color="auto"/>
        <w:left w:val="none" w:sz="0" w:space="0" w:color="auto"/>
        <w:bottom w:val="none" w:sz="0" w:space="0" w:color="auto"/>
        <w:right w:val="none" w:sz="0" w:space="0" w:color="auto"/>
      </w:divBdr>
    </w:div>
    <w:div w:id="1396932003">
      <w:bodyDiv w:val="1"/>
      <w:marLeft w:val="0"/>
      <w:marRight w:val="0"/>
      <w:marTop w:val="0"/>
      <w:marBottom w:val="0"/>
      <w:divBdr>
        <w:top w:val="none" w:sz="0" w:space="0" w:color="auto"/>
        <w:left w:val="none" w:sz="0" w:space="0" w:color="auto"/>
        <w:bottom w:val="none" w:sz="0" w:space="0" w:color="auto"/>
        <w:right w:val="none" w:sz="0" w:space="0" w:color="auto"/>
      </w:divBdr>
    </w:div>
    <w:div w:id="1401713489">
      <w:bodyDiv w:val="1"/>
      <w:marLeft w:val="0"/>
      <w:marRight w:val="0"/>
      <w:marTop w:val="0"/>
      <w:marBottom w:val="0"/>
      <w:divBdr>
        <w:top w:val="none" w:sz="0" w:space="0" w:color="auto"/>
        <w:left w:val="none" w:sz="0" w:space="0" w:color="auto"/>
        <w:bottom w:val="none" w:sz="0" w:space="0" w:color="auto"/>
        <w:right w:val="none" w:sz="0" w:space="0" w:color="auto"/>
      </w:divBdr>
    </w:div>
    <w:div w:id="1405835523">
      <w:bodyDiv w:val="1"/>
      <w:marLeft w:val="0"/>
      <w:marRight w:val="0"/>
      <w:marTop w:val="0"/>
      <w:marBottom w:val="0"/>
      <w:divBdr>
        <w:top w:val="none" w:sz="0" w:space="0" w:color="auto"/>
        <w:left w:val="none" w:sz="0" w:space="0" w:color="auto"/>
        <w:bottom w:val="none" w:sz="0" w:space="0" w:color="auto"/>
        <w:right w:val="none" w:sz="0" w:space="0" w:color="auto"/>
      </w:divBdr>
    </w:div>
    <w:div w:id="1420099621">
      <w:bodyDiv w:val="1"/>
      <w:marLeft w:val="0"/>
      <w:marRight w:val="0"/>
      <w:marTop w:val="0"/>
      <w:marBottom w:val="0"/>
      <w:divBdr>
        <w:top w:val="none" w:sz="0" w:space="0" w:color="auto"/>
        <w:left w:val="none" w:sz="0" w:space="0" w:color="auto"/>
        <w:bottom w:val="none" w:sz="0" w:space="0" w:color="auto"/>
        <w:right w:val="none" w:sz="0" w:space="0" w:color="auto"/>
      </w:divBdr>
      <w:divsChild>
        <w:div w:id="467550243">
          <w:marLeft w:val="300"/>
          <w:marRight w:val="0"/>
          <w:marTop w:val="0"/>
          <w:marBottom w:val="300"/>
          <w:divBdr>
            <w:top w:val="single" w:sz="6" w:space="0" w:color="DDE4E9"/>
            <w:left w:val="none" w:sz="0" w:space="0" w:color="auto"/>
            <w:bottom w:val="single" w:sz="6" w:space="0" w:color="DDE4E9"/>
            <w:right w:val="none" w:sz="0" w:space="0" w:color="auto"/>
          </w:divBdr>
          <w:divsChild>
            <w:div w:id="425032964">
              <w:marLeft w:val="0"/>
              <w:marRight w:val="0"/>
              <w:marTop w:val="0"/>
              <w:marBottom w:val="0"/>
              <w:divBdr>
                <w:top w:val="none" w:sz="0" w:space="0" w:color="auto"/>
                <w:left w:val="none" w:sz="0" w:space="0" w:color="auto"/>
                <w:bottom w:val="none" w:sz="0" w:space="0" w:color="auto"/>
                <w:right w:val="none" w:sz="0" w:space="0" w:color="auto"/>
              </w:divBdr>
            </w:div>
          </w:divsChild>
        </w:div>
        <w:div w:id="1348629423">
          <w:marLeft w:val="0"/>
          <w:marRight w:val="0"/>
          <w:marTop w:val="0"/>
          <w:marBottom w:val="0"/>
          <w:divBdr>
            <w:top w:val="none" w:sz="0" w:space="0" w:color="auto"/>
            <w:left w:val="none" w:sz="0" w:space="0" w:color="auto"/>
            <w:bottom w:val="none" w:sz="0" w:space="0" w:color="auto"/>
            <w:right w:val="none" w:sz="0" w:space="0" w:color="auto"/>
          </w:divBdr>
          <w:divsChild>
            <w:div w:id="778061624">
              <w:marLeft w:val="0"/>
              <w:marRight w:val="0"/>
              <w:marTop w:val="300"/>
              <w:marBottom w:val="300"/>
              <w:divBdr>
                <w:top w:val="none" w:sz="0" w:space="0" w:color="auto"/>
                <w:left w:val="none" w:sz="0" w:space="0" w:color="auto"/>
                <w:bottom w:val="none" w:sz="0" w:space="0" w:color="auto"/>
                <w:right w:val="none" w:sz="0" w:space="0" w:color="auto"/>
              </w:divBdr>
              <w:divsChild>
                <w:div w:id="864833316">
                  <w:marLeft w:val="0"/>
                  <w:marRight w:val="0"/>
                  <w:marTop w:val="0"/>
                  <w:marBottom w:val="0"/>
                  <w:divBdr>
                    <w:top w:val="none" w:sz="0" w:space="0" w:color="auto"/>
                    <w:left w:val="none" w:sz="0" w:space="0" w:color="auto"/>
                    <w:bottom w:val="none" w:sz="0" w:space="0" w:color="auto"/>
                    <w:right w:val="none" w:sz="0" w:space="0" w:color="auto"/>
                  </w:divBdr>
                  <w:divsChild>
                    <w:div w:id="275262388">
                      <w:marLeft w:val="0"/>
                      <w:marRight w:val="0"/>
                      <w:marTop w:val="0"/>
                      <w:marBottom w:val="0"/>
                      <w:divBdr>
                        <w:top w:val="none" w:sz="0" w:space="0" w:color="auto"/>
                        <w:left w:val="none" w:sz="0" w:space="0" w:color="auto"/>
                        <w:bottom w:val="none" w:sz="0" w:space="0" w:color="auto"/>
                        <w:right w:val="none" w:sz="0" w:space="0" w:color="auto"/>
                      </w:divBdr>
                      <w:divsChild>
                        <w:div w:id="156580364">
                          <w:marLeft w:val="0"/>
                          <w:marRight w:val="0"/>
                          <w:marTop w:val="0"/>
                          <w:marBottom w:val="0"/>
                          <w:divBdr>
                            <w:top w:val="none" w:sz="0" w:space="0" w:color="auto"/>
                            <w:left w:val="none" w:sz="0" w:space="0" w:color="auto"/>
                            <w:bottom w:val="none" w:sz="0" w:space="0" w:color="auto"/>
                            <w:right w:val="none" w:sz="0" w:space="0" w:color="auto"/>
                          </w:divBdr>
                        </w:div>
                        <w:div w:id="17268869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004051">
      <w:bodyDiv w:val="1"/>
      <w:marLeft w:val="0"/>
      <w:marRight w:val="0"/>
      <w:marTop w:val="0"/>
      <w:marBottom w:val="0"/>
      <w:divBdr>
        <w:top w:val="none" w:sz="0" w:space="0" w:color="auto"/>
        <w:left w:val="none" w:sz="0" w:space="0" w:color="auto"/>
        <w:bottom w:val="none" w:sz="0" w:space="0" w:color="auto"/>
        <w:right w:val="none" w:sz="0" w:space="0" w:color="auto"/>
      </w:divBdr>
    </w:div>
    <w:div w:id="1434978093">
      <w:bodyDiv w:val="1"/>
      <w:marLeft w:val="0"/>
      <w:marRight w:val="0"/>
      <w:marTop w:val="0"/>
      <w:marBottom w:val="0"/>
      <w:divBdr>
        <w:top w:val="none" w:sz="0" w:space="0" w:color="auto"/>
        <w:left w:val="none" w:sz="0" w:space="0" w:color="auto"/>
        <w:bottom w:val="none" w:sz="0" w:space="0" w:color="auto"/>
        <w:right w:val="none" w:sz="0" w:space="0" w:color="auto"/>
      </w:divBdr>
    </w:div>
    <w:div w:id="1436093342">
      <w:bodyDiv w:val="1"/>
      <w:marLeft w:val="0"/>
      <w:marRight w:val="0"/>
      <w:marTop w:val="0"/>
      <w:marBottom w:val="0"/>
      <w:divBdr>
        <w:top w:val="none" w:sz="0" w:space="0" w:color="auto"/>
        <w:left w:val="none" w:sz="0" w:space="0" w:color="auto"/>
        <w:bottom w:val="none" w:sz="0" w:space="0" w:color="auto"/>
        <w:right w:val="none" w:sz="0" w:space="0" w:color="auto"/>
      </w:divBdr>
    </w:div>
    <w:div w:id="1444691684">
      <w:bodyDiv w:val="1"/>
      <w:marLeft w:val="0"/>
      <w:marRight w:val="0"/>
      <w:marTop w:val="0"/>
      <w:marBottom w:val="0"/>
      <w:divBdr>
        <w:top w:val="none" w:sz="0" w:space="0" w:color="auto"/>
        <w:left w:val="none" w:sz="0" w:space="0" w:color="auto"/>
        <w:bottom w:val="none" w:sz="0" w:space="0" w:color="auto"/>
        <w:right w:val="none" w:sz="0" w:space="0" w:color="auto"/>
      </w:divBdr>
    </w:div>
    <w:div w:id="1466585704">
      <w:bodyDiv w:val="1"/>
      <w:marLeft w:val="0"/>
      <w:marRight w:val="0"/>
      <w:marTop w:val="0"/>
      <w:marBottom w:val="0"/>
      <w:divBdr>
        <w:top w:val="none" w:sz="0" w:space="0" w:color="auto"/>
        <w:left w:val="none" w:sz="0" w:space="0" w:color="auto"/>
        <w:bottom w:val="none" w:sz="0" w:space="0" w:color="auto"/>
        <w:right w:val="none" w:sz="0" w:space="0" w:color="auto"/>
      </w:divBdr>
      <w:divsChild>
        <w:div w:id="1872913300">
          <w:marLeft w:val="0"/>
          <w:marRight w:val="0"/>
          <w:marTop w:val="0"/>
          <w:marBottom w:val="0"/>
          <w:divBdr>
            <w:top w:val="none" w:sz="0" w:space="0" w:color="auto"/>
            <w:left w:val="none" w:sz="0" w:space="0" w:color="auto"/>
            <w:bottom w:val="none" w:sz="0" w:space="0" w:color="auto"/>
            <w:right w:val="none" w:sz="0" w:space="0" w:color="auto"/>
          </w:divBdr>
        </w:div>
      </w:divsChild>
    </w:div>
    <w:div w:id="1466659324">
      <w:bodyDiv w:val="1"/>
      <w:marLeft w:val="0"/>
      <w:marRight w:val="0"/>
      <w:marTop w:val="0"/>
      <w:marBottom w:val="0"/>
      <w:divBdr>
        <w:top w:val="none" w:sz="0" w:space="0" w:color="auto"/>
        <w:left w:val="none" w:sz="0" w:space="0" w:color="auto"/>
        <w:bottom w:val="none" w:sz="0" w:space="0" w:color="auto"/>
        <w:right w:val="none" w:sz="0" w:space="0" w:color="auto"/>
      </w:divBdr>
      <w:divsChild>
        <w:div w:id="2028558054">
          <w:marLeft w:val="-108"/>
          <w:marRight w:val="0"/>
          <w:marTop w:val="0"/>
          <w:marBottom w:val="0"/>
          <w:divBdr>
            <w:top w:val="none" w:sz="0" w:space="0" w:color="auto"/>
            <w:left w:val="none" w:sz="0" w:space="0" w:color="auto"/>
            <w:bottom w:val="none" w:sz="0" w:space="0" w:color="auto"/>
            <w:right w:val="none" w:sz="0" w:space="0" w:color="auto"/>
          </w:divBdr>
        </w:div>
      </w:divsChild>
    </w:div>
    <w:div w:id="1466850752">
      <w:bodyDiv w:val="1"/>
      <w:marLeft w:val="0"/>
      <w:marRight w:val="0"/>
      <w:marTop w:val="0"/>
      <w:marBottom w:val="0"/>
      <w:divBdr>
        <w:top w:val="none" w:sz="0" w:space="0" w:color="auto"/>
        <w:left w:val="none" w:sz="0" w:space="0" w:color="auto"/>
        <w:bottom w:val="none" w:sz="0" w:space="0" w:color="auto"/>
        <w:right w:val="none" w:sz="0" w:space="0" w:color="auto"/>
      </w:divBdr>
      <w:divsChild>
        <w:div w:id="226959383">
          <w:marLeft w:val="0"/>
          <w:marRight w:val="0"/>
          <w:marTop w:val="0"/>
          <w:marBottom w:val="375"/>
          <w:divBdr>
            <w:top w:val="none" w:sz="0" w:space="0" w:color="auto"/>
            <w:left w:val="none" w:sz="0" w:space="0" w:color="auto"/>
            <w:bottom w:val="none" w:sz="0" w:space="0" w:color="auto"/>
            <w:right w:val="none" w:sz="0" w:space="0" w:color="auto"/>
          </w:divBdr>
        </w:div>
        <w:div w:id="495651120">
          <w:marLeft w:val="0"/>
          <w:marRight w:val="0"/>
          <w:marTop w:val="0"/>
          <w:marBottom w:val="375"/>
          <w:divBdr>
            <w:top w:val="none" w:sz="0" w:space="0" w:color="auto"/>
            <w:left w:val="none" w:sz="0" w:space="0" w:color="auto"/>
            <w:bottom w:val="none" w:sz="0" w:space="0" w:color="auto"/>
            <w:right w:val="none" w:sz="0" w:space="0" w:color="auto"/>
          </w:divBdr>
          <w:divsChild>
            <w:div w:id="383794056">
              <w:marLeft w:val="0"/>
              <w:marRight w:val="225"/>
              <w:marTop w:val="0"/>
              <w:marBottom w:val="0"/>
              <w:divBdr>
                <w:top w:val="none" w:sz="0" w:space="0" w:color="auto"/>
                <w:left w:val="none" w:sz="0" w:space="0" w:color="auto"/>
                <w:bottom w:val="none" w:sz="0" w:space="0" w:color="auto"/>
                <w:right w:val="none" w:sz="0" w:space="0" w:color="auto"/>
              </w:divBdr>
            </w:div>
            <w:div w:id="1327126398">
              <w:marLeft w:val="0"/>
              <w:marRight w:val="0"/>
              <w:marTop w:val="0"/>
              <w:marBottom w:val="0"/>
              <w:divBdr>
                <w:top w:val="none" w:sz="0" w:space="0" w:color="auto"/>
                <w:left w:val="none" w:sz="0" w:space="0" w:color="auto"/>
                <w:bottom w:val="none" w:sz="0" w:space="0" w:color="auto"/>
                <w:right w:val="none" w:sz="0" w:space="0" w:color="auto"/>
              </w:divBdr>
              <w:divsChild>
                <w:div w:id="154491037">
                  <w:marLeft w:val="0"/>
                  <w:marRight w:val="0"/>
                  <w:marTop w:val="0"/>
                  <w:marBottom w:val="0"/>
                  <w:divBdr>
                    <w:top w:val="none" w:sz="0" w:space="0" w:color="auto"/>
                    <w:left w:val="none" w:sz="0" w:space="0" w:color="auto"/>
                    <w:bottom w:val="none" w:sz="0" w:space="0" w:color="auto"/>
                    <w:right w:val="none" w:sz="0" w:space="0" w:color="auto"/>
                  </w:divBdr>
                </w:div>
                <w:div w:id="158351016">
                  <w:marLeft w:val="0"/>
                  <w:marRight w:val="600"/>
                  <w:marTop w:val="0"/>
                  <w:marBottom w:val="0"/>
                  <w:divBdr>
                    <w:top w:val="none" w:sz="0" w:space="0" w:color="auto"/>
                    <w:left w:val="none" w:sz="0" w:space="0" w:color="auto"/>
                    <w:bottom w:val="none" w:sz="0" w:space="0" w:color="auto"/>
                    <w:right w:val="none" w:sz="0" w:space="0" w:color="auto"/>
                  </w:divBdr>
                </w:div>
                <w:div w:id="367993705">
                  <w:marLeft w:val="0"/>
                  <w:marRight w:val="600"/>
                  <w:marTop w:val="0"/>
                  <w:marBottom w:val="0"/>
                  <w:divBdr>
                    <w:top w:val="none" w:sz="0" w:space="0" w:color="auto"/>
                    <w:left w:val="none" w:sz="0" w:space="0" w:color="auto"/>
                    <w:bottom w:val="none" w:sz="0" w:space="0" w:color="auto"/>
                    <w:right w:val="none" w:sz="0" w:space="0" w:color="auto"/>
                  </w:divBdr>
                </w:div>
                <w:div w:id="1459224659">
                  <w:marLeft w:val="0"/>
                  <w:marRight w:val="0"/>
                  <w:marTop w:val="0"/>
                  <w:marBottom w:val="0"/>
                  <w:divBdr>
                    <w:top w:val="none" w:sz="0" w:space="0" w:color="auto"/>
                    <w:left w:val="none" w:sz="0" w:space="0" w:color="auto"/>
                    <w:bottom w:val="none" w:sz="0" w:space="0" w:color="auto"/>
                    <w:right w:val="none" w:sz="0" w:space="0" w:color="auto"/>
                  </w:divBdr>
                </w:div>
                <w:div w:id="1623923814">
                  <w:marLeft w:val="-300"/>
                  <w:marRight w:val="-300"/>
                  <w:marTop w:val="0"/>
                  <w:marBottom w:val="300"/>
                  <w:divBdr>
                    <w:top w:val="none" w:sz="0" w:space="0" w:color="auto"/>
                    <w:left w:val="none" w:sz="0" w:space="0" w:color="auto"/>
                    <w:bottom w:val="none" w:sz="0" w:space="0" w:color="auto"/>
                    <w:right w:val="none" w:sz="0" w:space="0" w:color="auto"/>
                  </w:divBdr>
                </w:div>
                <w:div w:id="2116561431">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999432157">
          <w:marLeft w:val="0"/>
          <w:marRight w:val="0"/>
          <w:marTop w:val="0"/>
          <w:marBottom w:val="375"/>
          <w:divBdr>
            <w:top w:val="none" w:sz="0" w:space="0" w:color="auto"/>
            <w:left w:val="none" w:sz="0" w:space="0" w:color="auto"/>
            <w:bottom w:val="none" w:sz="0" w:space="0" w:color="auto"/>
            <w:right w:val="none" w:sz="0" w:space="0" w:color="auto"/>
          </w:divBdr>
          <w:divsChild>
            <w:div w:id="897857341">
              <w:marLeft w:val="0"/>
              <w:marRight w:val="0"/>
              <w:marTop w:val="0"/>
              <w:marBottom w:val="0"/>
              <w:divBdr>
                <w:top w:val="none" w:sz="0" w:space="0" w:color="auto"/>
                <w:left w:val="none" w:sz="0" w:space="0" w:color="auto"/>
                <w:bottom w:val="none" w:sz="0" w:space="0" w:color="auto"/>
                <w:right w:val="none" w:sz="0" w:space="0" w:color="auto"/>
              </w:divBdr>
              <w:divsChild>
                <w:div w:id="27605486">
                  <w:marLeft w:val="0"/>
                  <w:marRight w:val="600"/>
                  <w:marTop w:val="0"/>
                  <w:marBottom w:val="0"/>
                  <w:divBdr>
                    <w:top w:val="none" w:sz="0" w:space="0" w:color="auto"/>
                    <w:left w:val="none" w:sz="0" w:space="0" w:color="auto"/>
                    <w:bottom w:val="none" w:sz="0" w:space="0" w:color="auto"/>
                    <w:right w:val="none" w:sz="0" w:space="0" w:color="auto"/>
                  </w:divBdr>
                </w:div>
                <w:div w:id="298262999">
                  <w:marLeft w:val="0"/>
                  <w:marRight w:val="600"/>
                  <w:marTop w:val="0"/>
                  <w:marBottom w:val="0"/>
                  <w:divBdr>
                    <w:top w:val="none" w:sz="0" w:space="0" w:color="auto"/>
                    <w:left w:val="none" w:sz="0" w:space="0" w:color="auto"/>
                    <w:bottom w:val="none" w:sz="0" w:space="0" w:color="auto"/>
                    <w:right w:val="none" w:sz="0" w:space="0" w:color="auto"/>
                  </w:divBdr>
                  <w:divsChild>
                    <w:div w:id="160900102">
                      <w:marLeft w:val="0"/>
                      <w:marRight w:val="0"/>
                      <w:marTop w:val="0"/>
                      <w:marBottom w:val="300"/>
                      <w:divBdr>
                        <w:top w:val="none" w:sz="0" w:space="0" w:color="auto"/>
                        <w:left w:val="none" w:sz="0" w:space="0" w:color="auto"/>
                        <w:bottom w:val="none" w:sz="0" w:space="0" w:color="auto"/>
                        <w:right w:val="none" w:sz="0" w:space="0" w:color="auto"/>
                      </w:divBdr>
                    </w:div>
                  </w:divsChild>
                </w:div>
                <w:div w:id="772357587">
                  <w:marLeft w:val="0"/>
                  <w:marRight w:val="600"/>
                  <w:marTop w:val="0"/>
                  <w:marBottom w:val="0"/>
                  <w:divBdr>
                    <w:top w:val="none" w:sz="0" w:space="0" w:color="auto"/>
                    <w:left w:val="none" w:sz="0" w:space="0" w:color="auto"/>
                    <w:bottom w:val="none" w:sz="0" w:space="0" w:color="auto"/>
                    <w:right w:val="none" w:sz="0" w:space="0" w:color="auto"/>
                  </w:divBdr>
                </w:div>
                <w:div w:id="1068576777">
                  <w:marLeft w:val="-300"/>
                  <w:marRight w:val="-300"/>
                  <w:marTop w:val="0"/>
                  <w:marBottom w:val="300"/>
                  <w:divBdr>
                    <w:top w:val="none" w:sz="0" w:space="0" w:color="auto"/>
                    <w:left w:val="none" w:sz="0" w:space="0" w:color="auto"/>
                    <w:bottom w:val="none" w:sz="0" w:space="0" w:color="auto"/>
                    <w:right w:val="none" w:sz="0" w:space="0" w:color="auto"/>
                  </w:divBdr>
                </w:div>
                <w:div w:id="1327711844">
                  <w:marLeft w:val="0"/>
                  <w:marRight w:val="0"/>
                  <w:marTop w:val="0"/>
                  <w:marBottom w:val="0"/>
                  <w:divBdr>
                    <w:top w:val="none" w:sz="0" w:space="0" w:color="auto"/>
                    <w:left w:val="none" w:sz="0" w:space="0" w:color="auto"/>
                    <w:bottom w:val="none" w:sz="0" w:space="0" w:color="auto"/>
                    <w:right w:val="none" w:sz="0" w:space="0" w:color="auto"/>
                  </w:divBdr>
                </w:div>
                <w:div w:id="1361279091">
                  <w:marLeft w:val="0"/>
                  <w:marRight w:val="0"/>
                  <w:marTop w:val="0"/>
                  <w:marBottom w:val="0"/>
                  <w:divBdr>
                    <w:top w:val="none" w:sz="0" w:space="0" w:color="auto"/>
                    <w:left w:val="none" w:sz="0" w:space="0" w:color="auto"/>
                    <w:bottom w:val="none" w:sz="0" w:space="0" w:color="auto"/>
                    <w:right w:val="none" w:sz="0" w:space="0" w:color="auto"/>
                  </w:divBdr>
                </w:div>
                <w:div w:id="1435516364">
                  <w:marLeft w:val="-300"/>
                  <w:marRight w:val="-300"/>
                  <w:marTop w:val="0"/>
                  <w:marBottom w:val="300"/>
                  <w:divBdr>
                    <w:top w:val="none" w:sz="0" w:space="0" w:color="auto"/>
                    <w:left w:val="none" w:sz="0" w:space="0" w:color="auto"/>
                    <w:bottom w:val="none" w:sz="0" w:space="0" w:color="auto"/>
                    <w:right w:val="none" w:sz="0" w:space="0" w:color="auto"/>
                  </w:divBdr>
                </w:div>
                <w:div w:id="1517885269">
                  <w:marLeft w:val="0"/>
                  <w:marRight w:val="0"/>
                  <w:marTop w:val="0"/>
                  <w:marBottom w:val="0"/>
                  <w:divBdr>
                    <w:top w:val="none" w:sz="0" w:space="0" w:color="auto"/>
                    <w:left w:val="none" w:sz="0" w:space="0" w:color="auto"/>
                    <w:bottom w:val="none" w:sz="0" w:space="0" w:color="auto"/>
                    <w:right w:val="none" w:sz="0" w:space="0" w:color="auto"/>
                  </w:divBdr>
                </w:div>
                <w:div w:id="1821531935">
                  <w:marLeft w:val="-300"/>
                  <w:marRight w:val="-300"/>
                  <w:marTop w:val="0"/>
                  <w:marBottom w:val="300"/>
                  <w:divBdr>
                    <w:top w:val="none" w:sz="0" w:space="0" w:color="auto"/>
                    <w:left w:val="none" w:sz="0" w:space="0" w:color="auto"/>
                    <w:bottom w:val="none" w:sz="0" w:space="0" w:color="auto"/>
                    <w:right w:val="none" w:sz="0" w:space="0" w:color="auto"/>
                  </w:divBdr>
                </w:div>
              </w:divsChild>
            </w:div>
            <w:div w:id="1962758265">
              <w:marLeft w:val="0"/>
              <w:marRight w:val="225"/>
              <w:marTop w:val="0"/>
              <w:marBottom w:val="0"/>
              <w:divBdr>
                <w:top w:val="none" w:sz="0" w:space="0" w:color="auto"/>
                <w:left w:val="none" w:sz="0" w:space="0" w:color="auto"/>
                <w:bottom w:val="none" w:sz="0" w:space="0" w:color="auto"/>
                <w:right w:val="none" w:sz="0" w:space="0" w:color="auto"/>
              </w:divBdr>
            </w:div>
          </w:divsChild>
        </w:div>
        <w:div w:id="2063283956">
          <w:marLeft w:val="0"/>
          <w:marRight w:val="0"/>
          <w:marTop w:val="0"/>
          <w:marBottom w:val="375"/>
          <w:divBdr>
            <w:top w:val="none" w:sz="0" w:space="0" w:color="auto"/>
            <w:left w:val="none" w:sz="0" w:space="0" w:color="auto"/>
            <w:bottom w:val="none" w:sz="0" w:space="0" w:color="auto"/>
            <w:right w:val="none" w:sz="0" w:space="0" w:color="auto"/>
          </w:divBdr>
          <w:divsChild>
            <w:div w:id="1405682121">
              <w:marLeft w:val="0"/>
              <w:marRight w:val="0"/>
              <w:marTop w:val="0"/>
              <w:marBottom w:val="0"/>
              <w:divBdr>
                <w:top w:val="none" w:sz="0" w:space="0" w:color="auto"/>
                <w:left w:val="none" w:sz="0" w:space="0" w:color="auto"/>
                <w:bottom w:val="none" w:sz="0" w:space="0" w:color="auto"/>
                <w:right w:val="none" w:sz="0" w:space="0" w:color="auto"/>
              </w:divBdr>
              <w:divsChild>
                <w:div w:id="72632506">
                  <w:marLeft w:val="-300"/>
                  <w:marRight w:val="-300"/>
                  <w:marTop w:val="0"/>
                  <w:marBottom w:val="300"/>
                  <w:divBdr>
                    <w:top w:val="none" w:sz="0" w:space="0" w:color="auto"/>
                    <w:left w:val="none" w:sz="0" w:space="0" w:color="auto"/>
                    <w:bottom w:val="none" w:sz="0" w:space="0" w:color="auto"/>
                    <w:right w:val="none" w:sz="0" w:space="0" w:color="auto"/>
                  </w:divBdr>
                </w:div>
                <w:div w:id="448933398">
                  <w:marLeft w:val="0"/>
                  <w:marRight w:val="600"/>
                  <w:marTop w:val="0"/>
                  <w:marBottom w:val="0"/>
                  <w:divBdr>
                    <w:top w:val="none" w:sz="0" w:space="0" w:color="auto"/>
                    <w:left w:val="none" w:sz="0" w:space="0" w:color="auto"/>
                    <w:bottom w:val="none" w:sz="0" w:space="0" w:color="auto"/>
                    <w:right w:val="none" w:sz="0" w:space="0" w:color="auto"/>
                  </w:divBdr>
                </w:div>
                <w:div w:id="660739779">
                  <w:marLeft w:val="-300"/>
                  <w:marRight w:val="-300"/>
                  <w:marTop w:val="0"/>
                  <w:marBottom w:val="300"/>
                  <w:divBdr>
                    <w:top w:val="none" w:sz="0" w:space="0" w:color="auto"/>
                    <w:left w:val="none" w:sz="0" w:space="0" w:color="auto"/>
                    <w:bottom w:val="none" w:sz="0" w:space="0" w:color="auto"/>
                    <w:right w:val="none" w:sz="0" w:space="0" w:color="auto"/>
                  </w:divBdr>
                </w:div>
                <w:div w:id="805661399">
                  <w:marLeft w:val="0"/>
                  <w:marRight w:val="0"/>
                  <w:marTop w:val="0"/>
                  <w:marBottom w:val="0"/>
                  <w:divBdr>
                    <w:top w:val="none" w:sz="0" w:space="0" w:color="auto"/>
                    <w:left w:val="none" w:sz="0" w:space="0" w:color="auto"/>
                    <w:bottom w:val="none" w:sz="0" w:space="0" w:color="auto"/>
                    <w:right w:val="none" w:sz="0" w:space="0" w:color="auto"/>
                  </w:divBdr>
                </w:div>
                <w:div w:id="877014642">
                  <w:marLeft w:val="0"/>
                  <w:marRight w:val="600"/>
                  <w:marTop w:val="0"/>
                  <w:marBottom w:val="0"/>
                  <w:divBdr>
                    <w:top w:val="none" w:sz="0" w:space="0" w:color="auto"/>
                    <w:left w:val="none" w:sz="0" w:space="0" w:color="auto"/>
                    <w:bottom w:val="none" w:sz="0" w:space="0" w:color="auto"/>
                    <w:right w:val="none" w:sz="0" w:space="0" w:color="auto"/>
                  </w:divBdr>
                  <w:divsChild>
                    <w:div w:id="1799226143">
                      <w:marLeft w:val="0"/>
                      <w:marRight w:val="0"/>
                      <w:marTop w:val="0"/>
                      <w:marBottom w:val="300"/>
                      <w:divBdr>
                        <w:top w:val="none" w:sz="0" w:space="0" w:color="auto"/>
                        <w:left w:val="none" w:sz="0" w:space="0" w:color="auto"/>
                        <w:bottom w:val="none" w:sz="0" w:space="0" w:color="auto"/>
                        <w:right w:val="none" w:sz="0" w:space="0" w:color="auto"/>
                      </w:divBdr>
                    </w:div>
                  </w:divsChild>
                </w:div>
                <w:div w:id="923104458">
                  <w:marLeft w:val="0"/>
                  <w:marRight w:val="0"/>
                  <w:marTop w:val="0"/>
                  <w:marBottom w:val="0"/>
                  <w:divBdr>
                    <w:top w:val="none" w:sz="0" w:space="0" w:color="auto"/>
                    <w:left w:val="none" w:sz="0" w:space="0" w:color="auto"/>
                    <w:bottom w:val="none" w:sz="0" w:space="0" w:color="auto"/>
                    <w:right w:val="none" w:sz="0" w:space="0" w:color="auto"/>
                  </w:divBdr>
                </w:div>
                <w:div w:id="1076977132">
                  <w:marLeft w:val="0"/>
                  <w:marRight w:val="0"/>
                  <w:marTop w:val="0"/>
                  <w:marBottom w:val="0"/>
                  <w:divBdr>
                    <w:top w:val="none" w:sz="0" w:space="0" w:color="auto"/>
                    <w:left w:val="none" w:sz="0" w:space="0" w:color="auto"/>
                    <w:bottom w:val="none" w:sz="0" w:space="0" w:color="auto"/>
                    <w:right w:val="none" w:sz="0" w:space="0" w:color="auto"/>
                  </w:divBdr>
                </w:div>
                <w:div w:id="1126118209">
                  <w:marLeft w:val="0"/>
                  <w:marRight w:val="600"/>
                  <w:marTop w:val="0"/>
                  <w:marBottom w:val="0"/>
                  <w:divBdr>
                    <w:top w:val="none" w:sz="0" w:space="0" w:color="auto"/>
                    <w:left w:val="none" w:sz="0" w:space="0" w:color="auto"/>
                    <w:bottom w:val="none" w:sz="0" w:space="0" w:color="auto"/>
                    <w:right w:val="none" w:sz="0" w:space="0" w:color="auto"/>
                  </w:divBdr>
                </w:div>
                <w:div w:id="1329603235">
                  <w:marLeft w:val="0"/>
                  <w:marRight w:val="0"/>
                  <w:marTop w:val="0"/>
                  <w:marBottom w:val="0"/>
                  <w:divBdr>
                    <w:top w:val="none" w:sz="0" w:space="0" w:color="auto"/>
                    <w:left w:val="none" w:sz="0" w:space="0" w:color="auto"/>
                    <w:bottom w:val="none" w:sz="0" w:space="0" w:color="auto"/>
                    <w:right w:val="none" w:sz="0" w:space="0" w:color="auto"/>
                  </w:divBdr>
                </w:div>
                <w:div w:id="1585728342">
                  <w:marLeft w:val="-300"/>
                  <w:marRight w:val="-300"/>
                  <w:marTop w:val="0"/>
                  <w:marBottom w:val="300"/>
                  <w:divBdr>
                    <w:top w:val="none" w:sz="0" w:space="0" w:color="auto"/>
                    <w:left w:val="none" w:sz="0" w:space="0" w:color="auto"/>
                    <w:bottom w:val="none" w:sz="0" w:space="0" w:color="auto"/>
                    <w:right w:val="none" w:sz="0" w:space="0" w:color="auto"/>
                  </w:divBdr>
                </w:div>
                <w:div w:id="1738473619">
                  <w:marLeft w:val="0"/>
                  <w:marRight w:val="600"/>
                  <w:marTop w:val="0"/>
                  <w:marBottom w:val="0"/>
                  <w:divBdr>
                    <w:top w:val="none" w:sz="0" w:space="0" w:color="auto"/>
                    <w:left w:val="none" w:sz="0" w:space="0" w:color="auto"/>
                    <w:bottom w:val="none" w:sz="0" w:space="0" w:color="auto"/>
                    <w:right w:val="none" w:sz="0" w:space="0" w:color="auto"/>
                  </w:divBdr>
                </w:div>
                <w:div w:id="1919054071">
                  <w:marLeft w:val="-300"/>
                  <w:marRight w:val="-300"/>
                  <w:marTop w:val="0"/>
                  <w:marBottom w:val="300"/>
                  <w:divBdr>
                    <w:top w:val="none" w:sz="0" w:space="0" w:color="auto"/>
                    <w:left w:val="none" w:sz="0" w:space="0" w:color="auto"/>
                    <w:bottom w:val="none" w:sz="0" w:space="0" w:color="auto"/>
                    <w:right w:val="none" w:sz="0" w:space="0" w:color="auto"/>
                  </w:divBdr>
                </w:div>
              </w:divsChild>
            </w:div>
            <w:div w:id="1662655241">
              <w:marLeft w:val="105"/>
              <w:marRight w:val="240"/>
              <w:marTop w:val="105"/>
              <w:marBottom w:val="105"/>
              <w:divBdr>
                <w:top w:val="none" w:sz="0" w:space="0" w:color="auto"/>
                <w:left w:val="none" w:sz="0" w:space="0" w:color="auto"/>
                <w:bottom w:val="none" w:sz="0" w:space="0" w:color="auto"/>
                <w:right w:val="none" w:sz="0" w:space="0" w:color="auto"/>
              </w:divBdr>
            </w:div>
          </w:divsChild>
        </w:div>
      </w:divsChild>
    </w:div>
    <w:div w:id="1467116246">
      <w:bodyDiv w:val="1"/>
      <w:marLeft w:val="0"/>
      <w:marRight w:val="0"/>
      <w:marTop w:val="0"/>
      <w:marBottom w:val="0"/>
      <w:divBdr>
        <w:top w:val="none" w:sz="0" w:space="0" w:color="auto"/>
        <w:left w:val="none" w:sz="0" w:space="0" w:color="auto"/>
        <w:bottom w:val="none" w:sz="0" w:space="0" w:color="auto"/>
        <w:right w:val="none" w:sz="0" w:space="0" w:color="auto"/>
      </w:divBdr>
    </w:div>
    <w:div w:id="1468667650">
      <w:bodyDiv w:val="1"/>
      <w:marLeft w:val="0"/>
      <w:marRight w:val="0"/>
      <w:marTop w:val="0"/>
      <w:marBottom w:val="0"/>
      <w:divBdr>
        <w:top w:val="none" w:sz="0" w:space="0" w:color="auto"/>
        <w:left w:val="none" w:sz="0" w:space="0" w:color="auto"/>
        <w:bottom w:val="none" w:sz="0" w:space="0" w:color="auto"/>
        <w:right w:val="none" w:sz="0" w:space="0" w:color="auto"/>
      </w:divBdr>
      <w:divsChild>
        <w:div w:id="329142680">
          <w:marLeft w:val="0"/>
          <w:marRight w:val="0"/>
          <w:marTop w:val="0"/>
          <w:marBottom w:val="0"/>
          <w:divBdr>
            <w:top w:val="none" w:sz="0" w:space="0" w:color="auto"/>
            <w:left w:val="none" w:sz="0" w:space="0" w:color="auto"/>
            <w:bottom w:val="none" w:sz="0" w:space="0" w:color="auto"/>
            <w:right w:val="none" w:sz="0" w:space="0" w:color="auto"/>
          </w:divBdr>
        </w:div>
        <w:div w:id="1983581634">
          <w:marLeft w:val="0"/>
          <w:marRight w:val="0"/>
          <w:marTop w:val="0"/>
          <w:marBottom w:val="0"/>
          <w:divBdr>
            <w:top w:val="none" w:sz="0" w:space="0" w:color="auto"/>
            <w:left w:val="none" w:sz="0" w:space="0" w:color="auto"/>
            <w:bottom w:val="none" w:sz="0" w:space="0" w:color="auto"/>
            <w:right w:val="none" w:sz="0" w:space="0" w:color="auto"/>
          </w:divBdr>
          <w:divsChild>
            <w:div w:id="321853351">
              <w:marLeft w:val="0"/>
              <w:marRight w:val="0"/>
              <w:marTop w:val="0"/>
              <w:marBottom w:val="0"/>
              <w:divBdr>
                <w:top w:val="none" w:sz="0" w:space="0" w:color="auto"/>
                <w:left w:val="none" w:sz="0" w:space="0" w:color="auto"/>
                <w:bottom w:val="none" w:sz="0" w:space="0" w:color="auto"/>
                <w:right w:val="none" w:sz="0" w:space="0" w:color="auto"/>
              </w:divBdr>
              <w:divsChild>
                <w:div w:id="891422738">
                  <w:marLeft w:val="0"/>
                  <w:marRight w:val="630"/>
                  <w:marTop w:val="0"/>
                  <w:marBottom w:val="0"/>
                  <w:divBdr>
                    <w:top w:val="none" w:sz="0" w:space="0" w:color="auto"/>
                    <w:left w:val="none" w:sz="0" w:space="0" w:color="auto"/>
                    <w:bottom w:val="none" w:sz="0" w:space="0" w:color="auto"/>
                    <w:right w:val="none" w:sz="0" w:space="0" w:color="auto"/>
                  </w:divBdr>
                  <w:divsChild>
                    <w:div w:id="561452237">
                      <w:marLeft w:val="0"/>
                      <w:marRight w:val="0"/>
                      <w:marTop w:val="0"/>
                      <w:marBottom w:val="300"/>
                      <w:divBdr>
                        <w:top w:val="single" w:sz="12" w:space="8" w:color="FFE273"/>
                        <w:left w:val="single" w:sz="12" w:space="23" w:color="FFE273"/>
                        <w:bottom w:val="single" w:sz="12" w:space="8" w:color="FFE273"/>
                        <w:right w:val="single" w:sz="12" w:space="8" w:color="FFE273"/>
                      </w:divBdr>
                    </w:div>
                  </w:divsChild>
                </w:div>
                <w:div w:id="1631280536">
                  <w:marLeft w:val="0"/>
                  <w:marRight w:val="0"/>
                  <w:marTop w:val="0"/>
                  <w:marBottom w:val="0"/>
                  <w:divBdr>
                    <w:top w:val="none" w:sz="0" w:space="0" w:color="auto"/>
                    <w:left w:val="none" w:sz="0" w:space="0" w:color="auto"/>
                    <w:bottom w:val="none" w:sz="0" w:space="0" w:color="auto"/>
                    <w:right w:val="none" w:sz="0" w:space="0" w:color="auto"/>
                  </w:divBdr>
                  <w:divsChild>
                    <w:div w:id="18912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50635">
      <w:bodyDiv w:val="1"/>
      <w:marLeft w:val="0"/>
      <w:marRight w:val="0"/>
      <w:marTop w:val="0"/>
      <w:marBottom w:val="0"/>
      <w:divBdr>
        <w:top w:val="none" w:sz="0" w:space="0" w:color="auto"/>
        <w:left w:val="none" w:sz="0" w:space="0" w:color="auto"/>
        <w:bottom w:val="none" w:sz="0" w:space="0" w:color="auto"/>
        <w:right w:val="none" w:sz="0" w:space="0" w:color="auto"/>
      </w:divBdr>
    </w:div>
    <w:div w:id="1496188082">
      <w:bodyDiv w:val="1"/>
      <w:marLeft w:val="0"/>
      <w:marRight w:val="0"/>
      <w:marTop w:val="0"/>
      <w:marBottom w:val="0"/>
      <w:divBdr>
        <w:top w:val="none" w:sz="0" w:space="0" w:color="auto"/>
        <w:left w:val="none" w:sz="0" w:space="0" w:color="auto"/>
        <w:bottom w:val="none" w:sz="0" w:space="0" w:color="auto"/>
        <w:right w:val="none" w:sz="0" w:space="0" w:color="auto"/>
      </w:divBdr>
      <w:divsChild>
        <w:div w:id="116992185">
          <w:marLeft w:val="0"/>
          <w:marRight w:val="0"/>
          <w:marTop w:val="0"/>
          <w:marBottom w:val="0"/>
          <w:divBdr>
            <w:top w:val="none" w:sz="0" w:space="0" w:color="auto"/>
            <w:left w:val="none" w:sz="0" w:space="0" w:color="auto"/>
            <w:bottom w:val="none" w:sz="0" w:space="0" w:color="auto"/>
            <w:right w:val="none" w:sz="0" w:space="0" w:color="auto"/>
          </w:divBdr>
        </w:div>
      </w:divsChild>
    </w:div>
    <w:div w:id="1499078460">
      <w:bodyDiv w:val="1"/>
      <w:marLeft w:val="0"/>
      <w:marRight w:val="0"/>
      <w:marTop w:val="0"/>
      <w:marBottom w:val="0"/>
      <w:divBdr>
        <w:top w:val="none" w:sz="0" w:space="0" w:color="auto"/>
        <w:left w:val="none" w:sz="0" w:space="0" w:color="auto"/>
        <w:bottom w:val="none" w:sz="0" w:space="0" w:color="auto"/>
        <w:right w:val="none" w:sz="0" w:space="0" w:color="auto"/>
      </w:divBdr>
      <w:divsChild>
        <w:div w:id="1495682798">
          <w:blockQuote w:val="1"/>
          <w:marLeft w:val="720"/>
          <w:marRight w:val="720"/>
          <w:marTop w:val="100"/>
          <w:marBottom w:val="100"/>
          <w:divBdr>
            <w:top w:val="none" w:sz="0" w:space="0" w:color="auto"/>
            <w:left w:val="none" w:sz="0" w:space="0" w:color="auto"/>
            <w:bottom w:val="none" w:sz="0" w:space="0" w:color="auto"/>
            <w:right w:val="none" w:sz="0" w:space="0" w:color="auto"/>
          </w:divBdr>
        </w:div>
        <w:div w:id="778641530">
          <w:blockQuote w:val="1"/>
          <w:marLeft w:val="720"/>
          <w:marRight w:val="720"/>
          <w:marTop w:val="100"/>
          <w:marBottom w:val="100"/>
          <w:divBdr>
            <w:top w:val="none" w:sz="0" w:space="0" w:color="auto"/>
            <w:left w:val="none" w:sz="0" w:space="0" w:color="auto"/>
            <w:bottom w:val="none" w:sz="0" w:space="0" w:color="auto"/>
            <w:right w:val="none" w:sz="0" w:space="0" w:color="auto"/>
          </w:divBdr>
        </w:div>
        <w:div w:id="59795107">
          <w:blockQuote w:val="1"/>
          <w:marLeft w:val="720"/>
          <w:marRight w:val="720"/>
          <w:marTop w:val="100"/>
          <w:marBottom w:val="100"/>
          <w:divBdr>
            <w:top w:val="none" w:sz="0" w:space="0" w:color="auto"/>
            <w:left w:val="none" w:sz="0" w:space="0" w:color="auto"/>
            <w:bottom w:val="none" w:sz="0" w:space="0" w:color="auto"/>
            <w:right w:val="none" w:sz="0" w:space="0" w:color="auto"/>
          </w:divBdr>
        </w:div>
        <w:div w:id="349113038">
          <w:blockQuote w:val="1"/>
          <w:marLeft w:val="720"/>
          <w:marRight w:val="720"/>
          <w:marTop w:val="100"/>
          <w:marBottom w:val="100"/>
          <w:divBdr>
            <w:top w:val="none" w:sz="0" w:space="0" w:color="auto"/>
            <w:left w:val="none" w:sz="0" w:space="0" w:color="auto"/>
            <w:bottom w:val="none" w:sz="0" w:space="0" w:color="auto"/>
            <w:right w:val="none" w:sz="0" w:space="0" w:color="auto"/>
          </w:divBdr>
        </w:div>
        <w:div w:id="33885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95750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643445">
          <w:blockQuote w:val="1"/>
          <w:marLeft w:val="720"/>
          <w:marRight w:val="720"/>
          <w:marTop w:val="100"/>
          <w:marBottom w:val="100"/>
          <w:divBdr>
            <w:top w:val="none" w:sz="0" w:space="0" w:color="auto"/>
            <w:left w:val="none" w:sz="0" w:space="0" w:color="auto"/>
            <w:bottom w:val="none" w:sz="0" w:space="0" w:color="auto"/>
            <w:right w:val="none" w:sz="0" w:space="0" w:color="auto"/>
          </w:divBdr>
        </w:div>
        <w:div w:id="58745870">
          <w:blockQuote w:val="1"/>
          <w:marLeft w:val="720"/>
          <w:marRight w:val="720"/>
          <w:marTop w:val="100"/>
          <w:marBottom w:val="100"/>
          <w:divBdr>
            <w:top w:val="none" w:sz="0" w:space="0" w:color="auto"/>
            <w:left w:val="none" w:sz="0" w:space="0" w:color="auto"/>
            <w:bottom w:val="none" w:sz="0" w:space="0" w:color="auto"/>
            <w:right w:val="none" w:sz="0" w:space="0" w:color="auto"/>
          </w:divBdr>
        </w:div>
        <w:div w:id="570509988">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32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810389">
          <w:blockQuote w:val="1"/>
          <w:marLeft w:val="720"/>
          <w:marRight w:val="720"/>
          <w:marTop w:val="100"/>
          <w:marBottom w:val="100"/>
          <w:divBdr>
            <w:top w:val="none" w:sz="0" w:space="0" w:color="auto"/>
            <w:left w:val="none" w:sz="0" w:space="0" w:color="auto"/>
            <w:bottom w:val="none" w:sz="0" w:space="0" w:color="auto"/>
            <w:right w:val="none" w:sz="0" w:space="0" w:color="auto"/>
          </w:divBdr>
        </w:div>
        <w:div w:id="498422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834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42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259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764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349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645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0195132">
      <w:bodyDiv w:val="1"/>
      <w:marLeft w:val="0"/>
      <w:marRight w:val="0"/>
      <w:marTop w:val="0"/>
      <w:marBottom w:val="0"/>
      <w:divBdr>
        <w:top w:val="none" w:sz="0" w:space="0" w:color="auto"/>
        <w:left w:val="none" w:sz="0" w:space="0" w:color="auto"/>
        <w:bottom w:val="none" w:sz="0" w:space="0" w:color="auto"/>
        <w:right w:val="none" w:sz="0" w:space="0" w:color="auto"/>
      </w:divBdr>
      <w:divsChild>
        <w:div w:id="356933198">
          <w:marLeft w:val="0"/>
          <w:marRight w:val="0"/>
          <w:marTop w:val="0"/>
          <w:marBottom w:val="0"/>
          <w:divBdr>
            <w:top w:val="none" w:sz="0" w:space="0" w:color="auto"/>
            <w:left w:val="none" w:sz="0" w:space="0" w:color="auto"/>
            <w:bottom w:val="none" w:sz="0" w:space="0" w:color="auto"/>
            <w:right w:val="none" w:sz="0" w:space="0" w:color="auto"/>
          </w:divBdr>
          <w:divsChild>
            <w:div w:id="2089224250">
              <w:marLeft w:val="0"/>
              <w:marRight w:val="0"/>
              <w:marTop w:val="0"/>
              <w:marBottom w:val="0"/>
              <w:divBdr>
                <w:top w:val="none" w:sz="0" w:space="0" w:color="auto"/>
                <w:left w:val="none" w:sz="0" w:space="0" w:color="auto"/>
                <w:bottom w:val="none" w:sz="0" w:space="0" w:color="auto"/>
                <w:right w:val="none" w:sz="0" w:space="0" w:color="auto"/>
              </w:divBdr>
            </w:div>
          </w:divsChild>
        </w:div>
        <w:div w:id="379742221">
          <w:marLeft w:val="0"/>
          <w:marRight w:val="0"/>
          <w:marTop w:val="0"/>
          <w:marBottom w:val="0"/>
          <w:divBdr>
            <w:top w:val="none" w:sz="0" w:space="0" w:color="auto"/>
            <w:left w:val="none" w:sz="0" w:space="0" w:color="auto"/>
            <w:bottom w:val="none" w:sz="0" w:space="0" w:color="auto"/>
            <w:right w:val="none" w:sz="0" w:space="0" w:color="auto"/>
          </w:divBdr>
        </w:div>
        <w:div w:id="628901357">
          <w:marLeft w:val="0"/>
          <w:marRight w:val="0"/>
          <w:marTop w:val="0"/>
          <w:marBottom w:val="0"/>
          <w:divBdr>
            <w:top w:val="none" w:sz="0" w:space="0" w:color="auto"/>
            <w:left w:val="none" w:sz="0" w:space="0" w:color="auto"/>
            <w:bottom w:val="none" w:sz="0" w:space="0" w:color="auto"/>
            <w:right w:val="none" w:sz="0" w:space="0" w:color="auto"/>
          </w:divBdr>
          <w:divsChild>
            <w:div w:id="1993093868">
              <w:marLeft w:val="0"/>
              <w:marRight w:val="0"/>
              <w:marTop w:val="0"/>
              <w:marBottom w:val="0"/>
              <w:divBdr>
                <w:top w:val="none" w:sz="0" w:space="0" w:color="auto"/>
                <w:left w:val="none" w:sz="0" w:space="0" w:color="auto"/>
                <w:bottom w:val="none" w:sz="0" w:space="0" w:color="auto"/>
                <w:right w:val="none" w:sz="0" w:space="0" w:color="auto"/>
              </w:divBdr>
            </w:div>
          </w:divsChild>
        </w:div>
        <w:div w:id="931008025">
          <w:marLeft w:val="0"/>
          <w:marRight w:val="0"/>
          <w:marTop w:val="0"/>
          <w:marBottom w:val="0"/>
          <w:divBdr>
            <w:top w:val="none" w:sz="0" w:space="0" w:color="auto"/>
            <w:left w:val="none" w:sz="0" w:space="0" w:color="auto"/>
            <w:bottom w:val="none" w:sz="0" w:space="0" w:color="auto"/>
            <w:right w:val="none" w:sz="0" w:space="0" w:color="auto"/>
          </w:divBdr>
        </w:div>
        <w:div w:id="965744095">
          <w:marLeft w:val="0"/>
          <w:marRight w:val="0"/>
          <w:marTop w:val="0"/>
          <w:marBottom w:val="0"/>
          <w:divBdr>
            <w:top w:val="none" w:sz="0" w:space="0" w:color="auto"/>
            <w:left w:val="none" w:sz="0" w:space="0" w:color="auto"/>
            <w:bottom w:val="none" w:sz="0" w:space="0" w:color="auto"/>
            <w:right w:val="none" w:sz="0" w:space="0" w:color="auto"/>
          </w:divBdr>
        </w:div>
        <w:div w:id="1870336079">
          <w:marLeft w:val="0"/>
          <w:marRight w:val="0"/>
          <w:marTop w:val="0"/>
          <w:marBottom w:val="0"/>
          <w:divBdr>
            <w:top w:val="none" w:sz="0" w:space="0" w:color="auto"/>
            <w:left w:val="none" w:sz="0" w:space="0" w:color="auto"/>
            <w:bottom w:val="none" w:sz="0" w:space="0" w:color="auto"/>
            <w:right w:val="none" w:sz="0" w:space="0" w:color="auto"/>
          </w:divBdr>
        </w:div>
      </w:divsChild>
    </w:div>
    <w:div w:id="1502231556">
      <w:bodyDiv w:val="1"/>
      <w:marLeft w:val="0"/>
      <w:marRight w:val="0"/>
      <w:marTop w:val="0"/>
      <w:marBottom w:val="0"/>
      <w:divBdr>
        <w:top w:val="none" w:sz="0" w:space="0" w:color="auto"/>
        <w:left w:val="none" w:sz="0" w:space="0" w:color="auto"/>
        <w:bottom w:val="none" w:sz="0" w:space="0" w:color="auto"/>
        <w:right w:val="none" w:sz="0" w:space="0" w:color="auto"/>
      </w:divBdr>
    </w:div>
    <w:div w:id="1502618444">
      <w:bodyDiv w:val="1"/>
      <w:marLeft w:val="0"/>
      <w:marRight w:val="0"/>
      <w:marTop w:val="0"/>
      <w:marBottom w:val="0"/>
      <w:divBdr>
        <w:top w:val="none" w:sz="0" w:space="0" w:color="auto"/>
        <w:left w:val="none" w:sz="0" w:space="0" w:color="auto"/>
        <w:bottom w:val="none" w:sz="0" w:space="0" w:color="auto"/>
        <w:right w:val="none" w:sz="0" w:space="0" w:color="auto"/>
      </w:divBdr>
      <w:divsChild>
        <w:div w:id="384523169">
          <w:marLeft w:val="0"/>
          <w:marRight w:val="0"/>
          <w:marTop w:val="0"/>
          <w:marBottom w:val="375"/>
          <w:divBdr>
            <w:top w:val="none" w:sz="0" w:space="0" w:color="auto"/>
            <w:left w:val="none" w:sz="0" w:space="0" w:color="auto"/>
            <w:bottom w:val="none" w:sz="0" w:space="0" w:color="auto"/>
            <w:right w:val="none" w:sz="0" w:space="0" w:color="auto"/>
          </w:divBdr>
          <w:divsChild>
            <w:div w:id="553005417">
              <w:marLeft w:val="0"/>
              <w:marRight w:val="0"/>
              <w:marTop w:val="0"/>
              <w:marBottom w:val="0"/>
              <w:divBdr>
                <w:top w:val="none" w:sz="0" w:space="0" w:color="auto"/>
                <w:left w:val="none" w:sz="0" w:space="0" w:color="auto"/>
                <w:bottom w:val="none" w:sz="0" w:space="0" w:color="auto"/>
                <w:right w:val="none" w:sz="0" w:space="0" w:color="auto"/>
              </w:divBdr>
              <w:divsChild>
                <w:div w:id="89933194">
                  <w:marLeft w:val="-300"/>
                  <w:marRight w:val="-300"/>
                  <w:marTop w:val="0"/>
                  <w:marBottom w:val="300"/>
                  <w:divBdr>
                    <w:top w:val="none" w:sz="0" w:space="0" w:color="auto"/>
                    <w:left w:val="none" w:sz="0" w:space="0" w:color="auto"/>
                    <w:bottom w:val="none" w:sz="0" w:space="0" w:color="auto"/>
                    <w:right w:val="none" w:sz="0" w:space="0" w:color="auto"/>
                  </w:divBdr>
                </w:div>
                <w:div w:id="187841376">
                  <w:marLeft w:val="0"/>
                  <w:marRight w:val="0"/>
                  <w:marTop w:val="0"/>
                  <w:marBottom w:val="0"/>
                  <w:divBdr>
                    <w:top w:val="none" w:sz="0" w:space="0" w:color="auto"/>
                    <w:left w:val="none" w:sz="0" w:space="0" w:color="auto"/>
                    <w:bottom w:val="none" w:sz="0" w:space="0" w:color="auto"/>
                    <w:right w:val="none" w:sz="0" w:space="0" w:color="auto"/>
                  </w:divBdr>
                </w:div>
                <w:div w:id="400253880">
                  <w:marLeft w:val="0"/>
                  <w:marRight w:val="0"/>
                  <w:marTop w:val="0"/>
                  <w:marBottom w:val="0"/>
                  <w:divBdr>
                    <w:top w:val="none" w:sz="0" w:space="0" w:color="auto"/>
                    <w:left w:val="none" w:sz="0" w:space="0" w:color="auto"/>
                    <w:bottom w:val="none" w:sz="0" w:space="0" w:color="auto"/>
                    <w:right w:val="none" w:sz="0" w:space="0" w:color="auto"/>
                  </w:divBdr>
                </w:div>
                <w:div w:id="444807093">
                  <w:marLeft w:val="-300"/>
                  <w:marRight w:val="-300"/>
                  <w:marTop w:val="0"/>
                  <w:marBottom w:val="300"/>
                  <w:divBdr>
                    <w:top w:val="none" w:sz="0" w:space="0" w:color="auto"/>
                    <w:left w:val="none" w:sz="0" w:space="0" w:color="auto"/>
                    <w:bottom w:val="none" w:sz="0" w:space="0" w:color="auto"/>
                    <w:right w:val="none" w:sz="0" w:space="0" w:color="auto"/>
                  </w:divBdr>
                </w:div>
                <w:div w:id="547423145">
                  <w:marLeft w:val="0"/>
                  <w:marRight w:val="600"/>
                  <w:marTop w:val="0"/>
                  <w:marBottom w:val="0"/>
                  <w:divBdr>
                    <w:top w:val="none" w:sz="0" w:space="0" w:color="auto"/>
                    <w:left w:val="none" w:sz="0" w:space="0" w:color="auto"/>
                    <w:bottom w:val="none" w:sz="0" w:space="0" w:color="auto"/>
                    <w:right w:val="none" w:sz="0" w:space="0" w:color="auto"/>
                  </w:divBdr>
                </w:div>
                <w:div w:id="734202505">
                  <w:marLeft w:val="0"/>
                  <w:marRight w:val="0"/>
                  <w:marTop w:val="0"/>
                  <w:marBottom w:val="0"/>
                  <w:divBdr>
                    <w:top w:val="none" w:sz="0" w:space="0" w:color="auto"/>
                    <w:left w:val="none" w:sz="0" w:space="0" w:color="auto"/>
                    <w:bottom w:val="none" w:sz="0" w:space="0" w:color="auto"/>
                    <w:right w:val="none" w:sz="0" w:space="0" w:color="auto"/>
                  </w:divBdr>
                </w:div>
                <w:div w:id="859513412">
                  <w:marLeft w:val="-300"/>
                  <w:marRight w:val="-300"/>
                  <w:marTop w:val="0"/>
                  <w:marBottom w:val="300"/>
                  <w:divBdr>
                    <w:top w:val="none" w:sz="0" w:space="0" w:color="auto"/>
                    <w:left w:val="none" w:sz="0" w:space="0" w:color="auto"/>
                    <w:bottom w:val="none" w:sz="0" w:space="0" w:color="auto"/>
                    <w:right w:val="none" w:sz="0" w:space="0" w:color="auto"/>
                  </w:divBdr>
                </w:div>
                <w:div w:id="893587736">
                  <w:marLeft w:val="0"/>
                  <w:marRight w:val="600"/>
                  <w:marTop w:val="0"/>
                  <w:marBottom w:val="0"/>
                  <w:divBdr>
                    <w:top w:val="none" w:sz="0" w:space="0" w:color="auto"/>
                    <w:left w:val="none" w:sz="0" w:space="0" w:color="auto"/>
                    <w:bottom w:val="none" w:sz="0" w:space="0" w:color="auto"/>
                    <w:right w:val="none" w:sz="0" w:space="0" w:color="auto"/>
                  </w:divBdr>
                </w:div>
                <w:div w:id="950624214">
                  <w:marLeft w:val="0"/>
                  <w:marRight w:val="60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1013531033">
                  <w:marLeft w:val="0"/>
                  <w:marRight w:val="600"/>
                  <w:marTop w:val="0"/>
                  <w:marBottom w:val="0"/>
                  <w:divBdr>
                    <w:top w:val="none" w:sz="0" w:space="0" w:color="auto"/>
                    <w:left w:val="none" w:sz="0" w:space="0" w:color="auto"/>
                    <w:bottom w:val="none" w:sz="0" w:space="0" w:color="auto"/>
                    <w:right w:val="none" w:sz="0" w:space="0" w:color="auto"/>
                  </w:divBdr>
                </w:div>
                <w:div w:id="1070930141">
                  <w:marLeft w:val="-300"/>
                  <w:marRight w:val="-300"/>
                  <w:marTop w:val="0"/>
                  <w:marBottom w:val="300"/>
                  <w:divBdr>
                    <w:top w:val="none" w:sz="0" w:space="0" w:color="auto"/>
                    <w:left w:val="none" w:sz="0" w:space="0" w:color="auto"/>
                    <w:bottom w:val="none" w:sz="0" w:space="0" w:color="auto"/>
                    <w:right w:val="none" w:sz="0" w:space="0" w:color="auto"/>
                  </w:divBdr>
                </w:div>
                <w:div w:id="1112482188">
                  <w:marLeft w:val="-300"/>
                  <w:marRight w:val="-300"/>
                  <w:marTop w:val="0"/>
                  <w:marBottom w:val="300"/>
                  <w:divBdr>
                    <w:top w:val="none" w:sz="0" w:space="0" w:color="auto"/>
                    <w:left w:val="none" w:sz="0" w:space="0" w:color="auto"/>
                    <w:bottom w:val="none" w:sz="0" w:space="0" w:color="auto"/>
                    <w:right w:val="none" w:sz="0" w:space="0" w:color="auto"/>
                  </w:divBdr>
                </w:div>
                <w:div w:id="1124688007">
                  <w:marLeft w:val="0"/>
                  <w:marRight w:val="600"/>
                  <w:marTop w:val="0"/>
                  <w:marBottom w:val="0"/>
                  <w:divBdr>
                    <w:top w:val="none" w:sz="0" w:space="0" w:color="auto"/>
                    <w:left w:val="none" w:sz="0" w:space="0" w:color="auto"/>
                    <w:bottom w:val="none" w:sz="0" w:space="0" w:color="auto"/>
                    <w:right w:val="none" w:sz="0" w:space="0" w:color="auto"/>
                  </w:divBdr>
                </w:div>
                <w:div w:id="1211383710">
                  <w:marLeft w:val="-300"/>
                  <w:marRight w:val="-300"/>
                  <w:marTop w:val="0"/>
                  <w:marBottom w:val="300"/>
                  <w:divBdr>
                    <w:top w:val="none" w:sz="0" w:space="0" w:color="auto"/>
                    <w:left w:val="none" w:sz="0" w:space="0" w:color="auto"/>
                    <w:bottom w:val="none" w:sz="0" w:space="0" w:color="auto"/>
                    <w:right w:val="none" w:sz="0" w:space="0" w:color="auto"/>
                  </w:divBdr>
                </w:div>
                <w:div w:id="1504584835">
                  <w:marLeft w:val="0"/>
                  <w:marRight w:val="0"/>
                  <w:marTop w:val="0"/>
                  <w:marBottom w:val="0"/>
                  <w:divBdr>
                    <w:top w:val="none" w:sz="0" w:space="0" w:color="auto"/>
                    <w:left w:val="none" w:sz="0" w:space="0" w:color="auto"/>
                    <w:bottom w:val="none" w:sz="0" w:space="0" w:color="auto"/>
                    <w:right w:val="none" w:sz="0" w:space="0" w:color="auto"/>
                  </w:divBdr>
                </w:div>
                <w:div w:id="1577979391">
                  <w:marLeft w:val="0"/>
                  <w:marRight w:val="600"/>
                  <w:marTop w:val="0"/>
                  <w:marBottom w:val="0"/>
                  <w:divBdr>
                    <w:top w:val="none" w:sz="0" w:space="0" w:color="auto"/>
                    <w:left w:val="none" w:sz="0" w:space="0" w:color="auto"/>
                    <w:bottom w:val="none" w:sz="0" w:space="0" w:color="auto"/>
                    <w:right w:val="none" w:sz="0" w:space="0" w:color="auto"/>
                  </w:divBdr>
                </w:div>
                <w:div w:id="1585258857">
                  <w:marLeft w:val="0"/>
                  <w:marRight w:val="0"/>
                  <w:marTop w:val="0"/>
                  <w:marBottom w:val="0"/>
                  <w:divBdr>
                    <w:top w:val="none" w:sz="0" w:space="0" w:color="auto"/>
                    <w:left w:val="none" w:sz="0" w:space="0" w:color="auto"/>
                    <w:bottom w:val="none" w:sz="0" w:space="0" w:color="auto"/>
                    <w:right w:val="none" w:sz="0" w:space="0" w:color="auto"/>
                  </w:divBdr>
                </w:div>
                <w:div w:id="1743289158">
                  <w:marLeft w:val="0"/>
                  <w:marRight w:val="0"/>
                  <w:marTop w:val="0"/>
                  <w:marBottom w:val="0"/>
                  <w:divBdr>
                    <w:top w:val="none" w:sz="0" w:space="0" w:color="auto"/>
                    <w:left w:val="none" w:sz="0" w:space="0" w:color="auto"/>
                    <w:bottom w:val="none" w:sz="0" w:space="0" w:color="auto"/>
                    <w:right w:val="none" w:sz="0" w:space="0" w:color="auto"/>
                  </w:divBdr>
                </w:div>
                <w:div w:id="1765417769">
                  <w:marLeft w:val="-300"/>
                  <w:marRight w:val="-300"/>
                  <w:marTop w:val="0"/>
                  <w:marBottom w:val="300"/>
                  <w:divBdr>
                    <w:top w:val="none" w:sz="0" w:space="0" w:color="auto"/>
                    <w:left w:val="none" w:sz="0" w:space="0" w:color="auto"/>
                    <w:bottom w:val="none" w:sz="0" w:space="0" w:color="auto"/>
                    <w:right w:val="none" w:sz="0" w:space="0" w:color="auto"/>
                  </w:divBdr>
                </w:div>
                <w:div w:id="195490300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084110213">
          <w:marLeft w:val="0"/>
          <w:marRight w:val="0"/>
          <w:marTop w:val="0"/>
          <w:marBottom w:val="375"/>
          <w:divBdr>
            <w:top w:val="none" w:sz="0" w:space="0" w:color="auto"/>
            <w:left w:val="none" w:sz="0" w:space="0" w:color="auto"/>
            <w:bottom w:val="none" w:sz="0" w:space="0" w:color="auto"/>
            <w:right w:val="none" w:sz="0" w:space="0" w:color="auto"/>
          </w:divBdr>
        </w:div>
      </w:divsChild>
    </w:div>
    <w:div w:id="1509176626">
      <w:bodyDiv w:val="1"/>
      <w:marLeft w:val="0"/>
      <w:marRight w:val="0"/>
      <w:marTop w:val="0"/>
      <w:marBottom w:val="0"/>
      <w:divBdr>
        <w:top w:val="none" w:sz="0" w:space="0" w:color="auto"/>
        <w:left w:val="none" w:sz="0" w:space="0" w:color="auto"/>
        <w:bottom w:val="none" w:sz="0" w:space="0" w:color="auto"/>
        <w:right w:val="none" w:sz="0" w:space="0" w:color="auto"/>
      </w:divBdr>
    </w:div>
    <w:div w:id="1515916132">
      <w:bodyDiv w:val="1"/>
      <w:marLeft w:val="0"/>
      <w:marRight w:val="0"/>
      <w:marTop w:val="0"/>
      <w:marBottom w:val="0"/>
      <w:divBdr>
        <w:top w:val="none" w:sz="0" w:space="0" w:color="auto"/>
        <w:left w:val="none" w:sz="0" w:space="0" w:color="auto"/>
        <w:bottom w:val="none" w:sz="0" w:space="0" w:color="auto"/>
        <w:right w:val="none" w:sz="0" w:space="0" w:color="auto"/>
      </w:divBdr>
      <w:divsChild>
        <w:div w:id="2007781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027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80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54010584">
          <w:blockQuote w:val="1"/>
          <w:marLeft w:val="720"/>
          <w:marRight w:val="720"/>
          <w:marTop w:val="100"/>
          <w:marBottom w:val="100"/>
          <w:divBdr>
            <w:top w:val="none" w:sz="0" w:space="0" w:color="auto"/>
            <w:left w:val="none" w:sz="0" w:space="0" w:color="auto"/>
            <w:bottom w:val="none" w:sz="0" w:space="0" w:color="auto"/>
            <w:right w:val="none" w:sz="0" w:space="0" w:color="auto"/>
          </w:divBdr>
        </w:div>
        <w:div w:id="97251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842540">
          <w:blockQuote w:val="1"/>
          <w:marLeft w:val="720"/>
          <w:marRight w:val="720"/>
          <w:marTop w:val="100"/>
          <w:marBottom w:val="100"/>
          <w:divBdr>
            <w:top w:val="none" w:sz="0" w:space="0" w:color="auto"/>
            <w:left w:val="none" w:sz="0" w:space="0" w:color="auto"/>
            <w:bottom w:val="none" w:sz="0" w:space="0" w:color="auto"/>
            <w:right w:val="none" w:sz="0" w:space="0" w:color="auto"/>
          </w:divBdr>
        </w:div>
        <w:div w:id="733623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761017">
          <w:blockQuote w:val="1"/>
          <w:marLeft w:val="720"/>
          <w:marRight w:val="720"/>
          <w:marTop w:val="100"/>
          <w:marBottom w:val="100"/>
          <w:divBdr>
            <w:top w:val="none" w:sz="0" w:space="0" w:color="auto"/>
            <w:left w:val="none" w:sz="0" w:space="0" w:color="auto"/>
            <w:bottom w:val="none" w:sz="0" w:space="0" w:color="auto"/>
            <w:right w:val="none" w:sz="0" w:space="0" w:color="auto"/>
          </w:divBdr>
        </w:div>
        <w:div w:id="749080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121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688209">
          <w:blockQuote w:val="1"/>
          <w:marLeft w:val="720"/>
          <w:marRight w:val="720"/>
          <w:marTop w:val="100"/>
          <w:marBottom w:val="100"/>
          <w:divBdr>
            <w:top w:val="none" w:sz="0" w:space="0" w:color="auto"/>
            <w:left w:val="none" w:sz="0" w:space="0" w:color="auto"/>
            <w:bottom w:val="none" w:sz="0" w:space="0" w:color="auto"/>
            <w:right w:val="none" w:sz="0" w:space="0" w:color="auto"/>
          </w:divBdr>
        </w:div>
        <w:div w:id="275142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53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898326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8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8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090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298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831051">
          <w:blockQuote w:val="1"/>
          <w:marLeft w:val="720"/>
          <w:marRight w:val="720"/>
          <w:marTop w:val="100"/>
          <w:marBottom w:val="100"/>
          <w:divBdr>
            <w:top w:val="none" w:sz="0" w:space="0" w:color="auto"/>
            <w:left w:val="none" w:sz="0" w:space="0" w:color="auto"/>
            <w:bottom w:val="none" w:sz="0" w:space="0" w:color="auto"/>
            <w:right w:val="none" w:sz="0" w:space="0" w:color="auto"/>
          </w:divBdr>
        </w:div>
        <w:div w:id="71901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147543">
          <w:blockQuote w:val="1"/>
          <w:marLeft w:val="720"/>
          <w:marRight w:val="720"/>
          <w:marTop w:val="100"/>
          <w:marBottom w:val="100"/>
          <w:divBdr>
            <w:top w:val="none" w:sz="0" w:space="0" w:color="auto"/>
            <w:left w:val="none" w:sz="0" w:space="0" w:color="auto"/>
            <w:bottom w:val="none" w:sz="0" w:space="0" w:color="auto"/>
            <w:right w:val="none" w:sz="0" w:space="0" w:color="auto"/>
          </w:divBdr>
        </w:div>
        <w:div w:id="656615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251758">
          <w:blockQuote w:val="1"/>
          <w:marLeft w:val="720"/>
          <w:marRight w:val="720"/>
          <w:marTop w:val="100"/>
          <w:marBottom w:val="100"/>
          <w:divBdr>
            <w:top w:val="none" w:sz="0" w:space="0" w:color="auto"/>
            <w:left w:val="none" w:sz="0" w:space="0" w:color="auto"/>
            <w:bottom w:val="none" w:sz="0" w:space="0" w:color="auto"/>
            <w:right w:val="none" w:sz="0" w:space="0" w:color="auto"/>
          </w:divBdr>
        </w:div>
        <w:div w:id="84216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756484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070322">
          <w:blockQuote w:val="1"/>
          <w:marLeft w:val="720"/>
          <w:marRight w:val="720"/>
          <w:marTop w:val="100"/>
          <w:marBottom w:val="100"/>
          <w:divBdr>
            <w:top w:val="none" w:sz="0" w:space="0" w:color="auto"/>
            <w:left w:val="none" w:sz="0" w:space="0" w:color="auto"/>
            <w:bottom w:val="none" w:sz="0" w:space="0" w:color="auto"/>
            <w:right w:val="none" w:sz="0" w:space="0" w:color="auto"/>
          </w:divBdr>
        </w:div>
        <w:div w:id="935744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029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268357">
      <w:bodyDiv w:val="1"/>
      <w:marLeft w:val="0"/>
      <w:marRight w:val="0"/>
      <w:marTop w:val="0"/>
      <w:marBottom w:val="0"/>
      <w:divBdr>
        <w:top w:val="none" w:sz="0" w:space="0" w:color="auto"/>
        <w:left w:val="none" w:sz="0" w:space="0" w:color="auto"/>
        <w:bottom w:val="none" w:sz="0" w:space="0" w:color="auto"/>
        <w:right w:val="none" w:sz="0" w:space="0" w:color="auto"/>
      </w:divBdr>
    </w:div>
    <w:div w:id="1521774564">
      <w:bodyDiv w:val="1"/>
      <w:marLeft w:val="0"/>
      <w:marRight w:val="0"/>
      <w:marTop w:val="0"/>
      <w:marBottom w:val="0"/>
      <w:divBdr>
        <w:top w:val="none" w:sz="0" w:space="0" w:color="auto"/>
        <w:left w:val="none" w:sz="0" w:space="0" w:color="auto"/>
        <w:bottom w:val="none" w:sz="0" w:space="0" w:color="auto"/>
        <w:right w:val="none" w:sz="0" w:space="0" w:color="auto"/>
      </w:divBdr>
      <w:divsChild>
        <w:div w:id="1689987557">
          <w:marLeft w:val="-108"/>
          <w:marRight w:val="0"/>
          <w:marTop w:val="0"/>
          <w:marBottom w:val="0"/>
          <w:divBdr>
            <w:top w:val="none" w:sz="0" w:space="0" w:color="auto"/>
            <w:left w:val="none" w:sz="0" w:space="0" w:color="auto"/>
            <w:bottom w:val="none" w:sz="0" w:space="0" w:color="auto"/>
            <w:right w:val="none" w:sz="0" w:space="0" w:color="auto"/>
          </w:divBdr>
        </w:div>
      </w:divsChild>
    </w:div>
    <w:div w:id="1539586246">
      <w:bodyDiv w:val="1"/>
      <w:marLeft w:val="0"/>
      <w:marRight w:val="0"/>
      <w:marTop w:val="0"/>
      <w:marBottom w:val="0"/>
      <w:divBdr>
        <w:top w:val="none" w:sz="0" w:space="0" w:color="auto"/>
        <w:left w:val="none" w:sz="0" w:space="0" w:color="auto"/>
        <w:bottom w:val="none" w:sz="0" w:space="0" w:color="auto"/>
        <w:right w:val="none" w:sz="0" w:space="0" w:color="auto"/>
      </w:divBdr>
    </w:div>
    <w:div w:id="1558323317">
      <w:bodyDiv w:val="1"/>
      <w:marLeft w:val="0"/>
      <w:marRight w:val="0"/>
      <w:marTop w:val="0"/>
      <w:marBottom w:val="0"/>
      <w:divBdr>
        <w:top w:val="none" w:sz="0" w:space="0" w:color="auto"/>
        <w:left w:val="none" w:sz="0" w:space="0" w:color="auto"/>
        <w:bottom w:val="none" w:sz="0" w:space="0" w:color="auto"/>
        <w:right w:val="none" w:sz="0" w:space="0" w:color="auto"/>
      </w:divBdr>
      <w:divsChild>
        <w:div w:id="1059287947">
          <w:marLeft w:val="0"/>
          <w:marRight w:val="0"/>
          <w:marTop w:val="0"/>
          <w:marBottom w:val="375"/>
          <w:divBdr>
            <w:top w:val="none" w:sz="0" w:space="0" w:color="auto"/>
            <w:left w:val="none" w:sz="0" w:space="0" w:color="auto"/>
            <w:bottom w:val="none" w:sz="0" w:space="0" w:color="auto"/>
            <w:right w:val="none" w:sz="0" w:space="0" w:color="auto"/>
          </w:divBdr>
          <w:divsChild>
            <w:div w:id="1146051540">
              <w:marLeft w:val="0"/>
              <w:marRight w:val="225"/>
              <w:marTop w:val="0"/>
              <w:marBottom w:val="0"/>
              <w:divBdr>
                <w:top w:val="none" w:sz="0" w:space="0" w:color="auto"/>
                <w:left w:val="none" w:sz="0" w:space="0" w:color="auto"/>
                <w:bottom w:val="none" w:sz="0" w:space="0" w:color="auto"/>
                <w:right w:val="none" w:sz="0" w:space="0" w:color="auto"/>
              </w:divBdr>
            </w:div>
            <w:div w:id="1861355372">
              <w:marLeft w:val="0"/>
              <w:marRight w:val="0"/>
              <w:marTop w:val="0"/>
              <w:marBottom w:val="0"/>
              <w:divBdr>
                <w:top w:val="none" w:sz="0" w:space="0" w:color="auto"/>
                <w:left w:val="none" w:sz="0" w:space="0" w:color="auto"/>
                <w:bottom w:val="none" w:sz="0" w:space="0" w:color="auto"/>
                <w:right w:val="none" w:sz="0" w:space="0" w:color="auto"/>
              </w:divBdr>
              <w:divsChild>
                <w:div w:id="859586036">
                  <w:marLeft w:val="-300"/>
                  <w:marRight w:val="-300"/>
                  <w:marTop w:val="0"/>
                  <w:marBottom w:val="300"/>
                  <w:divBdr>
                    <w:top w:val="none" w:sz="0" w:space="0" w:color="auto"/>
                    <w:left w:val="none" w:sz="0" w:space="0" w:color="auto"/>
                    <w:bottom w:val="none" w:sz="0" w:space="0" w:color="auto"/>
                    <w:right w:val="none" w:sz="0" w:space="0" w:color="auto"/>
                  </w:divBdr>
                </w:div>
                <w:div w:id="898593222">
                  <w:marLeft w:val="0"/>
                  <w:marRight w:val="600"/>
                  <w:marTop w:val="0"/>
                  <w:marBottom w:val="0"/>
                  <w:divBdr>
                    <w:top w:val="none" w:sz="0" w:space="0" w:color="auto"/>
                    <w:left w:val="none" w:sz="0" w:space="0" w:color="auto"/>
                    <w:bottom w:val="none" w:sz="0" w:space="0" w:color="auto"/>
                    <w:right w:val="none" w:sz="0" w:space="0" w:color="auto"/>
                  </w:divBdr>
                </w:div>
                <w:div w:id="1465541987">
                  <w:marLeft w:val="0"/>
                  <w:marRight w:val="600"/>
                  <w:marTop w:val="0"/>
                  <w:marBottom w:val="0"/>
                  <w:divBdr>
                    <w:top w:val="none" w:sz="0" w:space="0" w:color="auto"/>
                    <w:left w:val="none" w:sz="0" w:space="0" w:color="auto"/>
                    <w:bottom w:val="none" w:sz="0" w:space="0" w:color="auto"/>
                    <w:right w:val="none" w:sz="0" w:space="0" w:color="auto"/>
                  </w:divBdr>
                </w:div>
                <w:div w:id="1483500827">
                  <w:marLeft w:val="0"/>
                  <w:marRight w:val="0"/>
                  <w:marTop w:val="0"/>
                  <w:marBottom w:val="0"/>
                  <w:divBdr>
                    <w:top w:val="none" w:sz="0" w:space="0" w:color="auto"/>
                    <w:left w:val="none" w:sz="0" w:space="0" w:color="auto"/>
                    <w:bottom w:val="none" w:sz="0" w:space="0" w:color="auto"/>
                    <w:right w:val="none" w:sz="0" w:space="0" w:color="auto"/>
                  </w:divBdr>
                </w:div>
                <w:div w:id="1707870273">
                  <w:marLeft w:val="0"/>
                  <w:marRight w:val="0"/>
                  <w:marTop w:val="0"/>
                  <w:marBottom w:val="0"/>
                  <w:divBdr>
                    <w:top w:val="none" w:sz="0" w:space="0" w:color="auto"/>
                    <w:left w:val="none" w:sz="0" w:space="0" w:color="auto"/>
                    <w:bottom w:val="none" w:sz="0" w:space="0" w:color="auto"/>
                    <w:right w:val="none" w:sz="0" w:space="0" w:color="auto"/>
                  </w:divBdr>
                </w:div>
                <w:div w:id="2005014145">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1479373483">
          <w:marLeft w:val="0"/>
          <w:marRight w:val="0"/>
          <w:marTop w:val="0"/>
          <w:marBottom w:val="375"/>
          <w:divBdr>
            <w:top w:val="none" w:sz="0" w:space="0" w:color="auto"/>
            <w:left w:val="none" w:sz="0" w:space="0" w:color="auto"/>
            <w:bottom w:val="none" w:sz="0" w:space="0" w:color="auto"/>
            <w:right w:val="none" w:sz="0" w:space="0" w:color="auto"/>
          </w:divBdr>
        </w:div>
        <w:div w:id="1668707332">
          <w:marLeft w:val="0"/>
          <w:marRight w:val="0"/>
          <w:marTop w:val="0"/>
          <w:marBottom w:val="375"/>
          <w:divBdr>
            <w:top w:val="none" w:sz="0" w:space="0" w:color="auto"/>
            <w:left w:val="none" w:sz="0" w:space="0" w:color="auto"/>
            <w:bottom w:val="none" w:sz="0" w:space="0" w:color="auto"/>
            <w:right w:val="none" w:sz="0" w:space="0" w:color="auto"/>
          </w:divBdr>
          <w:divsChild>
            <w:div w:id="1956062517">
              <w:marLeft w:val="105"/>
              <w:marRight w:val="240"/>
              <w:marTop w:val="105"/>
              <w:marBottom w:val="105"/>
              <w:divBdr>
                <w:top w:val="none" w:sz="0" w:space="0" w:color="auto"/>
                <w:left w:val="none" w:sz="0" w:space="0" w:color="auto"/>
                <w:bottom w:val="none" w:sz="0" w:space="0" w:color="auto"/>
                <w:right w:val="none" w:sz="0" w:space="0" w:color="auto"/>
              </w:divBdr>
            </w:div>
            <w:div w:id="2096783252">
              <w:marLeft w:val="0"/>
              <w:marRight w:val="0"/>
              <w:marTop w:val="0"/>
              <w:marBottom w:val="0"/>
              <w:divBdr>
                <w:top w:val="none" w:sz="0" w:space="0" w:color="auto"/>
                <w:left w:val="none" w:sz="0" w:space="0" w:color="auto"/>
                <w:bottom w:val="none" w:sz="0" w:space="0" w:color="auto"/>
                <w:right w:val="none" w:sz="0" w:space="0" w:color="auto"/>
              </w:divBdr>
              <w:divsChild>
                <w:div w:id="198202081">
                  <w:marLeft w:val="0"/>
                  <w:marRight w:val="600"/>
                  <w:marTop w:val="0"/>
                  <w:marBottom w:val="0"/>
                  <w:divBdr>
                    <w:top w:val="none" w:sz="0" w:space="0" w:color="auto"/>
                    <w:left w:val="none" w:sz="0" w:space="0" w:color="auto"/>
                    <w:bottom w:val="none" w:sz="0" w:space="0" w:color="auto"/>
                    <w:right w:val="none" w:sz="0" w:space="0" w:color="auto"/>
                  </w:divBdr>
                </w:div>
                <w:div w:id="261033558">
                  <w:marLeft w:val="-300"/>
                  <w:marRight w:val="-300"/>
                  <w:marTop w:val="0"/>
                  <w:marBottom w:val="300"/>
                  <w:divBdr>
                    <w:top w:val="none" w:sz="0" w:space="0" w:color="auto"/>
                    <w:left w:val="none" w:sz="0" w:space="0" w:color="auto"/>
                    <w:bottom w:val="none" w:sz="0" w:space="0" w:color="auto"/>
                    <w:right w:val="none" w:sz="0" w:space="0" w:color="auto"/>
                  </w:divBdr>
                </w:div>
                <w:div w:id="410591055">
                  <w:marLeft w:val="0"/>
                  <w:marRight w:val="0"/>
                  <w:marTop w:val="0"/>
                  <w:marBottom w:val="0"/>
                  <w:divBdr>
                    <w:top w:val="none" w:sz="0" w:space="0" w:color="auto"/>
                    <w:left w:val="none" w:sz="0" w:space="0" w:color="auto"/>
                    <w:bottom w:val="none" w:sz="0" w:space="0" w:color="auto"/>
                    <w:right w:val="none" w:sz="0" w:space="0" w:color="auto"/>
                  </w:divBdr>
                </w:div>
                <w:div w:id="849182379">
                  <w:marLeft w:val="0"/>
                  <w:marRight w:val="0"/>
                  <w:marTop w:val="0"/>
                  <w:marBottom w:val="0"/>
                  <w:divBdr>
                    <w:top w:val="none" w:sz="0" w:space="0" w:color="auto"/>
                    <w:left w:val="none" w:sz="0" w:space="0" w:color="auto"/>
                    <w:bottom w:val="none" w:sz="0" w:space="0" w:color="auto"/>
                    <w:right w:val="none" w:sz="0" w:space="0" w:color="auto"/>
                  </w:divBdr>
                </w:div>
                <w:div w:id="897669185">
                  <w:marLeft w:val="0"/>
                  <w:marRight w:val="600"/>
                  <w:marTop w:val="0"/>
                  <w:marBottom w:val="0"/>
                  <w:divBdr>
                    <w:top w:val="none" w:sz="0" w:space="0" w:color="auto"/>
                    <w:left w:val="none" w:sz="0" w:space="0" w:color="auto"/>
                    <w:bottom w:val="none" w:sz="0" w:space="0" w:color="auto"/>
                    <w:right w:val="none" w:sz="0" w:space="0" w:color="auto"/>
                  </w:divBdr>
                </w:div>
                <w:div w:id="902133140">
                  <w:marLeft w:val="0"/>
                  <w:marRight w:val="0"/>
                  <w:marTop w:val="0"/>
                  <w:marBottom w:val="0"/>
                  <w:divBdr>
                    <w:top w:val="none" w:sz="0" w:space="0" w:color="auto"/>
                    <w:left w:val="none" w:sz="0" w:space="0" w:color="auto"/>
                    <w:bottom w:val="none" w:sz="0" w:space="0" w:color="auto"/>
                    <w:right w:val="none" w:sz="0" w:space="0" w:color="auto"/>
                  </w:divBdr>
                </w:div>
                <w:div w:id="1014187042">
                  <w:marLeft w:val="-300"/>
                  <w:marRight w:val="-300"/>
                  <w:marTop w:val="0"/>
                  <w:marBottom w:val="300"/>
                  <w:divBdr>
                    <w:top w:val="none" w:sz="0" w:space="0" w:color="auto"/>
                    <w:left w:val="none" w:sz="0" w:space="0" w:color="auto"/>
                    <w:bottom w:val="none" w:sz="0" w:space="0" w:color="auto"/>
                    <w:right w:val="none" w:sz="0" w:space="0" w:color="auto"/>
                  </w:divBdr>
                </w:div>
                <w:div w:id="1328510293">
                  <w:marLeft w:val="0"/>
                  <w:marRight w:val="600"/>
                  <w:marTop w:val="0"/>
                  <w:marBottom w:val="0"/>
                  <w:divBdr>
                    <w:top w:val="none" w:sz="0" w:space="0" w:color="auto"/>
                    <w:left w:val="none" w:sz="0" w:space="0" w:color="auto"/>
                    <w:bottom w:val="none" w:sz="0" w:space="0" w:color="auto"/>
                    <w:right w:val="none" w:sz="0" w:space="0" w:color="auto"/>
                  </w:divBdr>
                  <w:divsChild>
                    <w:div w:id="1377974682">
                      <w:marLeft w:val="0"/>
                      <w:marRight w:val="0"/>
                      <w:marTop w:val="0"/>
                      <w:marBottom w:val="300"/>
                      <w:divBdr>
                        <w:top w:val="none" w:sz="0" w:space="0" w:color="auto"/>
                        <w:left w:val="none" w:sz="0" w:space="0" w:color="auto"/>
                        <w:bottom w:val="none" w:sz="0" w:space="0" w:color="auto"/>
                        <w:right w:val="none" w:sz="0" w:space="0" w:color="auto"/>
                      </w:divBdr>
                    </w:div>
                  </w:divsChild>
                </w:div>
                <w:div w:id="1564832765">
                  <w:marLeft w:val="0"/>
                  <w:marRight w:val="0"/>
                  <w:marTop w:val="0"/>
                  <w:marBottom w:val="0"/>
                  <w:divBdr>
                    <w:top w:val="none" w:sz="0" w:space="0" w:color="auto"/>
                    <w:left w:val="none" w:sz="0" w:space="0" w:color="auto"/>
                    <w:bottom w:val="none" w:sz="0" w:space="0" w:color="auto"/>
                    <w:right w:val="none" w:sz="0" w:space="0" w:color="auto"/>
                  </w:divBdr>
                </w:div>
                <w:div w:id="1709137403">
                  <w:marLeft w:val="0"/>
                  <w:marRight w:val="600"/>
                  <w:marTop w:val="0"/>
                  <w:marBottom w:val="0"/>
                  <w:divBdr>
                    <w:top w:val="none" w:sz="0" w:space="0" w:color="auto"/>
                    <w:left w:val="none" w:sz="0" w:space="0" w:color="auto"/>
                    <w:bottom w:val="none" w:sz="0" w:space="0" w:color="auto"/>
                    <w:right w:val="none" w:sz="0" w:space="0" w:color="auto"/>
                  </w:divBdr>
                </w:div>
                <w:div w:id="1739935521">
                  <w:marLeft w:val="-300"/>
                  <w:marRight w:val="-300"/>
                  <w:marTop w:val="0"/>
                  <w:marBottom w:val="300"/>
                  <w:divBdr>
                    <w:top w:val="none" w:sz="0" w:space="0" w:color="auto"/>
                    <w:left w:val="none" w:sz="0" w:space="0" w:color="auto"/>
                    <w:bottom w:val="none" w:sz="0" w:space="0" w:color="auto"/>
                    <w:right w:val="none" w:sz="0" w:space="0" w:color="auto"/>
                  </w:divBdr>
                </w:div>
                <w:div w:id="1859928353">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 w:id="2108770889">
          <w:marLeft w:val="0"/>
          <w:marRight w:val="0"/>
          <w:marTop w:val="0"/>
          <w:marBottom w:val="375"/>
          <w:divBdr>
            <w:top w:val="none" w:sz="0" w:space="0" w:color="auto"/>
            <w:left w:val="none" w:sz="0" w:space="0" w:color="auto"/>
            <w:bottom w:val="none" w:sz="0" w:space="0" w:color="auto"/>
            <w:right w:val="none" w:sz="0" w:space="0" w:color="auto"/>
          </w:divBdr>
          <w:divsChild>
            <w:div w:id="383912917">
              <w:marLeft w:val="0"/>
              <w:marRight w:val="0"/>
              <w:marTop w:val="0"/>
              <w:marBottom w:val="0"/>
              <w:divBdr>
                <w:top w:val="none" w:sz="0" w:space="0" w:color="auto"/>
                <w:left w:val="none" w:sz="0" w:space="0" w:color="auto"/>
                <w:bottom w:val="none" w:sz="0" w:space="0" w:color="auto"/>
                <w:right w:val="none" w:sz="0" w:space="0" w:color="auto"/>
              </w:divBdr>
              <w:divsChild>
                <w:div w:id="219749869">
                  <w:marLeft w:val="-300"/>
                  <w:marRight w:val="-300"/>
                  <w:marTop w:val="0"/>
                  <w:marBottom w:val="300"/>
                  <w:divBdr>
                    <w:top w:val="none" w:sz="0" w:space="0" w:color="auto"/>
                    <w:left w:val="none" w:sz="0" w:space="0" w:color="auto"/>
                    <w:bottom w:val="none" w:sz="0" w:space="0" w:color="auto"/>
                    <w:right w:val="none" w:sz="0" w:space="0" w:color="auto"/>
                  </w:divBdr>
                </w:div>
                <w:div w:id="245311920">
                  <w:marLeft w:val="0"/>
                  <w:marRight w:val="0"/>
                  <w:marTop w:val="0"/>
                  <w:marBottom w:val="0"/>
                  <w:divBdr>
                    <w:top w:val="none" w:sz="0" w:space="0" w:color="auto"/>
                    <w:left w:val="none" w:sz="0" w:space="0" w:color="auto"/>
                    <w:bottom w:val="none" w:sz="0" w:space="0" w:color="auto"/>
                    <w:right w:val="none" w:sz="0" w:space="0" w:color="auto"/>
                  </w:divBdr>
                </w:div>
                <w:div w:id="271859813">
                  <w:marLeft w:val="0"/>
                  <w:marRight w:val="0"/>
                  <w:marTop w:val="0"/>
                  <w:marBottom w:val="0"/>
                  <w:divBdr>
                    <w:top w:val="none" w:sz="0" w:space="0" w:color="auto"/>
                    <w:left w:val="none" w:sz="0" w:space="0" w:color="auto"/>
                    <w:bottom w:val="none" w:sz="0" w:space="0" w:color="auto"/>
                    <w:right w:val="none" w:sz="0" w:space="0" w:color="auto"/>
                  </w:divBdr>
                </w:div>
                <w:div w:id="550657289">
                  <w:marLeft w:val="-300"/>
                  <w:marRight w:val="-300"/>
                  <w:marTop w:val="0"/>
                  <w:marBottom w:val="300"/>
                  <w:divBdr>
                    <w:top w:val="none" w:sz="0" w:space="0" w:color="auto"/>
                    <w:left w:val="none" w:sz="0" w:space="0" w:color="auto"/>
                    <w:bottom w:val="none" w:sz="0" w:space="0" w:color="auto"/>
                    <w:right w:val="none" w:sz="0" w:space="0" w:color="auto"/>
                  </w:divBdr>
                </w:div>
                <w:div w:id="810754501">
                  <w:marLeft w:val="0"/>
                  <w:marRight w:val="600"/>
                  <w:marTop w:val="0"/>
                  <w:marBottom w:val="0"/>
                  <w:divBdr>
                    <w:top w:val="none" w:sz="0" w:space="0" w:color="auto"/>
                    <w:left w:val="none" w:sz="0" w:space="0" w:color="auto"/>
                    <w:bottom w:val="none" w:sz="0" w:space="0" w:color="auto"/>
                    <w:right w:val="none" w:sz="0" w:space="0" w:color="auto"/>
                  </w:divBdr>
                  <w:divsChild>
                    <w:div w:id="1342196269">
                      <w:marLeft w:val="0"/>
                      <w:marRight w:val="0"/>
                      <w:marTop w:val="0"/>
                      <w:marBottom w:val="300"/>
                      <w:divBdr>
                        <w:top w:val="none" w:sz="0" w:space="0" w:color="auto"/>
                        <w:left w:val="none" w:sz="0" w:space="0" w:color="auto"/>
                        <w:bottom w:val="none" w:sz="0" w:space="0" w:color="auto"/>
                        <w:right w:val="none" w:sz="0" w:space="0" w:color="auto"/>
                      </w:divBdr>
                    </w:div>
                  </w:divsChild>
                </w:div>
                <w:div w:id="883103546">
                  <w:marLeft w:val="-300"/>
                  <w:marRight w:val="-300"/>
                  <w:marTop w:val="0"/>
                  <w:marBottom w:val="300"/>
                  <w:divBdr>
                    <w:top w:val="none" w:sz="0" w:space="0" w:color="auto"/>
                    <w:left w:val="none" w:sz="0" w:space="0" w:color="auto"/>
                    <w:bottom w:val="none" w:sz="0" w:space="0" w:color="auto"/>
                    <w:right w:val="none" w:sz="0" w:space="0" w:color="auto"/>
                  </w:divBdr>
                </w:div>
                <w:div w:id="983239737">
                  <w:marLeft w:val="0"/>
                  <w:marRight w:val="0"/>
                  <w:marTop w:val="0"/>
                  <w:marBottom w:val="0"/>
                  <w:divBdr>
                    <w:top w:val="none" w:sz="0" w:space="0" w:color="auto"/>
                    <w:left w:val="none" w:sz="0" w:space="0" w:color="auto"/>
                    <w:bottom w:val="none" w:sz="0" w:space="0" w:color="auto"/>
                    <w:right w:val="none" w:sz="0" w:space="0" w:color="auto"/>
                  </w:divBdr>
                </w:div>
                <w:div w:id="1949193200">
                  <w:marLeft w:val="0"/>
                  <w:marRight w:val="600"/>
                  <w:marTop w:val="0"/>
                  <w:marBottom w:val="0"/>
                  <w:divBdr>
                    <w:top w:val="none" w:sz="0" w:space="0" w:color="auto"/>
                    <w:left w:val="none" w:sz="0" w:space="0" w:color="auto"/>
                    <w:bottom w:val="none" w:sz="0" w:space="0" w:color="auto"/>
                    <w:right w:val="none" w:sz="0" w:space="0" w:color="auto"/>
                  </w:divBdr>
                </w:div>
                <w:div w:id="1985424184">
                  <w:marLeft w:val="0"/>
                  <w:marRight w:val="600"/>
                  <w:marTop w:val="0"/>
                  <w:marBottom w:val="0"/>
                  <w:divBdr>
                    <w:top w:val="none" w:sz="0" w:space="0" w:color="auto"/>
                    <w:left w:val="none" w:sz="0" w:space="0" w:color="auto"/>
                    <w:bottom w:val="none" w:sz="0" w:space="0" w:color="auto"/>
                    <w:right w:val="none" w:sz="0" w:space="0" w:color="auto"/>
                  </w:divBdr>
                </w:div>
              </w:divsChild>
            </w:div>
            <w:div w:id="12637988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62670847">
      <w:bodyDiv w:val="1"/>
      <w:marLeft w:val="0"/>
      <w:marRight w:val="0"/>
      <w:marTop w:val="0"/>
      <w:marBottom w:val="0"/>
      <w:divBdr>
        <w:top w:val="none" w:sz="0" w:space="0" w:color="auto"/>
        <w:left w:val="none" w:sz="0" w:space="0" w:color="auto"/>
        <w:bottom w:val="none" w:sz="0" w:space="0" w:color="auto"/>
        <w:right w:val="none" w:sz="0" w:space="0" w:color="auto"/>
      </w:divBdr>
    </w:div>
    <w:div w:id="1564633309">
      <w:bodyDiv w:val="1"/>
      <w:marLeft w:val="0"/>
      <w:marRight w:val="0"/>
      <w:marTop w:val="0"/>
      <w:marBottom w:val="0"/>
      <w:divBdr>
        <w:top w:val="none" w:sz="0" w:space="0" w:color="auto"/>
        <w:left w:val="none" w:sz="0" w:space="0" w:color="auto"/>
        <w:bottom w:val="none" w:sz="0" w:space="0" w:color="auto"/>
        <w:right w:val="none" w:sz="0" w:space="0" w:color="auto"/>
      </w:divBdr>
    </w:div>
    <w:div w:id="1568493352">
      <w:bodyDiv w:val="1"/>
      <w:marLeft w:val="0"/>
      <w:marRight w:val="0"/>
      <w:marTop w:val="0"/>
      <w:marBottom w:val="0"/>
      <w:divBdr>
        <w:top w:val="none" w:sz="0" w:space="0" w:color="auto"/>
        <w:left w:val="none" w:sz="0" w:space="0" w:color="auto"/>
        <w:bottom w:val="none" w:sz="0" w:space="0" w:color="auto"/>
        <w:right w:val="none" w:sz="0" w:space="0" w:color="auto"/>
      </w:divBdr>
    </w:div>
    <w:div w:id="1570770861">
      <w:bodyDiv w:val="1"/>
      <w:marLeft w:val="0"/>
      <w:marRight w:val="0"/>
      <w:marTop w:val="0"/>
      <w:marBottom w:val="0"/>
      <w:divBdr>
        <w:top w:val="none" w:sz="0" w:space="0" w:color="auto"/>
        <w:left w:val="none" w:sz="0" w:space="0" w:color="auto"/>
        <w:bottom w:val="none" w:sz="0" w:space="0" w:color="auto"/>
        <w:right w:val="none" w:sz="0" w:space="0" w:color="auto"/>
      </w:divBdr>
    </w:div>
    <w:div w:id="1578132865">
      <w:bodyDiv w:val="1"/>
      <w:marLeft w:val="0"/>
      <w:marRight w:val="0"/>
      <w:marTop w:val="0"/>
      <w:marBottom w:val="0"/>
      <w:divBdr>
        <w:top w:val="none" w:sz="0" w:space="0" w:color="auto"/>
        <w:left w:val="none" w:sz="0" w:space="0" w:color="auto"/>
        <w:bottom w:val="none" w:sz="0" w:space="0" w:color="auto"/>
        <w:right w:val="none" w:sz="0" w:space="0" w:color="auto"/>
      </w:divBdr>
    </w:div>
    <w:div w:id="1579434599">
      <w:bodyDiv w:val="1"/>
      <w:marLeft w:val="0"/>
      <w:marRight w:val="0"/>
      <w:marTop w:val="0"/>
      <w:marBottom w:val="0"/>
      <w:divBdr>
        <w:top w:val="none" w:sz="0" w:space="0" w:color="auto"/>
        <w:left w:val="none" w:sz="0" w:space="0" w:color="auto"/>
        <w:bottom w:val="none" w:sz="0" w:space="0" w:color="auto"/>
        <w:right w:val="none" w:sz="0" w:space="0" w:color="auto"/>
      </w:divBdr>
    </w:div>
    <w:div w:id="1586256293">
      <w:bodyDiv w:val="1"/>
      <w:marLeft w:val="0"/>
      <w:marRight w:val="0"/>
      <w:marTop w:val="0"/>
      <w:marBottom w:val="0"/>
      <w:divBdr>
        <w:top w:val="none" w:sz="0" w:space="0" w:color="auto"/>
        <w:left w:val="none" w:sz="0" w:space="0" w:color="auto"/>
        <w:bottom w:val="none" w:sz="0" w:space="0" w:color="auto"/>
        <w:right w:val="none" w:sz="0" w:space="0" w:color="auto"/>
      </w:divBdr>
    </w:div>
    <w:div w:id="1587569960">
      <w:bodyDiv w:val="1"/>
      <w:marLeft w:val="0"/>
      <w:marRight w:val="0"/>
      <w:marTop w:val="0"/>
      <w:marBottom w:val="0"/>
      <w:divBdr>
        <w:top w:val="none" w:sz="0" w:space="0" w:color="auto"/>
        <w:left w:val="none" w:sz="0" w:space="0" w:color="auto"/>
        <w:bottom w:val="none" w:sz="0" w:space="0" w:color="auto"/>
        <w:right w:val="none" w:sz="0" w:space="0" w:color="auto"/>
      </w:divBdr>
    </w:div>
    <w:div w:id="1589999614">
      <w:bodyDiv w:val="1"/>
      <w:marLeft w:val="0"/>
      <w:marRight w:val="0"/>
      <w:marTop w:val="0"/>
      <w:marBottom w:val="0"/>
      <w:divBdr>
        <w:top w:val="none" w:sz="0" w:space="0" w:color="auto"/>
        <w:left w:val="none" w:sz="0" w:space="0" w:color="auto"/>
        <w:bottom w:val="none" w:sz="0" w:space="0" w:color="auto"/>
        <w:right w:val="none" w:sz="0" w:space="0" w:color="auto"/>
      </w:divBdr>
    </w:div>
    <w:div w:id="1613365874">
      <w:bodyDiv w:val="1"/>
      <w:marLeft w:val="0"/>
      <w:marRight w:val="0"/>
      <w:marTop w:val="0"/>
      <w:marBottom w:val="0"/>
      <w:divBdr>
        <w:top w:val="none" w:sz="0" w:space="0" w:color="auto"/>
        <w:left w:val="none" w:sz="0" w:space="0" w:color="auto"/>
        <w:bottom w:val="none" w:sz="0" w:space="0" w:color="auto"/>
        <w:right w:val="none" w:sz="0" w:space="0" w:color="auto"/>
      </w:divBdr>
      <w:divsChild>
        <w:div w:id="694504237">
          <w:marLeft w:val="0"/>
          <w:marRight w:val="0"/>
          <w:marTop w:val="0"/>
          <w:marBottom w:val="0"/>
          <w:divBdr>
            <w:top w:val="none" w:sz="0" w:space="0" w:color="auto"/>
            <w:left w:val="none" w:sz="0" w:space="0" w:color="auto"/>
            <w:bottom w:val="none" w:sz="0" w:space="0" w:color="auto"/>
            <w:right w:val="none" w:sz="0" w:space="0" w:color="auto"/>
          </w:divBdr>
          <w:divsChild>
            <w:div w:id="463082378">
              <w:marLeft w:val="0"/>
              <w:marRight w:val="0"/>
              <w:marTop w:val="0"/>
              <w:marBottom w:val="0"/>
              <w:divBdr>
                <w:top w:val="none" w:sz="0" w:space="0" w:color="auto"/>
                <w:left w:val="none" w:sz="0" w:space="0" w:color="auto"/>
                <w:bottom w:val="none" w:sz="0" w:space="0" w:color="auto"/>
                <w:right w:val="none" w:sz="0" w:space="0" w:color="auto"/>
              </w:divBdr>
            </w:div>
          </w:divsChild>
        </w:div>
        <w:div w:id="721683600">
          <w:marLeft w:val="0"/>
          <w:marRight w:val="0"/>
          <w:marTop w:val="0"/>
          <w:marBottom w:val="120"/>
          <w:divBdr>
            <w:top w:val="none" w:sz="0" w:space="0" w:color="auto"/>
            <w:left w:val="none" w:sz="0" w:space="0" w:color="auto"/>
            <w:bottom w:val="none" w:sz="0" w:space="0" w:color="auto"/>
            <w:right w:val="none" w:sz="0" w:space="0" w:color="auto"/>
          </w:divBdr>
          <w:divsChild>
            <w:div w:id="1600061791">
              <w:marLeft w:val="0"/>
              <w:marRight w:val="0"/>
              <w:marTop w:val="0"/>
              <w:marBottom w:val="0"/>
              <w:divBdr>
                <w:top w:val="none" w:sz="0" w:space="0" w:color="auto"/>
                <w:left w:val="none" w:sz="0" w:space="0" w:color="auto"/>
                <w:bottom w:val="none" w:sz="0" w:space="0" w:color="auto"/>
                <w:right w:val="none" w:sz="0" w:space="0" w:color="auto"/>
              </w:divBdr>
            </w:div>
          </w:divsChild>
        </w:div>
        <w:div w:id="234095614">
          <w:marLeft w:val="0"/>
          <w:marRight w:val="0"/>
          <w:marTop w:val="0"/>
          <w:marBottom w:val="0"/>
          <w:divBdr>
            <w:top w:val="none" w:sz="0" w:space="0" w:color="auto"/>
            <w:left w:val="none" w:sz="0" w:space="0" w:color="auto"/>
            <w:bottom w:val="none" w:sz="0" w:space="0" w:color="auto"/>
            <w:right w:val="none" w:sz="0" w:space="0" w:color="auto"/>
          </w:divBdr>
          <w:divsChild>
            <w:div w:id="2060780028">
              <w:marLeft w:val="705"/>
              <w:marRight w:val="225"/>
              <w:marTop w:val="0"/>
              <w:marBottom w:val="300"/>
              <w:divBdr>
                <w:top w:val="none" w:sz="0" w:space="0" w:color="auto"/>
                <w:left w:val="none" w:sz="0" w:space="0" w:color="auto"/>
                <w:bottom w:val="none" w:sz="0" w:space="0" w:color="auto"/>
                <w:right w:val="none" w:sz="0" w:space="0" w:color="auto"/>
              </w:divBdr>
              <w:divsChild>
                <w:div w:id="183521357">
                  <w:marLeft w:val="0"/>
                  <w:marRight w:val="0"/>
                  <w:marTop w:val="0"/>
                  <w:marBottom w:val="0"/>
                  <w:divBdr>
                    <w:top w:val="none" w:sz="0" w:space="0" w:color="auto"/>
                    <w:left w:val="none" w:sz="0" w:space="0" w:color="auto"/>
                    <w:bottom w:val="none" w:sz="0" w:space="0" w:color="auto"/>
                    <w:right w:val="none" w:sz="0" w:space="0" w:color="auto"/>
                  </w:divBdr>
                </w:div>
                <w:div w:id="687801963">
                  <w:marLeft w:val="0"/>
                  <w:marRight w:val="0"/>
                  <w:marTop w:val="0"/>
                  <w:marBottom w:val="0"/>
                  <w:divBdr>
                    <w:top w:val="none" w:sz="0" w:space="0" w:color="auto"/>
                    <w:left w:val="none" w:sz="0" w:space="0" w:color="auto"/>
                    <w:bottom w:val="none" w:sz="0" w:space="0" w:color="auto"/>
                    <w:right w:val="none" w:sz="0" w:space="0" w:color="auto"/>
                  </w:divBdr>
                </w:div>
                <w:div w:id="1295479235">
                  <w:marLeft w:val="0"/>
                  <w:marRight w:val="0"/>
                  <w:marTop w:val="0"/>
                  <w:marBottom w:val="0"/>
                  <w:divBdr>
                    <w:top w:val="none" w:sz="0" w:space="0" w:color="auto"/>
                    <w:left w:val="none" w:sz="0" w:space="0" w:color="auto"/>
                    <w:bottom w:val="none" w:sz="0" w:space="0" w:color="auto"/>
                    <w:right w:val="none" w:sz="0" w:space="0" w:color="auto"/>
                  </w:divBdr>
                </w:div>
                <w:div w:id="1953439410">
                  <w:marLeft w:val="0"/>
                  <w:marRight w:val="0"/>
                  <w:marTop w:val="0"/>
                  <w:marBottom w:val="0"/>
                  <w:divBdr>
                    <w:top w:val="none" w:sz="0" w:space="0" w:color="auto"/>
                    <w:left w:val="none" w:sz="0" w:space="0" w:color="auto"/>
                    <w:bottom w:val="none" w:sz="0" w:space="0" w:color="auto"/>
                    <w:right w:val="none" w:sz="0" w:space="0" w:color="auto"/>
                  </w:divBdr>
                </w:div>
                <w:div w:id="734623441">
                  <w:marLeft w:val="0"/>
                  <w:marRight w:val="0"/>
                  <w:marTop w:val="0"/>
                  <w:marBottom w:val="0"/>
                  <w:divBdr>
                    <w:top w:val="none" w:sz="0" w:space="0" w:color="auto"/>
                    <w:left w:val="none" w:sz="0" w:space="0" w:color="auto"/>
                    <w:bottom w:val="none" w:sz="0" w:space="0" w:color="auto"/>
                    <w:right w:val="none" w:sz="0" w:space="0" w:color="auto"/>
                  </w:divBdr>
                </w:div>
                <w:div w:id="1364861284">
                  <w:marLeft w:val="0"/>
                  <w:marRight w:val="0"/>
                  <w:marTop w:val="0"/>
                  <w:marBottom w:val="0"/>
                  <w:divBdr>
                    <w:top w:val="none" w:sz="0" w:space="0" w:color="auto"/>
                    <w:left w:val="none" w:sz="0" w:space="0" w:color="auto"/>
                    <w:bottom w:val="none" w:sz="0" w:space="0" w:color="auto"/>
                    <w:right w:val="none" w:sz="0" w:space="0" w:color="auto"/>
                  </w:divBdr>
                </w:div>
                <w:div w:id="20204699">
                  <w:marLeft w:val="0"/>
                  <w:marRight w:val="0"/>
                  <w:marTop w:val="0"/>
                  <w:marBottom w:val="0"/>
                  <w:divBdr>
                    <w:top w:val="none" w:sz="0" w:space="0" w:color="auto"/>
                    <w:left w:val="none" w:sz="0" w:space="0" w:color="auto"/>
                    <w:bottom w:val="none" w:sz="0" w:space="0" w:color="auto"/>
                    <w:right w:val="none" w:sz="0" w:space="0" w:color="auto"/>
                  </w:divBdr>
                </w:div>
                <w:div w:id="2039578548">
                  <w:marLeft w:val="0"/>
                  <w:marRight w:val="0"/>
                  <w:marTop w:val="0"/>
                  <w:marBottom w:val="0"/>
                  <w:divBdr>
                    <w:top w:val="none" w:sz="0" w:space="0" w:color="auto"/>
                    <w:left w:val="none" w:sz="0" w:space="0" w:color="auto"/>
                    <w:bottom w:val="none" w:sz="0" w:space="0" w:color="auto"/>
                    <w:right w:val="none" w:sz="0" w:space="0" w:color="auto"/>
                  </w:divBdr>
                </w:div>
                <w:div w:id="1466195110">
                  <w:marLeft w:val="0"/>
                  <w:marRight w:val="0"/>
                  <w:marTop w:val="0"/>
                  <w:marBottom w:val="0"/>
                  <w:divBdr>
                    <w:top w:val="none" w:sz="0" w:space="0" w:color="auto"/>
                    <w:left w:val="none" w:sz="0" w:space="0" w:color="auto"/>
                    <w:bottom w:val="none" w:sz="0" w:space="0" w:color="auto"/>
                    <w:right w:val="none" w:sz="0" w:space="0" w:color="auto"/>
                  </w:divBdr>
                </w:div>
                <w:div w:id="1602494055">
                  <w:marLeft w:val="0"/>
                  <w:marRight w:val="0"/>
                  <w:marTop w:val="0"/>
                  <w:marBottom w:val="0"/>
                  <w:divBdr>
                    <w:top w:val="none" w:sz="0" w:space="0" w:color="auto"/>
                    <w:left w:val="none" w:sz="0" w:space="0" w:color="auto"/>
                    <w:bottom w:val="none" w:sz="0" w:space="0" w:color="auto"/>
                    <w:right w:val="none" w:sz="0" w:space="0" w:color="auto"/>
                  </w:divBdr>
                </w:div>
                <w:div w:id="1419059482">
                  <w:marLeft w:val="0"/>
                  <w:marRight w:val="0"/>
                  <w:marTop w:val="0"/>
                  <w:marBottom w:val="0"/>
                  <w:divBdr>
                    <w:top w:val="none" w:sz="0" w:space="0" w:color="auto"/>
                    <w:left w:val="none" w:sz="0" w:space="0" w:color="auto"/>
                    <w:bottom w:val="none" w:sz="0" w:space="0" w:color="auto"/>
                    <w:right w:val="none" w:sz="0" w:space="0" w:color="auto"/>
                  </w:divBdr>
                </w:div>
                <w:div w:id="1656490066">
                  <w:marLeft w:val="0"/>
                  <w:marRight w:val="0"/>
                  <w:marTop w:val="0"/>
                  <w:marBottom w:val="0"/>
                  <w:divBdr>
                    <w:top w:val="none" w:sz="0" w:space="0" w:color="auto"/>
                    <w:left w:val="none" w:sz="0" w:space="0" w:color="auto"/>
                    <w:bottom w:val="none" w:sz="0" w:space="0" w:color="auto"/>
                    <w:right w:val="none" w:sz="0" w:space="0" w:color="auto"/>
                  </w:divBdr>
                </w:div>
                <w:div w:id="824711804">
                  <w:marLeft w:val="0"/>
                  <w:marRight w:val="0"/>
                  <w:marTop w:val="0"/>
                  <w:marBottom w:val="0"/>
                  <w:divBdr>
                    <w:top w:val="none" w:sz="0" w:space="0" w:color="auto"/>
                    <w:left w:val="none" w:sz="0" w:space="0" w:color="auto"/>
                    <w:bottom w:val="none" w:sz="0" w:space="0" w:color="auto"/>
                    <w:right w:val="none" w:sz="0" w:space="0" w:color="auto"/>
                  </w:divBdr>
                </w:div>
                <w:div w:id="431442480">
                  <w:marLeft w:val="0"/>
                  <w:marRight w:val="0"/>
                  <w:marTop w:val="0"/>
                  <w:marBottom w:val="0"/>
                  <w:divBdr>
                    <w:top w:val="none" w:sz="0" w:space="0" w:color="auto"/>
                    <w:left w:val="none" w:sz="0" w:space="0" w:color="auto"/>
                    <w:bottom w:val="none" w:sz="0" w:space="0" w:color="auto"/>
                    <w:right w:val="none" w:sz="0" w:space="0" w:color="auto"/>
                  </w:divBdr>
                </w:div>
                <w:div w:id="567349331">
                  <w:marLeft w:val="0"/>
                  <w:marRight w:val="0"/>
                  <w:marTop w:val="0"/>
                  <w:marBottom w:val="0"/>
                  <w:divBdr>
                    <w:top w:val="none" w:sz="0" w:space="0" w:color="auto"/>
                    <w:left w:val="none" w:sz="0" w:space="0" w:color="auto"/>
                    <w:bottom w:val="none" w:sz="0" w:space="0" w:color="auto"/>
                    <w:right w:val="none" w:sz="0" w:space="0" w:color="auto"/>
                  </w:divBdr>
                </w:div>
                <w:div w:id="1460218455">
                  <w:marLeft w:val="0"/>
                  <w:marRight w:val="0"/>
                  <w:marTop w:val="0"/>
                  <w:marBottom w:val="0"/>
                  <w:divBdr>
                    <w:top w:val="none" w:sz="0" w:space="0" w:color="auto"/>
                    <w:left w:val="none" w:sz="0" w:space="0" w:color="auto"/>
                    <w:bottom w:val="none" w:sz="0" w:space="0" w:color="auto"/>
                    <w:right w:val="none" w:sz="0" w:space="0" w:color="auto"/>
                  </w:divBdr>
                </w:div>
                <w:div w:id="1502966732">
                  <w:marLeft w:val="0"/>
                  <w:marRight w:val="0"/>
                  <w:marTop w:val="0"/>
                  <w:marBottom w:val="0"/>
                  <w:divBdr>
                    <w:top w:val="none" w:sz="0" w:space="0" w:color="auto"/>
                    <w:left w:val="none" w:sz="0" w:space="0" w:color="auto"/>
                    <w:bottom w:val="none" w:sz="0" w:space="0" w:color="auto"/>
                    <w:right w:val="none" w:sz="0" w:space="0" w:color="auto"/>
                  </w:divBdr>
                </w:div>
                <w:div w:id="285164918">
                  <w:marLeft w:val="0"/>
                  <w:marRight w:val="0"/>
                  <w:marTop w:val="0"/>
                  <w:marBottom w:val="0"/>
                  <w:divBdr>
                    <w:top w:val="none" w:sz="0" w:space="0" w:color="auto"/>
                    <w:left w:val="none" w:sz="0" w:space="0" w:color="auto"/>
                    <w:bottom w:val="none" w:sz="0" w:space="0" w:color="auto"/>
                    <w:right w:val="none" w:sz="0" w:space="0" w:color="auto"/>
                  </w:divBdr>
                </w:div>
              </w:divsChild>
            </w:div>
            <w:div w:id="179395851">
              <w:marLeft w:val="0"/>
              <w:marRight w:val="0"/>
              <w:marTop w:val="0"/>
              <w:marBottom w:val="0"/>
              <w:divBdr>
                <w:top w:val="none" w:sz="0" w:space="0" w:color="auto"/>
                <w:left w:val="none" w:sz="0" w:space="0" w:color="auto"/>
                <w:bottom w:val="none" w:sz="0" w:space="0" w:color="auto"/>
                <w:right w:val="none" w:sz="0" w:space="0" w:color="auto"/>
              </w:divBdr>
              <w:divsChild>
                <w:div w:id="463547744">
                  <w:marLeft w:val="0"/>
                  <w:marRight w:val="0"/>
                  <w:marTop w:val="0"/>
                  <w:marBottom w:val="150"/>
                  <w:divBdr>
                    <w:top w:val="none" w:sz="0" w:space="0" w:color="auto"/>
                    <w:left w:val="none" w:sz="0" w:space="0" w:color="auto"/>
                    <w:bottom w:val="none" w:sz="0" w:space="0" w:color="auto"/>
                    <w:right w:val="none" w:sz="0" w:space="0" w:color="auto"/>
                  </w:divBdr>
                  <w:divsChild>
                    <w:div w:id="1873835153">
                      <w:marLeft w:val="0"/>
                      <w:marRight w:val="0"/>
                      <w:marTop w:val="0"/>
                      <w:marBottom w:val="0"/>
                      <w:divBdr>
                        <w:top w:val="none" w:sz="0" w:space="0" w:color="auto"/>
                        <w:left w:val="none" w:sz="0" w:space="0" w:color="auto"/>
                        <w:bottom w:val="none" w:sz="0" w:space="0" w:color="auto"/>
                        <w:right w:val="none" w:sz="0" w:space="0" w:color="auto"/>
                      </w:divBdr>
                    </w:div>
                  </w:divsChild>
                </w:div>
                <w:div w:id="10609809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2238730">
          <w:marLeft w:val="0"/>
          <w:marRight w:val="0"/>
          <w:marTop w:val="0"/>
          <w:marBottom w:val="0"/>
          <w:divBdr>
            <w:top w:val="none" w:sz="0" w:space="0" w:color="auto"/>
            <w:left w:val="none" w:sz="0" w:space="0" w:color="auto"/>
            <w:bottom w:val="none" w:sz="0" w:space="0" w:color="auto"/>
            <w:right w:val="none" w:sz="0" w:space="0" w:color="auto"/>
          </w:divBdr>
          <w:divsChild>
            <w:div w:id="1224676415">
              <w:marLeft w:val="0"/>
              <w:marRight w:val="0"/>
              <w:marTop w:val="0"/>
              <w:marBottom w:val="0"/>
              <w:divBdr>
                <w:top w:val="none" w:sz="0" w:space="0" w:color="auto"/>
                <w:left w:val="none" w:sz="0" w:space="0" w:color="auto"/>
                <w:bottom w:val="none" w:sz="0" w:space="0" w:color="auto"/>
                <w:right w:val="none" w:sz="0" w:space="0" w:color="auto"/>
              </w:divBdr>
              <w:divsChild>
                <w:div w:id="57943881">
                  <w:marLeft w:val="600"/>
                  <w:marRight w:val="750"/>
                  <w:marTop w:val="0"/>
                  <w:marBottom w:val="0"/>
                  <w:divBdr>
                    <w:top w:val="none" w:sz="0" w:space="0" w:color="auto"/>
                    <w:left w:val="none" w:sz="0" w:space="0" w:color="auto"/>
                    <w:bottom w:val="none" w:sz="0" w:space="0" w:color="auto"/>
                    <w:right w:val="none" w:sz="0" w:space="0" w:color="auto"/>
                  </w:divBdr>
                  <w:divsChild>
                    <w:div w:id="1114252024">
                      <w:marLeft w:val="0"/>
                      <w:marRight w:val="0"/>
                      <w:marTop w:val="0"/>
                      <w:marBottom w:val="0"/>
                      <w:divBdr>
                        <w:top w:val="none" w:sz="0" w:space="0" w:color="auto"/>
                        <w:left w:val="none" w:sz="0" w:space="0" w:color="auto"/>
                        <w:bottom w:val="none" w:sz="0" w:space="0" w:color="auto"/>
                        <w:right w:val="none" w:sz="0" w:space="0" w:color="auto"/>
                      </w:divBdr>
                    </w:div>
                  </w:divsChild>
                </w:div>
                <w:div w:id="459105739">
                  <w:marLeft w:val="0"/>
                  <w:marRight w:val="0"/>
                  <w:marTop w:val="0"/>
                  <w:marBottom w:val="0"/>
                  <w:divBdr>
                    <w:top w:val="none" w:sz="0" w:space="0" w:color="auto"/>
                    <w:left w:val="none" w:sz="0" w:space="0" w:color="auto"/>
                    <w:bottom w:val="none" w:sz="0" w:space="0" w:color="auto"/>
                    <w:right w:val="none" w:sz="0" w:space="0" w:color="auto"/>
                  </w:divBdr>
                  <w:divsChild>
                    <w:div w:id="280693595">
                      <w:marLeft w:val="0"/>
                      <w:marRight w:val="0"/>
                      <w:marTop w:val="0"/>
                      <w:marBottom w:val="0"/>
                      <w:divBdr>
                        <w:top w:val="none" w:sz="0" w:space="0" w:color="auto"/>
                        <w:left w:val="none" w:sz="0" w:space="0" w:color="auto"/>
                        <w:bottom w:val="none" w:sz="0" w:space="0" w:color="auto"/>
                        <w:right w:val="none" w:sz="0" w:space="0" w:color="auto"/>
                      </w:divBdr>
                      <w:divsChild>
                        <w:div w:id="821116522">
                          <w:marLeft w:val="0"/>
                          <w:marRight w:val="0"/>
                          <w:marTop w:val="0"/>
                          <w:marBottom w:val="0"/>
                          <w:divBdr>
                            <w:top w:val="none" w:sz="0" w:space="0" w:color="auto"/>
                            <w:left w:val="none" w:sz="0" w:space="0" w:color="auto"/>
                            <w:bottom w:val="none" w:sz="0" w:space="0" w:color="auto"/>
                            <w:right w:val="none" w:sz="0" w:space="0" w:color="auto"/>
                          </w:divBdr>
                          <w:divsChild>
                            <w:div w:id="969943234">
                              <w:marLeft w:val="0"/>
                              <w:marRight w:val="165"/>
                              <w:marTop w:val="0"/>
                              <w:marBottom w:val="0"/>
                              <w:divBdr>
                                <w:top w:val="none" w:sz="0" w:space="0" w:color="auto"/>
                                <w:left w:val="none" w:sz="0" w:space="0" w:color="auto"/>
                                <w:bottom w:val="none" w:sz="0" w:space="0" w:color="auto"/>
                                <w:right w:val="none" w:sz="0" w:space="0" w:color="auto"/>
                              </w:divBdr>
                            </w:div>
                            <w:div w:id="579877329">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074049">
          <w:marLeft w:val="0"/>
          <w:marRight w:val="0"/>
          <w:marTop w:val="150"/>
          <w:marBottom w:val="0"/>
          <w:divBdr>
            <w:top w:val="none" w:sz="0" w:space="0" w:color="auto"/>
            <w:left w:val="none" w:sz="0" w:space="0" w:color="auto"/>
            <w:bottom w:val="none" w:sz="0" w:space="0" w:color="auto"/>
            <w:right w:val="none" w:sz="0" w:space="0" w:color="auto"/>
          </w:divBdr>
        </w:div>
      </w:divsChild>
    </w:div>
    <w:div w:id="1622305385">
      <w:bodyDiv w:val="1"/>
      <w:marLeft w:val="0"/>
      <w:marRight w:val="0"/>
      <w:marTop w:val="0"/>
      <w:marBottom w:val="0"/>
      <w:divBdr>
        <w:top w:val="none" w:sz="0" w:space="0" w:color="auto"/>
        <w:left w:val="none" w:sz="0" w:space="0" w:color="auto"/>
        <w:bottom w:val="none" w:sz="0" w:space="0" w:color="auto"/>
        <w:right w:val="none" w:sz="0" w:space="0" w:color="auto"/>
      </w:divBdr>
    </w:div>
    <w:div w:id="1643340787">
      <w:bodyDiv w:val="1"/>
      <w:marLeft w:val="0"/>
      <w:marRight w:val="0"/>
      <w:marTop w:val="0"/>
      <w:marBottom w:val="0"/>
      <w:divBdr>
        <w:top w:val="none" w:sz="0" w:space="0" w:color="auto"/>
        <w:left w:val="none" w:sz="0" w:space="0" w:color="auto"/>
        <w:bottom w:val="none" w:sz="0" w:space="0" w:color="auto"/>
        <w:right w:val="none" w:sz="0" w:space="0" w:color="auto"/>
      </w:divBdr>
    </w:div>
    <w:div w:id="1644193133">
      <w:bodyDiv w:val="1"/>
      <w:marLeft w:val="0"/>
      <w:marRight w:val="0"/>
      <w:marTop w:val="0"/>
      <w:marBottom w:val="0"/>
      <w:divBdr>
        <w:top w:val="none" w:sz="0" w:space="0" w:color="auto"/>
        <w:left w:val="none" w:sz="0" w:space="0" w:color="auto"/>
        <w:bottom w:val="none" w:sz="0" w:space="0" w:color="auto"/>
        <w:right w:val="none" w:sz="0" w:space="0" w:color="auto"/>
      </w:divBdr>
    </w:div>
    <w:div w:id="1662155813">
      <w:bodyDiv w:val="1"/>
      <w:marLeft w:val="0"/>
      <w:marRight w:val="0"/>
      <w:marTop w:val="0"/>
      <w:marBottom w:val="0"/>
      <w:divBdr>
        <w:top w:val="none" w:sz="0" w:space="0" w:color="auto"/>
        <w:left w:val="none" w:sz="0" w:space="0" w:color="auto"/>
        <w:bottom w:val="none" w:sz="0" w:space="0" w:color="auto"/>
        <w:right w:val="none" w:sz="0" w:space="0" w:color="auto"/>
      </w:divBdr>
      <w:divsChild>
        <w:div w:id="1011100449">
          <w:marLeft w:val="0"/>
          <w:marRight w:val="0"/>
          <w:marTop w:val="0"/>
          <w:marBottom w:val="0"/>
          <w:divBdr>
            <w:top w:val="none" w:sz="0" w:space="0" w:color="auto"/>
            <w:left w:val="none" w:sz="0" w:space="0" w:color="auto"/>
            <w:bottom w:val="none" w:sz="0" w:space="0" w:color="auto"/>
            <w:right w:val="none" w:sz="0" w:space="0" w:color="auto"/>
          </w:divBdr>
          <w:divsChild>
            <w:div w:id="227155838">
              <w:marLeft w:val="0"/>
              <w:marRight w:val="0"/>
              <w:marTop w:val="0"/>
              <w:marBottom w:val="0"/>
              <w:divBdr>
                <w:top w:val="none" w:sz="0" w:space="0" w:color="auto"/>
                <w:left w:val="none" w:sz="0" w:space="0" w:color="auto"/>
                <w:bottom w:val="none" w:sz="0" w:space="0" w:color="auto"/>
                <w:right w:val="none" w:sz="0" w:space="0" w:color="auto"/>
              </w:divBdr>
              <w:divsChild>
                <w:div w:id="1469082589">
                  <w:marLeft w:val="0"/>
                  <w:marRight w:val="0"/>
                  <w:marTop w:val="0"/>
                  <w:marBottom w:val="0"/>
                  <w:divBdr>
                    <w:top w:val="none" w:sz="0" w:space="0" w:color="auto"/>
                    <w:left w:val="none" w:sz="0" w:space="0" w:color="auto"/>
                    <w:bottom w:val="none" w:sz="0" w:space="0" w:color="auto"/>
                    <w:right w:val="none" w:sz="0" w:space="0" w:color="auto"/>
                  </w:divBdr>
                </w:div>
                <w:div w:id="1480993892">
                  <w:marLeft w:val="0"/>
                  <w:marRight w:val="0"/>
                  <w:marTop w:val="0"/>
                  <w:marBottom w:val="0"/>
                  <w:divBdr>
                    <w:top w:val="none" w:sz="0" w:space="0" w:color="auto"/>
                    <w:left w:val="none" w:sz="0" w:space="0" w:color="auto"/>
                    <w:bottom w:val="none" w:sz="0" w:space="0" w:color="auto"/>
                    <w:right w:val="none" w:sz="0" w:space="0" w:color="auto"/>
                  </w:divBdr>
                  <w:divsChild>
                    <w:div w:id="2007515226">
                      <w:marLeft w:val="0"/>
                      <w:marRight w:val="0"/>
                      <w:marTop w:val="0"/>
                      <w:marBottom w:val="0"/>
                      <w:divBdr>
                        <w:top w:val="none" w:sz="0" w:space="0" w:color="auto"/>
                        <w:left w:val="none" w:sz="0" w:space="0" w:color="auto"/>
                        <w:bottom w:val="none" w:sz="0" w:space="0" w:color="auto"/>
                        <w:right w:val="none" w:sz="0" w:space="0" w:color="auto"/>
                      </w:divBdr>
                      <w:divsChild>
                        <w:div w:id="1480918930">
                          <w:marLeft w:val="0"/>
                          <w:marRight w:val="0"/>
                          <w:marTop w:val="150"/>
                          <w:marBottom w:val="0"/>
                          <w:divBdr>
                            <w:top w:val="none" w:sz="0" w:space="0" w:color="auto"/>
                            <w:left w:val="none" w:sz="0" w:space="0" w:color="auto"/>
                            <w:bottom w:val="none" w:sz="0" w:space="0" w:color="auto"/>
                            <w:right w:val="none" w:sz="0" w:space="0" w:color="auto"/>
                          </w:divBdr>
                          <w:divsChild>
                            <w:div w:id="858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906920">
          <w:marLeft w:val="0"/>
          <w:marRight w:val="0"/>
          <w:marTop w:val="0"/>
          <w:marBottom w:val="0"/>
          <w:divBdr>
            <w:top w:val="none" w:sz="0" w:space="0" w:color="auto"/>
            <w:left w:val="none" w:sz="0" w:space="0" w:color="auto"/>
            <w:bottom w:val="none" w:sz="0" w:space="0" w:color="auto"/>
            <w:right w:val="none" w:sz="0" w:space="0" w:color="auto"/>
          </w:divBdr>
          <w:divsChild>
            <w:div w:id="1838425760">
              <w:marLeft w:val="0"/>
              <w:marRight w:val="0"/>
              <w:marTop w:val="0"/>
              <w:marBottom w:val="0"/>
              <w:divBdr>
                <w:top w:val="none" w:sz="0" w:space="0" w:color="auto"/>
                <w:left w:val="none" w:sz="0" w:space="0" w:color="auto"/>
                <w:bottom w:val="none" w:sz="0" w:space="0" w:color="auto"/>
                <w:right w:val="none" w:sz="0" w:space="0" w:color="auto"/>
              </w:divBdr>
              <w:divsChild>
                <w:div w:id="6056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155">
      <w:bodyDiv w:val="1"/>
      <w:marLeft w:val="0"/>
      <w:marRight w:val="0"/>
      <w:marTop w:val="0"/>
      <w:marBottom w:val="0"/>
      <w:divBdr>
        <w:top w:val="none" w:sz="0" w:space="0" w:color="auto"/>
        <w:left w:val="none" w:sz="0" w:space="0" w:color="auto"/>
        <w:bottom w:val="none" w:sz="0" w:space="0" w:color="auto"/>
        <w:right w:val="none" w:sz="0" w:space="0" w:color="auto"/>
      </w:divBdr>
    </w:div>
    <w:div w:id="1671828488">
      <w:bodyDiv w:val="1"/>
      <w:marLeft w:val="0"/>
      <w:marRight w:val="0"/>
      <w:marTop w:val="0"/>
      <w:marBottom w:val="0"/>
      <w:divBdr>
        <w:top w:val="none" w:sz="0" w:space="0" w:color="auto"/>
        <w:left w:val="none" w:sz="0" w:space="0" w:color="auto"/>
        <w:bottom w:val="none" w:sz="0" w:space="0" w:color="auto"/>
        <w:right w:val="none" w:sz="0" w:space="0" w:color="auto"/>
      </w:divBdr>
    </w:div>
    <w:div w:id="1677607338">
      <w:bodyDiv w:val="1"/>
      <w:marLeft w:val="0"/>
      <w:marRight w:val="0"/>
      <w:marTop w:val="0"/>
      <w:marBottom w:val="0"/>
      <w:divBdr>
        <w:top w:val="none" w:sz="0" w:space="0" w:color="auto"/>
        <w:left w:val="none" w:sz="0" w:space="0" w:color="auto"/>
        <w:bottom w:val="none" w:sz="0" w:space="0" w:color="auto"/>
        <w:right w:val="none" w:sz="0" w:space="0" w:color="auto"/>
      </w:divBdr>
    </w:div>
    <w:div w:id="1688209985">
      <w:bodyDiv w:val="1"/>
      <w:marLeft w:val="0"/>
      <w:marRight w:val="0"/>
      <w:marTop w:val="0"/>
      <w:marBottom w:val="0"/>
      <w:divBdr>
        <w:top w:val="none" w:sz="0" w:space="0" w:color="auto"/>
        <w:left w:val="none" w:sz="0" w:space="0" w:color="auto"/>
        <w:bottom w:val="none" w:sz="0" w:space="0" w:color="auto"/>
        <w:right w:val="none" w:sz="0" w:space="0" w:color="auto"/>
      </w:divBdr>
    </w:div>
    <w:div w:id="1688750718">
      <w:bodyDiv w:val="1"/>
      <w:marLeft w:val="0"/>
      <w:marRight w:val="0"/>
      <w:marTop w:val="0"/>
      <w:marBottom w:val="0"/>
      <w:divBdr>
        <w:top w:val="none" w:sz="0" w:space="0" w:color="auto"/>
        <w:left w:val="none" w:sz="0" w:space="0" w:color="auto"/>
        <w:bottom w:val="none" w:sz="0" w:space="0" w:color="auto"/>
        <w:right w:val="none" w:sz="0" w:space="0" w:color="auto"/>
      </w:divBdr>
    </w:div>
    <w:div w:id="1699966062">
      <w:bodyDiv w:val="1"/>
      <w:marLeft w:val="0"/>
      <w:marRight w:val="0"/>
      <w:marTop w:val="0"/>
      <w:marBottom w:val="0"/>
      <w:divBdr>
        <w:top w:val="none" w:sz="0" w:space="0" w:color="auto"/>
        <w:left w:val="none" w:sz="0" w:space="0" w:color="auto"/>
        <w:bottom w:val="none" w:sz="0" w:space="0" w:color="auto"/>
        <w:right w:val="none" w:sz="0" w:space="0" w:color="auto"/>
      </w:divBdr>
    </w:div>
    <w:div w:id="1700668369">
      <w:bodyDiv w:val="1"/>
      <w:marLeft w:val="0"/>
      <w:marRight w:val="0"/>
      <w:marTop w:val="0"/>
      <w:marBottom w:val="0"/>
      <w:divBdr>
        <w:top w:val="none" w:sz="0" w:space="0" w:color="auto"/>
        <w:left w:val="none" w:sz="0" w:space="0" w:color="auto"/>
        <w:bottom w:val="none" w:sz="0" w:space="0" w:color="auto"/>
        <w:right w:val="none" w:sz="0" w:space="0" w:color="auto"/>
      </w:divBdr>
      <w:divsChild>
        <w:div w:id="613513788">
          <w:marLeft w:val="0"/>
          <w:marRight w:val="0"/>
          <w:marTop w:val="0"/>
          <w:marBottom w:val="375"/>
          <w:divBdr>
            <w:top w:val="none" w:sz="0" w:space="0" w:color="auto"/>
            <w:left w:val="none" w:sz="0" w:space="0" w:color="auto"/>
            <w:bottom w:val="none" w:sz="0" w:space="0" w:color="auto"/>
            <w:right w:val="none" w:sz="0" w:space="0" w:color="auto"/>
          </w:divBdr>
        </w:div>
        <w:div w:id="2050954985">
          <w:marLeft w:val="0"/>
          <w:marRight w:val="0"/>
          <w:marTop w:val="0"/>
          <w:marBottom w:val="375"/>
          <w:divBdr>
            <w:top w:val="none" w:sz="0" w:space="0" w:color="auto"/>
            <w:left w:val="none" w:sz="0" w:space="0" w:color="auto"/>
            <w:bottom w:val="none" w:sz="0" w:space="0" w:color="auto"/>
            <w:right w:val="none" w:sz="0" w:space="0" w:color="auto"/>
          </w:divBdr>
          <w:divsChild>
            <w:div w:id="522132825">
              <w:marLeft w:val="0"/>
              <w:marRight w:val="0"/>
              <w:marTop w:val="0"/>
              <w:marBottom w:val="0"/>
              <w:divBdr>
                <w:top w:val="none" w:sz="0" w:space="0" w:color="auto"/>
                <w:left w:val="none" w:sz="0" w:space="0" w:color="auto"/>
                <w:bottom w:val="none" w:sz="0" w:space="0" w:color="auto"/>
                <w:right w:val="none" w:sz="0" w:space="0" w:color="auto"/>
              </w:divBdr>
              <w:divsChild>
                <w:div w:id="111437461">
                  <w:marLeft w:val="-300"/>
                  <w:marRight w:val="-300"/>
                  <w:marTop w:val="0"/>
                  <w:marBottom w:val="300"/>
                  <w:divBdr>
                    <w:top w:val="none" w:sz="0" w:space="0" w:color="auto"/>
                    <w:left w:val="none" w:sz="0" w:space="0" w:color="auto"/>
                    <w:bottom w:val="none" w:sz="0" w:space="0" w:color="auto"/>
                    <w:right w:val="none" w:sz="0" w:space="0" w:color="auto"/>
                  </w:divBdr>
                </w:div>
                <w:div w:id="144320656">
                  <w:marLeft w:val="-300"/>
                  <w:marRight w:val="-300"/>
                  <w:marTop w:val="0"/>
                  <w:marBottom w:val="300"/>
                  <w:divBdr>
                    <w:top w:val="none" w:sz="0" w:space="0" w:color="auto"/>
                    <w:left w:val="none" w:sz="0" w:space="0" w:color="auto"/>
                    <w:bottom w:val="none" w:sz="0" w:space="0" w:color="auto"/>
                    <w:right w:val="none" w:sz="0" w:space="0" w:color="auto"/>
                  </w:divBdr>
                </w:div>
                <w:div w:id="252713256">
                  <w:marLeft w:val="0"/>
                  <w:marRight w:val="0"/>
                  <w:marTop w:val="0"/>
                  <w:marBottom w:val="0"/>
                  <w:divBdr>
                    <w:top w:val="none" w:sz="0" w:space="0" w:color="auto"/>
                    <w:left w:val="none" w:sz="0" w:space="0" w:color="auto"/>
                    <w:bottom w:val="none" w:sz="0" w:space="0" w:color="auto"/>
                    <w:right w:val="none" w:sz="0" w:space="0" w:color="auto"/>
                  </w:divBdr>
                </w:div>
                <w:div w:id="426847628">
                  <w:marLeft w:val="-300"/>
                  <w:marRight w:val="-300"/>
                  <w:marTop w:val="0"/>
                  <w:marBottom w:val="300"/>
                  <w:divBdr>
                    <w:top w:val="none" w:sz="0" w:space="0" w:color="auto"/>
                    <w:left w:val="none" w:sz="0" w:space="0" w:color="auto"/>
                    <w:bottom w:val="none" w:sz="0" w:space="0" w:color="auto"/>
                    <w:right w:val="none" w:sz="0" w:space="0" w:color="auto"/>
                  </w:divBdr>
                </w:div>
                <w:div w:id="443816914">
                  <w:marLeft w:val="0"/>
                  <w:marRight w:val="600"/>
                  <w:marTop w:val="0"/>
                  <w:marBottom w:val="0"/>
                  <w:divBdr>
                    <w:top w:val="none" w:sz="0" w:space="0" w:color="auto"/>
                    <w:left w:val="none" w:sz="0" w:space="0" w:color="auto"/>
                    <w:bottom w:val="none" w:sz="0" w:space="0" w:color="auto"/>
                    <w:right w:val="none" w:sz="0" w:space="0" w:color="auto"/>
                  </w:divBdr>
                </w:div>
                <w:div w:id="592518927">
                  <w:marLeft w:val="0"/>
                  <w:marRight w:val="600"/>
                  <w:marTop w:val="0"/>
                  <w:marBottom w:val="0"/>
                  <w:divBdr>
                    <w:top w:val="none" w:sz="0" w:space="0" w:color="auto"/>
                    <w:left w:val="none" w:sz="0" w:space="0" w:color="auto"/>
                    <w:bottom w:val="none" w:sz="0" w:space="0" w:color="auto"/>
                    <w:right w:val="none" w:sz="0" w:space="0" w:color="auto"/>
                  </w:divBdr>
                </w:div>
                <w:div w:id="659505978">
                  <w:marLeft w:val="0"/>
                  <w:marRight w:val="0"/>
                  <w:marTop w:val="0"/>
                  <w:marBottom w:val="0"/>
                  <w:divBdr>
                    <w:top w:val="none" w:sz="0" w:space="0" w:color="auto"/>
                    <w:left w:val="none" w:sz="0" w:space="0" w:color="auto"/>
                    <w:bottom w:val="none" w:sz="0" w:space="0" w:color="auto"/>
                    <w:right w:val="none" w:sz="0" w:space="0" w:color="auto"/>
                  </w:divBdr>
                </w:div>
                <w:div w:id="751580978">
                  <w:marLeft w:val="0"/>
                  <w:marRight w:val="600"/>
                  <w:marTop w:val="0"/>
                  <w:marBottom w:val="0"/>
                  <w:divBdr>
                    <w:top w:val="none" w:sz="0" w:space="0" w:color="auto"/>
                    <w:left w:val="none" w:sz="0" w:space="0" w:color="auto"/>
                    <w:bottom w:val="none" w:sz="0" w:space="0" w:color="auto"/>
                    <w:right w:val="none" w:sz="0" w:space="0" w:color="auto"/>
                  </w:divBdr>
                </w:div>
                <w:div w:id="863519239">
                  <w:marLeft w:val="0"/>
                  <w:marRight w:val="600"/>
                  <w:marTop w:val="0"/>
                  <w:marBottom w:val="0"/>
                  <w:divBdr>
                    <w:top w:val="none" w:sz="0" w:space="0" w:color="auto"/>
                    <w:left w:val="none" w:sz="0" w:space="0" w:color="auto"/>
                    <w:bottom w:val="none" w:sz="0" w:space="0" w:color="auto"/>
                    <w:right w:val="none" w:sz="0" w:space="0" w:color="auto"/>
                  </w:divBdr>
                </w:div>
                <w:div w:id="957835115">
                  <w:marLeft w:val="0"/>
                  <w:marRight w:val="0"/>
                  <w:marTop w:val="0"/>
                  <w:marBottom w:val="0"/>
                  <w:divBdr>
                    <w:top w:val="none" w:sz="0" w:space="0" w:color="auto"/>
                    <w:left w:val="none" w:sz="0" w:space="0" w:color="auto"/>
                    <w:bottom w:val="none" w:sz="0" w:space="0" w:color="auto"/>
                    <w:right w:val="none" w:sz="0" w:space="0" w:color="auto"/>
                  </w:divBdr>
                </w:div>
                <w:div w:id="1023677557">
                  <w:marLeft w:val="0"/>
                  <w:marRight w:val="0"/>
                  <w:marTop w:val="0"/>
                  <w:marBottom w:val="0"/>
                  <w:divBdr>
                    <w:top w:val="none" w:sz="0" w:space="0" w:color="auto"/>
                    <w:left w:val="none" w:sz="0" w:space="0" w:color="auto"/>
                    <w:bottom w:val="none" w:sz="0" w:space="0" w:color="auto"/>
                    <w:right w:val="none" w:sz="0" w:space="0" w:color="auto"/>
                  </w:divBdr>
                </w:div>
                <w:div w:id="1144935424">
                  <w:marLeft w:val="0"/>
                  <w:marRight w:val="0"/>
                  <w:marTop w:val="0"/>
                  <w:marBottom w:val="0"/>
                  <w:divBdr>
                    <w:top w:val="none" w:sz="0" w:space="0" w:color="auto"/>
                    <w:left w:val="none" w:sz="0" w:space="0" w:color="auto"/>
                    <w:bottom w:val="none" w:sz="0" w:space="0" w:color="auto"/>
                    <w:right w:val="none" w:sz="0" w:space="0" w:color="auto"/>
                  </w:divBdr>
                </w:div>
                <w:div w:id="1183015772">
                  <w:marLeft w:val="-300"/>
                  <w:marRight w:val="-300"/>
                  <w:marTop w:val="0"/>
                  <w:marBottom w:val="300"/>
                  <w:divBdr>
                    <w:top w:val="none" w:sz="0" w:space="0" w:color="auto"/>
                    <w:left w:val="none" w:sz="0" w:space="0" w:color="auto"/>
                    <w:bottom w:val="none" w:sz="0" w:space="0" w:color="auto"/>
                    <w:right w:val="none" w:sz="0" w:space="0" w:color="auto"/>
                  </w:divBdr>
                </w:div>
                <w:div w:id="1209419085">
                  <w:marLeft w:val="-300"/>
                  <w:marRight w:val="-300"/>
                  <w:marTop w:val="0"/>
                  <w:marBottom w:val="300"/>
                  <w:divBdr>
                    <w:top w:val="none" w:sz="0" w:space="0" w:color="auto"/>
                    <w:left w:val="none" w:sz="0" w:space="0" w:color="auto"/>
                    <w:bottom w:val="none" w:sz="0" w:space="0" w:color="auto"/>
                    <w:right w:val="none" w:sz="0" w:space="0" w:color="auto"/>
                  </w:divBdr>
                </w:div>
                <w:div w:id="1306735077">
                  <w:marLeft w:val="-300"/>
                  <w:marRight w:val="-300"/>
                  <w:marTop w:val="0"/>
                  <w:marBottom w:val="300"/>
                  <w:divBdr>
                    <w:top w:val="none" w:sz="0" w:space="0" w:color="auto"/>
                    <w:left w:val="none" w:sz="0" w:space="0" w:color="auto"/>
                    <w:bottom w:val="none" w:sz="0" w:space="0" w:color="auto"/>
                    <w:right w:val="none" w:sz="0" w:space="0" w:color="auto"/>
                  </w:divBdr>
                </w:div>
                <w:div w:id="1313632576">
                  <w:marLeft w:val="0"/>
                  <w:marRight w:val="600"/>
                  <w:marTop w:val="0"/>
                  <w:marBottom w:val="0"/>
                  <w:divBdr>
                    <w:top w:val="none" w:sz="0" w:space="0" w:color="auto"/>
                    <w:left w:val="none" w:sz="0" w:space="0" w:color="auto"/>
                    <w:bottom w:val="none" w:sz="0" w:space="0" w:color="auto"/>
                    <w:right w:val="none" w:sz="0" w:space="0" w:color="auto"/>
                  </w:divBdr>
                </w:div>
                <w:div w:id="1496148763">
                  <w:marLeft w:val="0"/>
                  <w:marRight w:val="600"/>
                  <w:marTop w:val="0"/>
                  <w:marBottom w:val="0"/>
                  <w:divBdr>
                    <w:top w:val="none" w:sz="0" w:space="0" w:color="auto"/>
                    <w:left w:val="none" w:sz="0" w:space="0" w:color="auto"/>
                    <w:bottom w:val="none" w:sz="0" w:space="0" w:color="auto"/>
                    <w:right w:val="none" w:sz="0" w:space="0" w:color="auto"/>
                  </w:divBdr>
                </w:div>
                <w:div w:id="1629703623">
                  <w:marLeft w:val="0"/>
                  <w:marRight w:val="600"/>
                  <w:marTop w:val="0"/>
                  <w:marBottom w:val="0"/>
                  <w:divBdr>
                    <w:top w:val="none" w:sz="0" w:space="0" w:color="auto"/>
                    <w:left w:val="none" w:sz="0" w:space="0" w:color="auto"/>
                    <w:bottom w:val="none" w:sz="0" w:space="0" w:color="auto"/>
                    <w:right w:val="none" w:sz="0" w:space="0" w:color="auto"/>
                  </w:divBdr>
                </w:div>
                <w:div w:id="1671642662">
                  <w:marLeft w:val="0"/>
                  <w:marRight w:val="0"/>
                  <w:marTop w:val="0"/>
                  <w:marBottom w:val="0"/>
                  <w:divBdr>
                    <w:top w:val="none" w:sz="0" w:space="0" w:color="auto"/>
                    <w:left w:val="none" w:sz="0" w:space="0" w:color="auto"/>
                    <w:bottom w:val="none" w:sz="0" w:space="0" w:color="auto"/>
                    <w:right w:val="none" w:sz="0" w:space="0" w:color="auto"/>
                  </w:divBdr>
                </w:div>
                <w:div w:id="1694648327">
                  <w:marLeft w:val="0"/>
                  <w:marRight w:val="0"/>
                  <w:marTop w:val="0"/>
                  <w:marBottom w:val="0"/>
                  <w:divBdr>
                    <w:top w:val="none" w:sz="0" w:space="0" w:color="auto"/>
                    <w:left w:val="none" w:sz="0" w:space="0" w:color="auto"/>
                    <w:bottom w:val="none" w:sz="0" w:space="0" w:color="auto"/>
                    <w:right w:val="none" w:sz="0" w:space="0" w:color="auto"/>
                  </w:divBdr>
                </w:div>
                <w:div w:id="2082407319">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 w:id="1708872687">
      <w:bodyDiv w:val="1"/>
      <w:marLeft w:val="0"/>
      <w:marRight w:val="0"/>
      <w:marTop w:val="0"/>
      <w:marBottom w:val="0"/>
      <w:divBdr>
        <w:top w:val="none" w:sz="0" w:space="0" w:color="auto"/>
        <w:left w:val="none" w:sz="0" w:space="0" w:color="auto"/>
        <w:bottom w:val="none" w:sz="0" w:space="0" w:color="auto"/>
        <w:right w:val="none" w:sz="0" w:space="0" w:color="auto"/>
      </w:divBdr>
    </w:div>
    <w:div w:id="1710497992">
      <w:bodyDiv w:val="1"/>
      <w:marLeft w:val="0"/>
      <w:marRight w:val="0"/>
      <w:marTop w:val="0"/>
      <w:marBottom w:val="0"/>
      <w:divBdr>
        <w:top w:val="none" w:sz="0" w:space="0" w:color="auto"/>
        <w:left w:val="none" w:sz="0" w:space="0" w:color="auto"/>
        <w:bottom w:val="none" w:sz="0" w:space="0" w:color="auto"/>
        <w:right w:val="none" w:sz="0" w:space="0" w:color="auto"/>
      </w:divBdr>
    </w:div>
    <w:div w:id="1712996035">
      <w:bodyDiv w:val="1"/>
      <w:marLeft w:val="0"/>
      <w:marRight w:val="0"/>
      <w:marTop w:val="0"/>
      <w:marBottom w:val="0"/>
      <w:divBdr>
        <w:top w:val="none" w:sz="0" w:space="0" w:color="auto"/>
        <w:left w:val="none" w:sz="0" w:space="0" w:color="auto"/>
        <w:bottom w:val="none" w:sz="0" w:space="0" w:color="auto"/>
        <w:right w:val="none" w:sz="0" w:space="0" w:color="auto"/>
      </w:divBdr>
    </w:div>
    <w:div w:id="1718580897">
      <w:bodyDiv w:val="1"/>
      <w:marLeft w:val="0"/>
      <w:marRight w:val="0"/>
      <w:marTop w:val="0"/>
      <w:marBottom w:val="0"/>
      <w:divBdr>
        <w:top w:val="none" w:sz="0" w:space="0" w:color="auto"/>
        <w:left w:val="none" w:sz="0" w:space="0" w:color="auto"/>
        <w:bottom w:val="none" w:sz="0" w:space="0" w:color="auto"/>
        <w:right w:val="none" w:sz="0" w:space="0" w:color="auto"/>
      </w:divBdr>
      <w:divsChild>
        <w:div w:id="81225060">
          <w:marLeft w:val="0"/>
          <w:marRight w:val="0"/>
          <w:marTop w:val="0"/>
          <w:marBottom w:val="0"/>
          <w:divBdr>
            <w:top w:val="none" w:sz="0" w:space="0" w:color="auto"/>
            <w:left w:val="none" w:sz="0" w:space="0" w:color="auto"/>
            <w:bottom w:val="none" w:sz="0" w:space="0" w:color="auto"/>
            <w:right w:val="none" w:sz="0" w:space="0" w:color="auto"/>
          </w:divBdr>
        </w:div>
        <w:div w:id="610475584">
          <w:marLeft w:val="0"/>
          <w:marRight w:val="0"/>
          <w:marTop w:val="0"/>
          <w:marBottom w:val="0"/>
          <w:divBdr>
            <w:top w:val="none" w:sz="0" w:space="0" w:color="auto"/>
            <w:left w:val="none" w:sz="0" w:space="0" w:color="auto"/>
            <w:bottom w:val="none" w:sz="0" w:space="0" w:color="auto"/>
            <w:right w:val="none" w:sz="0" w:space="0" w:color="auto"/>
          </w:divBdr>
        </w:div>
        <w:div w:id="1095900779">
          <w:marLeft w:val="0"/>
          <w:marRight w:val="0"/>
          <w:marTop w:val="0"/>
          <w:marBottom w:val="0"/>
          <w:divBdr>
            <w:top w:val="none" w:sz="0" w:space="0" w:color="auto"/>
            <w:left w:val="none" w:sz="0" w:space="0" w:color="auto"/>
            <w:bottom w:val="none" w:sz="0" w:space="0" w:color="auto"/>
            <w:right w:val="none" w:sz="0" w:space="0" w:color="auto"/>
          </w:divBdr>
        </w:div>
        <w:div w:id="1807971505">
          <w:marLeft w:val="0"/>
          <w:marRight w:val="0"/>
          <w:marTop w:val="0"/>
          <w:marBottom w:val="0"/>
          <w:divBdr>
            <w:top w:val="none" w:sz="0" w:space="0" w:color="auto"/>
            <w:left w:val="none" w:sz="0" w:space="0" w:color="auto"/>
            <w:bottom w:val="none" w:sz="0" w:space="0" w:color="auto"/>
            <w:right w:val="none" w:sz="0" w:space="0" w:color="auto"/>
          </w:divBdr>
        </w:div>
      </w:divsChild>
    </w:div>
    <w:div w:id="1722514175">
      <w:bodyDiv w:val="1"/>
      <w:marLeft w:val="0"/>
      <w:marRight w:val="0"/>
      <w:marTop w:val="0"/>
      <w:marBottom w:val="0"/>
      <w:divBdr>
        <w:top w:val="none" w:sz="0" w:space="0" w:color="auto"/>
        <w:left w:val="none" w:sz="0" w:space="0" w:color="auto"/>
        <w:bottom w:val="none" w:sz="0" w:space="0" w:color="auto"/>
        <w:right w:val="none" w:sz="0" w:space="0" w:color="auto"/>
      </w:divBdr>
    </w:div>
    <w:div w:id="1733505391">
      <w:bodyDiv w:val="1"/>
      <w:marLeft w:val="0"/>
      <w:marRight w:val="0"/>
      <w:marTop w:val="0"/>
      <w:marBottom w:val="0"/>
      <w:divBdr>
        <w:top w:val="none" w:sz="0" w:space="0" w:color="auto"/>
        <w:left w:val="none" w:sz="0" w:space="0" w:color="auto"/>
        <w:bottom w:val="none" w:sz="0" w:space="0" w:color="auto"/>
        <w:right w:val="none" w:sz="0" w:space="0" w:color="auto"/>
      </w:divBdr>
    </w:div>
    <w:div w:id="1734084186">
      <w:bodyDiv w:val="1"/>
      <w:marLeft w:val="0"/>
      <w:marRight w:val="0"/>
      <w:marTop w:val="0"/>
      <w:marBottom w:val="0"/>
      <w:divBdr>
        <w:top w:val="none" w:sz="0" w:space="0" w:color="auto"/>
        <w:left w:val="none" w:sz="0" w:space="0" w:color="auto"/>
        <w:bottom w:val="none" w:sz="0" w:space="0" w:color="auto"/>
        <w:right w:val="none" w:sz="0" w:space="0" w:color="auto"/>
      </w:divBdr>
    </w:div>
    <w:div w:id="1734354251">
      <w:bodyDiv w:val="1"/>
      <w:marLeft w:val="0"/>
      <w:marRight w:val="0"/>
      <w:marTop w:val="0"/>
      <w:marBottom w:val="0"/>
      <w:divBdr>
        <w:top w:val="none" w:sz="0" w:space="0" w:color="auto"/>
        <w:left w:val="none" w:sz="0" w:space="0" w:color="auto"/>
        <w:bottom w:val="none" w:sz="0" w:space="0" w:color="auto"/>
        <w:right w:val="none" w:sz="0" w:space="0" w:color="auto"/>
      </w:divBdr>
      <w:divsChild>
        <w:div w:id="160310793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728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0637349">
      <w:bodyDiv w:val="1"/>
      <w:marLeft w:val="0"/>
      <w:marRight w:val="0"/>
      <w:marTop w:val="0"/>
      <w:marBottom w:val="0"/>
      <w:divBdr>
        <w:top w:val="none" w:sz="0" w:space="0" w:color="auto"/>
        <w:left w:val="none" w:sz="0" w:space="0" w:color="auto"/>
        <w:bottom w:val="none" w:sz="0" w:space="0" w:color="auto"/>
        <w:right w:val="none" w:sz="0" w:space="0" w:color="auto"/>
      </w:divBdr>
      <w:divsChild>
        <w:div w:id="993920043">
          <w:marLeft w:val="0"/>
          <w:marRight w:val="0"/>
          <w:marTop w:val="0"/>
          <w:marBottom w:val="0"/>
          <w:divBdr>
            <w:top w:val="none" w:sz="0" w:space="0" w:color="auto"/>
            <w:left w:val="none" w:sz="0" w:space="0" w:color="auto"/>
            <w:bottom w:val="none" w:sz="0" w:space="0" w:color="auto"/>
            <w:right w:val="none" w:sz="0" w:space="0" w:color="auto"/>
          </w:divBdr>
          <w:divsChild>
            <w:div w:id="1402483100">
              <w:marLeft w:val="0"/>
              <w:marRight w:val="0"/>
              <w:marTop w:val="0"/>
              <w:marBottom w:val="0"/>
              <w:divBdr>
                <w:top w:val="none" w:sz="0" w:space="0" w:color="auto"/>
                <w:left w:val="none" w:sz="0" w:space="0" w:color="auto"/>
                <w:bottom w:val="none" w:sz="0" w:space="0" w:color="auto"/>
                <w:right w:val="none" w:sz="0" w:space="0" w:color="auto"/>
              </w:divBdr>
              <w:divsChild>
                <w:div w:id="802701455">
                  <w:marLeft w:val="0"/>
                  <w:marRight w:val="0"/>
                  <w:marTop w:val="150"/>
                  <w:marBottom w:val="0"/>
                  <w:divBdr>
                    <w:top w:val="none" w:sz="0" w:space="0" w:color="auto"/>
                    <w:left w:val="none" w:sz="0" w:space="0" w:color="auto"/>
                    <w:bottom w:val="none" w:sz="0" w:space="0" w:color="auto"/>
                    <w:right w:val="none" w:sz="0" w:space="0" w:color="auto"/>
                  </w:divBdr>
                  <w:divsChild>
                    <w:div w:id="1668634598">
                      <w:marLeft w:val="0"/>
                      <w:marRight w:val="0"/>
                      <w:marTop w:val="0"/>
                      <w:marBottom w:val="0"/>
                      <w:divBdr>
                        <w:top w:val="none" w:sz="0" w:space="0" w:color="auto"/>
                        <w:left w:val="none" w:sz="0" w:space="0" w:color="auto"/>
                        <w:bottom w:val="none" w:sz="0" w:space="0" w:color="auto"/>
                        <w:right w:val="none" w:sz="0" w:space="0" w:color="auto"/>
                      </w:divBdr>
                      <w:divsChild>
                        <w:div w:id="2035110917">
                          <w:marLeft w:val="0"/>
                          <w:marRight w:val="0"/>
                          <w:marTop w:val="150"/>
                          <w:marBottom w:val="0"/>
                          <w:divBdr>
                            <w:top w:val="none" w:sz="0" w:space="0" w:color="auto"/>
                            <w:left w:val="none" w:sz="0" w:space="0" w:color="auto"/>
                            <w:bottom w:val="none" w:sz="0" w:space="0" w:color="auto"/>
                            <w:right w:val="none" w:sz="0" w:space="0" w:color="auto"/>
                          </w:divBdr>
                          <w:divsChild>
                            <w:div w:id="1564606684">
                              <w:marLeft w:val="0"/>
                              <w:marRight w:val="0"/>
                              <w:marTop w:val="0"/>
                              <w:marBottom w:val="0"/>
                              <w:divBdr>
                                <w:top w:val="none" w:sz="0" w:space="0" w:color="auto"/>
                                <w:left w:val="none" w:sz="0" w:space="0" w:color="auto"/>
                                <w:bottom w:val="none" w:sz="0" w:space="0" w:color="auto"/>
                                <w:right w:val="none" w:sz="0" w:space="0" w:color="auto"/>
                              </w:divBdr>
                              <w:divsChild>
                                <w:div w:id="1372266017">
                                  <w:marLeft w:val="0"/>
                                  <w:marRight w:val="0"/>
                                  <w:marTop w:val="0"/>
                                  <w:marBottom w:val="0"/>
                                  <w:divBdr>
                                    <w:top w:val="none" w:sz="0" w:space="0" w:color="auto"/>
                                    <w:left w:val="none" w:sz="0" w:space="0" w:color="auto"/>
                                    <w:bottom w:val="none" w:sz="0" w:space="0" w:color="auto"/>
                                    <w:right w:val="none" w:sz="0" w:space="0" w:color="auto"/>
                                  </w:divBdr>
                                  <w:divsChild>
                                    <w:div w:id="1346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952797">
      <w:bodyDiv w:val="1"/>
      <w:marLeft w:val="0"/>
      <w:marRight w:val="0"/>
      <w:marTop w:val="0"/>
      <w:marBottom w:val="0"/>
      <w:divBdr>
        <w:top w:val="none" w:sz="0" w:space="0" w:color="auto"/>
        <w:left w:val="none" w:sz="0" w:space="0" w:color="auto"/>
        <w:bottom w:val="none" w:sz="0" w:space="0" w:color="auto"/>
        <w:right w:val="none" w:sz="0" w:space="0" w:color="auto"/>
      </w:divBdr>
    </w:div>
    <w:div w:id="1771001965">
      <w:bodyDiv w:val="1"/>
      <w:marLeft w:val="0"/>
      <w:marRight w:val="0"/>
      <w:marTop w:val="0"/>
      <w:marBottom w:val="0"/>
      <w:divBdr>
        <w:top w:val="none" w:sz="0" w:space="0" w:color="auto"/>
        <w:left w:val="none" w:sz="0" w:space="0" w:color="auto"/>
        <w:bottom w:val="none" w:sz="0" w:space="0" w:color="auto"/>
        <w:right w:val="none" w:sz="0" w:space="0" w:color="auto"/>
      </w:divBdr>
    </w:div>
    <w:div w:id="1773040731">
      <w:bodyDiv w:val="1"/>
      <w:marLeft w:val="0"/>
      <w:marRight w:val="0"/>
      <w:marTop w:val="0"/>
      <w:marBottom w:val="0"/>
      <w:divBdr>
        <w:top w:val="none" w:sz="0" w:space="0" w:color="auto"/>
        <w:left w:val="none" w:sz="0" w:space="0" w:color="auto"/>
        <w:bottom w:val="none" w:sz="0" w:space="0" w:color="auto"/>
        <w:right w:val="none" w:sz="0" w:space="0" w:color="auto"/>
      </w:divBdr>
    </w:div>
    <w:div w:id="1819304288">
      <w:bodyDiv w:val="1"/>
      <w:marLeft w:val="0"/>
      <w:marRight w:val="0"/>
      <w:marTop w:val="0"/>
      <w:marBottom w:val="0"/>
      <w:divBdr>
        <w:top w:val="none" w:sz="0" w:space="0" w:color="auto"/>
        <w:left w:val="none" w:sz="0" w:space="0" w:color="auto"/>
        <w:bottom w:val="none" w:sz="0" w:space="0" w:color="auto"/>
        <w:right w:val="none" w:sz="0" w:space="0" w:color="auto"/>
      </w:divBdr>
    </w:div>
    <w:div w:id="1825508211">
      <w:bodyDiv w:val="1"/>
      <w:marLeft w:val="0"/>
      <w:marRight w:val="0"/>
      <w:marTop w:val="0"/>
      <w:marBottom w:val="0"/>
      <w:divBdr>
        <w:top w:val="none" w:sz="0" w:space="0" w:color="auto"/>
        <w:left w:val="none" w:sz="0" w:space="0" w:color="auto"/>
        <w:bottom w:val="none" w:sz="0" w:space="0" w:color="auto"/>
        <w:right w:val="none" w:sz="0" w:space="0" w:color="auto"/>
      </w:divBdr>
    </w:div>
    <w:div w:id="1826161825">
      <w:bodyDiv w:val="1"/>
      <w:marLeft w:val="0"/>
      <w:marRight w:val="0"/>
      <w:marTop w:val="0"/>
      <w:marBottom w:val="0"/>
      <w:divBdr>
        <w:top w:val="none" w:sz="0" w:space="0" w:color="auto"/>
        <w:left w:val="none" w:sz="0" w:space="0" w:color="auto"/>
        <w:bottom w:val="none" w:sz="0" w:space="0" w:color="auto"/>
        <w:right w:val="none" w:sz="0" w:space="0" w:color="auto"/>
      </w:divBdr>
    </w:div>
    <w:div w:id="1826627896">
      <w:bodyDiv w:val="1"/>
      <w:marLeft w:val="0"/>
      <w:marRight w:val="0"/>
      <w:marTop w:val="0"/>
      <w:marBottom w:val="0"/>
      <w:divBdr>
        <w:top w:val="none" w:sz="0" w:space="0" w:color="auto"/>
        <w:left w:val="none" w:sz="0" w:space="0" w:color="auto"/>
        <w:bottom w:val="none" w:sz="0" w:space="0" w:color="auto"/>
        <w:right w:val="none" w:sz="0" w:space="0" w:color="auto"/>
      </w:divBdr>
      <w:divsChild>
        <w:div w:id="30224693">
          <w:marLeft w:val="0"/>
          <w:marRight w:val="0"/>
          <w:marTop w:val="0"/>
          <w:marBottom w:val="0"/>
          <w:divBdr>
            <w:top w:val="none" w:sz="0" w:space="0" w:color="auto"/>
            <w:left w:val="none" w:sz="0" w:space="0" w:color="auto"/>
            <w:bottom w:val="none" w:sz="0" w:space="0" w:color="auto"/>
            <w:right w:val="none" w:sz="0" w:space="0" w:color="auto"/>
          </w:divBdr>
        </w:div>
        <w:div w:id="45491007">
          <w:marLeft w:val="0"/>
          <w:marRight w:val="0"/>
          <w:marTop w:val="0"/>
          <w:marBottom w:val="0"/>
          <w:divBdr>
            <w:top w:val="none" w:sz="0" w:space="0" w:color="auto"/>
            <w:left w:val="none" w:sz="0" w:space="0" w:color="auto"/>
            <w:bottom w:val="none" w:sz="0" w:space="0" w:color="auto"/>
            <w:right w:val="none" w:sz="0" w:space="0" w:color="auto"/>
          </w:divBdr>
        </w:div>
        <w:div w:id="49575059">
          <w:marLeft w:val="0"/>
          <w:marRight w:val="0"/>
          <w:marTop w:val="0"/>
          <w:marBottom w:val="0"/>
          <w:divBdr>
            <w:top w:val="none" w:sz="0" w:space="0" w:color="auto"/>
            <w:left w:val="none" w:sz="0" w:space="0" w:color="auto"/>
            <w:bottom w:val="none" w:sz="0" w:space="0" w:color="auto"/>
            <w:right w:val="none" w:sz="0" w:space="0" w:color="auto"/>
          </w:divBdr>
        </w:div>
        <w:div w:id="148448467">
          <w:marLeft w:val="0"/>
          <w:marRight w:val="0"/>
          <w:marTop w:val="0"/>
          <w:marBottom w:val="0"/>
          <w:divBdr>
            <w:top w:val="none" w:sz="0" w:space="0" w:color="auto"/>
            <w:left w:val="none" w:sz="0" w:space="0" w:color="auto"/>
            <w:bottom w:val="none" w:sz="0" w:space="0" w:color="auto"/>
            <w:right w:val="none" w:sz="0" w:space="0" w:color="auto"/>
          </w:divBdr>
        </w:div>
        <w:div w:id="427623236">
          <w:marLeft w:val="0"/>
          <w:marRight w:val="0"/>
          <w:marTop w:val="0"/>
          <w:marBottom w:val="0"/>
          <w:divBdr>
            <w:top w:val="none" w:sz="0" w:space="0" w:color="auto"/>
            <w:left w:val="none" w:sz="0" w:space="0" w:color="auto"/>
            <w:bottom w:val="none" w:sz="0" w:space="0" w:color="auto"/>
            <w:right w:val="none" w:sz="0" w:space="0" w:color="auto"/>
          </w:divBdr>
        </w:div>
        <w:div w:id="432168698">
          <w:marLeft w:val="0"/>
          <w:marRight w:val="0"/>
          <w:marTop w:val="0"/>
          <w:marBottom w:val="0"/>
          <w:divBdr>
            <w:top w:val="none" w:sz="0" w:space="0" w:color="auto"/>
            <w:left w:val="none" w:sz="0" w:space="0" w:color="auto"/>
            <w:bottom w:val="none" w:sz="0" w:space="0" w:color="auto"/>
            <w:right w:val="none" w:sz="0" w:space="0" w:color="auto"/>
          </w:divBdr>
        </w:div>
        <w:div w:id="493882386">
          <w:marLeft w:val="0"/>
          <w:marRight w:val="0"/>
          <w:marTop w:val="0"/>
          <w:marBottom w:val="0"/>
          <w:divBdr>
            <w:top w:val="none" w:sz="0" w:space="0" w:color="auto"/>
            <w:left w:val="none" w:sz="0" w:space="0" w:color="auto"/>
            <w:bottom w:val="none" w:sz="0" w:space="0" w:color="auto"/>
            <w:right w:val="none" w:sz="0" w:space="0" w:color="auto"/>
          </w:divBdr>
        </w:div>
        <w:div w:id="560870937">
          <w:marLeft w:val="0"/>
          <w:marRight w:val="0"/>
          <w:marTop w:val="0"/>
          <w:marBottom w:val="0"/>
          <w:divBdr>
            <w:top w:val="none" w:sz="0" w:space="0" w:color="auto"/>
            <w:left w:val="none" w:sz="0" w:space="0" w:color="auto"/>
            <w:bottom w:val="none" w:sz="0" w:space="0" w:color="auto"/>
            <w:right w:val="none" w:sz="0" w:space="0" w:color="auto"/>
          </w:divBdr>
        </w:div>
        <w:div w:id="574125968">
          <w:marLeft w:val="0"/>
          <w:marRight w:val="0"/>
          <w:marTop w:val="0"/>
          <w:marBottom w:val="0"/>
          <w:divBdr>
            <w:top w:val="none" w:sz="0" w:space="0" w:color="auto"/>
            <w:left w:val="none" w:sz="0" w:space="0" w:color="auto"/>
            <w:bottom w:val="none" w:sz="0" w:space="0" w:color="auto"/>
            <w:right w:val="none" w:sz="0" w:space="0" w:color="auto"/>
          </w:divBdr>
        </w:div>
        <w:div w:id="725690520">
          <w:marLeft w:val="0"/>
          <w:marRight w:val="0"/>
          <w:marTop w:val="0"/>
          <w:marBottom w:val="0"/>
          <w:divBdr>
            <w:top w:val="none" w:sz="0" w:space="0" w:color="auto"/>
            <w:left w:val="none" w:sz="0" w:space="0" w:color="auto"/>
            <w:bottom w:val="none" w:sz="0" w:space="0" w:color="auto"/>
            <w:right w:val="none" w:sz="0" w:space="0" w:color="auto"/>
          </w:divBdr>
        </w:div>
        <w:div w:id="894007454">
          <w:marLeft w:val="0"/>
          <w:marRight w:val="0"/>
          <w:marTop w:val="0"/>
          <w:marBottom w:val="0"/>
          <w:divBdr>
            <w:top w:val="none" w:sz="0" w:space="0" w:color="auto"/>
            <w:left w:val="none" w:sz="0" w:space="0" w:color="auto"/>
            <w:bottom w:val="none" w:sz="0" w:space="0" w:color="auto"/>
            <w:right w:val="none" w:sz="0" w:space="0" w:color="auto"/>
          </w:divBdr>
        </w:div>
        <w:div w:id="948857303">
          <w:marLeft w:val="0"/>
          <w:marRight w:val="0"/>
          <w:marTop w:val="0"/>
          <w:marBottom w:val="0"/>
          <w:divBdr>
            <w:top w:val="none" w:sz="0" w:space="0" w:color="auto"/>
            <w:left w:val="none" w:sz="0" w:space="0" w:color="auto"/>
            <w:bottom w:val="none" w:sz="0" w:space="0" w:color="auto"/>
            <w:right w:val="none" w:sz="0" w:space="0" w:color="auto"/>
          </w:divBdr>
        </w:div>
        <w:div w:id="1274282411">
          <w:marLeft w:val="0"/>
          <w:marRight w:val="0"/>
          <w:marTop w:val="0"/>
          <w:marBottom w:val="0"/>
          <w:divBdr>
            <w:top w:val="none" w:sz="0" w:space="0" w:color="auto"/>
            <w:left w:val="none" w:sz="0" w:space="0" w:color="auto"/>
            <w:bottom w:val="none" w:sz="0" w:space="0" w:color="auto"/>
            <w:right w:val="none" w:sz="0" w:space="0" w:color="auto"/>
          </w:divBdr>
        </w:div>
        <w:div w:id="1286110260">
          <w:marLeft w:val="0"/>
          <w:marRight w:val="0"/>
          <w:marTop w:val="0"/>
          <w:marBottom w:val="0"/>
          <w:divBdr>
            <w:top w:val="none" w:sz="0" w:space="0" w:color="auto"/>
            <w:left w:val="none" w:sz="0" w:space="0" w:color="auto"/>
            <w:bottom w:val="none" w:sz="0" w:space="0" w:color="auto"/>
            <w:right w:val="none" w:sz="0" w:space="0" w:color="auto"/>
          </w:divBdr>
        </w:div>
        <w:div w:id="1291009250">
          <w:marLeft w:val="0"/>
          <w:marRight w:val="0"/>
          <w:marTop w:val="0"/>
          <w:marBottom w:val="0"/>
          <w:divBdr>
            <w:top w:val="none" w:sz="0" w:space="0" w:color="auto"/>
            <w:left w:val="none" w:sz="0" w:space="0" w:color="auto"/>
            <w:bottom w:val="none" w:sz="0" w:space="0" w:color="auto"/>
            <w:right w:val="none" w:sz="0" w:space="0" w:color="auto"/>
          </w:divBdr>
        </w:div>
        <w:div w:id="1333332023">
          <w:marLeft w:val="0"/>
          <w:marRight w:val="0"/>
          <w:marTop w:val="0"/>
          <w:marBottom w:val="0"/>
          <w:divBdr>
            <w:top w:val="none" w:sz="0" w:space="0" w:color="auto"/>
            <w:left w:val="none" w:sz="0" w:space="0" w:color="auto"/>
            <w:bottom w:val="none" w:sz="0" w:space="0" w:color="auto"/>
            <w:right w:val="none" w:sz="0" w:space="0" w:color="auto"/>
          </w:divBdr>
        </w:div>
        <w:div w:id="1381518960">
          <w:marLeft w:val="0"/>
          <w:marRight w:val="0"/>
          <w:marTop w:val="0"/>
          <w:marBottom w:val="0"/>
          <w:divBdr>
            <w:top w:val="none" w:sz="0" w:space="0" w:color="auto"/>
            <w:left w:val="none" w:sz="0" w:space="0" w:color="auto"/>
            <w:bottom w:val="none" w:sz="0" w:space="0" w:color="auto"/>
            <w:right w:val="none" w:sz="0" w:space="0" w:color="auto"/>
          </w:divBdr>
        </w:div>
        <w:div w:id="1396009864">
          <w:marLeft w:val="0"/>
          <w:marRight w:val="0"/>
          <w:marTop w:val="0"/>
          <w:marBottom w:val="0"/>
          <w:divBdr>
            <w:top w:val="none" w:sz="0" w:space="0" w:color="auto"/>
            <w:left w:val="none" w:sz="0" w:space="0" w:color="auto"/>
            <w:bottom w:val="none" w:sz="0" w:space="0" w:color="auto"/>
            <w:right w:val="none" w:sz="0" w:space="0" w:color="auto"/>
          </w:divBdr>
        </w:div>
        <w:div w:id="1435706168">
          <w:marLeft w:val="0"/>
          <w:marRight w:val="0"/>
          <w:marTop w:val="0"/>
          <w:marBottom w:val="0"/>
          <w:divBdr>
            <w:top w:val="none" w:sz="0" w:space="0" w:color="auto"/>
            <w:left w:val="none" w:sz="0" w:space="0" w:color="auto"/>
            <w:bottom w:val="none" w:sz="0" w:space="0" w:color="auto"/>
            <w:right w:val="none" w:sz="0" w:space="0" w:color="auto"/>
          </w:divBdr>
        </w:div>
        <w:div w:id="1605572707">
          <w:marLeft w:val="0"/>
          <w:marRight w:val="0"/>
          <w:marTop w:val="0"/>
          <w:marBottom w:val="0"/>
          <w:divBdr>
            <w:top w:val="none" w:sz="0" w:space="0" w:color="auto"/>
            <w:left w:val="none" w:sz="0" w:space="0" w:color="auto"/>
            <w:bottom w:val="none" w:sz="0" w:space="0" w:color="auto"/>
            <w:right w:val="none" w:sz="0" w:space="0" w:color="auto"/>
          </w:divBdr>
        </w:div>
        <w:div w:id="1655642818">
          <w:marLeft w:val="0"/>
          <w:marRight w:val="0"/>
          <w:marTop w:val="0"/>
          <w:marBottom w:val="0"/>
          <w:divBdr>
            <w:top w:val="none" w:sz="0" w:space="0" w:color="auto"/>
            <w:left w:val="none" w:sz="0" w:space="0" w:color="auto"/>
            <w:bottom w:val="none" w:sz="0" w:space="0" w:color="auto"/>
            <w:right w:val="none" w:sz="0" w:space="0" w:color="auto"/>
          </w:divBdr>
        </w:div>
        <w:div w:id="1696688731">
          <w:marLeft w:val="0"/>
          <w:marRight w:val="0"/>
          <w:marTop w:val="0"/>
          <w:marBottom w:val="0"/>
          <w:divBdr>
            <w:top w:val="none" w:sz="0" w:space="0" w:color="auto"/>
            <w:left w:val="none" w:sz="0" w:space="0" w:color="auto"/>
            <w:bottom w:val="none" w:sz="0" w:space="0" w:color="auto"/>
            <w:right w:val="none" w:sz="0" w:space="0" w:color="auto"/>
          </w:divBdr>
        </w:div>
        <w:div w:id="1846048739">
          <w:marLeft w:val="0"/>
          <w:marRight w:val="0"/>
          <w:marTop w:val="0"/>
          <w:marBottom w:val="0"/>
          <w:divBdr>
            <w:top w:val="none" w:sz="0" w:space="0" w:color="auto"/>
            <w:left w:val="none" w:sz="0" w:space="0" w:color="auto"/>
            <w:bottom w:val="none" w:sz="0" w:space="0" w:color="auto"/>
            <w:right w:val="none" w:sz="0" w:space="0" w:color="auto"/>
          </w:divBdr>
        </w:div>
        <w:div w:id="1915779050">
          <w:marLeft w:val="0"/>
          <w:marRight w:val="0"/>
          <w:marTop w:val="0"/>
          <w:marBottom w:val="0"/>
          <w:divBdr>
            <w:top w:val="none" w:sz="0" w:space="0" w:color="auto"/>
            <w:left w:val="none" w:sz="0" w:space="0" w:color="auto"/>
            <w:bottom w:val="none" w:sz="0" w:space="0" w:color="auto"/>
            <w:right w:val="none" w:sz="0" w:space="0" w:color="auto"/>
          </w:divBdr>
        </w:div>
        <w:div w:id="1920862580">
          <w:marLeft w:val="0"/>
          <w:marRight w:val="0"/>
          <w:marTop w:val="0"/>
          <w:marBottom w:val="0"/>
          <w:divBdr>
            <w:top w:val="none" w:sz="0" w:space="0" w:color="auto"/>
            <w:left w:val="none" w:sz="0" w:space="0" w:color="auto"/>
            <w:bottom w:val="none" w:sz="0" w:space="0" w:color="auto"/>
            <w:right w:val="none" w:sz="0" w:space="0" w:color="auto"/>
          </w:divBdr>
        </w:div>
        <w:div w:id="2036803411">
          <w:marLeft w:val="0"/>
          <w:marRight w:val="0"/>
          <w:marTop w:val="0"/>
          <w:marBottom w:val="0"/>
          <w:divBdr>
            <w:top w:val="none" w:sz="0" w:space="0" w:color="auto"/>
            <w:left w:val="none" w:sz="0" w:space="0" w:color="auto"/>
            <w:bottom w:val="none" w:sz="0" w:space="0" w:color="auto"/>
            <w:right w:val="none" w:sz="0" w:space="0" w:color="auto"/>
          </w:divBdr>
        </w:div>
      </w:divsChild>
    </w:div>
    <w:div w:id="1835952413">
      <w:bodyDiv w:val="1"/>
      <w:marLeft w:val="0"/>
      <w:marRight w:val="0"/>
      <w:marTop w:val="0"/>
      <w:marBottom w:val="0"/>
      <w:divBdr>
        <w:top w:val="none" w:sz="0" w:space="0" w:color="auto"/>
        <w:left w:val="none" w:sz="0" w:space="0" w:color="auto"/>
        <w:bottom w:val="none" w:sz="0" w:space="0" w:color="auto"/>
        <w:right w:val="none" w:sz="0" w:space="0" w:color="auto"/>
      </w:divBdr>
      <w:divsChild>
        <w:div w:id="2114472962">
          <w:marLeft w:val="0"/>
          <w:marRight w:val="0"/>
          <w:marTop w:val="0"/>
          <w:marBottom w:val="0"/>
          <w:divBdr>
            <w:top w:val="none" w:sz="0" w:space="0" w:color="auto"/>
            <w:left w:val="none" w:sz="0" w:space="0" w:color="auto"/>
            <w:bottom w:val="none" w:sz="0" w:space="0" w:color="auto"/>
            <w:right w:val="none" w:sz="0" w:space="0" w:color="auto"/>
          </w:divBdr>
        </w:div>
      </w:divsChild>
    </w:div>
    <w:div w:id="1842157703">
      <w:bodyDiv w:val="1"/>
      <w:marLeft w:val="0"/>
      <w:marRight w:val="0"/>
      <w:marTop w:val="0"/>
      <w:marBottom w:val="0"/>
      <w:divBdr>
        <w:top w:val="none" w:sz="0" w:space="0" w:color="auto"/>
        <w:left w:val="none" w:sz="0" w:space="0" w:color="auto"/>
        <w:bottom w:val="none" w:sz="0" w:space="0" w:color="auto"/>
        <w:right w:val="none" w:sz="0" w:space="0" w:color="auto"/>
      </w:divBdr>
    </w:div>
    <w:div w:id="1857426097">
      <w:bodyDiv w:val="1"/>
      <w:marLeft w:val="0"/>
      <w:marRight w:val="0"/>
      <w:marTop w:val="0"/>
      <w:marBottom w:val="0"/>
      <w:divBdr>
        <w:top w:val="none" w:sz="0" w:space="0" w:color="auto"/>
        <w:left w:val="none" w:sz="0" w:space="0" w:color="auto"/>
        <w:bottom w:val="none" w:sz="0" w:space="0" w:color="auto"/>
        <w:right w:val="none" w:sz="0" w:space="0" w:color="auto"/>
      </w:divBdr>
      <w:divsChild>
        <w:div w:id="9450652">
          <w:marLeft w:val="0"/>
          <w:marRight w:val="0"/>
          <w:marTop w:val="0"/>
          <w:marBottom w:val="0"/>
          <w:divBdr>
            <w:top w:val="none" w:sz="0" w:space="0" w:color="auto"/>
            <w:left w:val="none" w:sz="0" w:space="0" w:color="auto"/>
            <w:bottom w:val="none" w:sz="0" w:space="0" w:color="auto"/>
            <w:right w:val="none" w:sz="0" w:space="0" w:color="auto"/>
          </w:divBdr>
        </w:div>
      </w:divsChild>
    </w:div>
    <w:div w:id="1864899825">
      <w:bodyDiv w:val="1"/>
      <w:marLeft w:val="0"/>
      <w:marRight w:val="0"/>
      <w:marTop w:val="0"/>
      <w:marBottom w:val="0"/>
      <w:divBdr>
        <w:top w:val="none" w:sz="0" w:space="0" w:color="auto"/>
        <w:left w:val="none" w:sz="0" w:space="0" w:color="auto"/>
        <w:bottom w:val="none" w:sz="0" w:space="0" w:color="auto"/>
        <w:right w:val="none" w:sz="0" w:space="0" w:color="auto"/>
      </w:divBdr>
    </w:div>
    <w:div w:id="1874999329">
      <w:bodyDiv w:val="1"/>
      <w:marLeft w:val="0"/>
      <w:marRight w:val="0"/>
      <w:marTop w:val="0"/>
      <w:marBottom w:val="0"/>
      <w:divBdr>
        <w:top w:val="none" w:sz="0" w:space="0" w:color="auto"/>
        <w:left w:val="none" w:sz="0" w:space="0" w:color="auto"/>
        <w:bottom w:val="none" w:sz="0" w:space="0" w:color="auto"/>
        <w:right w:val="none" w:sz="0" w:space="0" w:color="auto"/>
      </w:divBdr>
    </w:div>
    <w:div w:id="1895507613">
      <w:bodyDiv w:val="1"/>
      <w:marLeft w:val="0"/>
      <w:marRight w:val="0"/>
      <w:marTop w:val="0"/>
      <w:marBottom w:val="0"/>
      <w:divBdr>
        <w:top w:val="none" w:sz="0" w:space="0" w:color="auto"/>
        <w:left w:val="none" w:sz="0" w:space="0" w:color="auto"/>
        <w:bottom w:val="none" w:sz="0" w:space="0" w:color="auto"/>
        <w:right w:val="none" w:sz="0" w:space="0" w:color="auto"/>
      </w:divBdr>
    </w:div>
    <w:div w:id="1911957488">
      <w:bodyDiv w:val="1"/>
      <w:marLeft w:val="0"/>
      <w:marRight w:val="0"/>
      <w:marTop w:val="0"/>
      <w:marBottom w:val="0"/>
      <w:divBdr>
        <w:top w:val="none" w:sz="0" w:space="0" w:color="auto"/>
        <w:left w:val="none" w:sz="0" w:space="0" w:color="auto"/>
        <w:bottom w:val="none" w:sz="0" w:space="0" w:color="auto"/>
        <w:right w:val="none" w:sz="0" w:space="0" w:color="auto"/>
      </w:divBdr>
    </w:div>
    <w:div w:id="1913812175">
      <w:bodyDiv w:val="1"/>
      <w:marLeft w:val="0"/>
      <w:marRight w:val="0"/>
      <w:marTop w:val="0"/>
      <w:marBottom w:val="0"/>
      <w:divBdr>
        <w:top w:val="none" w:sz="0" w:space="0" w:color="auto"/>
        <w:left w:val="none" w:sz="0" w:space="0" w:color="auto"/>
        <w:bottom w:val="none" w:sz="0" w:space="0" w:color="auto"/>
        <w:right w:val="none" w:sz="0" w:space="0" w:color="auto"/>
      </w:divBdr>
    </w:div>
    <w:div w:id="1916549597">
      <w:bodyDiv w:val="1"/>
      <w:marLeft w:val="0"/>
      <w:marRight w:val="0"/>
      <w:marTop w:val="0"/>
      <w:marBottom w:val="0"/>
      <w:divBdr>
        <w:top w:val="none" w:sz="0" w:space="0" w:color="auto"/>
        <w:left w:val="none" w:sz="0" w:space="0" w:color="auto"/>
        <w:bottom w:val="none" w:sz="0" w:space="0" w:color="auto"/>
        <w:right w:val="none" w:sz="0" w:space="0" w:color="auto"/>
      </w:divBdr>
    </w:div>
    <w:div w:id="1920366299">
      <w:bodyDiv w:val="1"/>
      <w:marLeft w:val="0"/>
      <w:marRight w:val="0"/>
      <w:marTop w:val="0"/>
      <w:marBottom w:val="0"/>
      <w:divBdr>
        <w:top w:val="none" w:sz="0" w:space="0" w:color="auto"/>
        <w:left w:val="none" w:sz="0" w:space="0" w:color="auto"/>
        <w:bottom w:val="none" w:sz="0" w:space="0" w:color="auto"/>
        <w:right w:val="none" w:sz="0" w:space="0" w:color="auto"/>
      </w:divBdr>
    </w:div>
    <w:div w:id="1929802550">
      <w:bodyDiv w:val="1"/>
      <w:marLeft w:val="0"/>
      <w:marRight w:val="0"/>
      <w:marTop w:val="0"/>
      <w:marBottom w:val="0"/>
      <w:divBdr>
        <w:top w:val="none" w:sz="0" w:space="0" w:color="auto"/>
        <w:left w:val="none" w:sz="0" w:space="0" w:color="auto"/>
        <w:bottom w:val="none" w:sz="0" w:space="0" w:color="auto"/>
        <w:right w:val="none" w:sz="0" w:space="0" w:color="auto"/>
      </w:divBdr>
    </w:div>
    <w:div w:id="1947156574">
      <w:bodyDiv w:val="1"/>
      <w:marLeft w:val="0"/>
      <w:marRight w:val="0"/>
      <w:marTop w:val="0"/>
      <w:marBottom w:val="0"/>
      <w:divBdr>
        <w:top w:val="none" w:sz="0" w:space="0" w:color="auto"/>
        <w:left w:val="none" w:sz="0" w:space="0" w:color="auto"/>
        <w:bottom w:val="none" w:sz="0" w:space="0" w:color="auto"/>
        <w:right w:val="none" w:sz="0" w:space="0" w:color="auto"/>
      </w:divBdr>
    </w:div>
    <w:div w:id="1949268296">
      <w:bodyDiv w:val="1"/>
      <w:marLeft w:val="0"/>
      <w:marRight w:val="0"/>
      <w:marTop w:val="0"/>
      <w:marBottom w:val="0"/>
      <w:divBdr>
        <w:top w:val="none" w:sz="0" w:space="0" w:color="auto"/>
        <w:left w:val="none" w:sz="0" w:space="0" w:color="auto"/>
        <w:bottom w:val="none" w:sz="0" w:space="0" w:color="auto"/>
        <w:right w:val="none" w:sz="0" w:space="0" w:color="auto"/>
      </w:divBdr>
    </w:div>
    <w:div w:id="1974671661">
      <w:bodyDiv w:val="1"/>
      <w:marLeft w:val="0"/>
      <w:marRight w:val="0"/>
      <w:marTop w:val="0"/>
      <w:marBottom w:val="0"/>
      <w:divBdr>
        <w:top w:val="none" w:sz="0" w:space="0" w:color="auto"/>
        <w:left w:val="none" w:sz="0" w:space="0" w:color="auto"/>
        <w:bottom w:val="none" w:sz="0" w:space="0" w:color="auto"/>
        <w:right w:val="none" w:sz="0" w:space="0" w:color="auto"/>
      </w:divBdr>
    </w:div>
    <w:div w:id="2002197684">
      <w:bodyDiv w:val="1"/>
      <w:marLeft w:val="0"/>
      <w:marRight w:val="0"/>
      <w:marTop w:val="0"/>
      <w:marBottom w:val="0"/>
      <w:divBdr>
        <w:top w:val="none" w:sz="0" w:space="0" w:color="auto"/>
        <w:left w:val="none" w:sz="0" w:space="0" w:color="auto"/>
        <w:bottom w:val="none" w:sz="0" w:space="0" w:color="auto"/>
        <w:right w:val="none" w:sz="0" w:space="0" w:color="auto"/>
      </w:divBdr>
    </w:div>
    <w:div w:id="2014915524">
      <w:bodyDiv w:val="1"/>
      <w:marLeft w:val="0"/>
      <w:marRight w:val="0"/>
      <w:marTop w:val="0"/>
      <w:marBottom w:val="0"/>
      <w:divBdr>
        <w:top w:val="none" w:sz="0" w:space="0" w:color="auto"/>
        <w:left w:val="none" w:sz="0" w:space="0" w:color="auto"/>
        <w:bottom w:val="none" w:sz="0" w:space="0" w:color="auto"/>
        <w:right w:val="none" w:sz="0" w:space="0" w:color="auto"/>
      </w:divBdr>
    </w:div>
    <w:div w:id="2025591338">
      <w:bodyDiv w:val="1"/>
      <w:marLeft w:val="0"/>
      <w:marRight w:val="0"/>
      <w:marTop w:val="0"/>
      <w:marBottom w:val="0"/>
      <w:divBdr>
        <w:top w:val="none" w:sz="0" w:space="0" w:color="auto"/>
        <w:left w:val="none" w:sz="0" w:space="0" w:color="auto"/>
        <w:bottom w:val="none" w:sz="0" w:space="0" w:color="auto"/>
        <w:right w:val="none" w:sz="0" w:space="0" w:color="auto"/>
      </w:divBdr>
    </w:div>
    <w:div w:id="2028167420">
      <w:bodyDiv w:val="1"/>
      <w:marLeft w:val="0"/>
      <w:marRight w:val="0"/>
      <w:marTop w:val="0"/>
      <w:marBottom w:val="0"/>
      <w:divBdr>
        <w:top w:val="none" w:sz="0" w:space="0" w:color="auto"/>
        <w:left w:val="none" w:sz="0" w:space="0" w:color="auto"/>
        <w:bottom w:val="none" w:sz="0" w:space="0" w:color="auto"/>
        <w:right w:val="none" w:sz="0" w:space="0" w:color="auto"/>
      </w:divBdr>
      <w:divsChild>
        <w:div w:id="1217232641">
          <w:marLeft w:val="-108"/>
          <w:marRight w:val="0"/>
          <w:marTop w:val="0"/>
          <w:marBottom w:val="0"/>
          <w:divBdr>
            <w:top w:val="none" w:sz="0" w:space="0" w:color="auto"/>
            <w:left w:val="none" w:sz="0" w:space="0" w:color="auto"/>
            <w:bottom w:val="none" w:sz="0" w:space="0" w:color="auto"/>
            <w:right w:val="none" w:sz="0" w:space="0" w:color="auto"/>
          </w:divBdr>
        </w:div>
      </w:divsChild>
    </w:div>
    <w:div w:id="2033414612">
      <w:bodyDiv w:val="1"/>
      <w:marLeft w:val="0"/>
      <w:marRight w:val="0"/>
      <w:marTop w:val="0"/>
      <w:marBottom w:val="0"/>
      <w:divBdr>
        <w:top w:val="none" w:sz="0" w:space="0" w:color="auto"/>
        <w:left w:val="none" w:sz="0" w:space="0" w:color="auto"/>
        <w:bottom w:val="none" w:sz="0" w:space="0" w:color="auto"/>
        <w:right w:val="none" w:sz="0" w:space="0" w:color="auto"/>
      </w:divBdr>
    </w:div>
    <w:div w:id="2060325876">
      <w:bodyDiv w:val="1"/>
      <w:marLeft w:val="0"/>
      <w:marRight w:val="0"/>
      <w:marTop w:val="0"/>
      <w:marBottom w:val="0"/>
      <w:divBdr>
        <w:top w:val="none" w:sz="0" w:space="0" w:color="auto"/>
        <w:left w:val="none" w:sz="0" w:space="0" w:color="auto"/>
        <w:bottom w:val="none" w:sz="0" w:space="0" w:color="auto"/>
        <w:right w:val="none" w:sz="0" w:space="0" w:color="auto"/>
      </w:divBdr>
    </w:div>
    <w:div w:id="2069985808">
      <w:bodyDiv w:val="1"/>
      <w:marLeft w:val="0"/>
      <w:marRight w:val="0"/>
      <w:marTop w:val="0"/>
      <w:marBottom w:val="0"/>
      <w:divBdr>
        <w:top w:val="none" w:sz="0" w:space="0" w:color="auto"/>
        <w:left w:val="none" w:sz="0" w:space="0" w:color="auto"/>
        <w:bottom w:val="none" w:sz="0" w:space="0" w:color="auto"/>
        <w:right w:val="none" w:sz="0" w:space="0" w:color="auto"/>
      </w:divBdr>
    </w:div>
    <w:div w:id="2071146519">
      <w:bodyDiv w:val="1"/>
      <w:marLeft w:val="0"/>
      <w:marRight w:val="0"/>
      <w:marTop w:val="0"/>
      <w:marBottom w:val="0"/>
      <w:divBdr>
        <w:top w:val="none" w:sz="0" w:space="0" w:color="auto"/>
        <w:left w:val="none" w:sz="0" w:space="0" w:color="auto"/>
        <w:bottom w:val="none" w:sz="0" w:space="0" w:color="auto"/>
        <w:right w:val="none" w:sz="0" w:space="0" w:color="auto"/>
      </w:divBdr>
    </w:div>
    <w:div w:id="2082553503">
      <w:bodyDiv w:val="1"/>
      <w:marLeft w:val="0"/>
      <w:marRight w:val="0"/>
      <w:marTop w:val="0"/>
      <w:marBottom w:val="0"/>
      <w:divBdr>
        <w:top w:val="none" w:sz="0" w:space="0" w:color="auto"/>
        <w:left w:val="none" w:sz="0" w:space="0" w:color="auto"/>
        <w:bottom w:val="none" w:sz="0" w:space="0" w:color="auto"/>
        <w:right w:val="none" w:sz="0" w:space="0" w:color="auto"/>
      </w:divBdr>
    </w:div>
    <w:div w:id="2099016469">
      <w:bodyDiv w:val="1"/>
      <w:marLeft w:val="0"/>
      <w:marRight w:val="0"/>
      <w:marTop w:val="0"/>
      <w:marBottom w:val="0"/>
      <w:divBdr>
        <w:top w:val="none" w:sz="0" w:space="0" w:color="auto"/>
        <w:left w:val="none" w:sz="0" w:space="0" w:color="auto"/>
        <w:bottom w:val="none" w:sz="0" w:space="0" w:color="auto"/>
        <w:right w:val="none" w:sz="0" w:space="0" w:color="auto"/>
      </w:divBdr>
    </w:div>
    <w:div w:id="2103329052">
      <w:bodyDiv w:val="1"/>
      <w:marLeft w:val="0"/>
      <w:marRight w:val="0"/>
      <w:marTop w:val="0"/>
      <w:marBottom w:val="0"/>
      <w:divBdr>
        <w:top w:val="none" w:sz="0" w:space="0" w:color="auto"/>
        <w:left w:val="none" w:sz="0" w:space="0" w:color="auto"/>
        <w:bottom w:val="none" w:sz="0" w:space="0" w:color="auto"/>
        <w:right w:val="none" w:sz="0" w:space="0" w:color="auto"/>
      </w:divBdr>
    </w:div>
    <w:div w:id="2108501068">
      <w:bodyDiv w:val="1"/>
      <w:marLeft w:val="0"/>
      <w:marRight w:val="0"/>
      <w:marTop w:val="0"/>
      <w:marBottom w:val="0"/>
      <w:divBdr>
        <w:top w:val="none" w:sz="0" w:space="0" w:color="auto"/>
        <w:left w:val="none" w:sz="0" w:space="0" w:color="auto"/>
        <w:bottom w:val="none" w:sz="0" w:space="0" w:color="auto"/>
        <w:right w:val="none" w:sz="0" w:space="0" w:color="auto"/>
      </w:divBdr>
      <w:divsChild>
        <w:div w:id="726612265">
          <w:marLeft w:val="0"/>
          <w:marRight w:val="0"/>
          <w:marTop w:val="0"/>
          <w:marBottom w:val="375"/>
          <w:divBdr>
            <w:top w:val="none" w:sz="0" w:space="0" w:color="auto"/>
            <w:left w:val="none" w:sz="0" w:space="0" w:color="auto"/>
            <w:bottom w:val="none" w:sz="0" w:space="0" w:color="auto"/>
            <w:right w:val="none" w:sz="0" w:space="0" w:color="auto"/>
          </w:divBdr>
          <w:divsChild>
            <w:div w:id="1041976396">
              <w:marLeft w:val="0"/>
              <w:marRight w:val="0"/>
              <w:marTop w:val="0"/>
              <w:marBottom w:val="0"/>
              <w:divBdr>
                <w:top w:val="none" w:sz="0" w:space="0" w:color="auto"/>
                <w:left w:val="none" w:sz="0" w:space="0" w:color="auto"/>
                <w:bottom w:val="none" w:sz="0" w:space="0" w:color="auto"/>
                <w:right w:val="none" w:sz="0" w:space="0" w:color="auto"/>
              </w:divBdr>
              <w:divsChild>
                <w:div w:id="6442656">
                  <w:marLeft w:val="0"/>
                  <w:marRight w:val="600"/>
                  <w:marTop w:val="0"/>
                  <w:marBottom w:val="0"/>
                  <w:divBdr>
                    <w:top w:val="none" w:sz="0" w:space="0" w:color="auto"/>
                    <w:left w:val="none" w:sz="0" w:space="0" w:color="auto"/>
                    <w:bottom w:val="none" w:sz="0" w:space="0" w:color="auto"/>
                    <w:right w:val="none" w:sz="0" w:space="0" w:color="auto"/>
                  </w:divBdr>
                </w:div>
                <w:div w:id="79304044">
                  <w:marLeft w:val="-300"/>
                  <w:marRight w:val="-300"/>
                  <w:marTop w:val="0"/>
                  <w:marBottom w:val="300"/>
                  <w:divBdr>
                    <w:top w:val="none" w:sz="0" w:space="0" w:color="auto"/>
                    <w:left w:val="none" w:sz="0" w:space="0" w:color="auto"/>
                    <w:bottom w:val="none" w:sz="0" w:space="0" w:color="auto"/>
                    <w:right w:val="none" w:sz="0" w:space="0" w:color="auto"/>
                  </w:divBdr>
                </w:div>
                <w:div w:id="102236350">
                  <w:marLeft w:val="0"/>
                  <w:marRight w:val="600"/>
                  <w:marTop w:val="0"/>
                  <w:marBottom w:val="0"/>
                  <w:divBdr>
                    <w:top w:val="none" w:sz="0" w:space="0" w:color="auto"/>
                    <w:left w:val="none" w:sz="0" w:space="0" w:color="auto"/>
                    <w:bottom w:val="none" w:sz="0" w:space="0" w:color="auto"/>
                    <w:right w:val="none" w:sz="0" w:space="0" w:color="auto"/>
                  </w:divBdr>
                </w:div>
                <w:div w:id="129321920">
                  <w:marLeft w:val="0"/>
                  <w:marRight w:val="600"/>
                  <w:marTop w:val="0"/>
                  <w:marBottom w:val="0"/>
                  <w:divBdr>
                    <w:top w:val="none" w:sz="0" w:space="0" w:color="auto"/>
                    <w:left w:val="none" w:sz="0" w:space="0" w:color="auto"/>
                    <w:bottom w:val="none" w:sz="0" w:space="0" w:color="auto"/>
                    <w:right w:val="none" w:sz="0" w:space="0" w:color="auto"/>
                  </w:divBdr>
                </w:div>
                <w:div w:id="263342749">
                  <w:marLeft w:val="0"/>
                  <w:marRight w:val="0"/>
                  <w:marTop w:val="0"/>
                  <w:marBottom w:val="0"/>
                  <w:divBdr>
                    <w:top w:val="none" w:sz="0" w:space="0" w:color="auto"/>
                    <w:left w:val="none" w:sz="0" w:space="0" w:color="auto"/>
                    <w:bottom w:val="none" w:sz="0" w:space="0" w:color="auto"/>
                    <w:right w:val="none" w:sz="0" w:space="0" w:color="auto"/>
                  </w:divBdr>
                </w:div>
                <w:div w:id="283849148">
                  <w:marLeft w:val="0"/>
                  <w:marRight w:val="0"/>
                  <w:marTop w:val="0"/>
                  <w:marBottom w:val="0"/>
                  <w:divBdr>
                    <w:top w:val="none" w:sz="0" w:space="0" w:color="auto"/>
                    <w:left w:val="none" w:sz="0" w:space="0" w:color="auto"/>
                    <w:bottom w:val="none" w:sz="0" w:space="0" w:color="auto"/>
                    <w:right w:val="none" w:sz="0" w:space="0" w:color="auto"/>
                  </w:divBdr>
                </w:div>
                <w:div w:id="318733377">
                  <w:marLeft w:val="-300"/>
                  <w:marRight w:val="-300"/>
                  <w:marTop w:val="0"/>
                  <w:marBottom w:val="300"/>
                  <w:divBdr>
                    <w:top w:val="none" w:sz="0" w:space="0" w:color="auto"/>
                    <w:left w:val="none" w:sz="0" w:space="0" w:color="auto"/>
                    <w:bottom w:val="none" w:sz="0" w:space="0" w:color="auto"/>
                    <w:right w:val="none" w:sz="0" w:space="0" w:color="auto"/>
                  </w:divBdr>
                </w:div>
                <w:div w:id="336926239">
                  <w:marLeft w:val="-300"/>
                  <w:marRight w:val="-300"/>
                  <w:marTop w:val="0"/>
                  <w:marBottom w:val="300"/>
                  <w:divBdr>
                    <w:top w:val="none" w:sz="0" w:space="0" w:color="auto"/>
                    <w:left w:val="none" w:sz="0" w:space="0" w:color="auto"/>
                    <w:bottom w:val="none" w:sz="0" w:space="0" w:color="auto"/>
                    <w:right w:val="none" w:sz="0" w:space="0" w:color="auto"/>
                  </w:divBdr>
                </w:div>
                <w:div w:id="597370506">
                  <w:marLeft w:val="-300"/>
                  <w:marRight w:val="-300"/>
                  <w:marTop w:val="0"/>
                  <w:marBottom w:val="300"/>
                  <w:divBdr>
                    <w:top w:val="none" w:sz="0" w:space="0" w:color="auto"/>
                    <w:left w:val="none" w:sz="0" w:space="0" w:color="auto"/>
                    <w:bottom w:val="none" w:sz="0" w:space="0" w:color="auto"/>
                    <w:right w:val="none" w:sz="0" w:space="0" w:color="auto"/>
                  </w:divBdr>
                </w:div>
                <w:div w:id="707608631">
                  <w:marLeft w:val="0"/>
                  <w:marRight w:val="600"/>
                  <w:marTop w:val="0"/>
                  <w:marBottom w:val="0"/>
                  <w:divBdr>
                    <w:top w:val="none" w:sz="0" w:space="0" w:color="auto"/>
                    <w:left w:val="none" w:sz="0" w:space="0" w:color="auto"/>
                    <w:bottom w:val="none" w:sz="0" w:space="0" w:color="auto"/>
                    <w:right w:val="none" w:sz="0" w:space="0" w:color="auto"/>
                  </w:divBdr>
                </w:div>
                <w:div w:id="803740061">
                  <w:marLeft w:val="0"/>
                  <w:marRight w:val="0"/>
                  <w:marTop w:val="0"/>
                  <w:marBottom w:val="0"/>
                  <w:divBdr>
                    <w:top w:val="none" w:sz="0" w:space="0" w:color="auto"/>
                    <w:left w:val="none" w:sz="0" w:space="0" w:color="auto"/>
                    <w:bottom w:val="none" w:sz="0" w:space="0" w:color="auto"/>
                    <w:right w:val="none" w:sz="0" w:space="0" w:color="auto"/>
                  </w:divBdr>
                </w:div>
                <w:div w:id="853542521">
                  <w:marLeft w:val="0"/>
                  <w:marRight w:val="600"/>
                  <w:marTop w:val="0"/>
                  <w:marBottom w:val="0"/>
                  <w:divBdr>
                    <w:top w:val="none" w:sz="0" w:space="0" w:color="auto"/>
                    <w:left w:val="none" w:sz="0" w:space="0" w:color="auto"/>
                    <w:bottom w:val="none" w:sz="0" w:space="0" w:color="auto"/>
                    <w:right w:val="none" w:sz="0" w:space="0" w:color="auto"/>
                  </w:divBdr>
                </w:div>
                <w:div w:id="990212810">
                  <w:marLeft w:val="0"/>
                  <w:marRight w:val="0"/>
                  <w:marTop w:val="0"/>
                  <w:marBottom w:val="0"/>
                  <w:divBdr>
                    <w:top w:val="none" w:sz="0" w:space="0" w:color="auto"/>
                    <w:left w:val="none" w:sz="0" w:space="0" w:color="auto"/>
                    <w:bottom w:val="none" w:sz="0" w:space="0" w:color="auto"/>
                    <w:right w:val="none" w:sz="0" w:space="0" w:color="auto"/>
                  </w:divBdr>
                </w:div>
                <w:div w:id="1008871897">
                  <w:marLeft w:val="-300"/>
                  <w:marRight w:val="-300"/>
                  <w:marTop w:val="0"/>
                  <w:marBottom w:val="300"/>
                  <w:divBdr>
                    <w:top w:val="none" w:sz="0" w:space="0" w:color="auto"/>
                    <w:left w:val="none" w:sz="0" w:space="0" w:color="auto"/>
                    <w:bottom w:val="none" w:sz="0" w:space="0" w:color="auto"/>
                    <w:right w:val="none" w:sz="0" w:space="0" w:color="auto"/>
                  </w:divBdr>
                </w:div>
                <w:div w:id="1223562489">
                  <w:marLeft w:val="-300"/>
                  <w:marRight w:val="-300"/>
                  <w:marTop w:val="0"/>
                  <w:marBottom w:val="300"/>
                  <w:divBdr>
                    <w:top w:val="none" w:sz="0" w:space="0" w:color="auto"/>
                    <w:left w:val="none" w:sz="0" w:space="0" w:color="auto"/>
                    <w:bottom w:val="none" w:sz="0" w:space="0" w:color="auto"/>
                    <w:right w:val="none" w:sz="0" w:space="0" w:color="auto"/>
                  </w:divBdr>
                </w:div>
                <w:div w:id="1512138018">
                  <w:marLeft w:val="0"/>
                  <w:marRight w:val="0"/>
                  <w:marTop w:val="0"/>
                  <w:marBottom w:val="0"/>
                  <w:divBdr>
                    <w:top w:val="none" w:sz="0" w:space="0" w:color="auto"/>
                    <w:left w:val="none" w:sz="0" w:space="0" w:color="auto"/>
                    <w:bottom w:val="none" w:sz="0" w:space="0" w:color="auto"/>
                    <w:right w:val="none" w:sz="0" w:space="0" w:color="auto"/>
                  </w:divBdr>
                </w:div>
                <w:div w:id="1751538952">
                  <w:marLeft w:val="-300"/>
                  <w:marRight w:val="-300"/>
                  <w:marTop w:val="0"/>
                  <w:marBottom w:val="300"/>
                  <w:divBdr>
                    <w:top w:val="none" w:sz="0" w:space="0" w:color="auto"/>
                    <w:left w:val="none" w:sz="0" w:space="0" w:color="auto"/>
                    <w:bottom w:val="none" w:sz="0" w:space="0" w:color="auto"/>
                    <w:right w:val="none" w:sz="0" w:space="0" w:color="auto"/>
                  </w:divBdr>
                </w:div>
                <w:div w:id="1754429457">
                  <w:marLeft w:val="0"/>
                  <w:marRight w:val="600"/>
                  <w:marTop w:val="0"/>
                  <w:marBottom w:val="0"/>
                  <w:divBdr>
                    <w:top w:val="none" w:sz="0" w:space="0" w:color="auto"/>
                    <w:left w:val="none" w:sz="0" w:space="0" w:color="auto"/>
                    <w:bottom w:val="none" w:sz="0" w:space="0" w:color="auto"/>
                    <w:right w:val="none" w:sz="0" w:space="0" w:color="auto"/>
                  </w:divBdr>
                </w:div>
                <w:div w:id="2060204471">
                  <w:marLeft w:val="0"/>
                  <w:marRight w:val="0"/>
                  <w:marTop w:val="0"/>
                  <w:marBottom w:val="0"/>
                  <w:divBdr>
                    <w:top w:val="none" w:sz="0" w:space="0" w:color="auto"/>
                    <w:left w:val="none" w:sz="0" w:space="0" w:color="auto"/>
                    <w:bottom w:val="none" w:sz="0" w:space="0" w:color="auto"/>
                    <w:right w:val="none" w:sz="0" w:space="0" w:color="auto"/>
                  </w:divBdr>
                </w:div>
                <w:div w:id="2072582070">
                  <w:marLeft w:val="0"/>
                  <w:marRight w:val="600"/>
                  <w:marTop w:val="0"/>
                  <w:marBottom w:val="0"/>
                  <w:divBdr>
                    <w:top w:val="none" w:sz="0" w:space="0" w:color="auto"/>
                    <w:left w:val="none" w:sz="0" w:space="0" w:color="auto"/>
                    <w:bottom w:val="none" w:sz="0" w:space="0" w:color="auto"/>
                    <w:right w:val="none" w:sz="0" w:space="0" w:color="auto"/>
                  </w:divBdr>
                </w:div>
                <w:div w:id="21459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7978">
          <w:marLeft w:val="0"/>
          <w:marRight w:val="0"/>
          <w:marTop w:val="0"/>
          <w:marBottom w:val="375"/>
          <w:divBdr>
            <w:top w:val="none" w:sz="0" w:space="0" w:color="auto"/>
            <w:left w:val="none" w:sz="0" w:space="0" w:color="auto"/>
            <w:bottom w:val="none" w:sz="0" w:space="0" w:color="auto"/>
            <w:right w:val="none" w:sz="0" w:space="0" w:color="auto"/>
          </w:divBdr>
        </w:div>
      </w:divsChild>
    </w:div>
    <w:div w:id="2113163254">
      <w:bodyDiv w:val="1"/>
      <w:marLeft w:val="0"/>
      <w:marRight w:val="0"/>
      <w:marTop w:val="0"/>
      <w:marBottom w:val="0"/>
      <w:divBdr>
        <w:top w:val="none" w:sz="0" w:space="0" w:color="auto"/>
        <w:left w:val="none" w:sz="0" w:space="0" w:color="auto"/>
        <w:bottom w:val="none" w:sz="0" w:space="0" w:color="auto"/>
        <w:right w:val="none" w:sz="0" w:space="0" w:color="auto"/>
      </w:divBdr>
    </w:div>
    <w:div w:id="2115199282">
      <w:bodyDiv w:val="1"/>
      <w:marLeft w:val="0"/>
      <w:marRight w:val="0"/>
      <w:marTop w:val="0"/>
      <w:marBottom w:val="0"/>
      <w:divBdr>
        <w:top w:val="none" w:sz="0" w:space="0" w:color="auto"/>
        <w:left w:val="none" w:sz="0" w:space="0" w:color="auto"/>
        <w:bottom w:val="none" w:sz="0" w:space="0" w:color="auto"/>
        <w:right w:val="none" w:sz="0" w:space="0" w:color="auto"/>
      </w:divBdr>
    </w:div>
    <w:div w:id="2122994685">
      <w:bodyDiv w:val="1"/>
      <w:marLeft w:val="0"/>
      <w:marRight w:val="0"/>
      <w:marTop w:val="0"/>
      <w:marBottom w:val="0"/>
      <w:divBdr>
        <w:top w:val="none" w:sz="0" w:space="0" w:color="auto"/>
        <w:left w:val="none" w:sz="0" w:space="0" w:color="auto"/>
        <w:bottom w:val="none" w:sz="0" w:space="0" w:color="auto"/>
        <w:right w:val="none" w:sz="0" w:space="0" w:color="auto"/>
      </w:divBdr>
    </w:div>
    <w:div w:id="2123305897">
      <w:bodyDiv w:val="1"/>
      <w:marLeft w:val="0"/>
      <w:marRight w:val="0"/>
      <w:marTop w:val="0"/>
      <w:marBottom w:val="0"/>
      <w:divBdr>
        <w:top w:val="none" w:sz="0" w:space="0" w:color="auto"/>
        <w:left w:val="none" w:sz="0" w:space="0" w:color="auto"/>
        <w:bottom w:val="none" w:sz="0" w:space="0" w:color="auto"/>
        <w:right w:val="none" w:sz="0" w:space="0" w:color="auto"/>
      </w:divBdr>
      <w:divsChild>
        <w:div w:id="939489268">
          <w:marLeft w:val="0"/>
          <w:marRight w:val="0"/>
          <w:marTop w:val="0"/>
          <w:marBottom w:val="0"/>
          <w:divBdr>
            <w:top w:val="none" w:sz="0" w:space="0" w:color="auto"/>
            <w:left w:val="none" w:sz="0" w:space="0" w:color="auto"/>
            <w:bottom w:val="none" w:sz="0" w:space="0" w:color="auto"/>
            <w:right w:val="none" w:sz="0" w:space="0" w:color="auto"/>
          </w:divBdr>
          <w:divsChild>
            <w:div w:id="874659902">
              <w:marLeft w:val="0"/>
              <w:marRight w:val="0"/>
              <w:marTop w:val="0"/>
              <w:marBottom w:val="0"/>
              <w:divBdr>
                <w:top w:val="none" w:sz="0" w:space="0" w:color="auto"/>
                <w:left w:val="none" w:sz="0" w:space="0" w:color="auto"/>
                <w:bottom w:val="none" w:sz="0" w:space="0" w:color="auto"/>
                <w:right w:val="none" w:sz="0" w:space="0" w:color="auto"/>
              </w:divBdr>
              <w:divsChild>
                <w:div w:id="19680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designingbuildings.co.uk/wiki/Demolition" TargetMode="External"/><Relationship Id="rId26" Type="http://schemas.microsoft.com/office/2007/relationships/diagramDrawing" Target="diagrams/drawing1.xml"/><Relationship Id="rId39" Type="http://schemas.openxmlformats.org/officeDocument/2006/relationships/hyperlink" Target="https://blink.ucsd.edu/HR/supervising/conflict/handle.html" TargetMode="External"/><Relationship Id="rId21" Type="http://schemas.openxmlformats.org/officeDocument/2006/relationships/image" Target="media/image8.png"/><Relationship Id="rId34" Type="http://schemas.openxmlformats.org/officeDocument/2006/relationships/hyperlink" Target="https://blink.ucsd.edu/HR/supervising/conflict/handle.html"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png"/><Relationship Id="rId68" Type="http://schemas.openxmlformats.org/officeDocument/2006/relationships/hyperlink" Target="http://www.stanwell.com/wp-content/uploads/Barricading-and-Signage-Procedure.pdf" TargetMode="External"/><Relationship Id="rId76" Type="http://schemas.openxmlformats.org/officeDocument/2006/relationships/hyperlink" Target="https://www.hss.com/blog/trade-updates/trade-news/responsible-waste-management/" TargetMode="External"/><Relationship Id="rId84" Type="http://schemas.openxmlformats.org/officeDocument/2006/relationships/hyperlink" Target="https://www.epa.nsw.gov.au/your-environment/waste/industrial-waste/construction-demolition"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slideshare.net/AravindSamala/planning-of-materials-in-construction-project-management" TargetMode="External"/><Relationship Id="rId2" Type="http://schemas.openxmlformats.org/officeDocument/2006/relationships/customXml" Target="../customXml/item2.xml"/><Relationship Id="rId16" Type="http://schemas.openxmlformats.org/officeDocument/2006/relationships/hyperlink" Target="https://www.designingbuildings.co.uk/wiki/Engineer" TargetMode="External"/><Relationship Id="rId29" Type="http://schemas.openxmlformats.org/officeDocument/2006/relationships/hyperlink" Target="https://www.impraise.com/blog/1-on-1s-for-engaged-employees-how-good-managers-run-them" TargetMode="External"/><Relationship Id="rId11" Type="http://schemas.openxmlformats.org/officeDocument/2006/relationships/image" Target="media/image3.jpg"/><Relationship Id="rId24" Type="http://schemas.openxmlformats.org/officeDocument/2006/relationships/diagramQuickStyle" Target="diagrams/quickStyle1.xml"/><Relationship Id="rId32" Type="http://schemas.openxmlformats.org/officeDocument/2006/relationships/hyperlink" Target="https://blink.ucsd.edu/HR/supervising/conflict/handle.html" TargetMode="External"/><Relationship Id="rId37" Type="http://schemas.openxmlformats.org/officeDocument/2006/relationships/hyperlink" Target="https://blink.ucsd.edu/HR/supervising/conflict/handle.html" TargetMode="External"/><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hyperlink" Target="https://www.worksafe.vic.gov.au/occupational-health-and-safety-act-and-regulations" TargetMode="External"/><Relationship Id="rId74" Type="http://schemas.openxmlformats.org/officeDocument/2006/relationships/hyperlink" Target="https://www.safetyandhealthmagazine.com/articles/materials-handling-4" TargetMode="External"/><Relationship Id="rId79" Type="http://schemas.openxmlformats.org/officeDocument/2006/relationships/hyperlink" Target="https://studylib.net/doc/8305002/safe-stacking-and-storage" TargetMode="External"/><Relationship Id="rId87" Type="http://schemas.openxmlformats.org/officeDocument/2006/relationships/hyperlink" Target="https://www.waste2water.com/effectively-and-efficiently-clean-construction-equipment/" TargetMode="Externa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hyperlink" Target="http://www.level.org.nz/material-use/minimising-waste/reuse-and-recycling/" TargetMode="External"/><Relationship Id="rId90" Type="http://schemas.openxmlformats.org/officeDocument/2006/relationships/fontTable" Target="fontTable.xml"/><Relationship Id="rId19" Type="http://schemas.openxmlformats.org/officeDocument/2006/relationships/hyperlink" Target="https://www.designingbuildings.co.uk/wiki/Structure" TargetMode="External"/><Relationship Id="rId14" Type="http://schemas.openxmlformats.org/officeDocument/2006/relationships/image" Target="media/image6.jpg"/><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hyperlink" Target="https://www.impraise.com/platform/goal-management" TargetMode="External"/><Relationship Id="rId35" Type="http://schemas.openxmlformats.org/officeDocument/2006/relationships/hyperlink" Target="https://blink.ucsd.edu/HR/supervising/conflict/handle.html"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hyperlink" Target="https://www.monash.edu/ohs/info-docs/safety-topics/laboratories,-studios-and-workshops/safe-work-instructions-workshop-safety" TargetMode="External"/><Relationship Id="rId69" Type="http://schemas.openxmlformats.org/officeDocument/2006/relationships/hyperlink" Target="http://www.ilo.org/wcmsp5/groups/public/---asia/---ro-bangkok/documents/genericdocument/wcms_101009.pdf" TargetMode="External"/><Relationship Id="rId77" Type="http://schemas.openxmlformats.org/officeDocument/2006/relationships/hyperlink" Target="https://www.designingbuildings.co.uk/wiki/Site_storage" TargetMode="Externa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hyperlink" Target="https://emergeapp.net/traditional-businesses/inventory-management-for-construction/" TargetMode="External"/><Relationship Id="rId80" Type="http://schemas.openxmlformats.org/officeDocument/2006/relationships/hyperlink" Target="https://www.safetyinfo.com/material-handling-and-storage-safety-index/" TargetMode="External"/><Relationship Id="rId85" Type="http://schemas.openxmlformats.org/officeDocument/2006/relationships/hyperlink" Target="https://globalenvironmentalsolutions.com/what-we-do/dust-mitigation/"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designingbuildings.co.uk/wiki/Maintenance" TargetMode="External"/><Relationship Id="rId25" Type="http://schemas.openxmlformats.org/officeDocument/2006/relationships/diagramColors" Target="diagrams/colors1.xml"/><Relationship Id="rId33" Type="http://schemas.openxmlformats.org/officeDocument/2006/relationships/hyperlink" Target="https://blink.ucsd.edu/HR/supervising/conflict/handle.html" TargetMode="External"/><Relationship Id="rId38" Type="http://schemas.openxmlformats.org/officeDocument/2006/relationships/hyperlink" Target="https://blink.ucsd.edu/HR/supervising/conflict/handle.html" TargetMode="Externa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hyperlink" Target="https://www.worksafe.qld.gov.au/injury-prevention-safety/managing-risks/personal-protective-equipment-ppe" TargetMode="External"/><Relationship Id="rId20" Type="http://schemas.openxmlformats.org/officeDocument/2006/relationships/image" Target="media/image7.png"/><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hyperlink" Target="https://www.carpentryaustralia.com.au/membership/code-of-conduct/" TargetMode="External"/><Relationship Id="rId75" Type="http://schemas.openxmlformats.org/officeDocument/2006/relationships/hyperlink" Target="https://www.cisco-eagle.com/blog/2015/11/10/a-guide-to-stacking-bulk-materials/" TargetMode="External"/><Relationship Id="rId83" Type="http://schemas.openxmlformats.org/officeDocument/2006/relationships/hyperlink" Target="http://www.ccohs.ca/oshanswers/prevention/toxic_safe.html"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esigningbuildings.co.uk/wiki/Construction_operations" TargetMode="External"/><Relationship Id="rId23" Type="http://schemas.openxmlformats.org/officeDocument/2006/relationships/diagramLayout" Target="diagrams/layout1.xml"/><Relationship Id="rId28" Type="http://schemas.openxmlformats.org/officeDocument/2006/relationships/image" Target="media/image10.PNG"/><Relationship Id="rId36" Type="http://schemas.openxmlformats.org/officeDocument/2006/relationships/hyperlink" Target="https://blink.ucsd.edu/HR/supervising/conflict/handle.html" TargetMode="External"/><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hyperlink" Target="https://www.impraise.com/platform/real-time-feedback-and-employee-recognition"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hyperlink" Target="https://protocolrescue.com/types-of-workplace-hazards/" TargetMode="External"/><Relationship Id="rId73" Type="http://schemas.openxmlformats.org/officeDocument/2006/relationships/hyperlink" Target="https://www.delta-net.com/health-and-safety/manual-handling/faqs/manual-handling-training" TargetMode="External"/><Relationship Id="rId78" Type="http://schemas.openxmlformats.org/officeDocument/2006/relationships/hyperlink" Target="https://cdn.auckland.ac.nz/assets/science/for/current-students/HR/health-safety-wellness/documents/SafestackingandStorage.pdf" TargetMode="External"/><Relationship Id="rId81" Type="http://schemas.openxmlformats.org/officeDocument/2006/relationships/hyperlink" Target="https://www.designingbuildings.co.uk/wiki/Site_clearance" TargetMode="External"/><Relationship Id="rId86" Type="http://schemas.openxmlformats.org/officeDocument/2006/relationships/hyperlink" Target="https://www.thebalancesmb.com/control-dust-at-construction-site-844446" TargetMode="Externa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khSandhu\AppData\Roaming\Microsoft\Templates\School%20project%20or%20report%20notebook%20kit.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15000E-1D55-444D-9343-073C13398CFC}"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en-IN"/>
        </a:p>
      </dgm:t>
    </dgm:pt>
    <dgm:pt modelId="{6863D1FF-0CD5-40F0-8116-AC838FC06C81}">
      <dgm:prSet phldrT="[Text]" custT="1"/>
      <dgm:spPr/>
      <dgm:t>
        <a:bodyPr/>
        <a:lstStyle/>
        <a:p>
          <a:r>
            <a:rPr lang="en-IN" sz="1000">
              <a:latin typeface="Verdana" panose="020B0604030504040204" pitchFamily="34" charset="0"/>
              <a:ea typeface="Verdana" panose="020B0604030504040204" pitchFamily="34" charset="0"/>
            </a:rPr>
            <a:t>Get clarity on your team's structure</a:t>
          </a:r>
        </a:p>
      </dgm:t>
    </dgm:pt>
    <dgm:pt modelId="{04A15188-A08E-46C9-BBAD-CDBC1937C9DD}" type="parTrans" cxnId="{87A5B2C5-E6DF-429B-866B-A9D8CB59776A}">
      <dgm:prSet/>
      <dgm:spPr/>
      <dgm:t>
        <a:bodyPr/>
        <a:lstStyle/>
        <a:p>
          <a:endParaRPr lang="en-IN"/>
        </a:p>
      </dgm:t>
    </dgm:pt>
    <dgm:pt modelId="{4E9DFC2B-DE51-4AB5-B9FE-327AA7CD688B}" type="sibTrans" cxnId="{87A5B2C5-E6DF-429B-866B-A9D8CB59776A}">
      <dgm:prSet/>
      <dgm:spPr/>
      <dgm:t>
        <a:bodyPr/>
        <a:lstStyle/>
        <a:p>
          <a:endParaRPr lang="en-IN"/>
        </a:p>
      </dgm:t>
    </dgm:pt>
    <dgm:pt modelId="{0401ABBB-B4E2-4A5E-A17B-2C5C49EA64CA}">
      <dgm:prSet phldrT="[Text]" custT="1"/>
      <dgm:spPr/>
      <dgm:t>
        <a:bodyPr/>
        <a:lstStyle/>
        <a:p>
          <a:r>
            <a:rPr lang="en-IN" sz="1000">
              <a:latin typeface="Verdana" panose="020B0604030504040204" pitchFamily="34" charset="0"/>
              <a:ea typeface="Verdana" panose="020B0604030504040204" pitchFamily="34" charset="0"/>
            </a:rPr>
            <a:t>Effective communication</a:t>
          </a:r>
        </a:p>
      </dgm:t>
    </dgm:pt>
    <dgm:pt modelId="{F3F18E2B-65C8-4232-BDE8-C3311417041F}" type="parTrans" cxnId="{8D50FA2C-C6A9-47B3-AA20-CED7C061CB74}">
      <dgm:prSet/>
      <dgm:spPr/>
      <dgm:t>
        <a:bodyPr/>
        <a:lstStyle/>
        <a:p>
          <a:endParaRPr lang="en-IN"/>
        </a:p>
      </dgm:t>
    </dgm:pt>
    <dgm:pt modelId="{D13A8276-6332-4D1E-A0E0-DC87BD63F455}" type="sibTrans" cxnId="{8D50FA2C-C6A9-47B3-AA20-CED7C061CB74}">
      <dgm:prSet/>
      <dgm:spPr/>
      <dgm:t>
        <a:bodyPr/>
        <a:lstStyle/>
        <a:p>
          <a:endParaRPr lang="en-IN"/>
        </a:p>
      </dgm:t>
    </dgm:pt>
    <dgm:pt modelId="{7D6AB92A-7ADC-4CA6-B96E-B00479D1BD62}">
      <dgm:prSet phldrT="[Text]" custT="1"/>
      <dgm:spPr/>
      <dgm:t>
        <a:bodyPr/>
        <a:lstStyle/>
        <a:p>
          <a:r>
            <a:rPr lang="en-IN" sz="1000">
              <a:latin typeface="Verdana" panose="020B0604030504040204" pitchFamily="34" charset="0"/>
              <a:ea typeface="Verdana" panose="020B0604030504040204" pitchFamily="34" charset="0"/>
            </a:rPr>
            <a:t>Focus on what you can control</a:t>
          </a:r>
        </a:p>
      </dgm:t>
    </dgm:pt>
    <dgm:pt modelId="{91D0DC75-2B4C-4C0D-954B-C2BE4EAC74C4}" type="parTrans" cxnId="{0675C9E6-9112-49F6-AF8F-939E1B55E3F6}">
      <dgm:prSet/>
      <dgm:spPr/>
      <dgm:t>
        <a:bodyPr/>
        <a:lstStyle/>
        <a:p>
          <a:endParaRPr lang="en-IN"/>
        </a:p>
      </dgm:t>
    </dgm:pt>
    <dgm:pt modelId="{13941A25-D80E-44A5-A667-340EF8884522}" type="sibTrans" cxnId="{0675C9E6-9112-49F6-AF8F-939E1B55E3F6}">
      <dgm:prSet/>
      <dgm:spPr/>
      <dgm:t>
        <a:bodyPr/>
        <a:lstStyle/>
        <a:p>
          <a:endParaRPr lang="en-IN"/>
        </a:p>
      </dgm:t>
    </dgm:pt>
    <dgm:pt modelId="{31D39424-D801-4F54-8256-F0457B2E157E}">
      <dgm:prSet phldrT="[Text]" custT="1"/>
      <dgm:spPr/>
      <dgm:t>
        <a:bodyPr/>
        <a:lstStyle/>
        <a:p>
          <a:r>
            <a:rPr lang="en-IN" sz="1000">
              <a:latin typeface="Verdana" panose="020B0604030504040204" pitchFamily="34" charset="0"/>
              <a:ea typeface="Verdana" panose="020B0604030504040204" pitchFamily="34" charset="0"/>
            </a:rPr>
            <a:t>Think about career path in the long run</a:t>
          </a:r>
        </a:p>
      </dgm:t>
    </dgm:pt>
    <dgm:pt modelId="{0EB0E1FB-46FA-4756-B5C2-A3B16DC7E6E6}" type="parTrans" cxnId="{E823637E-EE01-4BBF-AC3A-76BDB07D30BF}">
      <dgm:prSet/>
      <dgm:spPr/>
      <dgm:t>
        <a:bodyPr/>
        <a:lstStyle/>
        <a:p>
          <a:endParaRPr lang="en-IN"/>
        </a:p>
      </dgm:t>
    </dgm:pt>
    <dgm:pt modelId="{863E380B-9406-44BF-BE06-F60CD2C0D80E}" type="sibTrans" cxnId="{E823637E-EE01-4BBF-AC3A-76BDB07D30BF}">
      <dgm:prSet/>
      <dgm:spPr/>
      <dgm:t>
        <a:bodyPr/>
        <a:lstStyle/>
        <a:p>
          <a:endParaRPr lang="en-IN"/>
        </a:p>
      </dgm:t>
    </dgm:pt>
    <dgm:pt modelId="{19B3A68C-E57A-4695-983F-10CC110E7501}">
      <dgm:prSet phldrT="[Text]" custT="1"/>
      <dgm:spPr/>
      <dgm:t>
        <a:bodyPr/>
        <a:lstStyle/>
        <a:p>
          <a:r>
            <a:rPr lang="en-IN" sz="1000">
              <a:latin typeface="Verdana" panose="020B0604030504040204" pitchFamily="34" charset="0"/>
              <a:ea typeface="Verdana" panose="020B0604030504040204" pitchFamily="34" charset="0"/>
            </a:rPr>
            <a:t>Think about the bigger picture</a:t>
          </a:r>
        </a:p>
      </dgm:t>
    </dgm:pt>
    <dgm:pt modelId="{D23F969B-5809-43B7-B8E8-CC7384269750}" type="parTrans" cxnId="{81F25284-4982-4A15-8C08-55D05F13EC45}">
      <dgm:prSet/>
      <dgm:spPr/>
      <dgm:t>
        <a:bodyPr/>
        <a:lstStyle/>
        <a:p>
          <a:endParaRPr lang="en-IN"/>
        </a:p>
      </dgm:t>
    </dgm:pt>
    <dgm:pt modelId="{01B37839-DF3E-4ADC-8234-E61E988D6FBC}" type="sibTrans" cxnId="{81F25284-4982-4A15-8C08-55D05F13EC45}">
      <dgm:prSet/>
      <dgm:spPr/>
      <dgm:t>
        <a:bodyPr/>
        <a:lstStyle/>
        <a:p>
          <a:endParaRPr lang="en-IN"/>
        </a:p>
      </dgm:t>
    </dgm:pt>
    <dgm:pt modelId="{9ACD1DAE-CDBD-4961-B727-ADCC64244339}">
      <dgm:prSet phldrT="[Text]" custT="1"/>
      <dgm:spPr/>
      <dgm:t>
        <a:bodyPr/>
        <a:lstStyle/>
        <a:p>
          <a:r>
            <a:rPr lang="en-IN" sz="1000">
              <a:latin typeface="Verdana" panose="020B0604030504040204" pitchFamily="34" charset="0"/>
              <a:ea typeface="Verdana" panose="020B0604030504040204" pitchFamily="34" charset="0"/>
            </a:rPr>
            <a:t>Get clarity on goal achievement</a:t>
          </a:r>
        </a:p>
      </dgm:t>
    </dgm:pt>
    <dgm:pt modelId="{280D535B-04B0-42BA-B32A-D3C35F706CB6}" type="parTrans" cxnId="{9B220323-C6FF-40F9-88E1-011271785FF8}">
      <dgm:prSet/>
      <dgm:spPr/>
      <dgm:t>
        <a:bodyPr/>
        <a:lstStyle/>
        <a:p>
          <a:endParaRPr lang="en-IN"/>
        </a:p>
      </dgm:t>
    </dgm:pt>
    <dgm:pt modelId="{D2E07E29-A5A1-4D01-A8E0-A626EF75563F}" type="sibTrans" cxnId="{9B220323-C6FF-40F9-88E1-011271785FF8}">
      <dgm:prSet/>
      <dgm:spPr/>
      <dgm:t>
        <a:bodyPr/>
        <a:lstStyle/>
        <a:p>
          <a:endParaRPr lang="en-IN"/>
        </a:p>
      </dgm:t>
    </dgm:pt>
    <dgm:pt modelId="{CDF52D25-E44E-4054-8084-5708AA9DFBFF}">
      <dgm:prSet phldrT="[Text]" custT="1"/>
      <dgm:spPr/>
      <dgm:t>
        <a:bodyPr/>
        <a:lstStyle/>
        <a:p>
          <a:r>
            <a:rPr lang="en-IN" sz="1000">
              <a:latin typeface="Verdana" panose="020B0604030504040204" pitchFamily="34" charset="0"/>
              <a:ea typeface="Verdana" panose="020B0604030504040204" pitchFamily="34" charset="0"/>
            </a:rPr>
            <a:t>Proper scheduling</a:t>
          </a:r>
        </a:p>
      </dgm:t>
    </dgm:pt>
    <dgm:pt modelId="{CE69A632-8B49-4302-927F-B78058FFF939}" type="parTrans" cxnId="{A4D2B41A-C44D-426E-925A-9C9CB65AD5AC}">
      <dgm:prSet/>
      <dgm:spPr/>
      <dgm:t>
        <a:bodyPr/>
        <a:lstStyle/>
        <a:p>
          <a:endParaRPr lang="en-IN"/>
        </a:p>
      </dgm:t>
    </dgm:pt>
    <dgm:pt modelId="{DB1F612C-3AEB-46CE-820B-E876F2394898}" type="sibTrans" cxnId="{A4D2B41A-C44D-426E-925A-9C9CB65AD5AC}">
      <dgm:prSet/>
      <dgm:spPr/>
      <dgm:t>
        <a:bodyPr/>
        <a:lstStyle/>
        <a:p>
          <a:endParaRPr lang="en-IN"/>
        </a:p>
      </dgm:t>
    </dgm:pt>
    <dgm:pt modelId="{F9E45D74-34E3-4B8C-8612-3E2F53C1FEF7}">
      <dgm:prSet phldrT="[Text]" custT="1"/>
      <dgm:spPr/>
      <dgm:t>
        <a:bodyPr/>
        <a:lstStyle/>
        <a:p>
          <a:r>
            <a:rPr lang="en-IN" sz="1000">
              <a:latin typeface="Verdana" panose="020B0604030504040204" pitchFamily="34" charset="0"/>
              <a:ea typeface="Verdana" panose="020B0604030504040204" pitchFamily="34" charset="0"/>
            </a:rPr>
            <a:t>Ask for support</a:t>
          </a:r>
        </a:p>
      </dgm:t>
    </dgm:pt>
    <dgm:pt modelId="{F776CC1E-FDFD-4B32-8D68-CCF1AB476C87}" type="parTrans" cxnId="{81253D97-9ECE-42F1-8635-DB1E583BC0B4}">
      <dgm:prSet/>
      <dgm:spPr/>
      <dgm:t>
        <a:bodyPr/>
        <a:lstStyle/>
        <a:p>
          <a:endParaRPr lang="en-IN"/>
        </a:p>
      </dgm:t>
    </dgm:pt>
    <dgm:pt modelId="{6ACDBA80-FA0B-4AA1-ACB9-35AE339263B1}" type="sibTrans" cxnId="{81253D97-9ECE-42F1-8635-DB1E583BC0B4}">
      <dgm:prSet/>
      <dgm:spPr/>
      <dgm:t>
        <a:bodyPr/>
        <a:lstStyle/>
        <a:p>
          <a:endParaRPr lang="en-IN"/>
        </a:p>
      </dgm:t>
    </dgm:pt>
    <dgm:pt modelId="{5E7A635E-E455-4493-B1DE-F6642D95D5DC}">
      <dgm:prSet phldrT="[Text]" custT="1"/>
      <dgm:spPr/>
      <dgm:t>
        <a:bodyPr/>
        <a:lstStyle/>
        <a:p>
          <a:r>
            <a:rPr lang="en-IN" sz="1000">
              <a:latin typeface="Verdana" panose="020B0604030504040204" pitchFamily="34" charset="0"/>
              <a:ea typeface="Verdana" panose="020B0604030504040204" pitchFamily="34" charset="0"/>
            </a:rPr>
            <a:t>Track accomplishments</a:t>
          </a:r>
        </a:p>
      </dgm:t>
    </dgm:pt>
    <dgm:pt modelId="{AE5035FD-A77A-477E-8E42-9BDF5A0E7379}" type="parTrans" cxnId="{385CEB9F-23A5-45FF-83B0-5AEE4D6804AD}">
      <dgm:prSet/>
      <dgm:spPr/>
      <dgm:t>
        <a:bodyPr/>
        <a:lstStyle/>
        <a:p>
          <a:endParaRPr lang="en-IN"/>
        </a:p>
      </dgm:t>
    </dgm:pt>
    <dgm:pt modelId="{9FF6672E-336E-441B-A553-7A02E94DB110}" type="sibTrans" cxnId="{385CEB9F-23A5-45FF-83B0-5AEE4D6804AD}">
      <dgm:prSet/>
      <dgm:spPr/>
      <dgm:t>
        <a:bodyPr/>
        <a:lstStyle/>
        <a:p>
          <a:endParaRPr lang="en-IN"/>
        </a:p>
      </dgm:t>
    </dgm:pt>
    <dgm:pt modelId="{51AC5176-6FBE-49B2-90F2-B6E7FF5620EA}">
      <dgm:prSet phldrT="[Text]" custT="1"/>
      <dgm:spPr/>
      <dgm:t>
        <a:bodyPr/>
        <a:lstStyle/>
        <a:p>
          <a:r>
            <a:rPr lang="en-IN" sz="1000">
              <a:latin typeface="Verdana" panose="020B0604030504040204" pitchFamily="34" charset="0"/>
              <a:ea typeface="Verdana" panose="020B0604030504040204" pitchFamily="34" charset="0"/>
            </a:rPr>
            <a:t>Do a periodic comparison of goals</a:t>
          </a:r>
        </a:p>
      </dgm:t>
    </dgm:pt>
    <dgm:pt modelId="{E2CE30C2-DDB4-4927-A39B-4AACF17EFD6C}" type="parTrans" cxnId="{C5E03217-82B0-426A-BE46-84822B2BE39F}">
      <dgm:prSet/>
      <dgm:spPr/>
      <dgm:t>
        <a:bodyPr/>
        <a:lstStyle/>
        <a:p>
          <a:endParaRPr lang="en-IN"/>
        </a:p>
      </dgm:t>
    </dgm:pt>
    <dgm:pt modelId="{4D8393FE-9556-4EAB-AF6F-A885EBCAEC31}" type="sibTrans" cxnId="{C5E03217-82B0-426A-BE46-84822B2BE39F}">
      <dgm:prSet/>
      <dgm:spPr/>
      <dgm:t>
        <a:bodyPr/>
        <a:lstStyle/>
        <a:p>
          <a:endParaRPr lang="en-IN"/>
        </a:p>
      </dgm:t>
    </dgm:pt>
    <dgm:pt modelId="{ADEDF8F8-A3D6-45AD-B679-5274BA00C9E6}" type="pres">
      <dgm:prSet presAssocID="{FC15000E-1D55-444D-9343-073C13398CFC}" presName="linear" presStyleCnt="0">
        <dgm:presLayoutVars>
          <dgm:dir/>
          <dgm:animLvl val="lvl"/>
          <dgm:resizeHandles val="exact"/>
        </dgm:presLayoutVars>
      </dgm:prSet>
      <dgm:spPr/>
    </dgm:pt>
    <dgm:pt modelId="{B7818D01-AA17-4652-9D9F-6301A09C224D}" type="pres">
      <dgm:prSet presAssocID="{6863D1FF-0CD5-40F0-8116-AC838FC06C81}" presName="parentLin" presStyleCnt="0"/>
      <dgm:spPr/>
    </dgm:pt>
    <dgm:pt modelId="{D21BF24B-ED74-4013-84BA-EFFC7E32E93D}" type="pres">
      <dgm:prSet presAssocID="{6863D1FF-0CD5-40F0-8116-AC838FC06C81}" presName="parentLeftMargin" presStyleLbl="node1" presStyleIdx="0" presStyleCnt="10"/>
      <dgm:spPr/>
    </dgm:pt>
    <dgm:pt modelId="{0BDA6997-E99C-4711-B82F-10B17E4E6430}" type="pres">
      <dgm:prSet presAssocID="{6863D1FF-0CD5-40F0-8116-AC838FC06C81}" presName="parentText" presStyleLbl="node1" presStyleIdx="0" presStyleCnt="10">
        <dgm:presLayoutVars>
          <dgm:chMax val="0"/>
          <dgm:bulletEnabled val="1"/>
        </dgm:presLayoutVars>
      </dgm:prSet>
      <dgm:spPr/>
    </dgm:pt>
    <dgm:pt modelId="{06044EB2-C0C3-461C-9A37-87F2C4F9AD75}" type="pres">
      <dgm:prSet presAssocID="{6863D1FF-0CD5-40F0-8116-AC838FC06C81}" presName="negativeSpace" presStyleCnt="0"/>
      <dgm:spPr/>
    </dgm:pt>
    <dgm:pt modelId="{0441F3B6-9CEA-4C10-800B-1D3177665D50}" type="pres">
      <dgm:prSet presAssocID="{6863D1FF-0CD5-40F0-8116-AC838FC06C81}" presName="childText" presStyleLbl="conFgAcc1" presStyleIdx="0" presStyleCnt="10">
        <dgm:presLayoutVars>
          <dgm:bulletEnabled val="1"/>
        </dgm:presLayoutVars>
      </dgm:prSet>
      <dgm:spPr/>
    </dgm:pt>
    <dgm:pt modelId="{718A6374-84DA-4750-8C10-6AC9DEB5D2CA}" type="pres">
      <dgm:prSet presAssocID="{4E9DFC2B-DE51-4AB5-B9FE-327AA7CD688B}" presName="spaceBetweenRectangles" presStyleCnt="0"/>
      <dgm:spPr/>
    </dgm:pt>
    <dgm:pt modelId="{075894EB-8D5C-4087-BC0D-8545411A9135}" type="pres">
      <dgm:prSet presAssocID="{0401ABBB-B4E2-4A5E-A17B-2C5C49EA64CA}" presName="parentLin" presStyleCnt="0"/>
      <dgm:spPr/>
    </dgm:pt>
    <dgm:pt modelId="{C30235F2-66C3-4FEE-B350-8B92C6B039F9}" type="pres">
      <dgm:prSet presAssocID="{0401ABBB-B4E2-4A5E-A17B-2C5C49EA64CA}" presName="parentLeftMargin" presStyleLbl="node1" presStyleIdx="0" presStyleCnt="10"/>
      <dgm:spPr/>
    </dgm:pt>
    <dgm:pt modelId="{2A44D149-EC78-422E-8151-EB85915FFC03}" type="pres">
      <dgm:prSet presAssocID="{0401ABBB-B4E2-4A5E-A17B-2C5C49EA64CA}" presName="parentText" presStyleLbl="node1" presStyleIdx="1" presStyleCnt="10">
        <dgm:presLayoutVars>
          <dgm:chMax val="0"/>
          <dgm:bulletEnabled val="1"/>
        </dgm:presLayoutVars>
      </dgm:prSet>
      <dgm:spPr/>
    </dgm:pt>
    <dgm:pt modelId="{23662ACA-A91F-44B1-94F6-8D83267589B0}" type="pres">
      <dgm:prSet presAssocID="{0401ABBB-B4E2-4A5E-A17B-2C5C49EA64CA}" presName="negativeSpace" presStyleCnt="0"/>
      <dgm:spPr/>
    </dgm:pt>
    <dgm:pt modelId="{2BB20CA5-70EB-450D-9969-C9258BE10514}" type="pres">
      <dgm:prSet presAssocID="{0401ABBB-B4E2-4A5E-A17B-2C5C49EA64CA}" presName="childText" presStyleLbl="conFgAcc1" presStyleIdx="1" presStyleCnt="10">
        <dgm:presLayoutVars>
          <dgm:bulletEnabled val="1"/>
        </dgm:presLayoutVars>
      </dgm:prSet>
      <dgm:spPr/>
    </dgm:pt>
    <dgm:pt modelId="{542C7EC4-F199-44CB-A915-0C9A38C5D97B}" type="pres">
      <dgm:prSet presAssocID="{D13A8276-6332-4D1E-A0E0-DC87BD63F455}" presName="spaceBetweenRectangles" presStyleCnt="0"/>
      <dgm:spPr/>
    </dgm:pt>
    <dgm:pt modelId="{87D21210-1945-434A-8011-1F5E85A46DC6}" type="pres">
      <dgm:prSet presAssocID="{7D6AB92A-7ADC-4CA6-B96E-B00479D1BD62}" presName="parentLin" presStyleCnt="0"/>
      <dgm:spPr/>
    </dgm:pt>
    <dgm:pt modelId="{DED7FAF1-6091-4156-B07F-CA44B6C74664}" type="pres">
      <dgm:prSet presAssocID="{7D6AB92A-7ADC-4CA6-B96E-B00479D1BD62}" presName="parentLeftMargin" presStyleLbl="node1" presStyleIdx="1" presStyleCnt="10"/>
      <dgm:spPr/>
    </dgm:pt>
    <dgm:pt modelId="{8FF072F6-E362-41A4-BD20-15D2F3FF417B}" type="pres">
      <dgm:prSet presAssocID="{7D6AB92A-7ADC-4CA6-B96E-B00479D1BD62}" presName="parentText" presStyleLbl="node1" presStyleIdx="2" presStyleCnt="10">
        <dgm:presLayoutVars>
          <dgm:chMax val="0"/>
          <dgm:bulletEnabled val="1"/>
        </dgm:presLayoutVars>
      </dgm:prSet>
      <dgm:spPr/>
    </dgm:pt>
    <dgm:pt modelId="{B006420E-C1CF-4F28-9C8F-BCF74DF855E7}" type="pres">
      <dgm:prSet presAssocID="{7D6AB92A-7ADC-4CA6-B96E-B00479D1BD62}" presName="negativeSpace" presStyleCnt="0"/>
      <dgm:spPr/>
    </dgm:pt>
    <dgm:pt modelId="{DEA93BF4-D563-4EAA-B986-A6C348F91776}" type="pres">
      <dgm:prSet presAssocID="{7D6AB92A-7ADC-4CA6-B96E-B00479D1BD62}" presName="childText" presStyleLbl="conFgAcc1" presStyleIdx="2" presStyleCnt="10">
        <dgm:presLayoutVars>
          <dgm:bulletEnabled val="1"/>
        </dgm:presLayoutVars>
      </dgm:prSet>
      <dgm:spPr/>
    </dgm:pt>
    <dgm:pt modelId="{59F62A74-A07A-4A34-8E56-BE34D403E31E}" type="pres">
      <dgm:prSet presAssocID="{13941A25-D80E-44A5-A667-340EF8884522}" presName="spaceBetweenRectangles" presStyleCnt="0"/>
      <dgm:spPr/>
    </dgm:pt>
    <dgm:pt modelId="{0DD7CF38-BF78-4F3B-81BD-1FA19277C2C5}" type="pres">
      <dgm:prSet presAssocID="{31D39424-D801-4F54-8256-F0457B2E157E}" presName="parentLin" presStyleCnt="0"/>
      <dgm:spPr/>
    </dgm:pt>
    <dgm:pt modelId="{C3B647F9-4E18-49A0-A54B-1A65B58A1A7F}" type="pres">
      <dgm:prSet presAssocID="{31D39424-D801-4F54-8256-F0457B2E157E}" presName="parentLeftMargin" presStyleLbl="node1" presStyleIdx="2" presStyleCnt="10"/>
      <dgm:spPr/>
    </dgm:pt>
    <dgm:pt modelId="{25C8389C-1493-4EB8-B8F4-90F28F0D2F7F}" type="pres">
      <dgm:prSet presAssocID="{31D39424-D801-4F54-8256-F0457B2E157E}" presName="parentText" presStyleLbl="node1" presStyleIdx="3" presStyleCnt="10">
        <dgm:presLayoutVars>
          <dgm:chMax val="0"/>
          <dgm:bulletEnabled val="1"/>
        </dgm:presLayoutVars>
      </dgm:prSet>
      <dgm:spPr/>
    </dgm:pt>
    <dgm:pt modelId="{42E25306-CA8E-4777-BD37-A3FA16C37DD7}" type="pres">
      <dgm:prSet presAssocID="{31D39424-D801-4F54-8256-F0457B2E157E}" presName="negativeSpace" presStyleCnt="0"/>
      <dgm:spPr/>
    </dgm:pt>
    <dgm:pt modelId="{245E834F-C8F9-4602-8F2A-62224C18403B}" type="pres">
      <dgm:prSet presAssocID="{31D39424-D801-4F54-8256-F0457B2E157E}" presName="childText" presStyleLbl="conFgAcc1" presStyleIdx="3" presStyleCnt="10">
        <dgm:presLayoutVars>
          <dgm:bulletEnabled val="1"/>
        </dgm:presLayoutVars>
      </dgm:prSet>
      <dgm:spPr/>
    </dgm:pt>
    <dgm:pt modelId="{C6F03BEA-8DA0-421A-8874-2F8F9DCA0A3B}" type="pres">
      <dgm:prSet presAssocID="{863E380B-9406-44BF-BE06-F60CD2C0D80E}" presName="spaceBetweenRectangles" presStyleCnt="0"/>
      <dgm:spPr/>
    </dgm:pt>
    <dgm:pt modelId="{12DE76D9-E149-4C36-90BE-1BFC4C76828D}" type="pres">
      <dgm:prSet presAssocID="{19B3A68C-E57A-4695-983F-10CC110E7501}" presName="parentLin" presStyleCnt="0"/>
      <dgm:spPr/>
    </dgm:pt>
    <dgm:pt modelId="{D4D0B056-0E92-423C-81FC-FE0514625B4A}" type="pres">
      <dgm:prSet presAssocID="{19B3A68C-E57A-4695-983F-10CC110E7501}" presName="parentLeftMargin" presStyleLbl="node1" presStyleIdx="3" presStyleCnt="10"/>
      <dgm:spPr/>
    </dgm:pt>
    <dgm:pt modelId="{FA817947-2706-4DF0-8E9A-0E81EB2A0C59}" type="pres">
      <dgm:prSet presAssocID="{19B3A68C-E57A-4695-983F-10CC110E7501}" presName="parentText" presStyleLbl="node1" presStyleIdx="4" presStyleCnt="10">
        <dgm:presLayoutVars>
          <dgm:chMax val="0"/>
          <dgm:bulletEnabled val="1"/>
        </dgm:presLayoutVars>
      </dgm:prSet>
      <dgm:spPr/>
    </dgm:pt>
    <dgm:pt modelId="{3F64AC58-0B5C-4197-B8A7-B7BB047F2853}" type="pres">
      <dgm:prSet presAssocID="{19B3A68C-E57A-4695-983F-10CC110E7501}" presName="negativeSpace" presStyleCnt="0"/>
      <dgm:spPr/>
    </dgm:pt>
    <dgm:pt modelId="{BC0A480C-CA57-4A54-9A99-6D6C16B49294}" type="pres">
      <dgm:prSet presAssocID="{19B3A68C-E57A-4695-983F-10CC110E7501}" presName="childText" presStyleLbl="conFgAcc1" presStyleIdx="4" presStyleCnt="10">
        <dgm:presLayoutVars>
          <dgm:bulletEnabled val="1"/>
        </dgm:presLayoutVars>
      </dgm:prSet>
      <dgm:spPr/>
    </dgm:pt>
    <dgm:pt modelId="{2EA1A211-66AC-4FB8-BAE7-04B718605DB3}" type="pres">
      <dgm:prSet presAssocID="{01B37839-DF3E-4ADC-8234-E61E988D6FBC}" presName="spaceBetweenRectangles" presStyleCnt="0"/>
      <dgm:spPr/>
    </dgm:pt>
    <dgm:pt modelId="{54D860EE-B2FA-4B3C-812F-D681900C37AD}" type="pres">
      <dgm:prSet presAssocID="{9ACD1DAE-CDBD-4961-B727-ADCC64244339}" presName="parentLin" presStyleCnt="0"/>
      <dgm:spPr/>
    </dgm:pt>
    <dgm:pt modelId="{47F40E91-8B12-49AF-B53F-B9A6C8145811}" type="pres">
      <dgm:prSet presAssocID="{9ACD1DAE-CDBD-4961-B727-ADCC64244339}" presName="parentLeftMargin" presStyleLbl="node1" presStyleIdx="4" presStyleCnt="10"/>
      <dgm:spPr/>
    </dgm:pt>
    <dgm:pt modelId="{5CB80306-D9F5-4530-8FF4-FDC358E0D092}" type="pres">
      <dgm:prSet presAssocID="{9ACD1DAE-CDBD-4961-B727-ADCC64244339}" presName="parentText" presStyleLbl="node1" presStyleIdx="5" presStyleCnt="10">
        <dgm:presLayoutVars>
          <dgm:chMax val="0"/>
          <dgm:bulletEnabled val="1"/>
        </dgm:presLayoutVars>
      </dgm:prSet>
      <dgm:spPr/>
    </dgm:pt>
    <dgm:pt modelId="{C2DF30A7-4BAE-4245-96DA-47E3A25B7F03}" type="pres">
      <dgm:prSet presAssocID="{9ACD1DAE-CDBD-4961-B727-ADCC64244339}" presName="negativeSpace" presStyleCnt="0"/>
      <dgm:spPr/>
    </dgm:pt>
    <dgm:pt modelId="{2FB830A5-317B-47DD-A6C4-1C2EE73B5AC0}" type="pres">
      <dgm:prSet presAssocID="{9ACD1DAE-CDBD-4961-B727-ADCC64244339}" presName="childText" presStyleLbl="conFgAcc1" presStyleIdx="5" presStyleCnt="10">
        <dgm:presLayoutVars>
          <dgm:bulletEnabled val="1"/>
        </dgm:presLayoutVars>
      </dgm:prSet>
      <dgm:spPr/>
    </dgm:pt>
    <dgm:pt modelId="{5E41AC21-0889-4C96-9A6A-B2EE7269F165}" type="pres">
      <dgm:prSet presAssocID="{D2E07E29-A5A1-4D01-A8E0-A626EF75563F}" presName="spaceBetweenRectangles" presStyleCnt="0"/>
      <dgm:spPr/>
    </dgm:pt>
    <dgm:pt modelId="{3AFADB8D-6486-4D5C-ABA0-F7B9C58367B6}" type="pres">
      <dgm:prSet presAssocID="{CDF52D25-E44E-4054-8084-5708AA9DFBFF}" presName="parentLin" presStyleCnt="0"/>
      <dgm:spPr/>
    </dgm:pt>
    <dgm:pt modelId="{B48824A9-EC2C-4A6A-9B51-31EBC609AACF}" type="pres">
      <dgm:prSet presAssocID="{CDF52D25-E44E-4054-8084-5708AA9DFBFF}" presName="parentLeftMargin" presStyleLbl="node1" presStyleIdx="5" presStyleCnt="10"/>
      <dgm:spPr/>
    </dgm:pt>
    <dgm:pt modelId="{27F979D3-36A2-4861-8A78-193EFBC1DDA1}" type="pres">
      <dgm:prSet presAssocID="{CDF52D25-E44E-4054-8084-5708AA9DFBFF}" presName="parentText" presStyleLbl="node1" presStyleIdx="6" presStyleCnt="10">
        <dgm:presLayoutVars>
          <dgm:chMax val="0"/>
          <dgm:bulletEnabled val="1"/>
        </dgm:presLayoutVars>
      </dgm:prSet>
      <dgm:spPr/>
    </dgm:pt>
    <dgm:pt modelId="{976396D8-1FB0-42AF-935F-560128087321}" type="pres">
      <dgm:prSet presAssocID="{CDF52D25-E44E-4054-8084-5708AA9DFBFF}" presName="negativeSpace" presStyleCnt="0"/>
      <dgm:spPr/>
    </dgm:pt>
    <dgm:pt modelId="{548B1E32-E490-4904-8C17-C29CDAE8D4D4}" type="pres">
      <dgm:prSet presAssocID="{CDF52D25-E44E-4054-8084-5708AA9DFBFF}" presName="childText" presStyleLbl="conFgAcc1" presStyleIdx="6" presStyleCnt="10">
        <dgm:presLayoutVars>
          <dgm:bulletEnabled val="1"/>
        </dgm:presLayoutVars>
      </dgm:prSet>
      <dgm:spPr/>
    </dgm:pt>
    <dgm:pt modelId="{C162F02F-D908-44C1-A6CF-BC0FE8FB7BD4}" type="pres">
      <dgm:prSet presAssocID="{DB1F612C-3AEB-46CE-820B-E876F2394898}" presName="spaceBetweenRectangles" presStyleCnt="0"/>
      <dgm:spPr/>
    </dgm:pt>
    <dgm:pt modelId="{3D32980A-F16A-48DB-ADBA-812428DD97E3}" type="pres">
      <dgm:prSet presAssocID="{F9E45D74-34E3-4B8C-8612-3E2F53C1FEF7}" presName="parentLin" presStyleCnt="0"/>
      <dgm:spPr/>
    </dgm:pt>
    <dgm:pt modelId="{DC8672BB-2877-46E4-AD88-FF7A99764C34}" type="pres">
      <dgm:prSet presAssocID="{F9E45D74-34E3-4B8C-8612-3E2F53C1FEF7}" presName="parentLeftMargin" presStyleLbl="node1" presStyleIdx="6" presStyleCnt="10"/>
      <dgm:spPr/>
    </dgm:pt>
    <dgm:pt modelId="{28159529-0882-4126-BF84-191773E27DA4}" type="pres">
      <dgm:prSet presAssocID="{F9E45D74-34E3-4B8C-8612-3E2F53C1FEF7}" presName="parentText" presStyleLbl="node1" presStyleIdx="7" presStyleCnt="10">
        <dgm:presLayoutVars>
          <dgm:chMax val="0"/>
          <dgm:bulletEnabled val="1"/>
        </dgm:presLayoutVars>
      </dgm:prSet>
      <dgm:spPr/>
    </dgm:pt>
    <dgm:pt modelId="{B46AB9E9-5CE6-419F-A53E-82BD4E93BD42}" type="pres">
      <dgm:prSet presAssocID="{F9E45D74-34E3-4B8C-8612-3E2F53C1FEF7}" presName="negativeSpace" presStyleCnt="0"/>
      <dgm:spPr/>
    </dgm:pt>
    <dgm:pt modelId="{FC9E3BCF-3874-4446-9952-D20B7B21AB43}" type="pres">
      <dgm:prSet presAssocID="{F9E45D74-34E3-4B8C-8612-3E2F53C1FEF7}" presName="childText" presStyleLbl="conFgAcc1" presStyleIdx="7" presStyleCnt="10">
        <dgm:presLayoutVars>
          <dgm:bulletEnabled val="1"/>
        </dgm:presLayoutVars>
      </dgm:prSet>
      <dgm:spPr/>
    </dgm:pt>
    <dgm:pt modelId="{50F7F706-D0F6-4C3F-BDB8-AA020611354D}" type="pres">
      <dgm:prSet presAssocID="{6ACDBA80-FA0B-4AA1-ACB9-35AE339263B1}" presName="spaceBetweenRectangles" presStyleCnt="0"/>
      <dgm:spPr/>
    </dgm:pt>
    <dgm:pt modelId="{354DB445-491C-4205-BD84-05B0698ACA70}" type="pres">
      <dgm:prSet presAssocID="{5E7A635E-E455-4493-B1DE-F6642D95D5DC}" presName="parentLin" presStyleCnt="0"/>
      <dgm:spPr/>
    </dgm:pt>
    <dgm:pt modelId="{DE2629F6-FAA9-4E5B-96EE-A08FDC66E425}" type="pres">
      <dgm:prSet presAssocID="{5E7A635E-E455-4493-B1DE-F6642D95D5DC}" presName="parentLeftMargin" presStyleLbl="node1" presStyleIdx="7" presStyleCnt="10"/>
      <dgm:spPr/>
    </dgm:pt>
    <dgm:pt modelId="{20970C8D-6F6D-41E1-BA0F-80AF122E60ED}" type="pres">
      <dgm:prSet presAssocID="{5E7A635E-E455-4493-B1DE-F6642D95D5DC}" presName="parentText" presStyleLbl="node1" presStyleIdx="8" presStyleCnt="10">
        <dgm:presLayoutVars>
          <dgm:chMax val="0"/>
          <dgm:bulletEnabled val="1"/>
        </dgm:presLayoutVars>
      </dgm:prSet>
      <dgm:spPr/>
    </dgm:pt>
    <dgm:pt modelId="{E08D055C-1990-4B73-9F3F-7B737C0773FC}" type="pres">
      <dgm:prSet presAssocID="{5E7A635E-E455-4493-B1DE-F6642D95D5DC}" presName="negativeSpace" presStyleCnt="0"/>
      <dgm:spPr/>
    </dgm:pt>
    <dgm:pt modelId="{F9DB2D86-3A50-4312-B337-06B6A256CE01}" type="pres">
      <dgm:prSet presAssocID="{5E7A635E-E455-4493-B1DE-F6642D95D5DC}" presName="childText" presStyleLbl="conFgAcc1" presStyleIdx="8" presStyleCnt="10">
        <dgm:presLayoutVars>
          <dgm:bulletEnabled val="1"/>
        </dgm:presLayoutVars>
      </dgm:prSet>
      <dgm:spPr/>
    </dgm:pt>
    <dgm:pt modelId="{D0100799-6540-4FFE-A951-65C0B1EEE955}" type="pres">
      <dgm:prSet presAssocID="{9FF6672E-336E-441B-A553-7A02E94DB110}" presName="spaceBetweenRectangles" presStyleCnt="0"/>
      <dgm:spPr/>
    </dgm:pt>
    <dgm:pt modelId="{807509F0-FDCF-4BBD-95CA-8C46DF4DF5BF}" type="pres">
      <dgm:prSet presAssocID="{51AC5176-6FBE-49B2-90F2-B6E7FF5620EA}" presName="parentLin" presStyleCnt="0"/>
      <dgm:spPr/>
    </dgm:pt>
    <dgm:pt modelId="{64842762-7881-45E8-94A5-3CFC59EBF14C}" type="pres">
      <dgm:prSet presAssocID="{51AC5176-6FBE-49B2-90F2-B6E7FF5620EA}" presName="parentLeftMargin" presStyleLbl="node1" presStyleIdx="8" presStyleCnt="10"/>
      <dgm:spPr/>
    </dgm:pt>
    <dgm:pt modelId="{1C58084B-BA3D-4BE9-A622-1035AF1BBBFF}" type="pres">
      <dgm:prSet presAssocID="{51AC5176-6FBE-49B2-90F2-B6E7FF5620EA}" presName="parentText" presStyleLbl="node1" presStyleIdx="9" presStyleCnt="10">
        <dgm:presLayoutVars>
          <dgm:chMax val="0"/>
          <dgm:bulletEnabled val="1"/>
        </dgm:presLayoutVars>
      </dgm:prSet>
      <dgm:spPr/>
    </dgm:pt>
    <dgm:pt modelId="{FC924383-DEDC-4974-A024-C5C6C31CF488}" type="pres">
      <dgm:prSet presAssocID="{51AC5176-6FBE-49B2-90F2-B6E7FF5620EA}" presName="negativeSpace" presStyleCnt="0"/>
      <dgm:spPr/>
    </dgm:pt>
    <dgm:pt modelId="{5BAD7B70-6D25-4135-A2DA-B185C295ADB5}" type="pres">
      <dgm:prSet presAssocID="{51AC5176-6FBE-49B2-90F2-B6E7FF5620EA}" presName="childText" presStyleLbl="conFgAcc1" presStyleIdx="9" presStyleCnt="10">
        <dgm:presLayoutVars>
          <dgm:bulletEnabled val="1"/>
        </dgm:presLayoutVars>
      </dgm:prSet>
      <dgm:spPr/>
    </dgm:pt>
  </dgm:ptLst>
  <dgm:cxnLst>
    <dgm:cxn modelId="{F3480301-9F41-458E-B5C3-EAAA157E3241}" type="presOf" srcId="{19B3A68C-E57A-4695-983F-10CC110E7501}" destId="{D4D0B056-0E92-423C-81FC-FE0514625B4A}" srcOrd="0" destOrd="0" presId="urn:microsoft.com/office/officeart/2005/8/layout/list1"/>
    <dgm:cxn modelId="{C5E03217-82B0-426A-BE46-84822B2BE39F}" srcId="{FC15000E-1D55-444D-9343-073C13398CFC}" destId="{51AC5176-6FBE-49B2-90F2-B6E7FF5620EA}" srcOrd="9" destOrd="0" parTransId="{E2CE30C2-DDB4-4927-A39B-4AACF17EFD6C}" sibTransId="{4D8393FE-9556-4EAB-AF6F-A885EBCAEC31}"/>
    <dgm:cxn modelId="{3E63D317-6453-45B7-931F-52767CB38CCC}" type="presOf" srcId="{5E7A635E-E455-4493-B1DE-F6642D95D5DC}" destId="{20970C8D-6F6D-41E1-BA0F-80AF122E60ED}" srcOrd="1" destOrd="0" presId="urn:microsoft.com/office/officeart/2005/8/layout/list1"/>
    <dgm:cxn modelId="{A4D2B41A-C44D-426E-925A-9C9CB65AD5AC}" srcId="{FC15000E-1D55-444D-9343-073C13398CFC}" destId="{CDF52D25-E44E-4054-8084-5708AA9DFBFF}" srcOrd="6" destOrd="0" parTransId="{CE69A632-8B49-4302-927F-B78058FFF939}" sibTransId="{DB1F612C-3AEB-46CE-820B-E876F2394898}"/>
    <dgm:cxn modelId="{9D1DBA1E-C39E-487B-9F42-F198329B9E83}" type="presOf" srcId="{FC15000E-1D55-444D-9343-073C13398CFC}" destId="{ADEDF8F8-A3D6-45AD-B679-5274BA00C9E6}" srcOrd="0" destOrd="0" presId="urn:microsoft.com/office/officeart/2005/8/layout/list1"/>
    <dgm:cxn modelId="{9B220323-C6FF-40F9-88E1-011271785FF8}" srcId="{FC15000E-1D55-444D-9343-073C13398CFC}" destId="{9ACD1DAE-CDBD-4961-B727-ADCC64244339}" srcOrd="5" destOrd="0" parTransId="{280D535B-04B0-42BA-B32A-D3C35F706CB6}" sibTransId="{D2E07E29-A5A1-4D01-A8E0-A626EF75563F}"/>
    <dgm:cxn modelId="{7A4F7625-F960-416E-B0B7-AD5BA8EBDB26}" type="presOf" srcId="{F9E45D74-34E3-4B8C-8612-3E2F53C1FEF7}" destId="{28159529-0882-4126-BF84-191773E27DA4}" srcOrd="1" destOrd="0" presId="urn:microsoft.com/office/officeart/2005/8/layout/list1"/>
    <dgm:cxn modelId="{8D50FA2C-C6A9-47B3-AA20-CED7C061CB74}" srcId="{FC15000E-1D55-444D-9343-073C13398CFC}" destId="{0401ABBB-B4E2-4A5E-A17B-2C5C49EA64CA}" srcOrd="1" destOrd="0" parTransId="{F3F18E2B-65C8-4232-BDE8-C3311417041F}" sibTransId="{D13A8276-6332-4D1E-A0E0-DC87BD63F455}"/>
    <dgm:cxn modelId="{19A0F836-B86A-41DD-841A-2DA5737ADC96}" type="presOf" srcId="{19B3A68C-E57A-4695-983F-10CC110E7501}" destId="{FA817947-2706-4DF0-8E9A-0E81EB2A0C59}" srcOrd="1" destOrd="0" presId="urn:microsoft.com/office/officeart/2005/8/layout/list1"/>
    <dgm:cxn modelId="{7CD9E25C-4CE4-42A3-B9F6-A768DA7A55E4}" type="presOf" srcId="{F9E45D74-34E3-4B8C-8612-3E2F53C1FEF7}" destId="{DC8672BB-2877-46E4-AD88-FF7A99764C34}" srcOrd="0" destOrd="0" presId="urn:microsoft.com/office/officeart/2005/8/layout/list1"/>
    <dgm:cxn modelId="{1270BF63-9FC8-4228-977E-735E094FF913}" type="presOf" srcId="{6863D1FF-0CD5-40F0-8116-AC838FC06C81}" destId="{0BDA6997-E99C-4711-B82F-10B17E4E6430}" srcOrd="1" destOrd="0" presId="urn:microsoft.com/office/officeart/2005/8/layout/list1"/>
    <dgm:cxn modelId="{86D6DC47-6813-4EEC-9D25-85025D7D7F1D}" type="presOf" srcId="{5E7A635E-E455-4493-B1DE-F6642D95D5DC}" destId="{DE2629F6-FAA9-4E5B-96EE-A08FDC66E425}" srcOrd="0" destOrd="0" presId="urn:microsoft.com/office/officeart/2005/8/layout/list1"/>
    <dgm:cxn modelId="{5EBEFF48-12E5-4F7A-9984-1D08968D751A}" type="presOf" srcId="{9ACD1DAE-CDBD-4961-B727-ADCC64244339}" destId="{5CB80306-D9F5-4530-8FF4-FDC358E0D092}" srcOrd="1" destOrd="0" presId="urn:microsoft.com/office/officeart/2005/8/layout/list1"/>
    <dgm:cxn modelId="{2CDC634D-6C35-42C5-A91D-4283E9B857F0}" type="presOf" srcId="{6863D1FF-0CD5-40F0-8116-AC838FC06C81}" destId="{D21BF24B-ED74-4013-84BA-EFFC7E32E93D}" srcOrd="0" destOrd="0" presId="urn:microsoft.com/office/officeart/2005/8/layout/list1"/>
    <dgm:cxn modelId="{E823637E-EE01-4BBF-AC3A-76BDB07D30BF}" srcId="{FC15000E-1D55-444D-9343-073C13398CFC}" destId="{31D39424-D801-4F54-8256-F0457B2E157E}" srcOrd="3" destOrd="0" parTransId="{0EB0E1FB-46FA-4756-B5C2-A3B16DC7E6E6}" sibTransId="{863E380B-9406-44BF-BE06-F60CD2C0D80E}"/>
    <dgm:cxn modelId="{81F25284-4982-4A15-8C08-55D05F13EC45}" srcId="{FC15000E-1D55-444D-9343-073C13398CFC}" destId="{19B3A68C-E57A-4695-983F-10CC110E7501}" srcOrd="4" destOrd="0" parTransId="{D23F969B-5809-43B7-B8E8-CC7384269750}" sibTransId="{01B37839-DF3E-4ADC-8234-E61E988D6FBC}"/>
    <dgm:cxn modelId="{C46A008A-59DE-4527-B1DE-78BA18174005}" type="presOf" srcId="{0401ABBB-B4E2-4A5E-A17B-2C5C49EA64CA}" destId="{2A44D149-EC78-422E-8151-EB85915FFC03}" srcOrd="1" destOrd="0" presId="urn:microsoft.com/office/officeart/2005/8/layout/list1"/>
    <dgm:cxn modelId="{71E9AC96-B127-4C67-A3C4-76A07BC2739A}" type="presOf" srcId="{0401ABBB-B4E2-4A5E-A17B-2C5C49EA64CA}" destId="{C30235F2-66C3-4FEE-B350-8B92C6B039F9}" srcOrd="0" destOrd="0" presId="urn:microsoft.com/office/officeart/2005/8/layout/list1"/>
    <dgm:cxn modelId="{81253D97-9ECE-42F1-8635-DB1E583BC0B4}" srcId="{FC15000E-1D55-444D-9343-073C13398CFC}" destId="{F9E45D74-34E3-4B8C-8612-3E2F53C1FEF7}" srcOrd="7" destOrd="0" parTransId="{F776CC1E-FDFD-4B32-8D68-CCF1AB476C87}" sibTransId="{6ACDBA80-FA0B-4AA1-ACB9-35AE339263B1}"/>
    <dgm:cxn modelId="{385CEB9F-23A5-45FF-83B0-5AEE4D6804AD}" srcId="{FC15000E-1D55-444D-9343-073C13398CFC}" destId="{5E7A635E-E455-4493-B1DE-F6642D95D5DC}" srcOrd="8" destOrd="0" parTransId="{AE5035FD-A77A-477E-8E42-9BDF5A0E7379}" sibTransId="{9FF6672E-336E-441B-A553-7A02E94DB110}"/>
    <dgm:cxn modelId="{33DC7DAB-FFB1-4F1E-95F0-AE9713C24D00}" type="presOf" srcId="{31D39424-D801-4F54-8256-F0457B2E157E}" destId="{C3B647F9-4E18-49A0-A54B-1A65B58A1A7F}" srcOrd="0" destOrd="0" presId="urn:microsoft.com/office/officeart/2005/8/layout/list1"/>
    <dgm:cxn modelId="{92EDA2AE-DC54-463B-BE33-48FAA2998E38}" type="presOf" srcId="{CDF52D25-E44E-4054-8084-5708AA9DFBFF}" destId="{B48824A9-EC2C-4A6A-9B51-31EBC609AACF}" srcOrd="0" destOrd="0" presId="urn:microsoft.com/office/officeart/2005/8/layout/list1"/>
    <dgm:cxn modelId="{87A5B2C5-E6DF-429B-866B-A9D8CB59776A}" srcId="{FC15000E-1D55-444D-9343-073C13398CFC}" destId="{6863D1FF-0CD5-40F0-8116-AC838FC06C81}" srcOrd="0" destOrd="0" parTransId="{04A15188-A08E-46C9-BBAD-CDBC1937C9DD}" sibTransId="{4E9DFC2B-DE51-4AB5-B9FE-327AA7CD688B}"/>
    <dgm:cxn modelId="{FDD931D1-ACFE-461E-B058-227FE642158E}" type="presOf" srcId="{CDF52D25-E44E-4054-8084-5708AA9DFBFF}" destId="{27F979D3-36A2-4861-8A78-193EFBC1DDA1}" srcOrd="1" destOrd="0" presId="urn:microsoft.com/office/officeart/2005/8/layout/list1"/>
    <dgm:cxn modelId="{E4FC8DDA-FF59-4281-9B17-7E01D2EDD76D}" type="presOf" srcId="{31D39424-D801-4F54-8256-F0457B2E157E}" destId="{25C8389C-1493-4EB8-B8F4-90F28F0D2F7F}" srcOrd="1" destOrd="0" presId="urn:microsoft.com/office/officeart/2005/8/layout/list1"/>
    <dgm:cxn modelId="{F477DCDC-C5FD-46D2-9026-A5DF8311102B}" type="presOf" srcId="{51AC5176-6FBE-49B2-90F2-B6E7FF5620EA}" destId="{1C58084B-BA3D-4BE9-A622-1035AF1BBBFF}" srcOrd="1" destOrd="0" presId="urn:microsoft.com/office/officeart/2005/8/layout/list1"/>
    <dgm:cxn modelId="{C3E1FDE5-0476-4CFB-BB4A-53ECEA9D16C4}" type="presOf" srcId="{7D6AB92A-7ADC-4CA6-B96E-B00479D1BD62}" destId="{8FF072F6-E362-41A4-BD20-15D2F3FF417B}" srcOrd="1" destOrd="0" presId="urn:microsoft.com/office/officeart/2005/8/layout/list1"/>
    <dgm:cxn modelId="{0675C9E6-9112-49F6-AF8F-939E1B55E3F6}" srcId="{FC15000E-1D55-444D-9343-073C13398CFC}" destId="{7D6AB92A-7ADC-4CA6-B96E-B00479D1BD62}" srcOrd="2" destOrd="0" parTransId="{91D0DC75-2B4C-4C0D-954B-C2BE4EAC74C4}" sibTransId="{13941A25-D80E-44A5-A667-340EF8884522}"/>
    <dgm:cxn modelId="{35EA1CEA-7467-402D-949E-35F537B8F465}" type="presOf" srcId="{7D6AB92A-7ADC-4CA6-B96E-B00479D1BD62}" destId="{DED7FAF1-6091-4156-B07F-CA44B6C74664}" srcOrd="0" destOrd="0" presId="urn:microsoft.com/office/officeart/2005/8/layout/list1"/>
    <dgm:cxn modelId="{1B7744ED-997E-4568-9FFE-120D6876C5FE}" type="presOf" srcId="{51AC5176-6FBE-49B2-90F2-B6E7FF5620EA}" destId="{64842762-7881-45E8-94A5-3CFC59EBF14C}" srcOrd="0" destOrd="0" presId="urn:microsoft.com/office/officeart/2005/8/layout/list1"/>
    <dgm:cxn modelId="{B60031FE-C9BB-4063-B481-19EDD75E05F1}" type="presOf" srcId="{9ACD1DAE-CDBD-4961-B727-ADCC64244339}" destId="{47F40E91-8B12-49AF-B53F-B9A6C8145811}" srcOrd="0" destOrd="0" presId="urn:microsoft.com/office/officeart/2005/8/layout/list1"/>
    <dgm:cxn modelId="{69F572EF-A8AD-43B1-B150-00764D65B0CC}" type="presParOf" srcId="{ADEDF8F8-A3D6-45AD-B679-5274BA00C9E6}" destId="{B7818D01-AA17-4652-9D9F-6301A09C224D}" srcOrd="0" destOrd="0" presId="urn:microsoft.com/office/officeart/2005/8/layout/list1"/>
    <dgm:cxn modelId="{144BD9F3-D959-4B9D-8711-E0668ACD0EC0}" type="presParOf" srcId="{B7818D01-AA17-4652-9D9F-6301A09C224D}" destId="{D21BF24B-ED74-4013-84BA-EFFC7E32E93D}" srcOrd="0" destOrd="0" presId="urn:microsoft.com/office/officeart/2005/8/layout/list1"/>
    <dgm:cxn modelId="{CD65143C-1304-4B6A-9455-3124A133A347}" type="presParOf" srcId="{B7818D01-AA17-4652-9D9F-6301A09C224D}" destId="{0BDA6997-E99C-4711-B82F-10B17E4E6430}" srcOrd="1" destOrd="0" presId="urn:microsoft.com/office/officeart/2005/8/layout/list1"/>
    <dgm:cxn modelId="{FA51EFF9-AA9F-44E0-9101-DEE573129FF8}" type="presParOf" srcId="{ADEDF8F8-A3D6-45AD-B679-5274BA00C9E6}" destId="{06044EB2-C0C3-461C-9A37-87F2C4F9AD75}" srcOrd="1" destOrd="0" presId="urn:microsoft.com/office/officeart/2005/8/layout/list1"/>
    <dgm:cxn modelId="{BC434D5C-E6E7-4701-8C15-0939148F7247}" type="presParOf" srcId="{ADEDF8F8-A3D6-45AD-B679-5274BA00C9E6}" destId="{0441F3B6-9CEA-4C10-800B-1D3177665D50}" srcOrd="2" destOrd="0" presId="urn:microsoft.com/office/officeart/2005/8/layout/list1"/>
    <dgm:cxn modelId="{8B866C47-6461-4F55-9D59-16C57C6655DA}" type="presParOf" srcId="{ADEDF8F8-A3D6-45AD-B679-5274BA00C9E6}" destId="{718A6374-84DA-4750-8C10-6AC9DEB5D2CA}" srcOrd="3" destOrd="0" presId="urn:microsoft.com/office/officeart/2005/8/layout/list1"/>
    <dgm:cxn modelId="{03ABD648-5980-43BF-80AE-8B29B0B0A173}" type="presParOf" srcId="{ADEDF8F8-A3D6-45AD-B679-5274BA00C9E6}" destId="{075894EB-8D5C-4087-BC0D-8545411A9135}" srcOrd="4" destOrd="0" presId="urn:microsoft.com/office/officeart/2005/8/layout/list1"/>
    <dgm:cxn modelId="{6311DC1A-CAD6-4419-8937-03859F4578D0}" type="presParOf" srcId="{075894EB-8D5C-4087-BC0D-8545411A9135}" destId="{C30235F2-66C3-4FEE-B350-8B92C6B039F9}" srcOrd="0" destOrd="0" presId="urn:microsoft.com/office/officeart/2005/8/layout/list1"/>
    <dgm:cxn modelId="{E583D4FE-9BC8-48BC-B50E-FEB0B4C00922}" type="presParOf" srcId="{075894EB-8D5C-4087-BC0D-8545411A9135}" destId="{2A44D149-EC78-422E-8151-EB85915FFC03}" srcOrd="1" destOrd="0" presId="urn:microsoft.com/office/officeart/2005/8/layout/list1"/>
    <dgm:cxn modelId="{1F28CB4B-A3FA-41F7-A7E3-E50FC69054F5}" type="presParOf" srcId="{ADEDF8F8-A3D6-45AD-B679-5274BA00C9E6}" destId="{23662ACA-A91F-44B1-94F6-8D83267589B0}" srcOrd="5" destOrd="0" presId="urn:microsoft.com/office/officeart/2005/8/layout/list1"/>
    <dgm:cxn modelId="{08D1B7DB-9C3B-4AF0-B538-EA91BA64BA01}" type="presParOf" srcId="{ADEDF8F8-A3D6-45AD-B679-5274BA00C9E6}" destId="{2BB20CA5-70EB-450D-9969-C9258BE10514}" srcOrd="6" destOrd="0" presId="urn:microsoft.com/office/officeart/2005/8/layout/list1"/>
    <dgm:cxn modelId="{C6050CFC-9195-49FD-8A9B-DD808C786AD9}" type="presParOf" srcId="{ADEDF8F8-A3D6-45AD-B679-5274BA00C9E6}" destId="{542C7EC4-F199-44CB-A915-0C9A38C5D97B}" srcOrd="7" destOrd="0" presId="urn:microsoft.com/office/officeart/2005/8/layout/list1"/>
    <dgm:cxn modelId="{4A2C1858-E58F-4C79-902B-328D6755F196}" type="presParOf" srcId="{ADEDF8F8-A3D6-45AD-B679-5274BA00C9E6}" destId="{87D21210-1945-434A-8011-1F5E85A46DC6}" srcOrd="8" destOrd="0" presId="urn:microsoft.com/office/officeart/2005/8/layout/list1"/>
    <dgm:cxn modelId="{41B4E824-D3AF-40C1-9272-F3D699CA5186}" type="presParOf" srcId="{87D21210-1945-434A-8011-1F5E85A46DC6}" destId="{DED7FAF1-6091-4156-B07F-CA44B6C74664}" srcOrd="0" destOrd="0" presId="urn:microsoft.com/office/officeart/2005/8/layout/list1"/>
    <dgm:cxn modelId="{B7F21B3A-A2F9-4171-8ED7-A5A96861365B}" type="presParOf" srcId="{87D21210-1945-434A-8011-1F5E85A46DC6}" destId="{8FF072F6-E362-41A4-BD20-15D2F3FF417B}" srcOrd="1" destOrd="0" presId="urn:microsoft.com/office/officeart/2005/8/layout/list1"/>
    <dgm:cxn modelId="{5E823C3C-3C5B-47CA-BF61-A64149563826}" type="presParOf" srcId="{ADEDF8F8-A3D6-45AD-B679-5274BA00C9E6}" destId="{B006420E-C1CF-4F28-9C8F-BCF74DF855E7}" srcOrd="9" destOrd="0" presId="urn:microsoft.com/office/officeart/2005/8/layout/list1"/>
    <dgm:cxn modelId="{79338CA3-B033-4E59-91DF-EFBDF3333781}" type="presParOf" srcId="{ADEDF8F8-A3D6-45AD-B679-5274BA00C9E6}" destId="{DEA93BF4-D563-4EAA-B986-A6C348F91776}" srcOrd="10" destOrd="0" presId="urn:microsoft.com/office/officeart/2005/8/layout/list1"/>
    <dgm:cxn modelId="{2D0AC27E-FE63-4DF4-BAE8-B7EE79516B96}" type="presParOf" srcId="{ADEDF8F8-A3D6-45AD-B679-5274BA00C9E6}" destId="{59F62A74-A07A-4A34-8E56-BE34D403E31E}" srcOrd="11" destOrd="0" presId="urn:microsoft.com/office/officeart/2005/8/layout/list1"/>
    <dgm:cxn modelId="{8582174B-FBDE-4F64-BD40-36D3157121A5}" type="presParOf" srcId="{ADEDF8F8-A3D6-45AD-B679-5274BA00C9E6}" destId="{0DD7CF38-BF78-4F3B-81BD-1FA19277C2C5}" srcOrd="12" destOrd="0" presId="urn:microsoft.com/office/officeart/2005/8/layout/list1"/>
    <dgm:cxn modelId="{4B707F2D-ABFE-4FD4-B4D3-429CA2889AE0}" type="presParOf" srcId="{0DD7CF38-BF78-4F3B-81BD-1FA19277C2C5}" destId="{C3B647F9-4E18-49A0-A54B-1A65B58A1A7F}" srcOrd="0" destOrd="0" presId="urn:microsoft.com/office/officeart/2005/8/layout/list1"/>
    <dgm:cxn modelId="{CF752F3E-89A2-41D8-A7EA-B9933C241DCF}" type="presParOf" srcId="{0DD7CF38-BF78-4F3B-81BD-1FA19277C2C5}" destId="{25C8389C-1493-4EB8-B8F4-90F28F0D2F7F}" srcOrd="1" destOrd="0" presId="urn:microsoft.com/office/officeart/2005/8/layout/list1"/>
    <dgm:cxn modelId="{164502A6-3847-42CC-9AAD-BEE3ABF02041}" type="presParOf" srcId="{ADEDF8F8-A3D6-45AD-B679-5274BA00C9E6}" destId="{42E25306-CA8E-4777-BD37-A3FA16C37DD7}" srcOrd="13" destOrd="0" presId="urn:microsoft.com/office/officeart/2005/8/layout/list1"/>
    <dgm:cxn modelId="{9FEDB5D4-B35A-41D6-B8C1-4C49DD2C7721}" type="presParOf" srcId="{ADEDF8F8-A3D6-45AD-B679-5274BA00C9E6}" destId="{245E834F-C8F9-4602-8F2A-62224C18403B}" srcOrd="14" destOrd="0" presId="urn:microsoft.com/office/officeart/2005/8/layout/list1"/>
    <dgm:cxn modelId="{0260E794-4F91-4D06-A7F7-ADA27BE3D081}" type="presParOf" srcId="{ADEDF8F8-A3D6-45AD-B679-5274BA00C9E6}" destId="{C6F03BEA-8DA0-421A-8874-2F8F9DCA0A3B}" srcOrd="15" destOrd="0" presId="urn:microsoft.com/office/officeart/2005/8/layout/list1"/>
    <dgm:cxn modelId="{F2D514F3-0B67-40F1-AE7C-0C7835A346A2}" type="presParOf" srcId="{ADEDF8F8-A3D6-45AD-B679-5274BA00C9E6}" destId="{12DE76D9-E149-4C36-90BE-1BFC4C76828D}" srcOrd="16" destOrd="0" presId="urn:microsoft.com/office/officeart/2005/8/layout/list1"/>
    <dgm:cxn modelId="{467B01F7-6F53-435B-B479-E59A42E980FF}" type="presParOf" srcId="{12DE76D9-E149-4C36-90BE-1BFC4C76828D}" destId="{D4D0B056-0E92-423C-81FC-FE0514625B4A}" srcOrd="0" destOrd="0" presId="urn:microsoft.com/office/officeart/2005/8/layout/list1"/>
    <dgm:cxn modelId="{D6DAA538-64D7-4C6D-BD2E-F0BC071FF939}" type="presParOf" srcId="{12DE76D9-E149-4C36-90BE-1BFC4C76828D}" destId="{FA817947-2706-4DF0-8E9A-0E81EB2A0C59}" srcOrd="1" destOrd="0" presId="urn:microsoft.com/office/officeart/2005/8/layout/list1"/>
    <dgm:cxn modelId="{F79A5133-BDAC-46F3-ADF2-C38B7786F85F}" type="presParOf" srcId="{ADEDF8F8-A3D6-45AD-B679-5274BA00C9E6}" destId="{3F64AC58-0B5C-4197-B8A7-B7BB047F2853}" srcOrd="17" destOrd="0" presId="urn:microsoft.com/office/officeart/2005/8/layout/list1"/>
    <dgm:cxn modelId="{026E3B9D-7BFA-43E1-8C3E-387092E4633E}" type="presParOf" srcId="{ADEDF8F8-A3D6-45AD-B679-5274BA00C9E6}" destId="{BC0A480C-CA57-4A54-9A99-6D6C16B49294}" srcOrd="18" destOrd="0" presId="urn:microsoft.com/office/officeart/2005/8/layout/list1"/>
    <dgm:cxn modelId="{ACD7174F-6659-4FF7-BEC9-5BB070BCB45C}" type="presParOf" srcId="{ADEDF8F8-A3D6-45AD-B679-5274BA00C9E6}" destId="{2EA1A211-66AC-4FB8-BAE7-04B718605DB3}" srcOrd="19" destOrd="0" presId="urn:microsoft.com/office/officeart/2005/8/layout/list1"/>
    <dgm:cxn modelId="{07F36DDD-FAEE-4338-AC42-F4972916EA23}" type="presParOf" srcId="{ADEDF8F8-A3D6-45AD-B679-5274BA00C9E6}" destId="{54D860EE-B2FA-4B3C-812F-D681900C37AD}" srcOrd="20" destOrd="0" presId="urn:microsoft.com/office/officeart/2005/8/layout/list1"/>
    <dgm:cxn modelId="{E13C9974-F38B-4246-AF81-9C95209C39DC}" type="presParOf" srcId="{54D860EE-B2FA-4B3C-812F-D681900C37AD}" destId="{47F40E91-8B12-49AF-B53F-B9A6C8145811}" srcOrd="0" destOrd="0" presId="urn:microsoft.com/office/officeart/2005/8/layout/list1"/>
    <dgm:cxn modelId="{BA0FCE8A-A536-46B1-AE87-5D8BB0588583}" type="presParOf" srcId="{54D860EE-B2FA-4B3C-812F-D681900C37AD}" destId="{5CB80306-D9F5-4530-8FF4-FDC358E0D092}" srcOrd="1" destOrd="0" presId="urn:microsoft.com/office/officeart/2005/8/layout/list1"/>
    <dgm:cxn modelId="{CBCEB347-DCDA-4355-AEF7-1B6858C129E8}" type="presParOf" srcId="{ADEDF8F8-A3D6-45AD-B679-5274BA00C9E6}" destId="{C2DF30A7-4BAE-4245-96DA-47E3A25B7F03}" srcOrd="21" destOrd="0" presId="urn:microsoft.com/office/officeart/2005/8/layout/list1"/>
    <dgm:cxn modelId="{1EDB68D0-65E0-4921-A7E5-6835B471CF85}" type="presParOf" srcId="{ADEDF8F8-A3D6-45AD-B679-5274BA00C9E6}" destId="{2FB830A5-317B-47DD-A6C4-1C2EE73B5AC0}" srcOrd="22" destOrd="0" presId="urn:microsoft.com/office/officeart/2005/8/layout/list1"/>
    <dgm:cxn modelId="{EEF5C339-9AAF-4647-AA8B-18F9C72E167E}" type="presParOf" srcId="{ADEDF8F8-A3D6-45AD-B679-5274BA00C9E6}" destId="{5E41AC21-0889-4C96-9A6A-B2EE7269F165}" srcOrd="23" destOrd="0" presId="urn:microsoft.com/office/officeart/2005/8/layout/list1"/>
    <dgm:cxn modelId="{2D666DE6-1393-4E49-9BCE-B3B79B3E2F27}" type="presParOf" srcId="{ADEDF8F8-A3D6-45AD-B679-5274BA00C9E6}" destId="{3AFADB8D-6486-4D5C-ABA0-F7B9C58367B6}" srcOrd="24" destOrd="0" presId="urn:microsoft.com/office/officeart/2005/8/layout/list1"/>
    <dgm:cxn modelId="{F0FB603C-8230-43CF-A2FE-3B94AC9C6F08}" type="presParOf" srcId="{3AFADB8D-6486-4D5C-ABA0-F7B9C58367B6}" destId="{B48824A9-EC2C-4A6A-9B51-31EBC609AACF}" srcOrd="0" destOrd="0" presId="urn:microsoft.com/office/officeart/2005/8/layout/list1"/>
    <dgm:cxn modelId="{E0C19AD2-7ED6-431B-BEA1-ACC103E07076}" type="presParOf" srcId="{3AFADB8D-6486-4D5C-ABA0-F7B9C58367B6}" destId="{27F979D3-36A2-4861-8A78-193EFBC1DDA1}" srcOrd="1" destOrd="0" presId="urn:microsoft.com/office/officeart/2005/8/layout/list1"/>
    <dgm:cxn modelId="{42F4BAA9-FC32-403C-816C-E5E7BB626E5B}" type="presParOf" srcId="{ADEDF8F8-A3D6-45AD-B679-5274BA00C9E6}" destId="{976396D8-1FB0-42AF-935F-560128087321}" srcOrd="25" destOrd="0" presId="urn:microsoft.com/office/officeart/2005/8/layout/list1"/>
    <dgm:cxn modelId="{F8F92B7B-826C-478C-85CA-6FDC8C23EE02}" type="presParOf" srcId="{ADEDF8F8-A3D6-45AD-B679-5274BA00C9E6}" destId="{548B1E32-E490-4904-8C17-C29CDAE8D4D4}" srcOrd="26" destOrd="0" presId="urn:microsoft.com/office/officeart/2005/8/layout/list1"/>
    <dgm:cxn modelId="{213ED56A-D30D-4B53-A961-3C0560FC6873}" type="presParOf" srcId="{ADEDF8F8-A3D6-45AD-B679-5274BA00C9E6}" destId="{C162F02F-D908-44C1-A6CF-BC0FE8FB7BD4}" srcOrd="27" destOrd="0" presId="urn:microsoft.com/office/officeart/2005/8/layout/list1"/>
    <dgm:cxn modelId="{1876525E-4F8F-4DD8-918F-32E94F58945F}" type="presParOf" srcId="{ADEDF8F8-A3D6-45AD-B679-5274BA00C9E6}" destId="{3D32980A-F16A-48DB-ADBA-812428DD97E3}" srcOrd="28" destOrd="0" presId="urn:microsoft.com/office/officeart/2005/8/layout/list1"/>
    <dgm:cxn modelId="{544E0CEE-0D98-4E6B-827A-7FF34D851B1B}" type="presParOf" srcId="{3D32980A-F16A-48DB-ADBA-812428DD97E3}" destId="{DC8672BB-2877-46E4-AD88-FF7A99764C34}" srcOrd="0" destOrd="0" presId="urn:microsoft.com/office/officeart/2005/8/layout/list1"/>
    <dgm:cxn modelId="{D6ADF85E-D431-41A0-81A7-B7CF61A206C3}" type="presParOf" srcId="{3D32980A-F16A-48DB-ADBA-812428DD97E3}" destId="{28159529-0882-4126-BF84-191773E27DA4}" srcOrd="1" destOrd="0" presId="urn:microsoft.com/office/officeart/2005/8/layout/list1"/>
    <dgm:cxn modelId="{05DCD0E9-5044-4C7B-8BDA-956DBF43EDCF}" type="presParOf" srcId="{ADEDF8F8-A3D6-45AD-B679-5274BA00C9E6}" destId="{B46AB9E9-5CE6-419F-A53E-82BD4E93BD42}" srcOrd="29" destOrd="0" presId="urn:microsoft.com/office/officeart/2005/8/layout/list1"/>
    <dgm:cxn modelId="{13182CBF-50DD-45FC-A824-993D79A478EF}" type="presParOf" srcId="{ADEDF8F8-A3D6-45AD-B679-5274BA00C9E6}" destId="{FC9E3BCF-3874-4446-9952-D20B7B21AB43}" srcOrd="30" destOrd="0" presId="urn:microsoft.com/office/officeart/2005/8/layout/list1"/>
    <dgm:cxn modelId="{4ED51D04-B091-474E-8712-335623A3E567}" type="presParOf" srcId="{ADEDF8F8-A3D6-45AD-B679-5274BA00C9E6}" destId="{50F7F706-D0F6-4C3F-BDB8-AA020611354D}" srcOrd="31" destOrd="0" presId="urn:microsoft.com/office/officeart/2005/8/layout/list1"/>
    <dgm:cxn modelId="{EA54ED09-3221-40B0-AC9A-2BF88E1C6955}" type="presParOf" srcId="{ADEDF8F8-A3D6-45AD-B679-5274BA00C9E6}" destId="{354DB445-491C-4205-BD84-05B0698ACA70}" srcOrd="32" destOrd="0" presId="urn:microsoft.com/office/officeart/2005/8/layout/list1"/>
    <dgm:cxn modelId="{8EDD402E-DB5B-4EAC-8463-D2CCA21E5F3F}" type="presParOf" srcId="{354DB445-491C-4205-BD84-05B0698ACA70}" destId="{DE2629F6-FAA9-4E5B-96EE-A08FDC66E425}" srcOrd="0" destOrd="0" presId="urn:microsoft.com/office/officeart/2005/8/layout/list1"/>
    <dgm:cxn modelId="{5ABD04C3-68D7-421C-9120-694C4CBAFE45}" type="presParOf" srcId="{354DB445-491C-4205-BD84-05B0698ACA70}" destId="{20970C8D-6F6D-41E1-BA0F-80AF122E60ED}" srcOrd="1" destOrd="0" presId="urn:microsoft.com/office/officeart/2005/8/layout/list1"/>
    <dgm:cxn modelId="{21E47E66-3F8B-4A6F-B719-504FD001A4F6}" type="presParOf" srcId="{ADEDF8F8-A3D6-45AD-B679-5274BA00C9E6}" destId="{E08D055C-1990-4B73-9F3F-7B737C0773FC}" srcOrd="33" destOrd="0" presId="urn:microsoft.com/office/officeart/2005/8/layout/list1"/>
    <dgm:cxn modelId="{42E0502D-DAF7-4297-86D4-05B01A7F670F}" type="presParOf" srcId="{ADEDF8F8-A3D6-45AD-B679-5274BA00C9E6}" destId="{F9DB2D86-3A50-4312-B337-06B6A256CE01}" srcOrd="34" destOrd="0" presId="urn:microsoft.com/office/officeart/2005/8/layout/list1"/>
    <dgm:cxn modelId="{FFCF5C77-61BD-4B51-849C-660118305C3C}" type="presParOf" srcId="{ADEDF8F8-A3D6-45AD-B679-5274BA00C9E6}" destId="{D0100799-6540-4FFE-A951-65C0B1EEE955}" srcOrd="35" destOrd="0" presId="urn:microsoft.com/office/officeart/2005/8/layout/list1"/>
    <dgm:cxn modelId="{29A8EAC8-5161-4820-9E82-E6ABB69BFBEA}" type="presParOf" srcId="{ADEDF8F8-A3D6-45AD-B679-5274BA00C9E6}" destId="{807509F0-FDCF-4BBD-95CA-8C46DF4DF5BF}" srcOrd="36" destOrd="0" presId="urn:microsoft.com/office/officeart/2005/8/layout/list1"/>
    <dgm:cxn modelId="{09D34035-B1F3-49A8-AC12-E4B50168FCEB}" type="presParOf" srcId="{807509F0-FDCF-4BBD-95CA-8C46DF4DF5BF}" destId="{64842762-7881-45E8-94A5-3CFC59EBF14C}" srcOrd="0" destOrd="0" presId="urn:microsoft.com/office/officeart/2005/8/layout/list1"/>
    <dgm:cxn modelId="{E75F1943-DFB0-40A2-9880-C62BFA64BAC9}" type="presParOf" srcId="{807509F0-FDCF-4BBD-95CA-8C46DF4DF5BF}" destId="{1C58084B-BA3D-4BE9-A622-1035AF1BBBFF}" srcOrd="1" destOrd="0" presId="urn:microsoft.com/office/officeart/2005/8/layout/list1"/>
    <dgm:cxn modelId="{5AF49D9F-616D-4705-A427-A9056EAC23C6}" type="presParOf" srcId="{ADEDF8F8-A3D6-45AD-B679-5274BA00C9E6}" destId="{FC924383-DEDC-4974-A024-C5C6C31CF488}" srcOrd="37" destOrd="0" presId="urn:microsoft.com/office/officeart/2005/8/layout/list1"/>
    <dgm:cxn modelId="{0F3496DC-FE75-4854-86CC-D3C18A61E138}" type="presParOf" srcId="{ADEDF8F8-A3D6-45AD-B679-5274BA00C9E6}" destId="{5BAD7B70-6D25-4135-A2DA-B185C295ADB5}" srcOrd="38"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1F3B6-9CEA-4C10-800B-1D3177665D50}">
      <dsp:nvSpPr>
        <dsp:cNvPr id="0" name=""/>
        <dsp:cNvSpPr/>
      </dsp:nvSpPr>
      <dsp:spPr>
        <a:xfrm>
          <a:off x="0" y="249959"/>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DA6997-E99C-4711-B82F-10B17E4E6430}">
      <dsp:nvSpPr>
        <dsp:cNvPr id="0" name=""/>
        <dsp:cNvSpPr/>
      </dsp:nvSpPr>
      <dsp:spPr>
        <a:xfrm>
          <a:off x="299561" y="87599"/>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Get clarity on your team's structure</a:t>
          </a:r>
        </a:p>
      </dsp:txBody>
      <dsp:txXfrm>
        <a:off x="315413" y="103451"/>
        <a:ext cx="4162153" cy="293016"/>
      </dsp:txXfrm>
    </dsp:sp>
    <dsp:sp modelId="{2BB20CA5-70EB-450D-9969-C9258BE10514}">
      <dsp:nvSpPr>
        <dsp:cNvPr id="0" name=""/>
        <dsp:cNvSpPr/>
      </dsp:nvSpPr>
      <dsp:spPr>
        <a:xfrm>
          <a:off x="0" y="748919"/>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44D149-EC78-422E-8151-EB85915FFC03}">
      <dsp:nvSpPr>
        <dsp:cNvPr id="0" name=""/>
        <dsp:cNvSpPr/>
      </dsp:nvSpPr>
      <dsp:spPr>
        <a:xfrm>
          <a:off x="299561" y="586559"/>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Effective communication</a:t>
          </a:r>
        </a:p>
      </dsp:txBody>
      <dsp:txXfrm>
        <a:off x="315413" y="602411"/>
        <a:ext cx="4162153" cy="293016"/>
      </dsp:txXfrm>
    </dsp:sp>
    <dsp:sp modelId="{DEA93BF4-D563-4EAA-B986-A6C348F91776}">
      <dsp:nvSpPr>
        <dsp:cNvPr id="0" name=""/>
        <dsp:cNvSpPr/>
      </dsp:nvSpPr>
      <dsp:spPr>
        <a:xfrm>
          <a:off x="0" y="1247879"/>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F072F6-E362-41A4-BD20-15D2F3FF417B}">
      <dsp:nvSpPr>
        <dsp:cNvPr id="0" name=""/>
        <dsp:cNvSpPr/>
      </dsp:nvSpPr>
      <dsp:spPr>
        <a:xfrm>
          <a:off x="299561" y="1085519"/>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Focus on what you can control</a:t>
          </a:r>
        </a:p>
      </dsp:txBody>
      <dsp:txXfrm>
        <a:off x="315413" y="1101371"/>
        <a:ext cx="4162153" cy="293016"/>
      </dsp:txXfrm>
    </dsp:sp>
    <dsp:sp modelId="{245E834F-C8F9-4602-8F2A-62224C18403B}">
      <dsp:nvSpPr>
        <dsp:cNvPr id="0" name=""/>
        <dsp:cNvSpPr/>
      </dsp:nvSpPr>
      <dsp:spPr>
        <a:xfrm>
          <a:off x="0" y="1746840"/>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C8389C-1493-4EB8-B8F4-90F28F0D2F7F}">
      <dsp:nvSpPr>
        <dsp:cNvPr id="0" name=""/>
        <dsp:cNvSpPr/>
      </dsp:nvSpPr>
      <dsp:spPr>
        <a:xfrm>
          <a:off x="299561" y="1584479"/>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Think about career path in the long run</a:t>
          </a:r>
        </a:p>
      </dsp:txBody>
      <dsp:txXfrm>
        <a:off x="315413" y="1600331"/>
        <a:ext cx="4162153" cy="293016"/>
      </dsp:txXfrm>
    </dsp:sp>
    <dsp:sp modelId="{BC0A480C-CA57-4A54-9A99-6D6C16B49294}">
      <dsp:nvSpPr>
        <dsp:cNvPr id="0" name=""/>
        <dsp:cNvSpPr/>
      </dsp:nvSpPr>
      <dsp:spPr>
        <a:xfrm>
          <a:off x="0" y="2245800"/>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817947-2706-4DF0-8E9A-0E81EB2A0C59}">
      <dsp:nvSpPr>
        <dsp:cNvPr id="0" name=""/>
        <dsp:cNvSpPr/>
      </dsp:nvSpPr>
      <dsp:spPr>
        <a:xfrm>
          <a:off x="299561" y="2083440"/>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Think about the bigger picture</a:t>
          </a:r>
        </a:p>
      </dsp:txBody>
      <dsp:txXfrm>
        <a:off x="315413" y="2099292"/>
        <a:ext cx="4162153" cy="293016"/>
      </dsp:txXfrm>
    </dsp:sp>
    <dsp:sp modelId="{2FB830A5-317B-47DD-A6C4-1C2EE73B5AC0}">
      <dsp:nvSpPr>
        <dsp:cNvPr id="0" name=""/>
        <dsp:cNvSpPr/>
      </dsp:nvSpPr>
      <dsp:spPr>
        <a:xfrm>
          <a:off x="0" y="2744759"/>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B80306-D9F5-4530-8FF4-FDC358E0D092}">
      <dsp:nvSpPr>
        <dsp:cNvPr id="0" name=""/>
        <dsp:cNvSpPr/>
      </dsp:nvSpPr>
      <dsp:spPr>
        <a:xfrm>
          <a:off x="299561" y="2582400"/>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Get clarity on goal achievement</a:t>
          </a:r>
        </a:p>
      </dsp:txBody>
      <dsp:txXfrm>
        <a:off x="315413" y="2598252"/>
        <a:ext cx="4162153" cy="293016"/>
      </dsp:txXfrm>
    </dsp:sp>
    <dsp:sp modelId="{548B1E32-E490-4904-8C17-C29CDAE8D4D4}">
      <dsp:nvSpPr>
        <dsp:cNvPr id="0" name=""/>
        <dsp:cNvSpPr/>
      </dsp:nvSpPr>
      <dsp:spPr>
        <a:xfrm>
          <a:off x="0" y="3243719"/>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F979D3-36A2-4861-8A78-193EFBC1DDA1}">
      <dsp:nvSpPr>
        <dsp:cNvPr id="0" name=""/>
        <dsp:cNvSpPr/>
      </dsp:nvSpPr>
      <dsp:spPr>
        <a:xfrm>
          <a:off x="299561" y="3081360"/>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Proper scheduling</a:t>
          </a:r>
        </a:p>
      </dsp:txBody>
      <dsp:txXfrm>
        <a:off x="315413" y="3097212"/>
        <a:ext cx="4162153" cy="293016"/>
      </dsp:txXfrm>
    </dsp:sp>
    <dsp:sp modelId="{FC9E3BCF-3874-4446-9952-D20B7B21AB43}">
      <dsp:nvSpPr>
        <dsp:cNvPr id="0" name=""/>
        <dsp:cNvSpPr/>
      </dsp:nvSpPr>
      <dsp:spPr>
        <a:xfrm>
          <a:off x="0" y="3742680"/>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159529-0882-4126-BF84-191773E27DA4}">
      <dsp:nvSpPr>
        <dsp:cNvPr id="0" name=""/>
        <dsp:cNvSpPr/>
      </dsp:nvSpPr>
      <dsp:spPr>
        <a:xfrm>
          <a:off x="299561" y="3580320"/>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Ask for support</a:t>
          </a:r>
        </a:p>
      </dsp:txBody>
      <dsp:txXfrm>
        <a:off x="315413" y="3596172"/>
        <a:ext cx="4162153" cy="293016"/>
      </dsp:txXfrm>
    </dsp:sp>
    <dsp:sp modelId="{F9DB2D86-3A50-4312-B337-06B6A256CE01}">
      <dsp:nvSpPr>
        <dsp:cNvPr id="0" name=""/>
        <dsp:cNvSpPr/>
      </dsp:nvSpPr>
      <dsp:spPr>
        <a:xfrm>
          <a:off x="0" y="4241640"/>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970C8D-6F6D-41E1-BA0F-80AF122E60ED}">
      <dsp:nvSpPr>
        <dsp:cNvPr id="0" name=""/>
        <dsp:cNvSpPr/>
      </dsp:nvSpPr>
      <dsp:spPr>
        <a:xfrm>
          <a:off x="299561" y="4079280"/>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Track accomplishments</a:t>
          </a:r>
        </a:p>
      </dsp:txBody>
      <dsp:txXfrm>
        <a:off x="315413" y="4095132"/>
        <a:ext cx="4162153" cy="293016"/>
      </dsp:txXfrm>
    </dsp:sp>
    <dsp:sp modelId="{5BAD7B70-6D25-4135-A2DA-B185C295ADB5}">
      <dsp:nvSpPr>
        <dsp:cNvPr id="0" name=""/>
        <dsp:cNvSpPr/>
      </dsp:nvSpPr>
      <dsp:spPr>
        <a:xfrm>
          <a:off x="0" y="4740600"/>
          <a:ext cx="5991225" cy="277200"/>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58084B-BA3D-4BE9-A622-1035AF1BBBFF}">
      <dsp:nvSpPr>
        <dsp:cNvPr id="0" name=""/>
        <dsp:cNvSpPr/>
      </dsp:nvSpPr>
      <dsp:spPr>
        <a:xfrm>
          <a:off x="299561" y="4578239"/>
          <a:ext cx="4193857" cy="32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518" tIns="0" rIns="158518" bIns="0" numCol="1" spcCol="1270" anchor="ctr" anchorCtr="0">
          <a:noAutofit/>
        </a:bodyPr>
        <a:lstStyle/>
        <a:p>
          <a:pPr marL="0" lvl="0" indent="0" algn="l" defTabSz="444500">
            <a:lnSpc>
              <a:spcPct val="90000"/>
            </a:lnSpc>
            <a:spcBef>
              <a:spcPct val="0"/>
            </a:spcBef>
            <a:spcAft>
              <a:spcPct val="35000"/>
            </a:spcAft>
            <a:buNone/>
          </a:pPr>
          <a:r>
            <a:rPr lang="en-IN" sz="1000" kern="1200">
              <a:latin typeface="Verdana" panose="020B0604030504040204" pitchFamily="34" charset="0"/>
              <a:ea typeface="Verdana" panose="020B0604030504040204" pitchFamily="34" charset="0"/>
            </a:rPr>
            <a:t>Do a periodic comparison of goals</a:t>
          </a:r>
        </a:p>
      </dsp:txBody>
      <dsp:txXfrm>
        <a:off x="315413" y="4594091"/>
        <a:ext cx="4162153"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480AC-FF15-4923-B3F6-DDA7F93AC96D}">
  <ds:schemaRefs>
    <ds:schemaRef ds:uri="http://schemas.microsoft.com/sharepoint/v3/contenttype/forms"/>
  </ds:schemaRefs>
</ds:datastoreItem>
</file>

<file path=customXml/itemProps2.xml><?xml version="1.0" encoding="utf-8"?>
<ds:datastoreItem xmlns:ds="http://schemas.openxmlformats.org/officeDocument/2006/customXml" ds:itemID="{1C89A7AB-6558-4377-80EA-483D5E8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project or report notebook kit.dotx</Template>
  <TotalTime>0</TotalTime>
  <Pages>1</Pages>
  <Words>13915</Words>
  <Characters>79320</Characters>
  <Application>Microsoft Office Word</Application>
  <DocSecurity>0</DocSecurity>
  <Lines>661</Lines>
  <Paragraphs>186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School report notebook kit (cover, binder spine, divider tabs)</vt:lpstr>
      <vt:lpstr>&lt;Table of Contents</vt:lpstr>
      <vt:lpstr>Introduction </vt:lpstr>
      <vt:lpstr>//CHAPTER 1: WORK EFFECTIVELY IN A TEAM.</vt:lpstr>
      <vt:lpstr>    Participate in planning work tasks with team members.</vt:lpstr>
      <vt:lpstr>    Work with team members to review team purpose, roles, responsibilities, goals, p</vt:lpstr>
      <vt:lpstr>    Work with team members following guidelines, directions and instructions to comp</vt:lpstr>
      <vt:lpstr>    Work with team members to resolve problems that impede the team’s performance.</vt:lpstr>
      <vt:lpstr>//CHAPTER 2: INVESTIGATE CONSTRUCTION INDUSTRY EMPLOYMENT PATHWAYS.</vt:lpstr>
      <vt:lpstr>    </vt:lpstr>
      <vt:lpstr>    Describe the process for becoming a tradesperson or skilled operator in the con</vt:lpstr>
      <vt:lpstr>    Identify own existing skills and the additional skills required for a tradespers</vt:lpstr>
      <vt:lpstr>//CHAPTER 3: IDENTIFY AND FOLLOW ENVIRONMENTAL AND RESOURCE EFFICIENCY REQUIREME</vt:lpstr>
      <vt:lpstr>    </vt:lpstr>
      <vt:lpstr>    Identify environmental and resource efficiency requirements that apply to entry</vt:lpstr>
      <vt:lpstr>    Follow requirements to identify and report environmental hazards.</vt:lpstr>
      <vt:lpstr>    Follow requirements to identify and report resource efficiency issues.</vt:lpstr>
      <vt:lpstr>/Glossary </vt:lpstr>
      <vt:lpstr>/References</vt:lpstr>
    </vt:vector>
  </TitlesOfParts>
  <LinksUpToDate>false</LinksUpToDate>
  <CharactersWithSpaces>93049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notebook kit (cover, binder spine, divider tabs)</dc:title>
  <dc:subject>Learner guide</dc:subject>
  <dc:creator/>
  <cp:keywords/>
  <dc:description/>
  <cp:lastModifiedBy/>
  <cp:revision>1</cp:revision>
  <dcterms:created xsi:type="dcterms:W3CDTF">2020-03-19T04:59:00Z</dcterms:created>
  <dcterms:modified xsi:type="dcterms:W3CDTF">2022-06-02T02:41:00Z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TC102742559990</vt:lpwstr>
  </property>
</Properties>
</file>