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82563F" w14:textId="77777777" w:rsidR="007B3B54" w:rsidRPr="007B3B54" w:rsidRDefault="007B3B54" w:rsidP="007B3B54">
      <w:pPr>
        <w:spacing w:before="90" w:after="0" w:line="360" w:lineRule="atLeast"/>
        <w:outlineLvl w:val="3"/>
        <w:rPr>
          <w:rFonts w:ascii="Helvetica" w:eastAsia="Times New Roman" w:hAnsi="Helvetica" w:cs="Helvetica"/>
          <w:color w:val="000000"/>
          <w:sz w:val="27"/>
          <w:szCs w:val="27"/>
        </w:rPr>
      </w:pPr>
      <w:r w:rsidRPr="007B3B54">
        <w:rPr>
          <w:rFonts w:ascii="Helvetica" w:eastAsia="Times New Roman" w:hAnsi="Helvetica" w:cs="Helvetica"/>
          <w:color w:val="000000"/>
          <w:sz w:val="27"/>
          <w:szCs w:val="27"/>
        </w:rPr>
        <w:t>Task 1</w:t>
      </w:r>
    </w:p>
    <w:p w14:paraId="4933A460" w14:textId="77777777" w:rsidR="007B3B54" w:rsidRPr="007B3B54" w:rsidRDefault="007B3B54" w:rsidP="007B3B54">
      <w:pPr>
        <w:spacing w:before="180" w:after="180" w:line="240" w:lineRule="auto"/>
        <w:rPr>
          <w:rFonts w:ascii="Helvetica" w:eastAsia="Times New Roman" w:hAnsi="Helvetica" w:cs="Helvetica"/>
          <w:color w:val="000000"/>
          <w:sz w:val="24"/>
          <w:szCs w:val="24"/>
        </w:rPr>
      </w:pPr>
      <w:r w:rsidRPr="007B3B54">
        <w:rPr>
          <w:rFonts w:ascii="Helvetica" w:eastAsia="Times New Roman" w:hAnsi="Helvetica" w:cs="Helvetica"/>
          <w:b/>
          <w:bCs/>
          <w:color w:val="000000"/>
          <w:sz w:val="24"/>
          <w:szCs w:val="24"/>
        </w:rPr>
        <w:t>Read the following excerpt and answer Questions 1a and 1b. Note: This question does not focus on the price elasticity of demand for milk overall. It concentrates on the price elasticity of demand for milk supplied by Harrison in particular. </w:t>
      </w:r>
    </w:p>
    <w:p w14:paraId="5D35C985" w14:textId="77777777" w:rsidR="007B3B54" w:rsidRPr="007B3B54" w:rsidRDefault="007B3B54" w:rsidP="007B3B54">
      <w:pPr>
        <w:spacing w:before="180" w:after="180" w:line="240" w:lineRule="auto"/>
        <w:rPr>
          <w:rFonts w:ascii="Helvetica" w:eastAsia="Times New Roman" w:hAnsi="Helvetica" w:cs="Helvetica"/>
          <w:color w:val="000000"/>
          <w:sz w:val="24"/>
          <w:szCs w:val="24"/>
        </w:rPr>
      </w:pPr>
      <w:r w:rsidRPr="007B3B54">
        <w:rPr>
          <w:rFonts w:ascii="Helvetica" w:eastAsia="Times New Roman" w:hAnsi="Helvetica" w:cs="Helvetica"/>
          <w:color w:val="000000"/>
          <w:sz w:val="24"/>
          <w:szCs w:val="24"/>
        </w:rPr>
        <w:t>Harrison owns a dairy farm in Western Victoria. There are about 1,500 dairy farms in the same region. All dairy farms here, Harrison’s included, sell milk at the price of 50 cents per litre. The buyers are Woolworths and Coles, the two biggest supermarket chains in Australia. Last month, Harrison decided to raise his price to 55 cents per litre while his competitors kept the price unchanged. After raising his price, Harrison noticed that his buyers stopped doing business with him. Consequently, Harrison’s sales last month crashed to zero. </w:t>
      </w:r>
    </w:p>
    <w:p w14:paraId="7380DA91" w14:textId="77777777" w:rsidR="007B3B54" w:rsidRPr="007B3B54" w:rsidRDefault="007B3B54" w:rsidP="007B3B54">
      <w:pPr>
        <w:spacing w:before="180" w:after="180" w:line="240" w:lineRule="auto"/>
        <w:rPr>
          <w:rFonts w:ascii="Helvetica" w:eastAsia="Times New Roman" w:hAnsi="Helvetica" w:cs="Helvetica"/>
          <w:color w:val="000000"/>
          <w:sz w:val="24"/>
          <w:szCs w:val="24"/>
        </w:rPr>
      </w:pPr>
      <w:r w:rsidRPr="007B3B54">
        <w:rPr>
          <w:rFonts w:ascii="Helvetica" w:eastAsia="Times New Roman" w:hAnsi="Helvetica" w:cs="Helvetica"/>
          <w:b/>
          <w:bCs/>
          <w:color w:val="000000"/>
          <w:sz w:val="24"/>
          <w:szCs w:val="24"/>
        </w:rPr>
        <w:t xml:space="preserve">Question 1a. What </w:t>
      </w:r>
      <w:proofErr w:type="gramStart"/>
      <w:r w:rsidRPr="007B3B54">
        <w:rPr>
          <w:rFonts w:ascii="Helvetica" w:eastAsia="Times New Roman" w:hAnsi="Helvetica" w:cs="Helvetica"/>
          <w:b/>
          <w:bCs/>
          <w:color w:val="000000"/>
          <w:sz w:val="24"/>
          <w:szCs w:val="24"/>
        </w:rPr>
        <w:t>you can</w:t>
      </w:r>
      <w:proofErr w:type="gramEnd"/>
      <w:r w:rsidRPr="007B3B54">
        <w:rPr>
          <w:rFonts w:ascii="Helvetica" w:eastAsia="Times New Roman" w:hAnsi="Helvetica" w:cs="Helvetica"/>
          <w:b/>
          <w:bCs/>
          <w:color w:val="000000"/>
          <w:sz w:val="24"/>
          <w:szCs w:val="24"/>
        </w:rPr>
        <w:t xml:space="preserve"> say about the price elasticity of demand for Harrison’s milk? Clearly explain. Note: This question does not focus on the price elasticity of demand for milk overall. It concentrates on the price elasticity of demand for milk supplied by Harrison in particular. (0.5 marks)</w:t>
      </w:r>
    </w:p>
    <w:p w14:paraId="314DD20E" w14:textId="77777777" w:rsidR="007B3B54" w:rsidRPr="007B3B54" w:rsidRDefault="007B3B54" w:rsidP="007B3B54">
      <w:pPr>
        <w:spacing w:before="180" w:after="180" w:line="240" w:lineRule="auto"/>
        <w:rPr>
          <w:rFonts w:ascii="Helvetica" w:eastAsia="Times New Roman" w:hAnsi="Helvetica" w:cs="Helvetica"/>
          <w:color w:val="000000"/>
          <w:sz w:val="24"/>
          <w:szCs w:val="24"/>
        </w:rPr>
      </w:pPr>
      <w:r w:rsidRPr="007B3B54">
        <w:rPr>
          <w:rFonts w:ascii="Helvetica" w:eastAsia="Times New Roman" w:hAnsi="Helvetica" w:cs="Helvetica"/>
          <w:b/>
          <w:bCs/>
          <w:color w:val="000000"/>
          <w:sz w:val="24"/>
          <w:szCs w:val="24"/>
        </w:rPr>
        <w:t>Question 1b. How would you illustrate the demand curve for Harrison’s milk on a graph? Excel graphs, no hand drawn graphs permitted. (0.5 marks)</w:t>
      </w:r>
    </w:p>
    <w:p w14:paraId="57DCCBC5" w14:textId="48C3E54B" w:rsidR="007B3B54" w:rsidRDefault="007B3B54">
      <w:r>
        <w:br w:type="page"/>
      </w:r>
    </w:p>
    <w:p w14:paraId="2BA4015B" w14:textId="77777777" w:rsidR="007B3B54" w:rsidRPr="007B3B54" w:rsidRDefault="007B3B54" w:rsidP="007B3B54">
      <w:pPr>
        <w:spacing w:before="90" w:after="0" w:line="360" w:lineRule="atLeast"/>
        <w:outlineLvl w:val="3"/>
        <w:rPr>
          <w:rFonts w:ascii="Helvetica" w:eastAsia="Times New Roman" w:hAnsi="Helvetica" w:cs="Helvetica"/>
          <w:color w:val="000000"/>
          <w:sz w:val="27"/>
          <w:szCs w:val="27"/>
        </w:rPr>
      </w:pPr>
      <w:r w:rsidRPr="007B3B54">
        <w:rPr>
          <w:rFonts w:ascii="Helvetica" w:eastAsia="Times New Roman" w:hAnsi="Helvetica" w:cs="Helvetica"/>
          <w:color w:val="000000"/>
          <w:sz w:val="27"/>
          <w:szCs w:val="27"/>
        </w:rPr>
        <w:lastRenderedPageBreak/>
        <w:t>Task 2</w:t>
      </w:r>
    </w:p>
    <w:p w14:paraId="4DD4C2BF" w14:textId="77777777" w:rsidR="007B3B54" w:rsidRPr="007B3B54" w:rsidRDefault="007B3B54" w:rsidP="007B3B54">
      <w:pPr>
        <w:spacing w:before="180" w:after="180" w:line="240" w:lineRule="auto"/>
        <w:rPr>
          <w:rFonts w:ascii="Helvetica" w:eastAsia="Times New Roman" w:hAnsi="Helvetica" w:cs="Helvetica"/>
          <w:color w:val="000000"/>
          <w:sz w:val="24"/>
          <w:szCs w:val="24"/>
        </w:rPr>
      </w:pPr>
      <w:r w:rsidRPr="007B3B54">
        <w:rPr>
          <w:rFonts w:ascii="Helvetica" w:eastAsia="Times New Roman" w:hAnsi="Helvetica" w:cs="Helvetica"/>
          <w:b/>
          <w:bCs/>
          <w:color w:val="000000"/>
          <w:sz w:val="24"/>
          <w:szCs w:val="24"/>
        </w:rPr>
        <w:t xml:space="preserve">Answer Questions 2 a, </w:t>
      </w:r>
      <w:proofErr w:type="gramStart"/>
      <w:r w:rsidRPr="007B3B54">
        <w:rPr>
          <w:rFonts w:ascii="Helvetica" w:eastAsia="Times New Roman" w:hAnsi="Helvetica" w:cs="Helvetica"/>
          <w:b/>
          <w:bCs/>
          <w:color w:val="000000"/>
          <w:sz w:val="24"/>
          <w:szCs w:val="24"/>
        </w:rPr>
        <w:t>b</w:t>
      </w:r>
      <w:proofErr w:type="gramEnd"/>
      <w:r w:rsidRPr="007B3B54">
        <w:rPr>
          <w:rFonts w:ascii="Helvetica" w:eastAsia="Times New Roman" w:hAnsi="Helvetica" w:cs="Helvetica"/>
          <w:b/>
          <w:bCs/>
          <w:color w:val="000000"/>
          <w:sz w:val="24"/>
          <w:szCs w:val="24"/>
        </w:rPr>
        <w:t xml:space="preserve"> and c as well as Question 3 using the information provided in the following table and excerpt. </w:t>
      </w:r>
    </w:p>
    <w:p w14:paraId="763FE62F" w14:textId="77777777" w:rsidR="007B3B54" w:rsidRPr="007B3B54" w:rsidRDefault="007B3B54" w:rsidP="007B3B54">
      <w:pPr>
        <w:spacing w:before="180" w:after="180" w:line="240" w:lineRule="auto"/>
        <w:rPr>
          <w:rFonts w:ascii="Helvetica" w:eastAsia="Times New Roman" w:hAnsi="Helvetica" w:cs="Helvetica"/>
          <w:color w:val="000000"/>
          <w:sz w:val="24"/>
          <w:szCs w:val="24"/>
        </w:rPr>
      </w:pPr>
      <w:r w:rsidRPr="007B3B54">
        <w:rPr>
          <w:rFonts w:ascii="Helvetica" w:eastAsia="Times New Roman" w:hAnsi="Helvetica" w:cs="Helvetica"/>
          <w:color w:val="000000"/>
          <w:sz w:val="24"/>
          <w:szCs w:val="24"/>
        </w:rPr>
        <w:t>Oscar runs a small coffee shop close to Glenferrie station. In the short run, Oscar will not have the funds to upgrade the coffee shop with additional machines and equipment. The following table shows how the quantity of coffees Oscar can sell per day depend on the number of staff he hires. Oscar pays each staff member $200 per day and the shop's rent is $2100 per month or $70 per day. </w:t>
      </w:r>
      <w:r w:rsidRPr="007B3B54">
        <w:rPr>
          <w:rFonts w:ascii="Helvetica" w:eastAsia="Times New Roman" w:hAnsi="Helvetica" w:cs="Helvetica"/>
          <w:color w:val="000000"/>
          <w:sz w:val="24"/>
          <w:szCs w:val="24"/>
        </w:rPr>
        <w:br/>
      </w:r>
      <w:proofErr w:type="gramStart"/>
      <w:r w:rsidRPr="007B3B54">
        <w:rPr>
          <w:rFonts w:ascii="Helvetica" w:eastAsia="Times New Roman" w:hAnsi="Helvetica" w:cs="Helvetica"/>
          <w:color w:val="000000"/>
          <w:sz w:val="24"/>
          <w:szCs w:val="24"/>
        </w:rPr>
        <w:t>For the purpose of</w:t>
      </w:r>
      <w:proofErr w:type="gramEnd"/>
      <w:r w:rsidRPr="007B3B54">
        <w:rPr>
          <w:rFonts w:ascii="Helvetica" w:eastAsia="Times New Roman" w:hAnsi="Helvetica" w:cs="Helvetica"/>
          <w:color w:val="000000"/>
          <w:sz w:val="24"/>
          <w:szCs w:val="24"/>
        </w:rPr>
        <w:t xml:space="preserve"> simplicity, assume wages and rent are the only two costs in Oscar's daily business.</w:t>
      </w:r>
    </w:p>
    <w:tbl>
      <w:tblPr>
        <w:tblW w:w="5000" w:type="pct"/>
        <w:tblBorders>
          <w:top w:val="single" w:sz="6" w:space="0" w:color="DDDDDD"/>
          <w:left w:val="outset" w:sz="2" w:space="0" w:color="auto"/>
          <w:bottom w:val="single" w:sz="6" w:space="0" w:color="DDDDDD"/>
          <w:right w:val="single" w:sz="6" w:space="0" w:color="DDDDDD"/>
        </w:tblBorders>
        <w:tblCellMar>
          <w:top w:w="8" w:type="dxa"/>
          <w:left w:w="8" w:type="dxa"/>
          <w:bottom w:w="8" w:type="dxa"/>
          <w:right w:w="8" w:type="dxa"/>
        </w:tblCellMar>
        <w:tblLook w:val="04A0" w:firstRow="1" w:lastRow="0" w:firstColumn="1" w:lastColumn="0" w:noHBand="0" w:noVBand="1"/>
      </w:tblPr>
      <w:tblGrid>
        <w:gridCol w:w="1337"/>
        <w:gridCol w:w="1374"/>
        <w:gridCol w:w="1148"/>
        <w:gridCol w:w="1428"/>
        <w:gridCol w:w="1042"/>
        <w:gridCol w:w="1188"/>
        <w:gridCol w:w="1509"/>
      </w:tblGrid>
      <w:tr w:rsidR="007B3B54" w:rsidRPr="007B3B54" w14:paraId="0B065E71" w14:textId="77777777" w:rsidTr="004D1C67">
        <w:trPr>
          <w:trHeight w:val="435"/>
        </w:trPr>
        <w:tc>
          <w:tcPr>
            <w:tcW w:w="5000" w:type="pct"/>
            <w:gridSpan w:val="7"/>
            <w:tcBorders>
              <w:top w:val="nil"/>
              <w:left w:val="nil"/>
              <w:bottom w:val="nil"/>
              <w:right w:val="nil"/>
            </w:tcBorders>
            <w:shd w:val="clear" w:color="auto" w:fill="D9EDF7"/>
            <w:tcMar>
              <w:top w:w="120" w:type="dxa"/>
              <w:left w:w="120" w:type="dxa"/>
              <w:bottom w:w="120" w:type="dxa"/>
              <w:right w:w="120" w:type="dxa"/>
            </w:tcMar>
            <w:vAlign w:val="center"/>
            <w:hideMark/>
          </w:tcPr>
          <w:p w14:paraId="0C6EA040" w14:textId="77777777" w:rsidR="007B3B54" w:rsidRPr="007B3B54" w:rsidRDefault="007B3B54" w:rsidP="007B3B54">
            <w:pPr>
              <w:spacing w:after="300" w:line="240" w:lineRule="auto"/>
              <w:jc w:val="center"/>
              <w:rPr>
                <w:rFonts w:ascii="Helvetica" w:eastAsia="Times New Roman" w:hAnsi="Helvetica" w:cs="Helvetica"/>
                <w:i/>
                <w:iCs/>
                <w:color w:val="000000"/>
                <w:szCs w:val="22"/>
              </w:rPr>
            </w:pPr>
            <w:r w:rsidRPr="007B3B54">
              <w:rPr>
                <w:rFonts w:ascii="Helvetica" w:eastAsia="Times New Roman" w:hAnsi="Helvetica" w:cs="Helvetica"/>
                <w:i/>
                <w:iCs/>
                <w:color w:val="000000"/>
                <w:szCs w:val="22"/>
              </w:rPr>
              <w:t>Table: Oscar's expenses</w:t>
            </w:r>
          </w:p>
        </w:tc>
      </w:tr>
      <w:tr w:rsidR="007B3B54" w:rsidRPr="007B3B54" w14:paraId="4C479C8E" w14:textId="77777777" w:rsidTr="004D1C67">
        <w:trPr>
          <w:trHeight w:val="435"/>
        </w:trPr>
        <w:tc>
          <w:tcPr>
            <w:tcW w:w="746" w:type="pct"/>
            <w:tcBorders>
              <w:top w:val="nil"/>
              <w:left w:val="single" w:sz="6" w:space="0" w:color="DDDDDD"/>
              <w:bottom w:val="outset" w:sz="6" w:space="0" w:color="auto"/>
              <w:right w:val="outset" w:sz="6" w:space="0" w:color="auto"/>
            </w:tcBorders>
            <w:shd w:val="clear" w:color="auto" w:fill="D9EDF7"/>
            <w:tcMar>
              <w:top w:w="120" w:type="dxa"/>
              <w:left w:w="120" w:type="dxa"/>
              <w:bottom w:w="120" w:type="dxa"/>
              <w:right w:w="120" w:type="dxa"/>
            </w:tcMar>
            <w:vAlign w:val="center"/>
            <w:hideMark/>
          </w:tcPr>
          <w:p w14:paraId="0E61C874" w14:textId="77777777" w:rsidR="007B3B54" w:rsidRPr="007B3B54" w:rsidRDefault="007B3B54" w:rsidP="007B3B54">
            <w:pPr>
              <w:spacing w:after="300" w:line="300" w:lineRule="atLeast"/>
              <w:jc w:val="center"/>
              <w:rPr>
                <w:rFonts w:ascii="Helvetica" w:eastAsia="Times New Roman" w:hAnsi="Helvetica" w:cs="Helvetica"/>
                <w:color w:val="000000"/>
                <w:sz w:val="24"/>
                <w:szCs w:val="24"/>
              </w:rPr>
            </w:pPr>
            <w:r w:rsidRPr="007B3B54">
              <w:rPr>
                <w:rFonts w:ascii="Helvetica" w:eastAsia="Times New Roman" w:hAnsi="Helvetica" w:cs="Helvetica"/>
                <w:b/>
                <w:bCs/>
                <w:color w:val="000000"/>
                <w:sz w:val="24"/>
                <w:szCs w:val="24"/>
              </w:rPr>
              <w:t>Quantity of staff</w:t>
            </w:r>
          </w:p>
        </w:tc>
        <w:tc>
          <w:tcPr>
            <w:tcW w:w="766" w:type="pct"/>
            <w:tcBorders>
              <w:top w:val="nil"/>
              <w:left w:val="single" w:sz="6" w:space="0" w:color="DDDDDD"/>
              <w:bottom w:val="outset" w:sz="6" w:space="0" w:color="auto"/>
              <w:right w:val="outset" w:sz="6" w:space="0" w:color="auto"/>
            </w:tcBorders>
            <w:shd w:val="clear" w:color="auto" w:fill="D9EDF7"/>
            <w:tcMar>
              <w:top w:w="120" w:type="dxa"/>
              <w:left w:w="120" w:type="dxa"/>
              <w:bottom w:w="120" w:type="dxa"/>
              <w:right w:w="120" w:type="dxa"/>
            </w:tcMar>
            <w:vAlign w:val="center"/>
            <w:hideMark/>
          </w:tcPr>
          <w:p w14:paraId="5853D4D8" w14:textId="77777777" w:rsidR="007B3B54" w:rsidRPr="007B3B54" w:rsidRDefault="007B3B54" w:rsidP="007B3B54">
            <w:pPr>
              <w:spacing w:after="300" w:line="300" w:lineRule="atLeast"/>
              <w:jc w:val="center"/>
              <w:rPr>
                <w:rFonts w:ascii="Helvetica" w:eastAsia="Times New Roman" w:hAnsi="Helvetica" w:cs="Helvetica"/>
                <w:color w:val="000000"/>
                <w:sz w:val="24"/>
                <w:szCs w:val="24"/>
              </w:rPr>
            </w:pPr>
            <w:r w:rsidRPr="007B3B54">
              <w:rPr>
                <w:rFonts w:ascii="Helvetica" w:eastAsia="Times New Roman" w:hAnsi="Helvetica" w:cs="Helvetica"/>
                <w:b/>
                <w:bCs/>
                <w:color w:val="000000"/>
                <w:sz w:val="24"/>
                <w:szCs w:val="24"/>
              </w:rPr>
              <w:t>Quantity of coffees made</w:t>
            </w:r>
          </w:p>
        </w:tc>
        <w:tc>
          <w:tcPr>
            <w:tcW w:w="641" w:type="pct"/>
            <w:tcBorders>
              <w:top w:val="nil"/>
              <w:left w:val="single" w:sz="6" w:space="0" w:color="DDDDDD"/>
              <w:bottom w:val="outset" w:sz="6" w:space="0" w:color="auto"/>
              <w:right w:val="outset" w:sz="6" w:space="0" w:color="auto"/>
            </w:tcBorders>
            <w:shd w:val="clear" w:color="auto" w:fill="D9EDF7"/>
            <w:tcMar>
              <w:top w:w="120" w:type="dxa"/>
              <w:left w:w="120" w:type="dxa"/>
              <w:bottom w:w="120" w:type="dxa"/>
              <w:right w:w="120" w:type="dxa"/>
            </w:tcMar>
            <w:vAlign w:val="center"/>
            <w:hideMark/>
          </w:tcPr>
          <w:p w14:paraId="23193FFB" w14:textId="77777777" w:rsidR="007B3B54" w:rsidRPr="007B3B54" w:rsidRDefault="007B3B54" w:rsidP="007B3B54">
            <w:pPr>
              <w:spacing w:after="300" w:line="300" w:lineRule="atLeast"/>
              <w:jc w:val="center"/>
              <w:rPr>
                <w:rFonts w:ascii="Helvetica" w:eastAsia="Times New Roman" w:hAnsi="Helvetica" w:cs="Helvetica"/>
                <w:color w:val="000000"/>
                <w:sz w:val="24"/>
                <w:szCs w:val="24"/>
              </w:rPr>
            </w:pPr>
            <w:r w:rsidRPr="007B3B54">
              <w:rPr>
                <w:rFonts w:ascii="Helvetica" w:eastAsia="Times New Roman" w:hAnsi="Helvetica" w:cs="Helvetica"/>
                <w:b/>
                <w:bCs/>
                <w:color w:val="000000"/>
                <w:sz w:val="24"/>
                <w:szCs w:val="24"/>
              </w:rPr>
              <w:t>Fixed cost (rent)</w:t>
            </w:r>
          </w:p>
        </w:tc>
        <w:tc>
          <w:tcPr>
            <w:tcW w:w="796" w:type="pct"/>
            <w:tcBorders>
              <w:top w:val="nil"/>
              <w:left w:val="single" w:sz="6" w:space="0" w:color="DDDDDD"/>
              <w:bottom w:val="outset" w:sz="6" w:space="0" w:color="auto"/>
              <w:right w:val="outset" w:sz="6" w:space="0" w:color="auto"/>
            </w:tcBorders>
            <w:shd w:val="clear" w:color="auto" w:fill="D9EDF7"/>
            <w:tcMar>
              <w:top w:w="120" w:type="dxa"/>
              <w:left w:w="120" w:type="dxa"/>
              <w:bottom w:w="120" w:type="dxa"/>
              <w:right w:w="120" w:type="dxa"/>
            </w:tcMar>
            <w:vAlign w:val="center"/>
            <w:hideMark/>
          </w:tcPr>
          <w:p w14:paraId="1AB84E09" w14:textId="77777777" w:rsidR="007B3B54" w:rsidRPr="007B3B54" w:rsidRDefault="007B3B54" w:rsidP="007B3B54">
            <w:pPr>
              <w:spacing w:after="300" w:line="300" w:lineRule="atLeast"/>
              <w:jc w:val="center"/>
              <w:rPr>
                <w:rFonts w:ascii="Helvetica" w:eastAsia="Times New Roman" w:hAnsi="Helvetica" w:cs="Helvetica"/>
                <w:color w:val="000000"/>
                <w:sz w:val="24"/>
                <w:szCs w:val="24"/>
              </w:rPr>
            </w:pPr>
            <w:r w:rsidRPr="007B3B54">
              <w:rPr>
                <w:rFonts w:ascii="Helvetica" w:eastAsia="Times New Roman" w:hAnsi="Helvetica" w:cs="Helvetica"/>
                <w:b/>
                <w:bCs/>
                <w:color w:val="000000"/>
                <w:sz w:val="24"/>
                <w:szCs w:val="24"/>
              </w:rPr>
              <w:t>Variable cost (wages)</w:t>
            </w:r>
          </w:p>
        </w:tc>
        <w:tc>
          <w:tcPr>
            <w:tcW w:w="582" w:type="pct"/>
            <w:tcBorders>
              <w:top w:val="nil"/>
              <w:left w:val="single" w:sz="6" w:space="0" w:color="DDDDDD"/>
              <w:bottom w:val="outset" w:sz="6" w:space="0" w:color="auto"/>
              <w:right w:val="outset" w:sz="6" w:space="0" w:color="auto"/>
            </w:tcBorders>
            <w:shd w:val="clear" w:color="auto" w:fill="D9EDF7"/>
            <w:tcMar>
              <w:top w:w="120" w:type="dxa"/>
              <w:left w:w="120" w:type="dxa"/>
              <w:bottom w:w="120" w:type="dxa"/>
              <w:right w:w="120" w:type="dxa"/>
            </w:tcMar>
            <w:vAlign w:val="center"/>
            <w:hideMark/>
          </w:tcPr>
          <w:p w14:paraId="2B967E8C" w14:textId="77777777" w:rsidR="007B3B54" w:rsidRPr="007B3B54" w:rsidRDefault="007B3B54" w:rsidP="007B3B54">
            <w:pPr>
              <w:spacing w:after="300" w:line="300" w:lineRule="atLeast"/>
              <w:jc w:val="center"/>
              <w:rPr>
                <w:rFonts w:ascii="Helvetica" w:eastAsia="Times New Roman" w:hAnsi="Helvetica" w:cs="Helvetica"/>
                <w:color w:val="000000"/>
                <w:sz w:val="24"/>
                <w:szCs w:val="24"/>
              </w:rPr>
            </w:pPr>
            <w:r w:rsidRPr="007B3B54">
              <w:rPr>
                <w:rFonts w:ascii="Helvetica" w:eastAsia="Times New Roman" w:hAnsi="Helvetica" w:cs="Helvetica"/>
                <w:b/>
                <w:bCs/>
                <w:color w:val="000000"/>
                <w:sz w:val="24"/>
                <w:szCs w:val="24"/>
              </w:rPr>
              <w:t>Total cost</w:t>
            </w:r>
          </w:p>
        </w:tc>
        <w:tc>
          <w:tcPr>
            <w:tcW w:w="628" w:type="pct"/>
            <w:tcBorders>
              <w:top w:val="nil"/>
              <w:left w:val="single" w:sz="6" w:space="0" w:color="DDDDDD"/>
              <w:bottom w:val="outset" w:sz="6" w:space="0" w:color="auto"/>
              <w:right w:val="outset" w:sz="6" w:space="0" w:color="auto"/>
            </w:tcBorders>
            <w:shd w:val="clear" w:color="auto" w:fill="D9EDF7"/>
            <w:tcMar>
              <w:top w:w="120" w:type="dxa"/>
              <w:left w:w="120" w:type="dxa"/>
              <w:bottom w:w="120" w:type="dxa"/>
              <w:right w:w="120" w:type="dxa"/>
            </w:tcMar>
            <w:vAlign w:val="center"/>
            <w:hideMark/>
          </w:tcPr>
          <w:p w14:paraId="47817B14" w14:textId="77777777" w:rsidR="007B3B54" w:rsidRPr="007B3B54" w:rsidRDefault="007B3B54" w:rsidP="007B3B54">
            <w:pPr>
              <w:spacing w:after="300" w:line="300" w:lineRule="atLeast"/>
              <w:jc w:val="center"/>
              <w:rPr>
                <w:rFonts w:ascii="Helvetica" w:eastAsia="Times New Roman" w:hAnsi="Helvetica" w:cs="Helvetica"/>
                <w:color w:val="000000"/>
                <w:sz w:val="24"/>
                <w:szCs w:val="24"/>
              </w:rPr>
            </w:pPr>
            <w:r w:rsidRPr="007B3B54">
              <w:rPr>
                <w:rFonts w:ascii="Helvetica" w:eastAsia="Times New Roman" w:hAnsi="Helvetica" w:cs="Helvetica"/>
                <w:b/>
                <w:bCs/>
                <w:color w:val="000000"/>
                <w:sz w:val="24"/>
                <w:szCs w:val="24"/>
              </w:rPr>
              <w:t>Average total cost</w:t>
            </w:r>
          </w:p>
        </w:tc>
        <w:tc>
          <w:tcPr>
            <w:tcW w:w="841" w:type="pct"/>
            <w:tcBorders>
              <w:top w:val="nil"/>
              <w:left w:val="single" w:sz="6" w:space="0" w:color="DDDDDD"/>
              <w:bottom w:val="outset" w:sz="6" w:space="0" w:color="auto"/>
              <w:right w:val="outset" w:sz="6" w:space="0" w:color="auto"/>
            </w:tcBorders>
            <w:shd w:val="clear" w:color="auto" w:fill="D9EDF7"/>
            <w:tcMar>
              <w:top w:w="120" w:type="dxa"/>
              <w:left w:w="120" w:type="dxa"/>
              <w:bottom w:w="120" w:type="dxa"/>
              <w:right w:w="120" w:type="dxa"/>
            </w:tcMar>
            <w:vAlign w:val="center"/>
            <w:hideMark/>
          </w:tcPr>
          <w:p w14:paraId="4D5B8D46" w14:textId="77777777" w:rsidR="007B3B54" w:rsidRPr="007B3B54" w:rsidRDefault="007B3B54" w:rsidP="007B3B54">
            <w:pPr>
              <w:spacing w:after="300" w:line="300" w:lineRule="atLeast"/>
              <w:jc w:val="center"/>
              <w:rPr>
                <w:rFonts w:ascii="Helvetica" w:eastAsia="Times New Roman" w:hAnsi="Helvetica" w:cs="Helvetica"/>
                <w:color w:val="000000"/>
                <w:sz w:val="24"/>
                <w:szCs w:val="24"/>
              </w:rPr>
            </w:pPr>
            <w:r w:rsidRPr="007B3B54">
              <w:rPr>
                <w:rFonts w:ascii="Helvetica" w:eastAsia="Times New Roman" w:hAnsi="Helvetica" w:cs="Helvetica"/>
                <w:b/>
                <w:bCs/>
                <w:color w:val="000000"/>
                <w:sz w:val="24"/>
                <w:szCs w:val="24"/>
              </w:rPr>
              <w:t>Marginal cost</w:t>
            </w:r>
          </w:p>
        </w:tc>
      </w:tr>
      <w:tr w:rsidR="007B3B54" w:rsidRPr="007B3B54" w14:paraId="2FB2F150" w14:textId="77777777" w:rsidTr="004D1C67">
        <w:trPr>
          <w:trHeight w:val="435"/>
        </w:trPr>
        <w:tc>
          <w:tcPr>
            <w:tcW w:w="746" w:type="pct"/>
            <w:tcBorders>
              <w:top w:val="single" w:sz="6" w:space="0" w:color="DDDDDD"/>
              <w:left w:val="single" w:sz="6" w:space="0" w:color="DDDDDD"/>
              <w:bottom w:val="outset" w:sz="6" w:space="0" w:color="auto"/>
              <w:right w:val="outset" w:sz="6" w:space="0" w:color="auto"/>
            </w:tcBorders>
            <w:shd w:val="clear" w:color="auto" w:fill="auto"/>
            <w:tcMar>
              <w:top w:w="120" w:type="dxa"/>
              <w:left w:w="120" w:type="dxa"/>
              <w:bottom w:w="120" w:type="dxa"/>
              <w:right w:w="120" w:type="dxa"/>
            </w:tcMar>
            <w:hideMark/>
          </w:tcPr>
          <w:p w14:paraId="724DE387" w14:textId="77777777" w:rsidR="007B3B54" w:rsidRPr="007B3B54" w:rsidRDefault="007B3B54" w:rsidP="007B3B54">
            <w:pPr>
              <w:spacing w:after="300" w:line="300" w:lineRule="atLeast"/>
              <w:jc w:val="center"/>
              <w:rPr>
                <w:rFonts w:ascii="Helvetica" w:eastAsia="Times New Roman" w:hAnsi="Helvetica" w:cs="Helvetica"/>
                <w:color w:val="000000"/>
                <w:sz w:val="24"/>
                <w:szCs w:val="24"/>
              </w:rPr>
            </w:pPr>
            <w:r w:rsidRPr="007B3B54">
              <w:rPr>
                <w:rFonts w:ascii="Helvetica" w:eastAsia="Times New Roman" w:hAnsi="Helvetica" w:cs="Helvetica"/>
                <w:color w:val="000000"/>
                <w:sz w:val="24"/>
                <w:szCs w:val="24"/>
              </w:rPr>
              <w:t>0</w:t>
            </w:r>
          </w:p>
        </w:tc>
        <w:tc>
          <w:tcPr>
            <w:tcW w:w="766" w:type="pct"/>
            <w:tcBorders>
              <w:top w:val="single" w:sz="6" w:space="0" w:color="DDDDDD"/>
              <w:left w:val="single" w:sz="6" w:space="0" w:color="DDDDDD"/>
              <w:bottom w:val="outset" w:sz="6" w:space="0" w:color="auto"/>
              <w:right w:val="outset" w:sz="6" w:space="0" w:color="auto"/>
            </w:tcBorders>
            <w:shd w:val="clear" w:color="auto" w:fill="auto"/>
            <w:tcMar>
              <w:top w:w="120" w:type="dxa"/>
              <w:left w:w="120" w:type="dxa"/>
              <w:bottom w:w="120" w:type="dxa"/>
              <w:right w:w="120" w:type="dxa"/>
            </w:tcMar>
            <w:hideMark/>
          </w:tcPr>
          <w:p w14:paraId="311E9A1F" w14:textId="77777777" w:rsidR="007B3B54" w:rsidRPr="007B3B54" w:rsidRDefault="007B3B54" w:rsidP="007B3B54">
            <w:pPr>
              <w:spacing w:after="300" w:line="300" w:lineRule="atLeast"/>
              <w:jc w:val="center"/>
              <w:rPr>
                <w:rFonts w:ascii="Helvetica" w:eastAsia="Times New Roman" w:hAnsi="Helvetica" w:cs="Helvetica"/>
                <w:color w:val="000000"/>
                <w:sz w:val="24"/>
                <w:szCs w:val="24"/>
              </w:rPr>
            </w:pPr>
            <w:r w:rsidRPr="007B3B54">
              <w:rPr>
                <w:rFonts w:ascii="Helvetica" w:eastAsia="Times New Roman" w:hAnsi="Helvetica" w:cs="Helvetica"/>
                <w:color w:val="000000"/>
                <w:sz w:val="24"/>
                <w:szCs w:val="24"/>
              </w:rPr>
              <w:t>0</w:t>
            </w:r>
          </w:p>
        </w:tc>
        <w:tc>
          <w:tcPr>
            <w:tcW w:w="641" w:type="pct"/>
            <w:tcBorders>
              <w:top w:val="single" w:sz="6" w:space="0" w:color="DDDDDD"/>
              <w:left w:val="single" w:sz="6" w:space="0" w:color="DDDDDD"/>
              <w:bottom w:val="outset" w:sz="6" w:space="0" w:color="auto"/>
              <w:right w:val="outset" w:sz="6" w:space="0" w:color="auto"/>
            </w:tcBorders>
            <w:shd w:val="clear" w:color="auto" w:fill="auto"/>
            <w:tcMar>
              <w:top w:w="120" w:type="dxa"/>
              <w:left w:w="120" w:type="dxa"/>
              <w:bottom w:w="120" w:type="dxa"/>
              <w:right w:w="120" w:type="dxa"/>
            </w:tcMar>
            <w:hideMark/>
          </w:tcPr>
          <w:p w14:paraId="7E0B5646" w14:textId="77777777" w:rsidR="007B3B54" w:rsidRPr="007B3B54" w:rsidRDefault="007B3B54" w:rsidP="007B3B54">
            <w:pPr>
              <w:spacing w:after="300" w:line="300" w:lineRule="atLeast"/>
              <w:jc w:val="center"/>
              <w:rPr>
                <w:rFonts w:ascii="Helvetica" w:eastAsia="Times New Roman" w:hAnsi="Helvetica" w:cs="Helvetica"/>
                <w:color w:val="000000"/>
                <w:sz w:val="24"/>
                <w:szCs w:val="24"/>
              </w:rPr>
            </w:pPr>
            <w:r w:rsidRPr="007B3B54">
              <w:rPr>
                <w:rFonts w:ascii="Helvetica" w:eastAsia="Times New Roman" w:hAnsi="Helvetica" w:cs="Helvetica"/>
                <w:color w:val="000000"/>
                <w:sz w:val="24"/>
                <w:szCs w:val="24"/>
              </w:rPr>
              <w:t>$70</w:t>
            </w:r>
          </w:p>
        </w:tc>
        <w:tc>
          <w:tcPr>
            <w:tcW w:w="796" w:type="pct"/>
            <w:tcBorders>
              <w:top w:val="single" w:sz="6" w:space="0" w:color="DDDDDD"/>
              <w:left w:val="single" w:sz="6" w:space="0" w:color="DDDDDD"/>
              <w:bottom w:val="outset" w:sz="6" w:space="0" w:color="auto"/>
              <w:right w:val="outset" w:sz="6" w:space="0" w:color="auto"/>
            </w:tcBorders>
            <w:shd w:val="clear" w:color="auto" w:fill="auto"/>
            <w:tcMar>
              <w:top w:w="120" w:type="dxa"/>
              <w:left w:w="120" w:type="dxa"/>
              <w:bottom w:w="120" w:type="dxa"/>
              <w:right w:w="120" w:type="dxa"/>
            </w:tcMar>
            <w:hideMark/>
          </w:tcPr>
          <w:p w14:paraId="13F9B26B" w14:textId="77777777" w:rsidR="007B3B54" w:rsidRPr="007B3B54" w:rsidRDefault="007B3B54" w:rsidP="007B3B54">
            <w:pPr>
              <w:spacing w:after="300" w:line="300" w:lineRule="atLeast"/>
              <w:jc w:val="center"/>
              <w:rPr>
                <w:rFonts w:ascii="Helvetica" w:eastAsia="Times New Roman" w:hAnsi="Helvetica" w:cs="Helvetica"/>
                <w:color w:val="000000"/>
                <w:sz w:val="24"/>
                <w:szCs w:val="24"/>
              </w:rPr>
            </w:pPr>
            <w:r w:rsidRPr="007B3B54">
              <w:rPr>
                <w:rFonts w:ascii="Helvetica" w:eastAsia="Times New Roman" w:hAnsi="Helvetica" w:cs="Helvetica"/>
                <w:color w:val="000000"/>
                <w:sz w:val="24"/>
                <w:szCs w:val="24"/>
              </w:rPr>
              <w:t>0</w:t>
            </w:r>
          </w:p>
        </w:tc>
        <w:tc>
          <w:tcPr>
            <w:tcW w:w="582" w:type="pct"/>
            <w:tcBorders>
              <w:top w:val="single" w:sz="6" w:space="0" w:color="DDDDDD"/>
              <w:left w:val="single" w:sz="6" w:space="0" w:color="DDDDDD"/>
              <w:bottom w:val="outset" w:sz="6" w:space="0" w:color="auto"/>
              <w:right w:val="outset" w:sz="6" w:space="0" w:color="auto"/>
            </w:tcBorders>
            <w:shd w:val="clear" w:color="auto" w:fill="auto"/>
            <w:tcMar>
              <w:top w:w="120" w:type="dxa"/>
              <w:left w:w="120" w:type="dxa"/>
              <w:bottom w:w="120" w:type="dxa"/>
              <w:right w:w="120" w:type="dxa"/>
            </w:tcMar>
            <w:hideMark/>
          </w:tcPr>
          <w:p w14:paraId="6D3E776E" w14:textId="77777777" w:rsidR="007B3B54" w:rsidRPr="007B3B54" w:rsidRDefault="007B3B54" w:rsidP="007B3B54">
            <w:pPr>
              <w:spacing w:after="300" w:line="300" w:lineRule="atLeast"/>
              <w:jc w:val="center"/>
              <w:rPr>
                <w:rFonts w:ascii="Helvetica" w:eastAsia="Times New Roman" w:hAnsi="Helvetica" w:cs="Helvetica"/>
                <w:color w:val="000000"/>
                <w:sz w:val="24"/>
                <w:szCs w:val="24"/>
              </w:rPr>
            </w:pPr>
            <w:r w:rsidRPr="007B3B54">
              <w:rPr>
                <w:rFonts w:ascii="Helvetica" w:eastAsia="Times New Roman" w:hAnsi="Helvetica" w:cs="Helvetica"/>
                <w:color w:val="000000"/>
                <w:sz w:val="24"/>
                <w:szCs w:val="24"/>
              </w:rPr>
              <w:t>$70</w:t>
            </w:r>
          </w:p>
        </w:tc>
        <w:tc>
          <w:tcPr>
            <w:tcW w:w="628" w:type="pct"/>
            <w:tcBorders>
              <w:top w:val="single" w:sz="6" w:space="0" w:color="DDDDDD"/>
              <w:left w:val="single" w:sz="6" w:space="0" w:color="DDDDDD"/>
              <w:bottom w:val="outset" w:sz="6" w:space="0" w:color="auto"/>
              <w:right w:val="outset" w:sz="6" w:space="0" w:color="auto"/>
            </w:tcBorders>
            <w:shd w:val="clear" w:color="auto" w:fill="auto"/>
            <w:tcMar>
              <w:top w:w="120" w:type="dxa"/>
              <w:left w:w="120" w:type="dxa"/>
              <w:bottom w:w="120" w:type="dxa"/>
              <w:right w:w="120" w:type="dxa"/>
            </w:tcMar>
            <w:hideMark/>
          </w:tcPr>
          <w:p w14:paraId="10789885" w14:textId="77777777" w:rsidR="007B3B54" w:rsidRPr="007B3B54" w:rsidRDefault="007B3B54" w:rsidP="007B3B54">
            <w:pPr>
              <w:spacing w:after="300" w:line="300" w:lineRule="atLeast"/>
              <w:jc w:val="center"/>
              <w:rPr>
                <w:rFonts w:ascii="Helvetica" w:eastAsia="Times New Roman" w:hAnsi="Helvetica" w:cs="Helvetica"/>
                <w:color w:val="000000"/>
                <w:sz w:val="24"/>
                <w:szCs w:val="24"/>
              </w:rPr>
            </w:pPr>
          </w:p>
        </w:tc>
        <w:tc>
          <w:tcPr>
            <w:tcW w:w="841" w:type="pct"/>
            <w:tcBorders>
              <w:top w:val="single" w:sz="6" w:space="0" w:color="DDDDDD"/>
              <w:left w:val="single" w:sz="6" w:space="0" w:color="DDDDDD"/>
              <w:bottom w:val="outset" w:sz="6" w:space="0" w:color="auto"/>
              <w:right w:val="outset" w:sz="6" w:space="0" w:color="auto"/>
            </w:tcBorders>
            <w:shd w:val="clear" w:color="auto" w:fill="auto"/>
            <w:tcMar>
              <w:top w:w="120" w:type="dxa"/>
              <w:left w:w="120" w:type="dxa"/>
              <w:bottom w:w="120" w:type="dxa"/>
              <w:right w:w="120" w:type="dxa"/>
            </w:tcMar>
            <w:hideMark/>
          </w:tcPr>
          <w:p w14:paraId="7D7FECF8" w14:textId="77777777" w:rsidR="007B3B54" w:rsidRPr="007B3B54" w:rsidRDefault="007B3B54" w:rsidP="007B3B54">
            <w:pPr>
              <w:spacing w:after="300" w:line="300" w:lineRule="atLeast"/>
              <w:jc w:val="center"/>
              <w:rPr>
                <w:rFonts w:ascii="Times New Roman" w:eastAsia="Times New Roman" w:hAnsi="Times New Roman" w:cs="Times New Roman"/>
                <w:sz w:val="20"/>
                <w:szCs w:val="20"/>
              </w:rPr>
            </w:pPr>
          </w:p>
        </w:tc>
      </w:tr>
      <w:tr w:rsidR="007B3B54" w:rsidRPr="007B3B54" w14:paraId="2BBB3950" w14:textId="77777777" w:rsidTr="004D1C67">
        <w:trPr>
          <w:trHeight w:val="435"/>
        </w:trPr>
        <w:tc>
          <w:tcPr>
            <w:tcW w:w="746" w:type="pct"/>
            <w:tcBorders>
              <w:top w:val="single" w:sz="6" w:space="0" w:color="DDDDDD"/>
              <w:left w:val="single" w:sz="6" w:space="0" w:color="DDDDDD"/>
              <w:bottom w:val="outset" w:sz="6" w:space="0" w:color="auto"/>
              <w:right w:val="outset" w:sz="6" w:space="0" w:color="auto"/>
            </w:tcBorders>
            <w:shd w:val="clear" w:color="auto" w:fill="auto"/>
            <w:tcMar>
              <w:top w:w="120" w:type="dxa"/>
              <w:left w:w="120" w:type="dxa"/>
              <w:bottom w:w="120" w:type="dxa"/>
              <w:right w:w="120" w:type="dxa"/>
            </w:tcMar>
            <w:hideMark/>
          </w:tcPr>
          <w:p w14:paraId="7EE0506B" w14:textId="77777777" w:rsidR="007B3B54" w:rsidRPr="007B3B54" w:rsidRDefault="007B3B54" w:rsidP="007B3B54">
            <w:pPr>
              <w:spacing w:after="300" w:line="300" w:lineRule="atLeast"/>
              <w:jc w:val="center"/>
              <w:rPr>
                <w:rFonts w:ascii="Helvetica" w:eastAsia="Times New Roman" w:hAnsi="Helvetica" w:cs="Helvetica"/>
                <w:color w:val="000000"/>
                <w:sz w:val="24"/>
                <w:szCs w:val="24"/>
              </w:rPr>
            </w:pPr>
            <w:r w:rsidRPr="007B3B54">
              <w:rPr>
                <w:rFonts w:ascii="Helvetica" w:eastAsia="Times New Roman" w:hAnsi="Helvetica" w:cs="Helvetica"/>
                <w:color w:val="000000"/>
                <w:sz w:val="24"/>
                <w:szCs w:val="24"/>
              </w:rPr>
              <w:t>1</w:t>
            </w:r>
          </w:p>
        </w:tc>
        <w:tc>
          <w:tcPr>
            <w:tcW w:w="766" w:type="pct"/>
            <w:tcBorders>
              <w:top w:val="single" w:sz="6" w:space="0" w:color="DDDDDD"/>
              <w:left w:val="single" w:sz="6" w:space="0" w:color="DDDDDD"/>
              <w:bottom w:val="outset" w:sz="6" w:space="0" w:color="auto"/>
              <w:right w:val="outset" w:sz="6" w:space="0" w:color="auto"/>
            </w:tcBorders>
            <w:shd w:val="clear" w:color="auto" w:fill="auto"/>
            <w:tcMar>
              <w:top w:w="120" w:type="dxa"/>
              <w:left w:w="120" w:type="dxa"/>
              <w:bottom w:w="120" w:type="dxa"/>
              <w:right w:w="120" w:type="dxa"/>
            </w:tcMar>
            <w:hideMark/>
          </w:tcPr>
          <w:p w14:paraId="7E7A0836" w14:textId="77777777" w:rsidR="007B3B54" w:rsidRPr="007B3B54" w:rsidRDefault="007B3B54" w:rsidP="007B3B54">
            <w:pPr>
              <w:spacing w:after="300" w:line="300" w:lineRule="atLeast"/>
              <w:jc w:val="center"/>
              <w:rPr>
                <w:rFonts w:ascii="Helvetica" w:eastAsia="Times New Roman" w:hAnsi="Helvetica" w:cs="Helvetica"/>
                <w:color w:val="000000"/>
                <w:sz w:val="24"/>
                <w:szCs w:val="24"/>
              </w:rPr>
            </w:pPr>
            <w:r w:rsidRPr="007B3B54">
              <w:rPr>
                <w:rFonts w:ascii="Helvetica" w:eastAsia="Times New Roman" w:hAnsi="Helvetica" w:cs="Helvetica"/>
                <w:color w:val="000000"/>
                <w:sz w:val="24"/>
                <w:szCs w:val="24"/>
              </w:rPr>
              <w:t>30</w:t>
            </w:r>
          </w:p>
        </w:tc>
        <w:tc>
          <w:tcPr>
            <w:tcW w:w="641" w:type="pct"/>
            <w:tcBorders>
              <w:top w:val="single" w:sz="6" w:space="0" w:color="DDDDDD"/>
              <w:left w:val="single" w:sz="6" w:space="0" w:color="DDDDDD"/>
              <w:bottom w:val="outset" w:sz="6" w:space="0" w:color="auto"/>
              <w:right w:val="outset" w:sz="6" w:space="0" w:color="auto"/>
            </w:tcBorders>
            <w:shd w:val="clear" w:color="auto" w:fill="auto"/>
            <w:tcMar>
              <w:top w:w="120" w:type="dxa"/>
              <w:left w:w="120" w:type="dxa"/>
              <w:bottom w:w="120" w:type="dxa"/>
              <w:right w:w="120" w:type="dxa"/>
            </w:tcMar>
            <w:hideMark/>
          </w:tcPr>
          <w:p w14:paraId="2A99FCD3" w14:textId="77777777" w:rsidR="007B3B54" w:rsidRPr="007B3B54" w:rsidRDefault="007B3B54" w:rsidP="007B3B54">
            <w:pPr>
              <w:spacing w:after="300" w:line="300" w:lineRule="atLeast"/>
              <w:jc w:val="center"/>
              <w:rPr>
                <w:rFonts w:ascii="Helvetica" w:eastAsia="Times New Roman" w:hAnsi="Helvetica" w:cs="Helvetica"/>
                <w:color w:val="000000"/>
                <w:sz w:val="24"/>
                <w:szCs w:val="24"/>
              </w:rPr>
            </w:pPr>
            <w:r w:rsidRPr="007B3B54">
              <w:rPr>
                <w:rFonts w:ascii="Helvetica" w:eastAsia="Times New Roman" w:hAnsi="Helvetica" w:cs="Helvetica"/>
                <w:color w:val="000000"/>
                <w:sz w:val="24"/>
                <w:szCs w:val="24"/>
              </w:rPr>
              <w:t>$70</w:t>
            </w:r>
          </w:p>
        </w:tc>
        <w:tc>
          <w:tcPr>
            <w:tcW w:w="796" w:type="pct"/>
            <w:tcBorders>
              <w:top w:val="single" w:sz="6" w:space="0" w:color="DDDDDD"/>
              <w:left w:val="single" w:sz="6" w:space="0" w:color="DDDDDD"/>
              <w:bottom w:val="outset" w:sz="6" w:space="0" w:color="auto"/>
              <w:right w:val="outset" w:sz="6" w:space="0" w:color="auto"/>
            </w:tcBorders>
            <w:shd w:val="clear" w:color="auto" w:fill="auto"/>
            <w:tcMar>
              <w:top w:w="120" w:type="dxa"/>
              <w:left w:w="120" w:type="dxa"/>
              <w:bottom w:w="120" w:type="dxa"/>
              <w:right w:w="120" w:type="dxa"/>
            </w:tcMar>
            <w:hideMark/>
          </w:tcPr>
          <w:p w14:paraId="7084F235" w14:textId="77777777" w:rsidR="007B3B54" w:rsidRPr="007B3B54" w:rsidRDefault="007B3B54" w:rsidP="007B3B54">
            <w:pPr>
              <w:spacing w:after="300" w:line="300" w:lineRule="atLeast"/>
              <w:jc w:val="center"/>
              <w:rPr>
                <w:rFonts w:ascii="Helvetica" w:eastAsia="Times New Roman" w:hAnsi="Helvetica" w:cs="Helvetica"/>
                <w:color w:val="000000"/>
                <w:sz w:val="24"/>
                <w:szCs w:val="24"/>
              </w:rPr>
            </w:pPr>
            <w:r w:rsidRPr="007B3B54">
              <w:rPr>
                <w:rFonts w:ascii="Helvetica" w:eastAsia="Times New Roman" w:hAnsi="Helvetica" w:cs="Helvetica"/>
                <w:color w:val="000000"/>
                <w:sz w:val="24"/>
                <w:szCs w:val="24"/>
              </w:rPr>
              <w:t>$200</w:t>
            </w:r>
          </w:p>
        </w:tc>
        <w:tc>
          <w:tcPr>
            <w:tcW w:w="582" w:type="pct"/>
            <w:tcBorders>
              <w:top w:val="single" w:sz="6" w:space="0" w:color="DDDDDD"/>
              <w:left w:val="single" w:sz="6" w:space="0" w:color="DDDDDD"/>
              <w:bottom w:val="outset" w:sz="6" w:space="0" w:color="auto"/>
              <w:right w:val="outset" w:sz="6" w:space="0" w:color="auto"/>
            </w:tcBorders>
            <w:shd w:val="clear" w:color="auto" w:fill="auto"/>
            <w:tcMar>
              <w:top w:w="120" w:type="dxa"/>
              <w:left w:w="120" w:type="dxa"/>
              <w:bottom w:w="120" w:type="dxa"/>
              <w:right w:w="120" w:type="dxa"/>
            </w:tcMar>
            <w:hideMark/>
          </w:tcPr>
          <w:p w14:paraId="374CC700" w14:textId="77777777" w:rsidR="007B3B54" w:rsidRPr="007B3B54" w:rsidRDefault="007B3B54" w:rsidP="007B3B54">
            <w:pPr>
              <w:spacing w:after="300" w:line="300" w:lineRule="atLeast"/>
              <w:jc w:val="center"/>
              <w:rPr>
                <w:rFonts w:ascii="Helvetica" w:eastAsia="Times New Roman" w:hAnsi="Helvetica" w:cs="Helvetica"/>
                <w:color w:val="000000"/>
                <w:sz w:val="24"/>
                <w:szCs w:val="24"/>
              </w:rPr>
            </w:pPr>
            <w:r w:rsidRPr="007B3B54">
              <w:rPr>
                <w:rFonts w:ascii="Helvetica" w:eastAsia="Times New Roman" w:hAnsi="Helvetica" w:cs="Helvetica"/>
                <w:color w:val="000000"/>
                <w:sz w:val="24"/>
                <w:szCs w:val="24"/>
              </w:rPr>
              <w:t>$270</w:t>
            </w:r>
          </w:p>
        </w:tc>
        <w:tc>
          <w:tcPr>
            <w:tcW w:w="628" w:type="pct"/>
            <w:tcBorders>
              <w:top w:val="single" w:sz="6" w:space="0" w:color="DDDDDD"/>
              <w:left w:val="single" w:sz="6" w:space="0" w:color="DDDDDD"/>
              <w:bottom w:val="outset" w:sz="6" w:space="0" w:color="auto"/>
              <w:right w:val="outset" w:sz="6" w:space="0" w:color="auto"/>
            </w:tcBorders>
            <w:shd w:val="clear" w:color="auto" w:fill="auto"/>
            <w:tcMar>
              <w:top w:w="120" w:type="dxa"/>
              <w:left w:w="120" w:type="dxa"/>
              <w:bottom w:w="120" w:type="dxa"/>
              <w:right w:w="120" w:type="dxa"/>
            </w:tcMar>
            <w:hideMark/>
          </w:tcPr>
          <w:p w14:paraId="177B2CA2" w14:textId="77777777" w:rsidR="007B3B54" w:rsidRPr="007B3B54" w:rsidRDefault="007B3B54" w:rsidP="007B3B54">
            <w:pPr>
              <w:spacing w:after="300" w:line="300" w:lineRule="atLeast"/>
              <w:jc w:val="center"/>
              <w:rPr>
                <w:rFonts w:ascii="Helvetica" w:eastAsia="Times New Roman" w:hAnsi="Helvetica" w:cs="Helvetica"/>
                <w:color w:val="000000"/>
                <w:sz w:val="24"/>
                <w:szCs w:val="24"/>
              </w:rPr>
            </w:pPr>
          </w:p>
        </w:tc>
        <w:tc>
          <w:tcPr>
            <w:tcW w:w="841" w:type="pct"/>
            <w:tcBorders>
              <w:top w:val="single" w:sz="6" w:space="0" w:color="DDDDDD"/>
              <w:left w:val="single" w:sz="6" w:space="0" w:color="DDDDDD"/>
              <w:bottom w:val="outset" w:sz="6" w:space="0" w:color="auto"/>
              <w:right w:val="outset" w:sz="6" w:space="0" w:color="auto"/>
            </w:tcBorders>
            <w:shd w:val="clear" w:color="auto" w:fill="auto"/>
            <w:tcMar>
              <w:top w:w="120" w:type="dxa"/>
              <w:left w:w="120" w:type="dxa"/>
              <w:bottom w:w="120" w:type="dxa"/>
              <w:right w:w="120" w:type="dxa"/>
            </w:tcMar>
            <w:hideMark/>
          </w:tcPr>
          <w:p w14:paraId="6B6C1053" w14:textId="77777777" w:rsidR="007B3B54" w:rsidRPr="007B3B54" w:rsidRDefault="007B3B54" w:rsidP="007B3B54">
            <w:pPr>
              <w:spacing w:after="300" w:line="300" w:lineRule="atLeast"/>
              <w:jc w:val="center"/>
              <w:rPr>
                <w:rFonts w:ascii="Times New Roman" w:eastAsia="Times New Roman" w:hAnsi="Times New Roman" w:cs="Times New Roman"/>
                <w:sz w:val="20"/>
                <w:szCs w:val="20"/>
              </w:rPr>
            </w:pPr>
          </w:p>
        </w:tc>
      </w:tr>
      <w:tr w:rsidR="007B3B54" w:rsidRPr="007B3B54" w14:paraId="60F2CC4B" w14:textId="77777777" w:rsidTr="004D1C67">
        <w:trPr>
          <w:trHeight w:val="435"/>
        </w:trPr>
        <w:tc>
          <w:tcPr>
            <w:tcW w:w="746" w:type="pct"/>
            <w:tcBorders>
              <w:top w:val="single" w:sz="6" w:space="0" w:color="DDDDDD"/>
              <w:left w:val="single" w:sz="6" w:space="0" w:color="DDDDDD"/>
              <w:bottom w:val="outset" w:sz="6" w:space="0" w:color="auto"/>
              <w:right w:val="outset" w:sz="6" w:space="0" w:color="auto"/>
            </w:tcBorders>
            <w:shd w:val="clear" w:color="auto" w:fill="auto"/>
            <w:tcMar>
              <w:top w:w="120" w:type="dxa"/>
              <w:left w:w="120" w:type="dxa"/>
              <w:bottom w:w="120" w:type="dxa"/>
              <w:right w:w="120" w:type="dxa"/>
            </w:tcMar>
            <w:hideMark/>
          </w:tcPr>
          <w:p w14:paraId="489280F6" w14:textId="77777777" w:rsidR="007B3B54" w:rsidRPr="007B3B54" w:rsidRDefault="007B3B54" w:rsidP="007B3B54">
            <w:pPr>
              <w:spacing w:after="300" w:line="300" w:lineRule="atLeast"/>
              <w:jc w:val="center"/>
              <w:rPr>
                <w:rFonts w:ascii="Helvetica" w:eastAsia="Times New Roman" w:hAnsi="Helvetica" w:cs="Helvetica"/>
                <w:color w:val="000000"/>
                <w:sz w:val="24"/>
                <w:szCs w:val="24"/>
              </w:rPr>
            </w:pPr>
            <w:r w:rsidRPr="007B3B54">
              <w:rPr>
                <w:rFonts w:ascii="Helvetica" w:eastAsia="Times New Roman" w:hAnsi="Helvetica" w:cs="Helvetica"/>
                <w:color w:val="000000"/>
                <w:sz w:val="24"/>
                <w:szCs w:val="24"/>
              </w:rPr>
              <w:t>2</w:t>
            </w:r>
          </w:p>
        </w:tc>
        <w:tc>
          <w:tcPr>
            <w:tcW w:w="766" w:type="pct"/>
            <w:tcBorders>
              <w:top w:val="single" w:sz="6" w:space="0" w:color="DDDDDD"/>
              <w:left w:val="single" w:sz="6" w:space="0" w:color="DDDDDD"/>
              <w:bottom w:val="outset" w:sz="6" w:space="0" w:color="auto"/>
              <w:right w:val="outset" w:sz="6" w:space="0" w:color="auto"/>
            </w:tcBorders>
            <w:shd w:val="clear" w:color="auto" w:fill="auto"/>
            <w:tcMar>
              <w:top w:w="120" w:type="dxa"/>
              <w:left w:w="120" w:type="dxa"/>
              <w:bottom w:w="120" w:type="dxa"/>
              <w:right w:w="120" w:type="dxa"/>
            </w:tcMar>
            <w:hideMark/>
          </w:tcPr>
          <w:p w14:paraId="376A4179" w14:textId="77777777" w:rsidR="007B3B54" w:rsidRPr="007B3B54" w:rsidRDefault="007B3B54" w:rsidP="007B3B54">
            <w:pPr>
              <w:spacing w:after="300" w:line="300" w:lineRule="atLeast"/>
              <w:jc w:val="center"/>
              <w:rPr>
                <w:rFonts w:ascii="Helvetica" w:eastAsia="Times New Roman" w:hAnsi="Helvetica" w:cs="Helvetica"/>
                <w:color w:val="000000"/>
                <w:sz w:val="24"/>
                <w:szCs w:val="24"/>
              </w:rPr>
            </w:pPr>
            <w:r w:rsidRPr="007B3B54">
              <w:rPr>
                <w:rFonts w:ascii="Helvetica" w:eastAsia="Times New Roman" w:hAnsi="Helvetica" w:cs="Helvetica"/>
                <w:color w:val="000000"/>
                <w:sz w:val="24"/>
                <w:szCs w:val="24"/>
              </w:rPr>
              <w:t>70</w:t>
            </w:r>
          </w:p>
        </w:tc>
        <w:tc>
          <w:tcPr>
            <w:tcW w:w="641" w:type="pct"/>
            <w:tcBorders>
              <w:top w:val="single" w:sz="6" w:space="0" w:color="DDDDDD"/>
              <w:left w:val="single" w:sz="6" w:space="0" w:color="DDDDDD"/>
              <w:bottom w:val="outset" w:sz="6" w:space="0" w:color="auto"/>
              <w:right w:val="outset" w:sz="6" w:space="0" w:color="auto"/>
            </w:tcBorders>
            <w:shd w:val="clear" w:color="auto" w:fill="auto"/>
            <w:tcMar>
              <w:top w:w="120" w:type="dxa"/>
              <w:left w:w="120" w:type="dxa"/>
              <w:bottom w:w="120" w:type="dxa"/>
              <w:right w:w="120" w:type="dxa"/>
            </w:tcMar>
            <w:hideMark/>
          </w:tcPr>
          <w:p w14:paraId="025E8C36" w14:textId="77777777" w:rsidR="007B3B54" w:rsidRPr="007B3B54" w:rsidRDefault="007B3B54" w:rsidP="007B3B54">
            <w:pPr>
              <w:spacing w:after="300" w:line="300" w:lineRule="atLeast"/>
              <w:jc w:val="center"/>
              <w:rPr>
                <w:rFonts w:ascii="Helvetica" w:eastAsia="Times New Roman" w:hAnsi="Helvetica" w:cs="Helvetica"/>
                <w:color w:val="000000"/>
                <w:sz w:val="24"/>
                <w:szCs w:val="24"/>
              </w:rPr>
            </w:pPr>
            <w:r w:rsidRPr="007B3B54">
              <w:rPr>
                <w:rFonts w:ascii="Helvetica" w:eastAsia="Times New Roman" w:hAnsi="Helvetica" w:cs="Helvetica"/>
                <w:color w:val="000000"/>
                <w:sz w:val="24"/>
                <w:szCs w:val="24"/>
              </w:rPr>
              <w:t>$70</w:t>
            </w:r>
          </w:p>
        </w:tc>
        <w:tc>
          <w:tcPr>
            <w:tcW w:w="796" w:type="pct"/>
            <w:tcBorders>
              <w:top w:val="single" w:sz="6" w:space="0" w:color="DDDDDD"/>
              <w:left w:val="single" w:sz="6" w:space="0" w:color="DDDDDD"/>
              <w:bottom w:val="outset" w:sz="6" w:space="0" w:color="auto"/>
              <w:right w:val="outset" w:sz="6" w:space="0" w:color="auto"/>
            </w:tcBorders>
            <w:shd w:val="clear" w:color="auto" w:fill="auto"/>
            <w:tcMar>
              <w:top w:w="120" w:type="dxa"/>
              <w:left w:w="120" w:type="dxa"/>
              <w:bottom w:w="120" w:type="dxa"/>
              <w:right w:w="120" w:type="dxa"/>
            </w:tcMar>
            <w:hideMark/>
          </w:tcPr>
          <w:p w14:paraId="0035B183" w14:textId="77777777" w:rsidR="007B3B54" w:rsidRPr="007B3B54" w:rsidRDefault="007B3B54" w:rsidP="007B3B54">
            <w:pPr>
              <w:spacing w:after="300" w:line="300" w:lineRule="atLeast"/>
              <w:jc w:val="center"/>
              <w:rPr>
                <w:rFonts w:ascii="Helvetica" w:eastAsia="Times New Roman" w:hAnsi="Helvetica" w:cs="Helvetica"/>
                <w:color w:val="000000"/>
                <w:sz w:val="24"/>
                <w:szCs w:val="24"/>
              </w:rPr>
            </w:pPr>
            <w:r w:rsidRPr="007B3B54">
              <w:rPr>
                <w:rFonts w:ascii="Helvetica" w:eastAsia="Times New Roman" w:hAnsi="Helvetica" w:cs="Helvetica"/>
                <w:color w:val="000000"/>
                <w:sz w:val="24"/>
                <w:szCs w:val="24"/>
              </w:rPr>
              <w:t>$400</w:t>
            </w:r>
          </w:p>
        </w:tc>
        <w:tc>
          <w:tcPr>
            <w:tcW w:w="582" w:type="pct"/>
            <w:tcBorders>
              <w:top w:val="single" w:sz="6" w:space="0" w:color="DDDDDD"/>
              <w:left w:val="single" w:sz="6" w:space="0" w:color="DDDDDD"/>
              <w:bottom w:val="outset" w:sz="6" w:space="0" w:color="auto"/>
              <w:right w:val="outset" w:sz="6" w:space="0" w:color="auto"/>
            </w:tcBorders>
            <w:shd w:val="clear" w:color="auto" w:fill="auto"/>
            <w:tcMar>
              <w:top w:w="120" w:type="dxa"/>
              <w:left w:w="120" w:type="dxa"/>
              <w:bottom w:w="120" w:type="dxa"/>
              <w:right w:w="120" w:type="dxa"/>
            </w:tcMar>
            <w:hideMark/>
          </w:tcPr>
          <w:p w14:paraId="26E7A36B" w14:textId="77777777" w:rsidR="007B3B54" w:rsidRPr="007B3B54" w:rsidRDefault="007B3B54" w:rsidP="007B3B54">
            <w:pPr>
              <w:spacing w:after="300" w:line="300" w:lineRule="atLeast"/>
              <w:jc w:val="center"/>
              <w:rPr>
                <w:rFonts w:ascii="Helvetica" w:eastAsia="Times New Roman" w:hAnsi="Helvetica" w:cs="Helvetica"/>
                <w:color w:val="000000"/>
                <w:sz w:val="24"/>
                <w:szCs w:val="24"/>
              </w:rPr>
            </w:pPr>
            <w:r w:rsidRPr="007B3B54">
              <w:rPr>
                <w:rFonts w:ascii="Helvetica" w:eastAsia="Times New Roman" w:hAnsi="Helvetica" w:cs="Helvetica"/>
                <w:color w:val="000000"/>
                <w:sz w:val="24"/>
                <w:szCs w:val="24"/>
              </w:rPr>
              <w:t>$470</w:t>
            </w:r>
          </w:p>
        </w:tc>
        <w:tc>
          <w:tcPr>
            <w:tcW w:w="628" w:type="pct"/>
            <w:tcBorders>
              <w:top w:val="single" w:sz="6" w:space="0" w:color="DDDDDD"/>
              <w:left w:val="single" w:sz="6" w:space="0" w:color="DDDDDD"/>
              <w:bottom w:val="outset" w:sz="6" w:space="0" w:color="auto"/>
              <w:right w:val="outset" w:sz="6" w:space="0" w:color="auto"/>
            </w:tcBorders>
            <w:shd w:val="clear" w:color="auto" w:fill="auto"/>
            <w:tcMar>
              <w:top w:w="120" w:type="dxa"/>
              <w:left w:w="120" w:type="dxa"/>
              <w:bottom w:w="120" w:type="dxa"/>
              <w:right w:w="120" w:type="dxa"/>
            </w:tcMar>
            <w:hideMark/>
          </w:tcPr>
          <w:p w14:paraId="1F750C85" w14:textId="77777777" w:rsidR="007B3B54" w:rsidRPr="007B3B54" w:rsidRDefault="007B3B54" w:rsidP="007B3B54">
            <w:pPr>
              <w:spacing w:after="300" w:line="300" w:lineRule="atLeast"/>
              <w:jc w:val="center"/>
              <w:rPr>
                <w:rFonts w:ascii="Helvetica" w:eastAsia="Times New Roman" w:hAnsi="Helvetica" w:cs="Helvetica"/>
                <w:color w:val="000000"/>
                <w:sz w:val="24"/>
                <w:szCs w:val="24"/>
              </w:rPr>
            </w:pPr>
          </w:p>
        </w:tc>
        <w:tc>
          <w:tcPr>
            <w:tcW w:w="841" w:type="pct"/>
            <w:tcBorders>
              <w:top w:val="single" w:sz="6" w:space="0" w:color="DDDDDD"/>
              <w:left w:val="single" w:sz="6" w:space="0" w:color="DDDDDD"/>
              <w:bottom w:val="outset" w:sz="6" w:space="0" w:color="auto"/>
              <w:right w:val="outset" w:sz="6" w:space="0" w:color="auto"/>
            </w:tcBorders>
            <w:shd w:val="clear" w:color="auto" w:fill="auto"/>
            <w:tcMar>
              <w:top w:w="120" w:type="dxa"/>
              <w:left w:w="120" w:type="dxa"/>
              <w:bottom w:w="120" w:type="dxa"/>
              <w:right w:w="120" w:type="dxa"/>
            </w:tcMar>
            <w:hideMark/>
          </w:tcPr>
          <w:p w14:paraId="686E0CED" w14:textId="77777777" w:rsidR="007B3B54" w:rsidRPr="007B3B54" w:rsidRDefault="007B3B54" w:rsidP="007B3B54">
            <w:pPr>
              <w:spacing w:after="300" w:line="300" w:lineRule="atLeast"/>
              <w:jc w:val="center"/>
              <w:rPr>
                <w:rFonts w:ascii="Times New Roman" w:eastAsia="Times New Roman" w:hAnsi="Times New Roman" w:cs="Times New Roman"/>
                <w:sz w:val="20"/>
                <w:szCs w:val="20"/>
              </w:rPr>
            </w:pPr>
          </w:p>
        </w:tc>
      </w:tr>
      <w:tr w:rsidR="007B3B54" w:rsidRPr="007B3B54" w14:paraId="27356AAB" w14:textId="77777777" w:rsidTr="004D1C67">
        <w:trPr>
          <w:trHeight w:val="435"/>
        </w:trPr>
        <w:tc>
          <w:tcPr>
            <w:tcW w:w="746" w:type="pct"/>
            <w:tcBorders>
              <w:top w:val="single" w:sz="6" w:space="0" w:color="DDDDDD"/>
              <w:left w:val="single" w:sz="6" w:space="0" w:color="DDDDDD"/>
              <w:bottom w:val="outset" w:sz="6" w:space="0" w:color="auto"/>
              <w:right w:val="outset" w:sz="6" w:space="0" w:color="auto"/>
            </w:tcBorders>
            <w:shd w:val="clear" w:color="auto" w:fill="auto"/>
            <w:tcMar>
              <w:top w:w="120" w:type="dxa"/>
              <w:left w:w="120" w:type="dxa"/>
              <w:bottom w:w="120" w:type="dxa"/>
              <w:right w:w="120" w:type="dxa"/>
            </w:tcMar>
            <w:hideMark/>
          </w:tcPr>
          <w:p w14:paraId="5D943E2C" w14:textId="77777777" w:rsidR="007B3B54" w:rsidRPr="007B3B54" w:rsidRDefault="007B3B54" w:rsidP="007B3B54">
            <w:pPr>
              <w:spacing w:after="300" w:line="300" w:lineRule="atLeast"/>
              <w:jc w:val="center"/>
              <w:rPr>
                <w:rFonts w:ascii="Helvetica" w:eastAsia="Times New Roman" w:hAnsi="Helvetica" w:cs="Helvetica"/>
                <w:color w:val="000000"/>
                <w:sz w:val="24"/>
                <w:szCs w:val="24"/>
              </w:rPr>
            </w:pPr>
            <w:r w:rsidRPr="007B3B54">
              <w:rPr>
                <w:rFonts w:ascii="Helvetica" w:eastAsia="Times New Roman" w:hAnsi="Helvetica" w:cs="Helvetica"/>
                <w:color w:val="000000"/>
                <w:sz w:val="24"/>
                <w:szCs w:val="24"/>
              </w:rPr>
              <w:t>3</w:t>
            </w:r>
          </w:p>
        </w:tc>
        <w:tc>
          <w:tcPr>
            <w:tcW w:w="766" w:type="pct"/>
            <w:tcBorders>
              <w:top w:val="single" w:sz="6" w:space="0" w:color="DDDDDD"/>
              <w:left w:val="single" w:sz="6" w:space="0" w:color="DDDDDD"/>
              <w:bottom w:val="outset" w:sz="6" w:space="0" w:color="auto"/>
              <w:right w:val="outset" w:sz="6" w:space="0" w:color="auto"/>
            </w:tcBorders>
            <w:shd w:val="clear" w:color="auto" w:fill="auto"/>
            <w:tcMar>
              <w:top w:w="120" w:type="dxa"/>
              <w:left w:w="120" w:type="dxa"/>
              <w:bottom w:w="120" w:type="dxa"/>
              <w:right w:w="120" w:type="dxa"/>
            </w:tcMar>
            <w:hideMark/>
          </w:tcPr>
          <w:p w14:paraId="1B221187" w14:textId="77777777" w:rsidR="007B3B54" w:rsidRPr="007B3B54" w:rsidRDefault="007B3B54" w:rsidP="007B3B54">
            <w:pPr>
              <w:spacing w:after="300" w:line="300" w:lineRule="atLeast"/>
              <w:jc w:val="center"/>
              <w:rPr>
                <w:rFonts w:ascii="Helvetica" w:eastAsia="Times New Roman" w:hAnsi="Helvetica" w:cs="Helvetica"/>
                <w:color w:val="000000"/>
                <w:sz w:val="24"/>
                <w:szCs w:val="24"/>
              </w:rPr>
            </w:pPr>
            <w:r w:rsidRPr="007B3B54">
              <w:rPr>
                <w:rFonts w:ascii="Helvetica" w:eastAsia="Times New Roman" w:hAnsi="Helvetica" w:cs="Helvetica"/>
                <w:color w:val="000000"/>
                <w:sz w:val="24"/>
                <w:szCs w:val="24"/>
              </w:rPr>
              <w:t>130</w:t>
            </w:r>
          </w:p>
        </w:tc>
        <w:tc>
          <w:tcPr>
            <w:tcW w:w="641" w:type="pct"/>
            <w:tcBorders>
              <w:top w:val="single" w:sz="6" w:space="0" w:color="DDDDDD"/>
              <w:left w:val="single" w:sz="6" w:space="0" w:color="DDDDDD"/>
              <w:bottom w:val="outset" w:sz="6" w:space="0" w:color="auto"/>
              <w:right w:val="outset" w:sz="6" w:space="0" w:color="auto"/>
            </w:tcBorders>
            <w:shd w:val="clear" w:color="auto" w:fill="auto"/>
            <w:tcMar>
              <w:top w:w="120" w:type="dxa"/>
              <w:left w:w="120" w:type="dxa"/>
              <w:bottom w:w="120" w:type="dxa"/>
              <w:right w:w="120" w:type="dxa"/>
            </w:tcMar>
            <w:hideMark/>
          </w:tcPr>
          <w:p w14:paraId="05071EF8" w14:textId="77777777" w:rsidR="007B3B54" w:rsidRPr="007B3B54" w:rsidRDefault="007B3B54" w:rsidP="007B3B54">
            <w:pPr>
              <w:spacing w:after="300" w:line="300" w:lineRule="atLeast"/>
              <w:jc w:val="center"/>
              <w:rPr>
                <w:rFonts w:ascii="Helvetica" w:eastAsia="Times New Roman" w:hAnsi="Helvetica" w:cs="Helvetica"/>
                <w:color w:val="000000"/>
                <w:sz w:val="24"/>
                <w:szCs w:val="24"/>
              </w:rPr>
            </w:pPr>
            <w:r w:rsidRPr="007B3B54">
              <w:rPr>
                <w:rFonts w:ascii="Helvetica" w:eastAsia="Times New Roman" w:hAnsi="Helvetica" w:cs="Helvetica"/>
                <w:color w:val="000000"/>
                <w:sz w:val="24"/>
                <w:szCs w:val="24"/>
              </w:rPr>
              <w:t>$70</w:t>
            </w:r>
          </w:p>
        </w:tc>
        <w:tc>
          <w:tcPr>
            <w:tcW w:w="796" w:type="pct"/>
            <w:tcBorders>
              <w:top w:val="single" w:sz="6" w:space="0" w:color="DDDDDD"/>
              <w:left w:val="single" w:sz="6" w:space="0" w:color="DDDDDD"/>
              <w:bottom w:val="outset" w:sz="6" w:space="0" w:color="auto"/>
              <w:right w:val="outset" w:sz="6" w:space="0" w:color="auto"/>
            </w:tcBorders>
            <w:shd w:val="clear" w:color="auto" w:fill="auto"/>
            <w:tcMar>
              <w:top w:w="120" w:type="dxa"/>
              <w:left w:w="120" w:type="dxa"/>
              <w:bottom w:w="120" w:type="dxa"/>
              <w:right w:w="120" w:type="dxa"/>
            </w:tcMar>
            <w:hideMark/>
          </w:tcPr>
          <w:p w14:paraId="7D3BC909" w14:textId="77777777" w:rsidR="007B3B54" w:rsidRPr="007B3B54" w:rsidRDefault="007B3B54" w:rsidP="007B3B54">
            <w:pPr>
              <w:spacing w:after="300" w:line="300" w:lineRule="atLeast"/>
              <w:jc w:val="center"/>
              <w:rPr>
                <w:rFonts w:ascii="Helvetica" w:eastAsia="Times New Roman" w:hAnsi="Helvetica" w:cs="Helvetica"/>
                <w:color w:val="000000"/>
                <w:sz w:val="24"/>
                <w:szCs w:val="24"/>
              </w:rPr>
            </w:pPr>
            <w:r w:rsidRPr="007B3B54">
              <w:rPr>
                <w:rFonts w:ascii="Helvetica" w:eastAsia="Times New Roman" w:hAnsi="Helvetica" w:cs="Helvetica"/>
                <w:color w:val="000000"/>
                <w:sz w:val="24"/>
                <w:szCs w:val="24"/>
              </w:rPr>
              <w:t>$600</w:t>
            </w:r>
          </w:p>
        </w:tc>
        <w:tc>
          <w:tcPr>
            <w:tcW w:w="582" w:type="pct"/>
            <w:tcBorders>
              <w:top w:val="single" w:sz="6" w:space="0" w:color="DDDDDD"/>
              <w:left w:val="single" w:sz="6" w:space="0" w:color="DDDDDD"/>
              <w:bottom w:val="outset" w:sz="6" w:space="0" w:color="auto"/>
              <w:right w:val="outset" w:sz="6" w:space="0" w:color="auto"/>
            </w:tcBorders>
            <w:shd w:val="clear" w:color="auto" w:fill="auto"/>
            <w:tcMar>
              <w:top w:w="120" w:type="dxa"/>
              <w:left w:w="120" w:type="dxa"/>
              <w:bottom w:w="120" w:type="dxa"/>
              <w:right w:w="120" w:type="dxa"/>
            </w:tcMar>
            <w:hideMark/>
          </w:tcPr>
          <w:p w14:paraId="799C6044" w14:textId="77777777" w:rsidR="007B3B54" w:rsidRPr="007B3B54" w:rsidRDefault="007B3B54" w:rsidP="007B3B54">
            <w:pPr>
              <w:spacing w:after="300" w:line="300" w:lineRule="atLeast"/>
              <w:jc w:val="center"/>
              <w:rPr>
                <w:rFonts w:ascii="Helvetica" w:eastAsia="Times New Roman" w:hAnsi="Helvetica" w:cs="Helvetica"/>
                <w:color w:val="000000"/>
                <w:sz w:val="24"/>
                <w:szCs w:val="24"/>
              </w:rPr>
            </w:pPr>
            <w:r w:rsidRPr="007B3B54">
              <w:rPr>
                <w:rFonts w:ascii="Helvetica" w:eastAsia="Times New Roman" w:hAnsi="Helvetica" w:cs="Helvetica"/>
                <w:color w:val="000000"/>
                <w:sz w:val="24"/>
                <w:szCs w:val="24"/>
              </w:rPr>
              <w:t>$670</w:t>
            </w:r>
          </w:p>
        </w:tc>
        <w:tc>
          <w:tcPr>
            <w:tcW w:w="628" w:type="pct"/>
            <w:tcBorders>
              <w:top w:val="single" w:sz="6" w:space="0" w:color="DDDDDD"/>
              <w:left w:val="single" w:sz="6" w:space="0" w:color="DDDDDD"/>
              <w:bottom w:val="outset" w:sz="6" w:space="0" w:color="auto"/>
              <w:right w:val="outset" w:sz="6" w:space="0" w:color="auto"/>
            </w:tcBorders>
            <w:shd w:val="clear" w:color="auto" w:fill="auto"/>
            <w:tcMar>
              <w:top w:w="120" w:type="dxa"/>
              <w:left w:w="120" w:type="dxa"/>
              <w:bottom w:w="120" w:type="dxa"/>
              <w:right w:w="120" w:type="dxa"/>
            </w:tcMar>
            <w:hideMark/>
          </w:tcPr>
          <w:p w14:paraId="7F261699" w14:textId="77777777" w:rsidR="007B3B54" w:rsidRPr="007B3B54" w:rsidRDefault="007B3B54" w:rsidP="007B3B54">
            <w:pPr>
              <w:spacing w:after="300" w:line="300" w:lineRule="atLeast"/>
              <w:jc w:val="center"/>
              <w:rPr>
                <w:rFonts w:ascii="Helvetica" w:eastAsia="Times New Roman" w:hAnsi="Helvetica" w:cs="Helvetica"/>
                <w:color w:val="000000"/>
                <w:sz w:val="24"/>
                <w:szCs w:val="24"/>
              </w:rPr>
            </w:pPr>
          </w:p>
        </w:tc>
        <w:tc>
          <w:tcPr>
            <w:tcW w:w="841" w:type="pct"/>
            <w:tcBorders>
              <w:top w:val="single" w:sz="6" w:space="0" w:color="DDDDDD"/>
              <w:left w:val="single" w:sz="6" w:space="0" w:color="DDDDDD"/>
              <w:bottom w:val="outset" w:sz="6" w:space="0" w:color="auto"/>
              <w:right w:val="outset" w:sz="6" w:space="0" w:color="auto"/>
            </w:tcBorders>
            <w:shd w:val="clear" w:color="auto" w:fill="auto"/>
            <w:tcMar>
              <w:top w:w="120" w:type="dxa"/>
              <w:left w:w="120" w:type="dxa"/>
              <w:bottom w:w="120" w:type="dxa"/>
              <w:right w:w="120" w:type="dxa"/>
            </w:tcMar>
            <w:hideMark/>
          </w:tcPr>
          <w:p w14:paraId="733DDC32" w14:textId="77777777" w:rsidR="007B3B54" w:rsidRPr="007B3B54" w:rsidRDefault="007B3B54" w:rsidP="007B3B54">
            <w:pPr>
              <w:spacing w:after="300" w:line="300" w:lineRule="atLeast"/>
              <w:jc w:val="center"/>
              <w:rPr>
                <w:rFonts w:ascii="Times New Roman" w:eastAsia="Times New Roman" w:hAnsi="Times New Roman" w:cs="Times New Roman"/>
                <w:sz w:val="20"/>
                <w:szCs w:val="20"/>
              </w:rPr>
            </w:pPr>
          </w:p>
        </w:tc>
      </w:tr>
      <w:tr w:rsidR="007B3B54" w:rsidRPr="007B3B54" w14:paraId="38341507" w14:textId="77777777" w:rsidTr="004D1C67">
        <w:trPr>
          <w:trHeight w:val="435"/>
        </w:trPr>
        <w:tc>
          <w:tcPr>
            <w:tcW w:w="746" w:type="pct"/>
            <w:tcBorders>
              <w:top w:val="single" w:sz="6" w:space="0" w:color="DDDDDD"/>
              <w:left w:val="single" w:sz="6" w:space="0" w:color="DDDDDD"/>
              <w:bottom w:val="outset" w:sz="6" w:space="0" w:color="auto"/>
              <w:right w:val="outset" w:sz="6" w:space="0" w:color="auto"/>
            </w:tcBorders>
            <w:shd w:val="clear" w:color="auto" w:fill="auto"/>
            <w:tcMar>
              <w:top w:w="120" w:type="dxa"/>
              <w:left w:w="120" w:type="dxa"/>
              <w:bottom w:w="120" w:type="dxa"/>
              <w:right w:w="120" w:type="dxa"/>
            </w:tcMar>
            <w:hideMark/>
          </w:tcPr>
          <w:p w14:paraId="4749E961" w14:textId="77777777" w:rsidR="007B3B54" w:rsidRPr="007B3B54" w:rsidRDefault="007B3B54" w:rsidP="007B3B54">
            <w:pPr>
              <w:spacing w:after="300" w:line="300" w:lineRule="atLeast"/>
              <w:jc w:val="center"/>
              <w:rPr>
                <w:rFonts w:ascii="Helvetica" w:eastAsia="Times New Roman" w:hAnsi="Helvetica" w:cs="Helvetica"/>
                <w:color w:val="000000"/>
                <w:sz w:val="24"/>
                <w:szCs w:val="24"/>
              </w:rPr>
            </w:pPr>
            <w:r w:rsidRPr="007B3B54">
              <w:rPr>
                <w:rFonts w:ascii="Helvetica" w:eastAsia="Times New Roman" w:hAnsi="Helvetica" w:cs="Helvetica"/>
                <w:color w:val="000000"/>
                <w:sz w:val="24"/>
                <w:szCs w:val="24"/>
              </w:rPr>
              <w:t>4</w:t>
            </w:r>
          </w:p>
        </w:tc>
        <w:tc>
          <w:tcPr>
            <w:tcW w:w="766" w:type="pct"/>
            <w:tcBorders>
              <w:top w:val="single" w:sz="6" w:space="0" w:color="DDDDDD"/>
              <w:left w:val="single" w:sz="6" w:space="0" w:color="DDDDDD"/>
              <w:bottom w:val="outset" w:sz="6" w:space="0" w:color="auto"/>
              <w:right w:val="outset" w:sz="6" w:space="0" w:color="auto"/>
            </w:tcBorders>
            <w:shd w:val="clear" w:color="auto" w:fill="auto"/>
            <w:tcMar>
              <w:top w:w="120" w:type="dxa"/>
              <w:left w:w="120" w:type="dxa"/>
              <w:bottom w:w="120" w:type="dxa"/>
              <w:right w:w="120" w:type="dxa"/>
            </w:tcMar>
            <w:hideMark/>
          </w:tcPr>
          <w:p w14:paraId="798AFE1C" w14:textId="77777777" w:rsidR="007B3B54" w:rsidRPr="007B3B54" w:rsidRDefault="007B3B54" w:rsidP="007B3B54">
            <w:pPr>
              <w:spacing w:after="300" w:line="300" w:lineRule="atLeast"/>
              <w:jc w:val="center"/>
              <w:rPr>
                <w:rFonts w:ascii="Helvetica" w:eastAsia="Times New Roman" w:hAnsi="Helvetica" w:cs="Helvetica"/>
                <w:color w:val="000000"/>
                <w:sz w:val="24"/>
                <w:szCs w:val="24"/>
              </w:rPr>
            </w:pPr>
            <w:r w:rsidRPr="007B3B54">
              <w:rPr>
                <w:rFonts w:ascii="Helvetica" w:eastAsia="Times New Roman" w:hAnsi="Helvetica" w:cs="Helvetica"/>
                <w:color w:val="000000"/>
                <w:sz w:val="24"/>
                <w:szCs w:val="24"/>
              </w:rPr>
              <w:t>170</w:t>
            </w:r>
          </w:p>
        </w:tc>
        <w:tc>
          <w:tcPr>
            <w:tcW w:w="641" w:type="pct"/>
            <w:tcBorders>
              <w:top w:val="single" w:sz="6" w:space="0" w:color="DDDDDD"/>
              <w:left w:val="single" w:sz="6" w:space="0" w:color="DDDDDD"/>
              <w:bottom w:val="outset" w:sz="6" w:space="0" w:color="auto"/>
              <w:right w:val="outset" w:sz="6" w:space="0" w:color="auto"/>
            </w:tcBorders>
            <w:shd w:val="clear" w:color="auto" w:fill="auto"/>
            <w:tcMar>
              <w:top w:w="120" w:type="dxa"/>
              <w:left w:w="120" w:type="dxa"/>
              <w:bottom w:w="120" w:type="dxa"/>
              <w:right w:w="120" w:type="dxa"/>
            </w:tcMar>
            <w:hideMark/>
          </w:tcPr>
          <w:p w14:paraId="64436A23" w14:textId="77777777" w:rsidR="007B3B54" w:rsidRPr="007B3B54" w:rsidRDefault="007B3B54" w:rsidP="007B3B54">
            <w:pPr>
              <w:spacing w:after="300" w:line="300" w:lineRule="atLeast"/>
              <w:jc w:val="center"/>
              <w:rPr>
                <w:rFonts w:ascii="Helvetica" w:eastAsia="Times New Roman" w:hAnsi="Helvetica" w:cs="Helvetica"/>
                <w:color w:val="000000"/>
                <w:sz w:val="24"/>
                <w:szCs w:val="24"/>
              </w:rPr>
            </w:pPr>
            <w:r w:rsidRPr="007B3B54">
              <w:rPr>
                <w:rFonts w:ascii="Helvetica" w:eastAsia="Times New Roman" w:hAnsi="Helvetica" w:cs="Helvetica"/>
                <w:color w:val="000000"/>
                <w:sz w:val="24"/>
                <w:szCs w:val="24"/>
              </w:rPr>
              <w:t>$70</w:t>
            </w:r>
          </w:p>
        </w:tc>
        <w:tc>
          <w:tcPr>
            <w:tcW w:w="796" w:type="pct"/>
            <w:tcBorders>
              <w:top w:val="single" w:sz="6" w:space="0" w:color="DDDDDD"/>
              <w:left w:val="single" w:sz="6" w:space="0" w:color="DDDDDD"/>
              <w:bottom w:val="outset" w:sz="6" w:space="0" w:color="auto"/>
              <w:right w:val="outset" w:sz="6" w:space="0" w:color="auto"/>
            </w:tcBorders>
            <w:shd w:val="clear" w:color="auto" w:fill="auto"/>
            <w:tcMar>
              <w:top w:w="120" w:type="dxa"/>
              <w:left w:w="120" w:type="dxa"/>
              <w:bottom w:w="120" w:type="dxa"/>
              <w:right w:w="120" w:type="dxa"/>
            </w:tcMar>
            <w:hideMark/>
          </w:tcPr>
          <w:p w14:paraId="094BA533" w14:textId="77777777" w:rsidR="007B3B54" w:rsidRPr="007B3B54" w:rsidRDefault="007B3B54" w:rsidP="007B3B54">
            <w:pPr>
              <w:spacing w:after="300" w:line="300" w:lineRule="atLeast"/>
              <w:jc w:val="center"/>
              <w:rPr>
                <w:rFonts w:ascii="Helvetica" w:eastAsia="Times New Roman" w:hAnsi="Helvetica" w:cs="Helvetica"/>
                <w:color w:val="000000"/>
                <w:sz w:val="24"/>
                <w:szCs w:val="24"/>
              </w:rPr>
            </w:pPr>
            <w:r w:rsidRPr="007B3B54">
              <w:rPr>
                <w:rFonts w:ascii="Helvetica" w:eastAsia="Times New Roman" w:hAnsi="Helvetica" w:cs="Helvetica"/>
                <w:color w:val="000000"/>
                <w:sz w:val="24"/>
                <w:szCs w:val="24"/>
              </w:rPr>
              <w:t>$800</w:t>
            </w:r>
          </w:p>
        </w:tc>
        <w:tc>
          <w:tcPr>
            <w:tcW w:w="582" w:type="pct"/>
            <w:tcBorders>
              <w:top w:val="single" w:sz="6" w:space="0" w:color="DDDDDD"/>
              <w:left w:val="single" w:sz="6" w:space="0" w:color="DDDDDD"/>
              <w:bottom w:val="outset" w:sz="6" w:space="0" w:color="auto"/>
              <w:right w:val="outset" w:sz="6" w:space="0" w:color="auto"/>
            </w:tcBorders>
            <w:shd w:val="clear" w:color="auto" w:fill="auto"/>
            <w:tcMar>
              <w:top w:w="120" w:type="dxa"/>
              <w:left w:w="120" w:type="dxa"/>
              <w:bottom w:w="120" w:type="dxa"/>
              <w:right w:w="120" w:type="dxa"/>
            </w:tcMar>
            <w:hideMark/>
          </w:tcPr>
          <w:p w14:paraId="360D38E5" w14:textId="77777777" w:rsidR="007B3B54" w:rsidRPr="007B3B54" w:rsidRDefault="007B3B54" w:rsidP="007B3B54">
            <w:pPr>
              <w:spacing w:after="300" w:line="300" w:lineRule="atLeast"/>
              <w:jc w:val="center"/>
              <w:rPr>
                <w:rFonts w:ascii="Helvetica" w:eastAsia="Times New Roman" w:hAnsi="Helvetica" w:cs="Helvetica"/>
                <w:color w:val="000000"/>
                <w:sz w:val="24"/>
                <w:szCs w:val="24"/>
              </w:rPr>
            </w:pPr>
            <w:r w:rsidRPr="007B3B54">
              <w:rPr>
                <w:rFonts w:ascii="Helvetica" w:eastAsia="Times New Roman" w:hAnsi="Helvetica" w:cs="Helvetica"/>
                <w:color w:val="000000"/>
                <w:sz w:val="24"/>
                <w:szCs w:val="24"/>
              </w:rPr>
              <w:t>$870</w:t>
            </w:r>
          </w:p>
        </w:tc>
        <w:tc>
          <w:tcPr>
            <w:tcW w:w="628" w:type="pct"/>
            <w:tcBorders>
              <w:top w:val="single" w:sz="6" w:space="0" w:color="DDDDDD"/>
              <w:left w:val="single" w:sz="6" w:space="0" w:color="DDDDDD"/>
              <w:bottom w:val="outset" w:sz="6" w:space="0" w:color="auto"/>
              <w:right w:val="outset" w:sz="6" w:space="0" w:color="auto"/>
            </w:tcBorders>
            <w:shd w:val="clear" w:color="auto" w:fill="auto"/>
            <w:tcMar>
              <w:top w:w="120" w:type="dxa"/>
              <w:left w:w="120" w:type="dxa"/>
              <w:bottom w:w="120" w:type="dxa"/>
              <w:right w:w="120" w:type="dxa"/>
            </w:tcMar>
            <w:hideMark/>
          </w:tcPr>
          <w:p w14:paraId="344C78D7" w14:textId="77777777" w:rsidR="007B3B54" w:rsidRPr="007B3B54" w:rsidRDefault="007B3B54" w:rsidP="007B3B54">
            <w:pPr>
              <w:spacing w:after="300" w:line="300" w:lineRule="atLeast"/>
              <w:jc w:val="center"/>
              <w:rPr>
                <w:rFonts w:ascii="Helvetica" w:eastAsia="Times New Roman" w:hAnsi="Helvetica" w:cs="Helvetica"/>
                <w:color w:val="000000"/>
                <w:sz w:val="24"/>
                <w:szCs w:val="24"/>
              </w:rPr>
            </w:pPr>
          </w:p>
        </w:tc>
        <w:tc>
          <w:tcPr>
            <w:tcW w:w="841" w:type="pct"/>
            <w:tcBorders>
              <w:top w:val="single" w:sz="6" w:space="0" w:color="DDDDDD"/>
              <w:left w:val="single" w:sz="6" w:space="0" w:color="DDDDDD"/>
              <w:bottom w:val="outset" w:sz="6" w:space="0" w:color="auto"/>
              <w:right w:val="outset" w:sz="6" w:space="0" w:color="auto"/>
            </w:tcBorders>
            <w:shd w:val="clear" w:color="auto" w:fill="auto"/>
            <w:tcMar>
              <w:top w:w="120" w:type="dxa"/>
              <w:left w:w="120" w:type="dxa"/>
              <w:bottom w:w="120" w:type="dxa"/>
              <w:right w:w="120" w:type="dxa"/>
            </w:tcMar>
            <w:hideMark/>
          </w:tcPr>
          <w:p w14:paraId="74C4AD2A" w14:textId="77777777" w:rsidR="007B3B54" w:rsidRPr="007B3B54" w:rsidRDefault="007B3B54" w:rsidP="007B3B54">
            <w:pPr>
              <w:spacing w:after="300" w:line="300" w:lineRule="atLeast"/>
              <w:jc w:val="center"/>
              <w:rPr>
                <w:rFonts w:ascii="Times New Roman" w:eastAsia="Times New Roman" w:hAnsi="Times New Roman" w:cs="Times New Roman"/>
                <w:sz w:val="20"/>
                <w:szCs w:val="20"/>
              </w:rPr>
            </w:pPr>
          </w:p>
        </w:tc>
      </w:tr>
      <w:tr w:rsidR="007B3B54" w:rsidRPr="007B3B54" w14:paraId="6CEE0534" w14:textId="77777777" w:rsidTr="004D1C67">
        <w:trPr>
          <w:trHeight w:val="435"/>
        </w:trPr>
        <w:tc>
          <w:tcPr>
            <w:tcW w:w="746" w:type="pct"/>
            <w:tcBorders>
              <w:top w:val="single" w:sz="6" w:space="0" w:color="DDDDDD"/>
              <w:left w:val="single" w:sz="6" w:space="0" w:color="DDDDDD"/>
              <w:bottom w:val="outset" w:sz="6" w:space="0" w:color="auto"/>
              <w:right w:val="outset" w:sz="6" w:space="0" w:color="auto"/>
            </w:tcBorders>
            <w:shd w:val="clear" w:color="auto" w:fill="auto"/>
            <w:tcMar>
              <w:top w:w="120" w:type="dxa"/>
              <w:left w:w="120" w:type="dxa"/>
              <w:bottom w:w="120" w:type="dxa"/>
              <w:right w:w="120" w:type="dxa"/>
            </w:tcMar>
            <w:hideMark/>
          </w:tcPr>
          <w:p w14:paraId="41176F41" w14:textId="77777777" w:rsidR="007B3B54" w:rsidRPr="007B3B54" w:rsidRDefault="007B3B54" w:rsidP="007B3B54">
            <w:pPr>
              <w:spacing w:after="0" w:line="300" w:lineRule="atLeast"/>
              <w:jc w:val="center"/>
              <w:rPr>
                <w:rFonts w:ascii="Helvetica" w:eastAsia="Times New Roman" w:hAnsi="Helvetica" w:cs="Helvetica"/>
                <w:color w:val="000000"/>
                <w:sz w:val="24"/>
                <w:szCs w:val="24"/>
              </w:rPr>
            </w:pPr>
            <w:r w:rsidRPr="007B3B54">
              <w:rPr>
                <w:rFonts w:ascii="Helvetica" w:eastAsia="Times New Roman" w:hAnsi="Helvetica" w:cs="Helvetica"/>
                <w:color w:val="000000"/>
                <w:sz w:val="24"/>
                <w:szCs w:val="24"/>
              </w:rPr>
              <w:t>5</w:t>
            </w:r>
          </w:p>
        </w:tc>
        <w:tc>
          <w:tcPr>
            <w:tcW w:w="766" w:type="pct"/>
            <w:tcBorders>
              <w:top w:val="single" w:sz="6" w:space="0" w:color="DDDDDD"/>
              <w:left w:val="single" w:sz="6" w:space="0" w:color="DDDDDD"/>
              <w:bottom w:val="outset" w:sz="6" w:space="0" w:color="auto"/>
              <w:right w:val="outset" w:sz="6" w:space="0" w:color="auto"/>
            </w:tcBorders>
            <w:shd w:val="clear" w:color="auto" w:fill="auto"/>
            <w:tcMar>
              <w:top w:w="120" w:type="dxa"/>
              <w:left w:w="120" w:type="dxa"/>
              <w:bottom w:w="120" w:type="dxa"/>
              <w:right w:w="120" w:type="dxa"/>
            </w:tcMar>
            <w:hideMark/>
          </w:tcPr>
          <w:p w14:paraId="3B13F5EB" w14:textId="77777777" w:rsidR="007B3B54" w:rsidRPr="007B3B54" w:rsidRDefault="007B3B54" w:rsidP="007B3B54">
            <w:pPr>
              <w:spacing w:after="0" w:line="300" w:lineRule="atLeast"/>
              <w:jc w:val="center"/>
              <w:rPr>
                <w:rFonts w:ascii="Helvetica" w:eastAsia="Times New Roman" w:hAnsi="Helvetica" w:cs="Helvetica"/>
                <w:color w:val="000000"/>
                <w:sz w:val="24"/>
                <w:szCs w:val="24"/>
              </w:rPr>
            </w:pPr>
            <w:r w:rsidRPr="007B3B54">
              <w:rPr>
                <w:rFonts w:ascii="Helvetica" w:eastAsia="Times New Roman" w:hAnsi="Helvetica" w:cs="Helvetica"/>
                <w:color w:val="000000"/>
                <w:sz w:val="24"/>
                <w:szCs w:val="24"/>
              </w:rPr>
              <w:t>200</w:t>
            </w:r>
          </w:p>
        </w:tc>
        <w:tc>
          <w:tcPr>
            <w:tcW w:w="641" w:type="pct"/>
            <w:tcBorders>
              <w:top w:val="single" w:sz="6" w:space="0" w:color="DDDDDD"/>
              <w:left w:val="single" w:sz="6" w:space="0" w:color="DDDDDD"/>
              <w:bottom w:val="outset" w:sz="6" w:space="0" w:color="auto"/>
              <w:right w:val="outset" w:sz="6" w:space="0" w:color="auto"/>
            </w:tcBorders>
            <w:shd w:val="clear" w:color="auto" w:fill="auto"/>
            <w:tcMar>
              <w:top w:w="120" w:type="dxa"/>
              <w:left w:w="120" w:type="dxa"/>
              <w:bottom w:w="120" w:type="dxa"/>
              <w:right w:w="120" w:type="dxa"/>
            </w:tcMar>
            <w:hideMark/>
          </w:tcPr>
          <w:p w14:paraId="07CE0208" w14:textId="77777777" w:rsidR="007B3B54" w:rsidRPr="007B3B54" w:rsidRDefault="007B3B54" w:rsidP="007B3B54">
            <w:pPr>
              <w:spacing w:after="0" w:line="300" w:lineRule="atLeast"/>
              <w:jc w:val="center"/>
              <w:rPr>
                <w:rFonts w:ascii="Helvetica" w:eastAsia="Times New Roman" w:hAnsi="Helvetica" w:cs="Helvetica"/>
                <w:color w:val="000000"/>
                <w:sz w:val="24"/>
                <w:szCs w:val="24"/>
              </w:rPr>
            </w:pPr>
            <w:r w:rsidRPr="007B3B54">
              <w:rPr>
                <w:rFonts w:ascii="Helvetica" w:eastAsia="Times New Roman" w:hAnsi="Helvetica" w:cs="Helvetica"/>
                <w:color w:val="000000"/>
                <w:sz w:val="24"/>
                <w:szCs w:val="24"/>
              </w:rPr>
              <w:t>$70</w:t>
            </w:r>
          </w:p>
        </w:tc>
        <w:tc>
          <w:tcPr>
            <w:tcW w:w="796" w:type="pct"/>
            <w:tcBorders>
              <w:top w:val="single" w:sz="6" w:space="0" w:color="DDDDDD"/>
              <w:left w:val="single" w:sz="6" w:space="0" w:color="DDDDDD"/>
              <w:bottom w:val="outset" w:sz="6" w:space="0" w:color="auto"/>
              <w:right w:val="outset" w:sz="6" w:space="0" w:color="auto"/>
            </w:tcBorders>
            <w:shd w:val="clear" w:color="auto" w:fill="auto"/>
            <w:tcMar>
              <w:top w:w="120" w:type="dxa"/>
              <w:left w:w="120" w:type="dxa"/>
              <w:bottom w:w="120" w:type="dxa"/>
              <w:right w:w="120" w:type="dxa"/>
            </w:tcMar>
            <w:hideMark/>
          </w:tcPr>
          <w:p w14:paraId="05308F3A" w14:textId="77777777" w:rsidR="007B3B54" w:rsidRPr="007B3B54" w:rsidRDefault="007B3B54" w:rsidP="007B3B54">
            <w:pPr>
              <w:spacing w:after="0" w:line="300" w:lineRule="atLeast"/>
              <w:jc w:val="center"/>
              <w:rPr>
                <w:rFonts w:ascii="Helvetica" w:eastAsia="Times New Roman" w:hAnsi="Helvetica" w:cs="Helvetica"/>
                <w:color w:val="000000"/>
                <w:sz w:val="24"/>
                <w:szCs w:val="24"/>
              </w:rPr>
            </w:pPr>
            <w:r w:rsidRPr="007B3B54">
              <w:rPr>
                <w:rFonts w:ascii="Helvetica" w:eastAsia="Times New Roman" w:hAnsi="Helvetica" w:cs="Helvetica"/>
                <w:color w:val="000000"/>
                <w:sz w:val="24"/>
                <w:szCs w:val="24"/>
              </w:rPr>
              <w:t>$1000</w:t>
            </w:r>
          </w:p>
        </w:tc>
        <w:tc>
          <w:tcPr>
            <w:tcW w:w="582" w:type="pct"/>
            <w:tcBorders>
              <w:top w:val="single" w:sz="6" w:space="0" w:color="DDDDDD"/>
              <w:left w:val="single" w:sz="6" w:space="0" w:color="DDDDDD"/>
              <w:bottom w:val="outset" w:sz="6" w:space="0" w:color="auto"/>
              <w:right w:val="outset" w:sz="6" w:space="0" w:color="auto"/>
            </w:tcBorders>
            <w:shd w:val="clear" w:color="auto" w:fill="auto"/>
            <w:tcMar>
              <w:top w:w="120" w:type="dxa"/>
              <w:left w:w="120" w:type="dxa"/>
              <w:bottom w:w="120" w:type="dxa"/>
              <w:right w:w="120" w:type="dxa"/>
            </w:tcMar>
            <w:hideMark/>
          </w:tcPr>
          <w:p w14:paraId="32F35EE4" w14:textId="77777777" w:rsidR="007B3B54" w:rsidRPr="007B3B54" w:rsidRDefault="007B3B54" w:rsidP="007B3B54">
            <w:pPr>
              <w:spacing w:after="0" w:line="300" w:lineRule="atLeast"/>
              <w:jc w:val="center"/>
              <w:rPr>
                <w:rFonts w:ascii="Helvetica" w:eastAsia="Times New Roman" w:hAnsi="Helvetica" w:cs="Helvetica"/>
                <w:color w:val="000000"/>
                <w:sz w:val="24"/>
                <w:szCs w:val="24"/>
              </w:rPr>
            </w:pPr>
            <w:r w:rsidRPr="007B3B54">
              <w:rPr>
                <w:rFonts w:ascii="Helvetica" w:eastAsia="Times New Roman" w:hAnsi="Helvetica" w:cs="Helvetica"/>
                <w:color w:val="000000"/>
                <w:sz w:val="24"/>
                <w:szCs w:val="24"/>
              </w:rPr>
              <w:t>$1070</w:t>
            </w:r>
          </w:p>
        </w:tc>
        <w:tc>
          <w:tcPr>
            <w:tcW w:w="628" w:type="pct"/>
            <w:tcBorders>
              <w:top w:val="single" w:sz="6" w:space="0" w:color="DDDDDD"/>
              <w:left w:val="single" w:sz="6" w:space="0" w:color="DDDDDD"/>
              <w:bottom w:val="outset" w:sz="6" w:space="0" w:color="auto"/>
              <w:right w:val="outset" w:sz="6" w:space="0" w:color="auto"/>
            </w:tcBorders>
            <w:shd w:val="clear" w:color="auto" w:fill="auto"/>
            <w:tcMar>
              <w:top w:w="120" w:type="dxa"/>
              <w:left w:w="120" w:type="dxa"/>
              <w:bottom w:w="120" w:type="dxa"/>
              <w:right w:w="120" w:type="dxa"/>
            </w:tcMar>
            <w:hideMark/>
          </w:tcPr>
          <w:p w14:paraId="3D8C1ADC" w14:textId="77777777" w:rsidR="007B3B54" w:rsidRPr="007B3B54" w:rsidRDefault="007B3B54" w:rsidP="007B3B54">
            <w:pPr>
              <w:spacing w:after="0" w:line="300" w:lineRule="atLeast"/>
              <w:jc w:val="center"/>
              <w:rPr>
                <w:rFonts w:ascii="Helvetica" w:eastAsia="Times New Roman" w:hAnsi="Helvetica" w:cs="Helvetica"/>
                <w:color w:val="000000"/>
                <w:sz w:val="24"/>
                <w:szCs w:val="24"/>
              </w:rPr>
            </w:pPr>
          </w:p>
        </w:tc>
        <w:tc>
          <w:tcPr>
            <w:tcW w:w="841" w:type="pct"/>
            <w:tcBorders>
              <w:top w:val="single" w:sz="6" w:space="0" w:color="DDDDDD"/>
              <w:left w:val="single" w:sz="6" w:space="0" w:color="DDDDDD"/>
              <w:bottom w:val="outset" w:sz="6" w:space="0" w:color="auto"/>
              <w:right w:val="outset" w:sz="6" w:space="0" w:color="auto"/>
            </w:tcBorders>
            <w:shd w:val="clear" w:color="auto" w:fill="auto"/>
            <w:tcMar>
              <w:top w:w="120" w:type="dxa"/>
              <w:left w:w="120" w:type="dxa"/>
              <w:bottom w:w="120" w:type="dxa"/>
              <w:right w:w="120" w:type="dxa"/>
            </w:tcMar>
            <w:hideMark/>
          </w:tcPr>
          <w:p w14:paraId="42EF2F15" w14:textId="77777777" w:rsidR="007B3B54" w:rsidRPr="007B3B54" w:rsidRDefault="007B3B54" w:rsidP="007B3B54">
            <w:pPr>
              <w:spacing w:after="0" w:line="300" w:lineRule="atLeast"/>
              <w:jc w:val="center"/>
              <w:rPr>
                <w:rFonts w:ascii="Times New Roman" w:eastAsia="Times New Roman" w:hAnsi="Times New Roman" w:cs="Times New Roman"/>
                <w:sz w:val="20"/>
                <w:szCs w:val="20"/>
              </w:rPr>
            </w:pPr>
          </w:p>
        </w:tc>
      </w:tr>
    </w:tbl>
    <w:p w14:paraId="024A8E29" w14:textId="77777777" w:rsidR="007B3B54" w:rsidRPr="007B3B54" w:rsidRDefault="007B3B54" w:rsidP="007B3B54">
      <w:pPr>
        <w:spacing w:before="180" w:after="180" w:line="240" w:lineRule="auto"/>
        <w:rPr>
          <w:rFonts w:ascii="Helvetica" w:eastAsia="Times New Roman" w:hAnsi="Helvetica" w:cs="Helvetica"/>
          <w:color w:val="000000"/>
          <w:sz w:val="24"/>
          <w:szCs w:val="24"/>
        </w:rPr>
      </w:pPr>
      <w:r w:rsidRPr="007B3B54">
        <w:rPr>
          <w:rFonts w:ascii="Helvetica" w:eastAsia="Times New Roman" w:hAnsi="Helvetica" w:cs="Helvetica"/>
          <w:b/>
          <w:bCs/>
          <w:color w:val="000000"/>
          <w:sz w:val="24"/>
          <w:szCs w:val="24"/>
        </w:rPr>
        <w:t>Question 2a.</w:t>
      </w:r>
      <w:r w:rsidRPr="007B3B54">
        <w:rPr>
          <w:rFonts w:ascii="Helvetica" w:eastAsia="Times New Roman" w:hAnsi="Helvetica" w:cs="Helvetica"/>
          <w:color w:val="000000"/>
          <w:sz w:val="24"/>
          <w:szCs w:val="24"/>
        </w:rPr>
        <w:t> Calculate the average total cost and fill in the average total cost in the table. (0.5 marks)</w:t>
      </w:r>
    </w:p>
    <w:p w14:paraId="013C6E86" w14:textId="77777777" w:rsidR="007B3B54" w:rsidRPr="007B3B54" w:rsidRDefault="007B3B54" w:rsidP="007B3B54">
      <w:pPr>
        <w:spacing w:before="180" w:after="180" w:line="240" w:lineRule="auto"/>
        <w:rPr>
          <w:rFonts w:ascii="Helvetica" w:eastAsia="Times New Roman" w:hAnsi="Helvetica" w:cs="Helvetica"/>
          <w:color w:val="000000"/>
          <w:sz w:val="24"/>
          <w:szCs w:val="24"/>
        </w:rPr>
      </w:pPr>
      <w:r w:rsidRPr="007B3B54">
        <w:rPr>
          <w:rFonts w:ascii="Helvetica" w:eastAsia="Times New Roman" w:hAnsi="Helvetica" w:cs="Helvetica"/>
          <w:b/>
          <w:bCs/>
          <w:color w:val="000000"/>
          <w:sz w:val="24"/>
          <w:szCs w:val="24"/>
        </w:rPr>
        <w:t>Question 2b.</w:t>
      </w:r>
      <w:r w:rsidRPr="007B3B54">
        <w:rPr>
          <w:rFonts w:ascii="Helvetica" w:eastAsia="Times New Roman" w:hAnsi="Helvetica" w:cs="Helvetica"/>
          <w:color w:val="000000"/>
          <w:sz w:val="24"/>
          <w:szCs w:val="24"/>
        </w:rPr>
        <w:t> Calculate the marginal cost fill in the marginal cost column in the table. (0.5 marks) </w:t>
      </w:r>
    </w:p>
    <w:p w14:paraId="0668C3EE" w14:textId="77777777" w:rsidR="007B3B54" w:rsidRPr="007B3B54" w:rsidRDefault="007B3B54" w:rsidP="007B3B54">
      <w:pPr>
        <w:spacing w:before="180" w:after="180" w:line="240" w:lineRule="auto"/>
        <w:rPr>
          <w:rFonts w:ascii="Helvetica" w:eastAsia="Times New Roman" w:hAnsi="Helvetica" w:cs="Helvetica"/>
          <w:color w:val="000000"/>
          <w:sz w:val="24"/>
          <w:szCs w:val="24"/>
        </w:rPr>
      </w:pPr>
      <w:r w:rsidRPr="007B3B54">
        <w:rPr>
          <w:rFonts w:ascii="Helvetica" w:eastAsia="Times New Roman" w:hAnsi="Helvetica" w:cs="Helvetica"/>
          <w:b/>
          <w:bCs/>
          <w:color w:val="000000"/>
          <w:sz w:val="24"/>
          <w:szCs w:val="24"/>
        </w:rPr>
        <w:t>Question 2c. </w:t>
      </w:r>
      <w:r w:rsidRPr="007B3B54">
        <w:rPr>
          <w:rFonts w:ascii="Helvetica" w:eastAsia="Times New Roman" w:hAnsi="Helvetica" w:cs="Helvetica"/>
          <w:color w:val="000000"/>
          <w:sz w:val="24"/>
          <w:szCs w:val="24"/>
        </w:rPr>
        <w:t>For the first three employees, marginal cost keeps decreasing. However, from employee number 4, the marginal cost begins and continues to rise. Clearly explain why it is the case. (1 mark) </w:t>
      </w:r>
    </w:p>
    <w:p w14:paraId="7C31433D" w14:textId="77777777" w:rsidR="007B3B54" w:rsidRPr="007B3B54" w:rsidRDefault="007B3B54" w:rsidP="007B3B54">
      <w:pPr>
        <w:spacing w:before="300" w:after="300" w:line="240" w:lineRule="auto"/>
        <w:rPr>
          <w:rFonts w:ascii="Times New Roman" w:eastAsia="Times New Roman" w:hAnsi="Times New Roman" w:cs="Times New Roman"/>
          <w:sz w:val="24"/>
          <w:szCs w:val="24"/>
        </w:rPr>
      </w:pPr>
      <w:r w:rsidRPr="007B3B54">
        <w:rPr>
          <w:rFonts w:ascii="Times New Roman" w:eastAsia="Times New Roman" w:hAnsi="Times New Roman" w:cs="Times New Roman"/>
          <w:sz w:val="24"/>
          <w:szCs w:val="24"/>
        </w:rPr>
        <w:pict w14:anchorId="67F48BCC">
          <v:rect id="_x0000_i1025" style="width:0;height:1.5pt" o:hralign="center" o:hrstd="t" o:hrnoshade="t" o:hr="t" fillcolor="black" stroked="f"/>
        </w:pict>
      </w:r>
    </w:p>
    <w:p w14:paraId="08ED7AAC" w14:textId="77777777" w:rsidR="007B3B54" w:rsidRPr="007B3B54" w:rsidRDefault="007B3B54" w:rsidP="007B3B54">
      <w:pPr>
        <w:spacing w:before="90" w:after="0" w:line="360" w:lineRule="atLeast"/>
        <w:outlineLvl w:val="3"/>
        <w:rPr>
          <w:rFonts w:ascii="Helvetica" w:eastAsia="Times New Roman" w:hAnsi="Helvetica" w:cs="Helvetica"/>
          <w:color w:val="000000"/>
          <w:sz w:val="27"/>
          <w:szCs w:val="27"/>
        </w:rPr>
      </w:pPr>
      <w:r w:rsidRPr="007B3B54">
        <w:rPr>
          <w:rFonts w:ascii="Helvetica" w:eastAsia="Times New Roman" w:hAnsi="Helvetica" w:cs="Helvetica"/>
          <w:color w:val="000000"/>
          <w:sz w:val="27"/>
          <w:szCs w:val="27"/>
        </w:rPr>
        <w:lastRenderedPageBreak/>
        <w:t>Task 3</w:t>
      </w:r>
    </w:p>
    <w:p w14:paraId="1987D9C0" w14:textId="77777777" w:rsidR="007B3B54" w:rsidRPr="007B3B54" w:rsidRDefault="007B3B54" w:rsidP="007B3B54">
      <w:pPr>
        <w:spacing w:before="180" w:after="180" w:line="240" w:lineRule="auto"/>
        <w:rPr>
          <w:rFonts w:ascii="Helvetica" w:eastAsia="Times New Roman" w:hAnsi="Helvetica" w:cs="Helvetica"/>
          <w:color w:val="000000"/>
          <w:sz w:val="24"/>
          <w:szCs w:val="24"/>
        </w:rPr>
      </w:pPr>
      <w:r w:rsidRPr="007B3B54">
        <w:rPr>
          <w:rFonts w:ascii="Helvetica" w:eastAsia="Times New Roman" w:hAnsi="Helvetica" w:cs="Helvetica"/>
          <w:b/>
          <w:bCs/>
          <w:color w:val="000000"/>
          <w:sz w:val="24"/>
          <w:szCs w:val="24"/>
        </w:rPr>
        <w:t>Use the data from Question 2, to answer the following: </w:t>
      </w:r>
    </w:p>
    <w:p w14:paraId="0BB9563F" w14:textId="77777777" w:rsidR="007B3B54" w:rsidRPr="007B3B54" w:rsidRDefault="007B3B54" w:rsidP="007B3B54">
      <w:pPr>
        <w:spacing w:before="180" w:after="180" w:line="240" w:lineRule="auto"/>
        <w:rPr>
          <w:rFonts w:ascii="Helvetica" w:eastAsia="Times New Roman" w:hAnsi="Helvetica" w:cs="Helvetica"/>
          <w:color w:val="000000"/>
          <w:sz w:val="24"/>
          <w:szCs w:val="24"/>
        </w:rPr>
      </w:pPr>
      <w:r w:rsidRPr="007B3B54">
        <w:rPr>
          <w:rFonts w:ascii="Helvetica" w:eastAsia="Times New Roman" w:hAnsi="Helvetica" w:cs="Helvetica"/>
          <w:b/>
          <w:bCs/>
          <w:color w:val="000000"/>
          <w:sz w:val="24"/>
          <w:szCs w:val="24"/>
        </w:rPr>
        <w:t>Question 3a. </w:t>
      </w:r>
      <w:r w:rsidRPr="007B3B54">
        <w:rPr>
          <w:rFonts w:ascii="Helvetica" w:eastAsia="Times New Roman" w:hAnsi="Helvetica" w:cs="Helvetica"/>
          <w:color w:val="000000"/>
          <w:sz w:val="24"/>
          <w:szCs w:val="24"/>
        </w:rPr>
        <w:t>Graph the marginal cost (MC) curve and the average total cost (ATC) curve on a diagram. Remember to label the curves and the axes fully. (0.5 marks)</w:t>
      </w:r>
    </w:p>
    <w:p w14:paraId="602E6AE7" w14:textId="77777777" w:rsidR="007B3B54" w:rsidRPr="007B3B54" w:rsidRDefault="007B3B54" w:rsidP="007B3B54">
      <w:pPr>
        <w:spacing w:before="180" w:after="180" w:line="240" w:lineRule="auto"/>
        <w:rPr>
          <w:rFonts w:ascii="Helvetica" w:eastAsia="Times New Roman" w:hAnsi="Helvetica" w:cs="Helvetica"/>
          <w:color w:val="000000"/>
          <w:sz w:val="24"/>
          <w:szCs w:val="24"/>
        </w:rPr>
      </w:pPr>
      <w:r w:rsidRPr="007B3B54">
        <w:rPr>
          <w:rFonts w:ascii="Helvetica" w:eastAsia="Times New Roman" w:hAnsi="Helvetica" w:cs="Helvetica"/>
          <w:b/>
          <w:bCs/>
          <w:color w:val="000000"/>
          <w:sz w:val="24"/>
          <w:szCs w:val="24"/>
        </w:rPr>
        <w:t>Question 3b. </w:t>
      </w:r>
      <w:r w:rsidRPr="007B3B54">
        <w:rPr>
          <w:rFonts w:ascii="Helvetica" w:eastAsia="Times New Roman" w:hAnsi="Helvetica" w:cs="Helvetica"/>
          <w:color w:val="000000"/>
          <w:sz w:val="24"/>
          <w:szCs w:val="24"/>
        </w:rPr>
        <w:t>State clearly the relationship between marginal cost and average total cost. (0.5 marks)</w:t>
      </w:r>
    </w:p>
    <w:p w14:paraId="7FCE10F8" w14:textId="77777777" w:rsidR="007B3B54" w:rsidRDefault="007B3B54" w:rsidP="007B3B54">
      <w:pPr>
        <w:pStyle w:val="Heading4"/>
        <w:spacing w:before="90" w:beforeAutospacing="0" w:after="0" w:afterAutospacing="0" w:line="360" w:lineRule="atLeast"/>
        <w:rPr>
          <w:rFonts w:ascii="Helvetica" w:hAnsi="Helvetica" w:cs="Helvetica"/>
          <w:b w:val="0"/>
          <w:bCs w:val="0"/>
          <w:color w:val="000000"/>
          <w:sz w:val="27"/>
          <w:szCs w:val="27"/>
        </w:rPr>
      </w:pPr>
      <w:r>
        <w:rPr>
          <w:rFonts w:ascii="Helvetica" w:hAnsi="Helvetica" w:cs="Helvetica"/>
          <w:b w:val="0"/>
          <w:bCs w:val="0"/>
          <w:color w:val="000000"/>
          <w:sz w:val="27"/>
          <w:szCs w:val="27"/>
        </w:rPr>
        <w:t>Task 4</w:t>
      </w:r>
    </w:p>
    <w:p w14:paraId="1F6E00AB" w14:textId="77777777" w:rsidR="007B3B54" w:rsidRDefault="007B3B54" w:rsidP="007B3B54">
      <w:pPr>
        <w:pStyle w:val="NormalWeb"/>
        <w:spacing w:before="180" w:beforeAutospacing="0" w:after="180" w:afterAutospacing="0"/>
        <w:rPr>
          <w:rFonts w:ascii="Helvetica" w:hAnsi="Helvetica" w:cs="Helvetica"/>
          <w:color w:val="000000"/>
        </w:rPr>
      </w:pPr>
      <w:r>
        <w:rPr>
          <w:rStyle w:val="Strong"/>
          <w:rFonts w:ascii="Helvetica" w:hAnsi="Helvetica" w:cs="Helvetica"/>
          <w:color w:val="000000"/>
        </w:rPr>
        <w:t>Read the following excerpt and answer Questions 4a and 4b. Note: </w:t>
      </w:r>
    </w:p>
    <w:p w14:paraId="5A1C5C4A" w14:textId="77777777" w:rsidR="007B3B54" w:rsidRDefault="007B3B54" w:rsidP="007B3B54">
      <w:pPr>
        <w:pStyle w:val="NormalWeb"/>
        <w:spacing w:before="180" w:beforeAutospacing="0" w:after="180" w:afterAutospacing="0"/>
        <w:rPr>
          <w:rFonts w:ascii="Helvetica" w:hAnsi="Helvetica" w:cs="Helvetica"/>
          <w:color w:val="000000"/>
        </w:rPr>
      </w:pPr>
      <w:r>
        <w:rPr>
          <w:rFonts w:ascii="Helvetica" w:hAnsi="Helvetica" w:cs="Helvetica"/>
          <w:color w:val="000000"/>
        </w:rPr>
        <w:t>In November 2020, the Reserve Bank of Australia (RBA) cut the cash rate to a record low of 0.1%. The RBA also announced that commercial banks would be allowed to borrow from the RBA for three years at an interest rate of 0.1% via the so-called 'Term Funding Facility'. Both these moves curbed the costs of borrowing for commercial banks substantially. </w:t>
      </w:r>
      <w:r>
        <w:rPr>
          <w:rFonts w:ascii="Helvetica" w:hAnsi="Helvetica" w:cs="Helvetica"/>
          <w:color w:val="000000"/>
        </w:rPr>
        <w:br/>
      </w:r>
      <w:r>
        <w:rPr>
          <w:rFonts w:ascii="Helvetica" w:hAnsi="Helvetica" w:cs="Helvetica"/>
          <w:color w:val="000000"/>
        </w:rPr>
        <w:br/>
        <w:t>For simplicity's sake, assume that there are only two commercial banks operating: Commonwealth Bank (CBA) and Westpac. Westpac is contemplating whether to pass the cuts in its borrowing costs to its home loan customers, i.e., reduce the interest rate charged on home loans. Also, please note that a key characteristic that sets oligopoly apart from other market structures is the fact that firms in an oligopolistic market are interdependent. </w:t>
      </w:r>
    </w:p>
    <w:p w14:paraId="0D0D5741" w14:textId="77777777" w:rsidR="007B3B54" w:rsidRDefault="007B3B54" w:rsidP="007B3B54">
      <w:pPr>
        <w:pStyle w:val="NormalWeb"/>
        <w:spacing w:before="180" w:beforeAutospacing="0" w:after="180" w:afterAutospacing="0"/>
        <w:rPr>
          <w:rFonts w:ascii="Helvetica" w:hAnsi="Helvetica" w:cs="Helvetica"/>
          <w:color w:val="000000"/>
        </w:rPr>
      </w:pPr>
      <w:r>
        <w:rPr>
          <w:rStyle w:val="Strong"/>
          <w:rFonts w:ascii="Helvetica" w:hAnsi="Helvetica" w:cs="Helvetica"/>
          <w:color w:val="000000"/>
        </w:rPr>
        <w:t>Question 4a</w:t>
      </w:r>
      <w:r>
        <w:rPr>
          <w:rFonts w:ascii="Helvetica" w:hAnsi="Helvetica" w:cs="Helvetica"/>
          <w:color w:val="000000"/>
        </w:rPr>
        <w:t>. Suppose you are the chief economic adviser at Westpac. Would you suggest Westpac cut its home loan interest rates? What are the factors you must put under consideration? (0.5 marks) </w:t>
      </w:r>
    </w:p>
    <w:p w14:paraId="53D92052" w14:textId="77777777" w:rsidR="007B3B54" w:rsidRDefault="007B3B54" w:rsidP="007B3B54">
      <w:pPr>
        <w:pStyle w:val="NormalWeb"/>
        <w:spacing w:before="180" w:beforeAutospacing="0" w:after="180" w:afterAutospacing="0"/>
        <w:rPr>
          <w:rFonts w:ascii="Helvetica" w:hAnsi="Helvetica" w:cs="Helvetica"/>
          <w:color w:val="000000"/>
        </w:rPr>
      </w:pPr>
      <w:r>
        <w:rPr>
          <w:rStyle w:val="Strong"/>
          <w:rFonts w:ascii="Helvetica" w:hAnsi="Helvetica" w:cs="Helvetica"/>
          <w:color w:val="000000"/>
        </w:rPr>
        <w:t>Question 4b</w:t>
      </w:r>
      <w:r>
        <w:rPr>
          <w:rFonts w:ascii="Helvetica" w:hAnsi="Helvetica" w:cs="Helvetica"/>
          <w:color w:val="000000"/>
        </w:rPr>
        <w:t xml:space="preserve">. Unlike the other three market structures, we do not analyse firms in an oligopoly market using graphs, </w:t>
      </w:r>
      <w:proofErr w:type="gramStart"/>
      <w:r>
        <w:rPr>
          <w:rFonts w:ascii="Helvetica" w:hAnsi="Helvetica" w:cs="Helvetica"/>
          <w:color w:val="000000"/>
        </w:rPr>
        <w:t>i.e.</w:t>
      </w:r>
      <w:proofErr w:type="gramEnd"/>
      <w:r>
        <w:rPr>
          <w:rFonts w:ascii="Helvetica" w:hAnsi="Helvetica" w:cs="Helvetica"/>
          <w:color w:val="000000"/>
        </w:rPr>
        <w:t xml:space="preserve"> firm diagrams. We </w:t>
      </w:r>
      <w:proofErr w:type="gramStart"/>
      <w:r>
        <w:rPr>
          <w:rFonts w:ascii="Helvetica" w:hAnsi="Helvetica" w:cs="Helvetica"/>
          <w:color w:val="000000"/>
        </w:rPr>
        <w:t>have to</w:t>
      </w:r>
      <w:proofErr w:type="gramEnd"/>
      <w:r>
        <w:rPr>
          <w:rFonts w:ascii="Helvetica" w:hAnsi="Helvetica" w:cs="Helvetica"/>
          <w:color w:val="000000"/>
        </w:rPr>
        <w:t xml:space="preserve"> employ a different analysis technique called game theory. In your own words, clearly explain why it is not possible to draw graphs to illustrate a firm operating in an oligopoly market. (Hint: It is tied with the fact that firms in an oligopoly market are interdependent).</w:t>
      </w:r>
      <w:r>
        <w:rPr>
          <w:rStyle w:val="Strong"/>
          <w:rFonts w:ascii="Helvetica" w:hAnsi="Helvetica" w:cs="Helvetica"/>
          <w:color w:val="000000"/>
        </w:rPr>
        <w:t> </w:t>
      </w:r>
      <w:r>
        <w:rPr>
          <w:rFonts w:ascii="Helvetica" w:hAnsi="Helvetica" w:cs="Helvetica"/>
          <w:color w:val="000000"/>
        </w:rPr>
        <w:t>(0.5 marks)</w:t>
      </w:r>
    </w:p>
    <w:p w14:paraId="1E405B92" w14:textId="77777777" w:rsidR="007B3B54" w:rsidRDefault="007B3B54"/>
    <w:sectPr w:rsidR="007B3B5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rdia New">
    <w:panose1 w:val="020B0304020202020204"/>
    <w:charset w:val="00"/>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Angsana New">
    <w:panose1 w:val="02020603050405020304"/>
    <w:charset w:val="00"/>
    <w:family w:val="roman"/>
    <w:pitch w:val="variable"/>
    <w:sig w:usb0="81000003" w:usb1="00000000" w:usb2="00000000" w:usb3="00000000" w:csb0="0001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7AB5"/>
    <w:rsid w:val="004A7AB5"/>
    <w:rsid w:val="004D1C67"/>
    <w:rsid w:val="00560C3E"/>
    <w:rsid w:val="007B3B54"/>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BD5B0C"/>
  <w15:chartTrackingRefBased/>
  <w15:docId w15:val="{E2315C41-A658-46EF-B086-22E93C408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8"/>
        <w:lang w:val="en-AU" w:eastAsia="zh-CN" w:bidi="th-TH"/>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7B3B54"/>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7B3B54"/>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7B3B5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B3B5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8540982">
      <w:bodyDiv w:val="1"/>
      <w:marLeft w:val="0"/>
      <w:marRight w:val="0"/>
      <w:marTop w:val="0"/>
      <w:marBottom w:val="0"/>
      <w:divBdr>
        <w:top w:val="none" w:sz="0" w:space="0" w:color="auto"/>
        <w:left w:val="none" w:sz="0" w:space="0" w:color="auto"/>
        <w:bottom w:val="none" w:sz="0" w:space="0" w:color="auto"/>
        <w:right w:val="none" w:sz="0" w:space="0" w:color="auto"/>
      </w:divBdr>
    </w:div>
    <w:div w:id="1325739549">
      <w:bodyDiv w:val="1"/>
      <w:marLeft w:val="0"/>
      <w:marRight w:val="0"/>
      <w:marTop w:val="0"/>
      <w:marBottom w:val="0"/>
      <w:divBdr>
        <w:top w:val="none" w:sz="0" w:space="0" w:color="auto"/>
        <w:left w:val="none" w:sz="0" w:space="0" w:color="auto"/>
        <w:bottom w:val="none" w:sz="0" w:space="0" w:color="auto"/>
        <w:right w:val="none" w:sz="0" w:space="0" w:color="auto"/>
      </w:divBdr>
    </w:div>
    <w:div w:id="1519351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654</Words>
  <Characters>3732</Characters>
  <Application>Microsoft Office Word</Application>
  <DocSecurity>0</DocSecurity>
  <Lines>31</Lines>
  <Paragraphs>8</Paragraphs>
  <ScaleCrop>false</ScaleCrop>
  <Company/>
  <LinksUpToDate>false</LinksUpToDate>
  <CharactersWithSpaces>4378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NAGARAJ BUGUDI ADENNA</dc:creator>
  <cp:keywords/>
  <dc:description/>
  <cp:lastModifiedBy>NAGARAJ BUGUDI ADENNA</cp:lastModifiedBy>
  <cp:revision>4</cp:revision>
  <dcterms:created xsi:type="dcterms:W3CDTF">2023-05-05T14:45:00Z</dcterms:created>
  <dcterms:modified xsi:type="dcterms:W3CDTF">2023-05-05T14:47:00Z</dcterms:modified>
</cp:coreProperties>
</file>