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5D44" w14:textId="300FC435" w:rsidR="007F3615" w:rsidRPr="000E1CB1" w:rsidRDefault="007F3615" w:rsidP="000E1CB1">
      <w:pPr>
        <w:spacing w:before="120" w:after="120" w:line="360" w:lineRule="auto"/>
        <w:rPr>
          <w:rFonts w:ascii="Noto Sans" w:hAnsi="Noto Sans" w:cs="Noto Sans"/>
          <w:b/>
          <w:bCs/>
        </w:rPr>
      </w:pPr>
      <w:r w:rsidRPr="000E1CB1">
        <w:rPr>
          <w:rFonts w:ascii="Noto Sans" w:hAnsi="Noto Sans" w:cs="Noto Sans"/>
          <w:b/>
          <w:bCs/>
        </w:rPr>
        <w:t>INSTRUCTIONS:</w:t>
      </w:r>
    </w:p>
    <w:p w14:paraId="2A5EA8D7" w14:textId="664552FC" w:rsidR="007F3615" w:rsidRPr="000E1CB1" w:rsidRDefault="007F3615" w:rsidP="000E1CB1">
      <w:pPr>
        <w:spacing w:before="120" w:after="120" w:line="360" w:lineRule="auto"/>
        <w:rPr>
          <w:rFonts w:ascii="Noto Sans" w:hAnsi="Noto Sans" w:cs="Noto Sans"/>
        </w:rPr>
      </w:pPr>
      <w:r w:rsidRPr="000E1CB1">
        <w:rPr>
          <w:rFonts w:ascii="Noto Sans" w:hAnsi="Noto Sans" w:cs="Noto Sans"/>
        </w:rPr>
        <w:t xml:space="preserve">This written assignment consists of two questions which will let you demonstrate your communication skills and abilities as a business analyst. </w:t>
      </w:r>
    </w:p>
    <w:p w14:paraId="32FCE92E" w14:textId="6F48FE18" w:rsidR="007F3615" w:rsidRPr="000E1CB1" w:rsidRDefault="007F3615" w:rsidP="000E1CB1">
      <w:pPr>
        <w:spacing w:before="120" w:after="120" w:line="360" w:lineRule="auto"/>
        <w:rPr>
          <w:rFonts w:ascii="Noto Sans" w:hAnsi="Noto Sans" w:cs="Noto Sans"/>
        </w:rPr>
      </w:pPr>
      <w:r w:rsidRPr="000E1CB1">
        <w:rPr>
          <w:rFonts w:ascii="Noto Sans" w:hAnsi="Noto Sans" w:cs="Noto Sans"/>
        </w:rPr>
        <w:t xml:space="preserve">You have until </w:t>
      </w:r>
      <w:r w:rsidR="00427B6C" w:rsidRPr="00427B6C">
        <w:rPr>
          <w:rFonts w:ascii="Noto Sans" w:hAnsi="Noto Sans" w:cs="Noto Sans"/>
          <w:b/>
          <w:bCs/>
        </w:rPr>
        <w:t>Wednesday April 12</w:t>
      </w:r>
      <w:r w:rsidR="00427B6C" w:rsidRPr="00427B6C">
        <w:rPr>
          <w:rFonts w:ascii="Noto Sans" w:hAnsi="Noto Sans" w:cs="Noto Sans"/>
          <w:b/>
          <w:bCs/>
          <w:vertAlign w:val="superscript"/>
        </w:rPr>
        <w:t>th</w:t>
      </w:r>
      <w:r w:rsidR="00427B6C" w:rsidRPr="00427B6C">
        <w:rPr>
          <w:rFonts w:ascii="Noto Sans" w:hAnsi="Noto Sans" w:cs="Noto Sans"/>
          <w:b/>
          <w:bCs/>
        </w:rPr>
        <w:t xml:space="preserve"> at 12:00PM PST</w:t>
      </w:r>
      <w:r w:rsidRPr="000E1CB1">
        <w:rPr>
          <w:rFonts w:ascii="Noto Sans" w:hAnsi="Noto Sans" w:cs="Noto Sans"/>
        </w:rPr>
        <w:t xml:space="preserve"> to complete and submit your response.</w:t>
      </w:r>
    </w:p>
    <w:p w14:paraId="6D983CD7" w14:textId="6270217C" w:rsidR="000961A1" w:rsidRPr="000E1CB1" w:rsidRDefault="007F3615" w:rsidP="000961A1">
      <w:pPr>
        <w:pStyle w:val="ListParagraph"/>
        <w:numPr>
          <w:ilvl w:val="0"/>
          <w:numId w:val="3"/>
        </w:numPr>
        <w:spacing w:before="120" w:after="120" w:line="360" w:lineRule="auto"/>
        <w:contextualSpacing w:val="0"/>
        <w:rPr>
          <w:rFonts w:ascii="Noto Sans" w:hAnsi="Noto Sans" w:cs="Noto Sans"/>
        </w:rPr>
      </w:pPr>
      <w:r w:rsidRPr="000E1CB1">
        <w:rPr>
          <w:rFonts w:ascii="Noto Sans" w:hAnsi="Noto Sans" w:cs="Noto Sans"/>
        </w:rPr>
        <w:t>Include your name on each page of your written response.</w:t>
      </w:r>
      <w:r w:rsidR="000961A1" w:rsidRPr="000961A1">
        <w:rPr>
          <w:rFonts w:ascii="Noto Sans" w:hAnsi="Noto Sans" w:cs="Noto Sans"/>
        </w:rPr>
        <w:t xml:space="preserve"> </w:t>
      </w:r>
      <w:r w:rsidR="000961A1" w:rsidRPr="000E1CB1">
        <w:rPr>
          <w:rFonts w:ascii="Noto Sans" w:hAnsi="Noto Sans" w:cs="Noto Sans"/>
        </w:rPr>
        <w:t xml:space="preserve">Your response should be no more than </w:t>
      </w:r>
      <w:r w:rsidR="000961A1" w:rsidRPr="00374473">
        <w:rPr>
          <w:rFonts w:ascii="Noto Sans" w:hAnsi="Noto Sans" w:cs="Noto Sans"/>
          <w:b/>
          <w:bCs/>
        </w:rPr>
        <w:t>two pages</w:t>
      </w:r>
      <w:r w:rsidR="000961A1" w:rsidRPr="000E1CB1">
        <w:rPr>
          <w:rFonts w:ascii="Noto Sans" w:hAnsi="Noto Sans" w:cs="Noto Sans"/>
        </w:rPr>
        <w:t>.</w:t>
      </w:r>
    </w:p>
    <w:p w14:paraId="2CE4944E" w14:textId="30958E20" w:rsidR="007F3615" w:rsidRPr="000E1CB1" w:rsidRDefault="007F3615" w:rsidP="000E1CB1">
      <w:pPr>
        <w:pStyle w:val="ListParagraph"/>
        <w:numPr>
          <w:ilvl w:val="0"/>
          <w:numId w:val="3"/>
        </w:numPr>
        <w:spacing w:before="120" w:after="120" w:line="360" w:lineRule="auto"/>
        <w:contextualSpacing w:val="0"/>
        <w:rPr>
          <w:rFonts w:ascii="Noto Sans" w:hAnsi="Noto Sans" w:cs="Noto Sans"/>
        </w:rPr>
      </w:pPr>
      <w:r w:rsidRPr="000E1CB1">
        <w:rPr>
          <w:rFonts w:ascii="Noto Sans" w:hAnsi="Noto Sans" w:cs="Noto Sans"/>
        </w:rPr>
        <w:t>Save your completed assignment as a single PDF document using the naming convention:</w:t>
      </w:r>
      <w:r w:rsidR="000E1CB1">
        <w:rPr>
          <w:rFonts w:ascii="Noto Sans" w:hAnsi="Noto Sans" w:cs="Noto Sans"/>
        </w:rPr>
        <w:t xml:space="preserve"> </w:t>
      </w:r>
      <w:r w:rsidRPr="000E1CB1">
        <w:rPr>
          <w:rFonts w:ascii="Noto Sans" w:hAnsi="Noto Sans" w:cs="Noto Sans"/>
        </w:rPr>
        <w:t>Lastname-Firstname-</w:t>
      </w:r>
      <w:r w:rsidR="000E1CB1" w:rsidRPr="000E1CB1">
        <w:rPr>
          <w:rFonts w:ascii="Noto Sans" w:hAnsi="Noto Sans" w:cs="Noto Sans"/>
        </w:rPr>
        <w:t>98422</w:t>
      </w:r>
      <w:r w:rsidRPr="000E1CB1">
        <w:rPr>
          <w:rFonts w:ascii="Noto Sans" w:hAnsi="Noto Sans" w:cs="Noto Sans"/>
        </w:rPr>
        <w:t>-Written.</w:t>
      </w:r>
    </w:p>
    <w:p w14:paraId="03F0E921" w14:textId="0132B074" w:rsidR="007F3615" w:rsidRPr="000E1CB1" w:rsidRDefault="007F3615" w:rsidP="000E1CB1">
      <w:pPr>
        <w:pStyle w:val="ListParagraph"/>
        <w:numPr>
          <w:ilvl w:val="0"/>
          <w:numId w:val="3"/>
        </w:numPr>
        <w:spacing w:before="120" w:after="120" w:line="360" w:lineRule="auto"/>
        <w:contextualSpacing w:val="0"/>
        <w:rPr>
          <w:rFonts w:ascii="Noto Sans" w:hAnsi="Noto Sans" w:cs="Noto Sans"/>
        </w:rPr>
      </w:pPr>
      <w:r w:rsidRPr="000E1CB1">
        <w:rPr>
          <w:rFonts w:ascii="Noto Sans" w:hAnsi="Noto Sans" w:cs="Noto Sans"/>
        </w:rPr>
        <w:t>Document any assumptions that you make.</w:t>
      </w:r>
    </w:p>
    <w:p w14:paraId="4C2C39D4" w14:textId="2DEC2075" w:rsidR="007F3615" w:rsidRDefault="007F3615" w:rsidP="000E1CB1">
      <w:pPr>
        <w:pStyle w:val="ListParagraph"/>
        <w:numPr>
          <w:ilvl w:val="0"/>
          <w:numId w:val="3"/>
        </w:numPr>
        <w:spacing w:before="120" w:after="120" w:line="360" w:lineRule="auto"/>
        <w:contextualSpacing w:val="0"/>
        <w:rPr>
          <w:rFonts w:ascii="Noto Sans" w:hAnsi="Noto Sans" w:cs="Noto Sans"/>
        </w:rPr>
      </w:pPr>
      <w:r w:rsidRPr="000E1CB1">
        <w:rPr>
          <w:rFonts w:ascii="Noto Sans" w:hAnsi="Noto Sans" w:cs="Noto Sans"/>
        </w:rPr>
        <w:t xml:space="preserve">Email your completed assignment as an attachment to: </w:t>
      </w:r>
      <w:hyperlink r:id="rId5" w:history="1">
        <w:r w:rsidR="00427B6C">
          <w:rPr>
            <w:rStyle w:val="Hyperlink"/>
            <w:rFonts w:ascii="Noto Sans" w:hAnsi="Noto Sans" w:cs="Noto Sans"/>
          </w:rPr>
          <w:t>Jennifer.Todd@gov.bc.ca</w:t>
        </w:r>
      </w:hyperlink>
    </w:p>
    <w:p w14:paraId="774B7F0F" w14:textId="77777777" w:rsidR="00275EDD" w:rsidRPr="00275EDD" w:rsidRDefault="00275EDD" w:rsidP="000961A1">
      <w:pPr>
        <w:pStyle w:val="ListParagraph"/>
        <w:numPr>
          <w:ilvl w:val="0"/>
          <w:numId w:val="3"/>
        </w:numPr>
        <w:spacing w:before="120" w:after="120" w:line="360" w:lineRule="auto"/>
        <w:ind w:left="714" w:hanging="357"/>
        <w:rPr>
          <w:rFonts w:ascii="Noto Sans" w:hAnsi="Noto Sans" w:cs="Noto Sans"/>
        </w:rPr>
      </w:pPr>
      <w:r w:rsidRPr="00275EDD">
        <w:rPr>
          <w:rFonts w:ascii="Noto Sans" w:hAnsi="Noto Sans" w:cs="Noto Sans"/>
        </w:rPr>
        <w:t>Late submissions will not be accepted. If you do not submit your response document within the allowed time, it will be taken as an indication that you have withdrawn from the competition.</w:t>
      </w:r>
    </w:p>
    <w:p w14:paraId="3E13BE46" w14:textId="77777777" w:rsidR="00275EDD" w:rsidRPr="000E1CB1" w:rsidRDefault="00275EDD" w:rsidP="00275EDD">
      <w:pPr>
        <w:pStyle w:val="ListParagraph"/>
        <w:spacing w:before="120" w:after="120" w:line="360" w:lineRule="auto"/>
        <w:contextualSpacing w:val="0"/>
        <w:rPr>
          <w:rFonts w:ascii="Noto Sans" w:hAnsi="Noto Sans" w:cs="Noto Sans"/>
        </w:rPr>
      </w:pPr>
    </w:p>
    <w:p w14:paraId="57B3659D" w14:textId="0512EF94" w:rsidR="007F3615" w:rsidRDefault="007F3615" w:rsidP="000E1CB1">
      <w:pPr>
        <w:spacing w:before="120" w:after="120" w:line="360" w:lineRule="auto"/>
        <w:rPr>
          <w:rFonts w:ascii="Noto Sans" w:hAnsi="Noto Sans" w:cs="Noto Sans"/>
          <w:b/>
          <w:bCs/>
        </w:rPr>
      </w:pPr>
      <w:r w:rsidRPr="000E1CB1">
        <w:rPr>
          <w:rFonts w:ascii="Noto Sans" w:hAnsi="Noto Sans" w:cs="Noto Sans"/>
          <w:b/>
          <w:bCs/>
        </w:rPr>
        <w:t>QUESTION 1:</w:t>
      </w:r>
    </w:p>
    <w:p w14:paraId="0F9B8895" w14:textId="72E42047" w:rsidR="00275EDD" w:rsidRPr="00275EDD" w:rsidRDefault="00275EDD" w:rsidP="00275EDD">
      <w:pPr>
        <w:spacing w:before="120" w:after="120" w:line="360" w:lineRule="auto"/>
        <w:rPr>
          <w:rFonts w:ascii="Noto Sans" w:hAnsi="Noto Sans" w:cs="Noto Sans"/>
        </w:rPr>
      </w:pPr>
      <w:r w:rsidRPr="00275EDD">
        <w:rPr>
          <w:rFonts w:ascii="Noto Sans" w:hAnsi="Noto Sans" w:cs="Noto Sans"/>
        </w:rPr>
        <w:t>Scenario:</w:t>
      </w:r>
      <w:r>
        <w:rPr>
          <w:rFonts w:ascii="Noto Sans" w:hAnsi="Noto Sans" w:cs="Noto Sans"/>
        </w:rPr>
        <w:t xml:space="preserve"> </w:t>
      </w:r>
      <w:r w:rsidRPr="00275EDD">
        <w:rPr>
          <w:rFonts w:ascii="Noto Sans" w:hAnsi="Noto Sans" w:cs="Noto Sans"/>
        </w:rPr>
        <w:t xml:space="preserve">As a </w:t>
      </w:r>
      <w:r>
        <w:rPr>
          <w:rFonts w:ascii="Noto Sans" w:hAnsi="Noto Sans" w:cs="Noto Sans"/>
        </w:rPr>
        <w:t>Business</w:t>
      </w:r>
      <w:r w:rsidRPr="00275EDD">
        <w:rPr>
          <w:rFonts w:ascii="Noto Sans" w:hAnsi="Noto Sans" w:cs="Noto Sans"/>
        </w:rPr>
        <w:t xml:space="preserve"> Analyst, you are responsible for </w:t>
      </w:r>
      <w:r>
        <w:rPr>
          <w:rFonts w:ascii="Noto Sans" w:hAnsi="Noto Sans" w:cs="Noto Sans"/>
        </w:rPr>
        <w:t>coordinating</w:t>
      </w:r>
      <w:r w:rsidRPr="00275EDD">
        <w:rPr>
          <w:rFonts w:ascii="Noto Sans" w:hAnsi="Noto Sans" w:cs="Noto Sans"/>
        </w:rPr>
        <w:t xml:space="preserve"> user acceptance testing (UAT) for </w:t>
      </w:r>
      <w:r>
        <w:rPr>
          <w:rFonts w:ascii="Noto Sans" w:hAnsi="Noto Sans" w:cs="Noto Sans"/>
        </w:rPr>
        <w:t>various software applications</w:t>
      </w:r>
      <w:r w:rsidRPr="00275EDD">
        <w:rPr>
          <w:rFonts w:ascii="Noto Sans" w:hAnsi="Noto Sans" w:cs="Noto Sans"/>
        </w:rPr>
        <w:t xml:space="preserve">. </w:t>
      </w:r>
    </w:p>
    <w:p w14:paraId="5CD366C3" w14:textId="2FCFA799" w:rsidR="00275EDD" w:rsidRPr="00275EDD" w:rsidRDefault="00275EDD" w:rsidP="00275EDD">
      <w:pPr>
        <w:spacing w:before="120" w:after="120" w:line="360" w:lineRule="auto"/>
        <w:rPr>
          <w:rFonts w:ascii="Noto Sans" w:hAnsi="Noto Sans" w:cs="Noto Sans"/>
        </w:rPr>
      </w:pPr>
      <w:r w:rsidRPr="00275EDD">
        <w:rPr>
          <w:rFonts w:ascii="Noto Sans" w:hAnsi="Noto Sans" w:cs="Noto Sans"/>
        </w:rPr>
        <w:t xml:space="preserve">Over the next month, there will be several projects that </w:t>
      </w:r>
      <w:r>
        <w:rPr>
          <w:rFonts w:ascii="Noto Sans" w:hAnsi="Noto Sans" w:cs="Noto Sans"/>
        </w:rPr>
        <w:t>you</w:t>
      </w:r>
      <w:r w:rsidRPr="00275EDD">
        <w:rPr>
          <w:rFonts w:ascii="Noto Sans" w:hAnsi="Noto Sans" w:cs="Noto Sans"/>
        </w:rPr>
        <w:t xml:space="preserve"> need to provide support on:</w:t>
      </w:r>
    </w:p>
    <w:p w14:paraId="486CCD79" w14:textId="6722F9B6" w:rsidR="00275EDD" w:rsidRPr="00275EDD" w:rsidRDefault="00275EDD" w:rsidP="00275EDD">
      <w:pPr>
        <w:spacing w:before="120" w:after="120" w:line="360" w:lineRule="auto"/>
        <w:rPr>
          <w:rFonts w:ascii="Noto Sans" w:hAnsi="Noto Sans" w:cs="Noto Sans"/>
        </w:rPr>
      </w:pPr>
      <w:r w:rsidRPr="00275EDD">
        <w:rPr>
          <w:rFonts w:ascii="Noto Sans" w:hAnsi="Noto Sans" w:cs="Noto Sans"/>
        </w:rPr>
        <w:t>1.</w:t>
      </w:r>
      <w:r w:rsidRPr="00275EDD">
        <w:rPr>
          <w:rFonts w:ascii="Noto Sans" w:hAnsi="Noto Sans" w:cs="Noto Sans"/>
        </w:rPr>
        <w:tab/>
        <w:t>UAT for bug fixes</w:t>
      </w:r>
      <w:r>
        <w:rPr>
          <w:rFonts w:ascii="Noto Sans" w:hAnsi="Noto Sans" w:cs="Noto Sans"/>
        </w:rPr>
        <w:t xml:space="preserve"> for the main software application that requires extensive testing </w:t>
      </w:r>
    </w:p>
    <w:p w14:paraId="111389B4" w14:textId="21B17757" w:rsidR="00275EDD" w:rsidRPr="00275EDD" w:rsidRDefault="00275EDD" w:rsidP="00275EDD">
      <w:pPr>
        <w:spacing w:before="120" w:after="120" w:line="360" w:lineRule="auto"/>
        <w:rPr>
          <w:rFonts w:ascii="Noto Sans" w:hAnsi="Noto Sans" w:cs="Noto Sans"/>
        </w:rPr>
      </w:pPr>
      <w:r w:rsidRPr="00275EDD">
        <w:rPr>
          <w:rFonts w:ascii="Noto Sans" w:hAnsi="Noto Sans" w:cs="Noto Sans"/>
        </w:rPr>
        <w:t>2.</w:t>
      </w:r>
      <w:r w:rsidRPr="00275EDD">
        <w:rPr>
          <w:rFonts w:ascii="Noto Sans" w:hAnsi="Noto Sans" w:cs="Noto Sans"/>
        </w:rPr>
        <w:tab/>
        <w:t>UAT for a newly created</w:t>
      </w:r>
      <w:r>
        <w:rPr>
          <w:rFonts w:ascii="Noto Sans" w:hAnsi="Noto Sans" w:cs="Noto Sans"/>
        </w:rPr>
        <w:t xml:space="preserve"> web</w:t>
      </w:r>
      <w:r w:rsidRPr="00275EDD">
        <w:rPr>
          <w:rFonts w:ascii="Noto Sans" w:hAnsi="Noto Sans" w:cs="Noto Sans"/>
        </w:rPr>
        <w:t xml:space="preserve"> tool</w:t>
      </w:r>
      <w:r>
        <w:rPr>
          <w:rFonts w:ascii="Noto Sans" w:hAnsi="Noto Sans" w:cs="Noto Sans"/>
        </w:rPr>
        <w:t xml:space="preserve"> called SalaryCalculator</w:t>
      </w:r>
    </w:p>
    <w:p w14:paraId="359683B3" w14:textId="45F4C883" w:rsidR="00275EDD" w:rsidRPr="00275EDD" w:rsidRDefault="00275EDD" w:rsidP="00275EDD">
      <w:pPr>
        <w:spacing w:before="120" w:after="120" w:line="360" w:lineRule="auto"/>
        <w:rPr>
          <w:rFonts w:ascii="Noto Sans" w:hAnsi="Noto Sans" w:cs="Noto Sans"/>
        </w:rPr>
      </w:pPr>
      <w:r w:rsidRPr="00275EDD">
        <w:rPr>
          <w:rFonts w:ascii="Noto Sans" w:hAnsi="Noto Sans" w:cs="Noto Sans"/>
        </w:rPr>
        <w:t>3.</w:t>
      </w:r>
      <w:r w:rsidRPr="00275EDD">
        <w:rPr>
          <w:rFonts w:ascii="Noto Sans" w:hAnsi="Noto Sans" w:cs="Noto Sans"/>
        </w:rPr>
        <w:tab/>
        <w:t>Content updates in the content management system</w:t>
      </w:r>
      <w:r>
        <w:rPr>
          <w:rFonts w:ascii="Noto Sans" w:hAnsi="Noto Sans" w:cs="Noto Sans"/>
        </w:rPr>
        <w:t xml:space="preserve"> for the website </w:t>
      </w:r>
    </w:p>
    <w:p w14:paraId="6A47448A" w14:textId="77777777" w:rsidR="00275EDD" w:rsidRPr="00275EDD" w:rsidRDefault="00275EDD" w:rsidP="00275EDD">
      <w:pPr>
        <w:spacing w:before="120" w:after="120" w:line="360" w:lineRule="auto"/>
        <w:rPr>
          <w:rFonts w:ascii="Noto Sans" w:hAnsi="Noto Sans" w:cs="Noto Sans"/>
        </w:rPr>
      </w:pPr>
      <w:r w:rsidRPr="00275EDD">
        <w:rPr>
          <w:rFonts w:ascii="Noto Sans" w:hAnsi="Noto Sans" w:cs="Noto Sans"/>
        </w:rPr>
        <w:t>4.</w:t>
      </w:r>
      <w:r w:rsidRPr="00275EDD">
        <w:rPr>
          <w:rFonts w:ascii="Noto Sans" w:hAnsi="Noto Sans" w:cs="Noto Sans"/>
        </w:rPr>
        <w:tab/>
        <w:t>Project support for several internal projects</w:t>
      </w:r>
    </w:p>
    <w:p w14:paraId="6F3DDA17" w14:textId="321D5CB6" w:rsidR="00275EDD" w:rsidRDefault="00275EDD" w:rsidP="00275EDD">
      <w:pPr>
        <w:spacing w:before="120" w:after="120" w:line="360" w:lineRule="auto"/>
        <w:rPr>
          <w:rFonts w:ascii="Noto Sans" w:hAnsi="Noto Sans" w:cs="Noto Sans"/>
        </w:rPr>
      </w:pPr>
      <w:r w:rsidRPr="00275EDD">
        <w:rPr>
          <w:rFonts w:ascii="Noto Sans" w:hAnsi="Noto Sans" w:cs="Noto Sans"/>
        </w:rPr>
        <w:t>Question:</w:t>
      </w:r>
      <w:r>
        <w:rPr>
          <w:rFonts w:ascii="Noto Sans" w:hAnsi="Noto Sans" w:cs="Noto Sans"/>
        </w:rPr>
        <w:t xml:space="preserve"> </w:t>
      </w:r>
      <w:r w:rsidRPr="00275EDD">
        <w:rPr>
          <w:rFonts w:ascii="Noto Sans" w:hAnsi="Noto Sans" w:cs="Noto Sans"/>
        </w:rPr>
        <w:t>How will you prioritize</w:t>
      </w:r>
      <w:r>
        <w:rPr>
          <w:rFonts w:ascii="Noto Sans" w:hAnsi="Noto Sans" w:cs="Noto Sans"/>
        </w:rPr>
        <w:t xml:space="preserve"> the projects</w:t>
      </w:r>
      <w:r w:rsidRPr="00275EDD">
        <w:rPr>
          <w:rFonts w:ascii="Noto Sans" w:hAnsi="Noto Sans" w:cs="Noto Sans"/>
        </w:rPr>
        <w:t xml:space="preserve"> </w:t>
      </w:r>
      <w:r>
        <w:rPr>
          <w:rFonts w:ascii="Noto Sans" w:hAnsi="Noto Sans" w:cs="Noto Sans"/>
        </w:rPr>
        <w:t>and create the UAT plan for the test teams</w:t>
      </w:r>
      <w:r w:rsidRPr="00275EDD">
        <w:rPr>
          <w:rFonts w:ascii="Noto Sans" w:hAnsi="Noto Sans" w:cs="Noto Sans"/>
        </w:rPr>
        <w:t xml:space="preserve">? </w:t>
      </w:r>
    </w:p>
    <w:p w14:paraId="49E395CE" w14:textId="77777777" w:rsidR="00275EDD" w:rsidRDefault="00275EDD" w:rsidP="00275EDD">
      <w:pPr>
        <w:spacing w:before="120" w:after="120" w:line="360" w:lineRule="auto"/>
        <w:rPr>
          <w:rFonts w:ascii="Noto Sans" w:hAnsi="Noto Sans" w:cs="Noto Sans"/>
        </w:rPr>
      </w:pPr>
      <w:r w:rsidRPr="00275EDD">
        <w:rPr>
          <w:rFonts w:ascii="Noto Sans" w:hAnsi="Noto Sans" w:cs="Noto Sans"/>
        </w:rPr>
        <w:lastRenderedPageBreak/>
        <w:t xml:space="preserve">In your answer, please explain the following: </w:t>
      </w:r>
    </w:p>
    <w:p w14:paraId="299C83F2" w14:textId="4A8BE178" w:rsidR="00275EDD" w:rsidRPr="00275EDD" w:rsidRDefault="00275EDD" w:rsidP="00275EDD">
      <w:pPr>
        <w:pStyle w:val="ListParagraph"/>
        <w:numPr>
          <w:ilvl w:val="0"/>
          <w:numId w:val="5"/>
        </w:numPr>
        <w:spacing w:before="120" w:after="120" w:line="360" w:lineRule="auto"/>
        <w:rPr>
          <w:rFonts w:ascii="Noto Sans" w:hAnsi="Noto Sans" w:cs="Noto Sans"/>
        </w:rPr>
      </w:pPr>
      <w:r w:rsidRPr="00275EDD">
        <w:rPr>
          <w:rFonts w:ascii="Noto Sans" w:hAnsi="Noto Sans" w:cs="Noto Sans"/>
        </w:rPr>
        <w:t>what factors you will consider</w:t>
      </w:r>
      <w:r>
        <w:rPr>
          <w:rFonts w:ascii="Noto Sans" w:hAnsi="Noto Sans" w:cs="Noto Sans"/>
        </w:rPr>
        <w:t>;</w:t>
      </w:r>
    </w:p>
    <w:p w14:paraId="39C9DA3A" w14:textId="36F06633" w:rsidR="00275EDD" w:rsidRPr="00275EDD" w:rsidRDefault="00275EDD" w:rsidP="00275EDD">
      <w:pPr>
        <w:pStyle w:val="ListParagraph"/>
        <w:numPr>
          <w:ilvl w:val="0"/>
          <w:numId w:val="5"/>
        </w:numPr>
        <w:spacing w:before="120" w:after="120" w:line="360" w:lineRule="auto"/>
        <w:rPr>
          <w:rFonts w:ascii="Noto Sans" w:hAnsi="Noto Sans" w:cs="Noto Sans"/>
        </w:rPr>
      </w:pPr>
      <w:r w:rsidRPr="00275EDD">
        <w:rPr>
          <w:rFonts w:ascii="Noto Sans" w:hAnsi="Noto Sans" w:cs="Noto Sans"/>
        </w:rPr>
        <w:t>the actions you will take to manage this situation and why</w:t>
      </w:r>
      <w:r>
        <w:rPr>
          <w:rFonts w:ascii="Noto Sans" w:hAnsi="Noto Sans" w:cs="Noto Sans"/>
        </w:rPr>
        <w:t>;</w:t>
      </w:r>
      <w:r w:rsidRPr="00275EDD">
        <w:rPr>
          <w:rFonts w:ascii="Noto Sans" w:hAnsi="Noto Sans" w:cs="Noto Sans"/>
        </w:rPr>
        <w:t xml:space="preserve"> </w:t>
      </w:r>
    </w:p>
    <w:p w14:paraId="319C34EB" w14:textId="359C34D2" w:rsidR="00275EDD" w:rsidRPr="00275EDD" w:rsidRDefault="00275EDD" w:rsidP="00275EDD">
      <w:pPr>
        <w:pStyle w:val="ListParagraph"/>
        <w:numPr>
          <w:ilvl w:val="0"/>
          <w:numId w:val="5"/>
        </w:numPr>
        <w:spacing w:before="120" w:after="120" w:line="360" w:lineRule="auto"/>
        <w:rPr>
          <w:rFonts w:ascii="Noto Sans" w:hAnsi="Noto Sans" w:cs="Noto Sans"/>
        </w:rPr>
      </w:pPr>
      <w:r w:rsidRPr="00275EDD">
        <w:rPr>
          <w:rFonts w:ascii="Noto Sans" w:hAnsi="Noto Sans" w:cs="Noto Sans"/>
        </w:rPr>
        <w:t>any communication methods you will use</w:t>
      </w:r>
      <w:r>
        <w:rPr>
          <w:rFonts w:ascii="Noto Sans" w:hAnsi="Noto Sans" w:cs="Noto Sans"/>
        </w:rPr>
        <w:t>;</w:t>
      </w:r>
    </w:p>
    <w:p w14:paraId="427DB2BF" w14:textId="2AB64D95" w:rsidR="00275EDD" w:rsidRPr="00275EDD" w:rsidRDefault="00275EDD" w:rsidP="00275EDD">
      <w:pPr>
        <w:pStyle w:val="ListParagraph"/>
        <w:numPr>
          <w:ilvl w:val="0"/>
          <w:numId w:val="5"/>
        </w:numPr>
        <w:spacing w:before="120" w:after="120" w:line="360" w:lineRule="auto"/>
        <w:rPr>
          <w:rFonts w:ascii="Noto Sans" w:hAnsi="Noto Sans" w:cs="Noto Sans"/>
        </w:rPr>
      </w:pPr>
      <w:r>
        <w:rPr>
          <w:rFonts w:ascii="Noto Sans" w:hAnsi="Noto Sans" w:cs="Noto Sans"/>
        </w:rPr>
        <w:t>any</w:t>
      </w:r>
      <w:r w:rsidRPr="00275EDD">
        <w:rPr>
          <w:rFonts w:ascii="Noto Sans" w:hAnsi="Noto Sans" w:cs="Noto Sans"/>
        </w:rPr>
        <w:t xml:space="preserve"> specifics you will discuss with the UAT testers.</w:t>
      </w:r>
    </w:p>
    <w:p w14:paraId="2A4515CC" w14:textId="2D256D42" w:rsidR="007F3615" w:rsidRPr="000E1CB1" w:rsidRDefault="007F3615" w:rsidP="000E1CB1">
      <w:pPr>
        <w:spacing w:before="120" w:after="120" w:line="360" w:lineRule="auto"/>
        <w:rPr>
          <w:rFonts w:ascii="Noto Sans" w:hAnsi="Noto Sans" w:cs="Noto Sans"/>
          <w:b/>
          <w:bCs/>
        </w:rPr>
      </w:pPr>
      <w:r w:rsidRPr="000E1CB1">
        <w:rPr>
          <w:rFonts w:ascii="Noto Sans" w:hAnsi="Noto Sans" w:cs="Noto Sans"/>
          <w:b/>
          <w:bCs/>
        </w:rPr>
        <w:t>QUESTION 2:</w:t>
      </w:r>
    </w:p>
    <w:p w14:paraId="47C875C0" w14:textId="189715AD" w:rsidR="007F3615" w:rsidRPr="000E1CB1" w:rsidRDefault="000E1CB1" w:rsidP="000E1CB1">
      <w:pPr>
        <w:spacing w:before="120" w:after="120" w:line="360" w:lineRule="auto"/>
        <w:rPr>
          <w:rFonts w:ascii="Noto Sans" w:hAnsi="Noto Sans" w:cs="Noto Sans"/>
        </w:rPr>
      </w:pPr>
      <w:r w:rsidRPr="000E1CB1">
        <w:rPr>
          <w:rFonts w:ascii="Noto Sans" w:hAnsi="Noto Sans" w:cs="Noto Sans"/>
          <w:noProof/>
        </w:rPr>
        <w:drawing>
          <wp:inline distT="0" distB="0" distL="0" distR="0" wp14:anchorId="77275CD2" wp14:editId="2EDF08C8">
            <wp:extent cx="6467725" cy="2354580"/>
            <wp:effectExtent l="0" t="0" r="9525" b="762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6"/>
                    <a:stretch>
                      <a:fillRect/>
                    </a:stretch>
                  </pic:blipFill>
                  <pic:spPr>
                    <a:xfrm>
                      <a:off x="0" y="0"/>
                      <a:ext cx="6477003" cy="2357958"/>
                    </a:xfrm>
                    <a:prstGeom prst="rect">
                      <a:avLst/>
                    </a:prstGeom>
                  </pic:spPr>
                </pic:pic>
              </a:graphicData>
            </a:graphic>
          </wp:inline>
        </w:drawing>
      </w:r>
      <w:r w:rsidR="007F3615" w:rsidRPr="000E1CB1">
        <w:rPr>
          <w:rFonts w:ascii="Noto Sans" w:hAnsi="Noto Sans" w:cs="Noto Sans"/>
        </w:rPr>
        <w:t>You have received the above process flow describing how invoices are received and paid. You’ve been asked to make the following edits:</w:t>
      </w:r>
    </w:p>
    <w:p w14:paraId="7874654D" w14:textId="57BAA0B6" w:rsidR="007F3615" w:rsidRPr="000E1CB1" w:rsidRDefault="007F3615" w:rsidP="000E1CB1">
      <w:pPr>
        <w:pStyle w:val="ListParagraph"/>
        <w:numPr>
          <w:ilvl w:val="0"/>
          <w:numId w:val="2"/>
        </w:numPr>
        <w:spacing w:before="120" w:after="120" w:line="360" w:lineRule="auto"/>
        <w:ind w:left="714" w:hanging="357"/>
        <w:contextualSpacing w:val="0"/>
        <w:rPr>
          <w:rFonts w:ascii="Noto Sans" w:hAnsi="Noto Sans" w:cs="Noto Sans"/>
        </w:rPr>
      </w:pPr>
      <w:r w:rsidRPr="000E1CB1">
        <w:rPr>
          <w:rFonts w:ascii="Noto Sans" w:hAnsi="Noto Sans" w:cs="Noto Sans"/>
        </w:rPr>
        <w:t xml:space="preserve">Update the diagram to include a new stakeholder, the vendor. The vendor is the stakeholder that issues the invoice which starts the current workflow. </w:t>
      </w:r>
    </w:p>
    <w:p w14:paraId="72153A32" w14:textId="446E64D8" w:rsidR="007F3615" w:rsidRPr="000E1CB1" w:rsidRDefault="007F3615" w:rsidP="000E1CB1">
      <w:pPr>
        <w:pStyle w:val="ListParagraph"/>
        <w:numPr>
          <w:ilvl w:val="0"/>
          <w:numId w:val="2"/>
        </w:numPr>
        <w:spacing w:before="120" w:after="120" w:line="360" w:lineRule="auto"/>
        <w:ind w:left="714" w:hanging="357"/>
        <w:contextualSpacing w:val="0"/>
        <w:rPr>
          <w:rFonts w:ascii="Noto Sans" w:hAnsi="Noto Sans" w:cs="Noto Sans"/>
        </w:rPr>
      </w:pPr>
      <w:r w:rsidRPr="000E1CB1">
        <w:rPr>
          <w:rFonts w:ascii="Noto Sans" w:hAnsi="Noto Sans" w:cs="Noto Sans"/>
        </w:rPr>
        <w:t xml:space="preserve">The Finance area has </w:t>
      </w:r>
      <w:r w:rsidR="000E1CB1" w:rsidRPr="000E1CB1">
        <w:rPr>
          <w:rFonts w:ascii="Noto Sans" w:hAnsi="Noto Sans" w:cs="Noto Sans"/>
        </w:rPr>
        <w:t>asked you</w:t>
      </w:r>
      <w:r w:rsidRPr="000E1CB1">
        <w:rPr>
          <w:rFonts w:ascii="Noto Sans" w:hAnsi="Noto Sans" w:cs="Noto Sans"/>
        </w:rPr>
        <w:t xml:space="preserve"> to review the invoice before the business. Update the diagram to reflect this. </w:t>
      </w:r>
    </w:p>
    <w:p w14:paraId="7F9AE507" w14:textId="70CD78D2" w:rsidR="007F3615" w:rsidRPr="000E1CB1" w:rsidRDefault="007F3615" w:rsidP="000E1CB1">
      <w:pPr>
        <w:pStyle w:val="ListParagraph"/>
        <w:numPr>
          <w:ilvl w:val="0"/>
          <w:numId w:val="2"/>
        </w:numPr>
        <w:spacing w:before="120" w:after="120" w:line="360" w:lineRule="auto"/>
        <w:ind w:left="714" w:hanging="357"/>
        <w:contextualSpacing w:val="0"/>
        <w:rPr>
          <w:rFonts w:ascii="Noto Sans" w:hAnsi="Noto Sans" w:cs="Noto Sans"/>
        </w:rPr>
      </w:pPr>
      <w:r w:rsidRPr="000E1CB1">
        <w:rPr>
          <w:rFonts w:ascii="Noto Sans" w:hAnsi="Noto Sans" w:cs="Noto Sans"/>
        </w:rPr>
        <w:t xml:space="preserve">Update anything you think will improve readability and address any flaws you find within the current process. </w:t>
      </w:r>
    </w:p>
    <w:p w14:paraId="31765C27" w14:textId="5E08BECE" w:rsidR="007F3615" w:rsidRPr="000E1CB1" w:rsidRDefault="007F3615" w:rsidP="000E1CB1">
      <w:pPr>
        <w:pStyle w:val="ListParagraph"/>
        <w:numPr>
          <w:ilvl w:val="0"/>
          <w:numId w:val="2"/>
        </w:numPr>
        <w:spacing w:before="120" w:after="120" w:line="360" w:lineRule="auto"/>
        <w:ind w:left="714" w:hanging="357"/>
        <w:contextualSpacing w:val="0"/>
        <w:rPr>
          <w:rFonts w:ascii="Noto Sans" w:hAnsi="Noto Sans" w:cs="Noto Sans"/>
        </w:rPr>
      </w:pPr>
      <w:r w:rsidRPr="000E1CB1">
        <w:rPr>
          <w:rFonts w:ascii="Noto Sans" w:hAnsi="Noto Sans" w:cs="Noto Sans"/>
        </w:rPr>
        <w:t>Include with your updated diagram a bulleted list of the changes you have made, briefly describing your reasoning for the change.</w:t>
      </w:r>
    </w:p>
    <w:sectPr w:rsidR="007F3615" w:rsidRPr="000E1C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21719"/>
    <w:multiLevelType w:val="hybridMultilevel"/>
    <w:tmpl w:val="0BC4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53809"/>
    <w:multiLevelType w:val="hybridMultilevel"/>
    <w:tmpl w:val="EDB4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B250D"/>
    <w:multiLevelType w:val="hybridMultilevel"/>
    <w:tmpl w:val="201E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56F43"/>
    <w:multiLevelType w:val="hybridMultilevel"/>
    <w:tmpl w:val="5D0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00F60"/>
    <w:multiLevelType w:val="hybridMultilevel"/>
    <w:tmpl w:val="5E0EC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471572">
    <w:abstractNumId w:val="2"/>
  </w:num>
  <w:num w:numId="2" w16cid:durableId="1158573341">
    <w:abstractNumId w:val="4"/>
  </w:num>
  <w:num w:numId="3" w16cid:durableId="393312852">
    <w:abstractNumId w:val="1"/>
  </w:num>
  <w:num w:numId="4" w16cid:durableId="1229999469">
    <w:abstractNumId w:val="0"/>
  </w:num>
  <w:num w:numId="5" w16cid:durableId="947855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15"/>
    <w:rsid w:val="000961A1"/>
    <w:rsid w:val="000E1CB1"/>
    <w:rsid w:val="00275EDD"/>
    <w:rsid w:val="00374473"/>
    <w:rsid w:val="00427B6C"/>
    <w:rsid w:val="0044319F"/>
    <w:rsid w:val="004C6441"/>
    <w:rsid w:val="004E0883"/>
    <w:rsid w:val="007F3615"/>
    <w:rsid w:val="0084639F"/>
    <w:rsid w:val="008B46DC"/>
    <w:rsid w:val="00BE4410"/>
    <w:rsid w:val="00E40D51"/>
    <w:rsid w:val="00F5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0468"/>
  <w15:chartTrackingRefBased/>
  <w15:docId w15:val="{998F54B3-A898-48F6-8FEC-68963BC2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CB1"/>
    <w:pPr>
      <w:ind w:left="720"/>
      <w:contextualSpacing/>
    </w:pPr>
  </w:style>
  <w:style w:type="character" w:styleId="Hyperlink">
    <w:name w:val="Hyperlink"/>
    <w:basedOn w:val="DefaultParagraphFont"/>
    <w:uiPriority w:val="99"/>
    <w:unhideWhenUsed/>
    <w:rsid w:val="00427B6C"/>
    <w:rPr>
      <w:color w:val="0563C1" w:themeColor="hyperlink"/>
      <w:u w:val="single"/>
    </w:rPr>
  </w:style>
  <w:style w:type="character" w:styleId="UnresolvedMention">
    <w:name w:val="Unresolved Mention"/>
    <w:basedOn w:val="DefaultParagraphFont"/>
    <w:uiPriority w:val="99"/>
    <w:semiHidden/>
    <w:unhideWhenUsed/>
    <w:rsid w:val="00427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Kostova, Vessela PSA:EX</dc:creator>
  <cp:keywords/>
  <dc:description/>
  <cp:lastModifiedBy>Aman Fogat</cp:lastModifiedBy>
  <cp:revision>2</cp:revision>
  <dcterms:created xsi:type="dcterms:W3CDTF">2023-04-06T23:57:00Z</dcterms:created>
  <dcterms:modified xsi:type="dcterms:W3CDTF">2023-04-06T23:57:00Z</dcterms:modified>
</cp:coreProperties>
</file>