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175E5" w14:textId="77777777" w:rsidR="001A1975" w:rsidRDefault="001A1975" w:rsidP="001A1975">
      <w:pPr>
        <w:jc w:val="center"/>
        <w:outlineLvl w:val="0"/>
        <w:rPr>
          <w:rFonts w:ascii="Arial" w:hAnsi="Arial" w:cs="Arial"/>
          <w:b/>
        </w:rPr>
      </w:pPr>
      <w:r>
        <w:rPr>
          <w:rFonts w:ascii="Arial" w:hAnsi="Arial" w:cs="Arial"/>
          <w:b/>
        </w:rPr>
        <w:t>Electrical &amp; Electronic Engineering, Software &amp; Electronic Systems Engineering</w:t>
      </w:r>
    </w:p>
    <w:p w14:paraId="2714D073" w14:textId="779F4450" w:rsidR="001A1975" w:rsidRDefault="006A00CA" w:rsidP="001A1975">
      <w:pPr>
        <w:jc w:val="center"/>
        <w:outlineLvl w:val="0"/>
        <w:rPr>
          <w:rFonts w:ascii="Arial" w:hAnsi="Arial" w:cs="Arial"/>
          <w:b/>
        </w:rPr>
      </w:pPr>
      <w:r>
        <w:rPr>
          <w:rFonts w:ascii="Arial" w:hAnsi="Arial" w:cs="Arial"/>
          <w:b/>
        </w:rPr>
        <w:t>Final Year Projects 202</w:t>
      </w:r>
      <w:r w:rsidR="001576CF">
        <w:rPr>
          <w:rFonts w:ascii="Arial" w:hAnsi="Arial" w:cs="Arial"/>
          <w:b/>
        </w:rPr>
        <w:t>2</w:t>
      </w:r>
      <w:r>
        <w:rPr>
          <w:rFonts w:ascii="Arial" w:hAnsi="Arial" w:cs="Arial"/>
          <w:b/>
        </w:rPr>
        <w:t>-202</w:t>
      </w:r>
      <w:r w:rsidR="001576CF">
        <w:rPr>
          <w:rFonts w:ascii="Arial" w:hAnsi="Arial" w:cs="Arial"/>
          <w:b/>
        </w:rPr>
        <w:t>3</w:t>
      </w:r>
    </w:p>
    <w:p w14:paraId="648D81B9" w14:textId="77777777" w:rsidR="001A1975" w:rsidRPr="001A1975" w:rsidRDefault="001A1975" w:rsidP="001A1975">
      <w:pPr>
        <w:jc w:val="center"/>
        <w:outlineLvl w:val="0"/>
        <w:rPr>
          <w:rFonts w:ascii="Calibri" w:eastAsia="Calibri" w:hAnsi="Calibri"/>
          <w:b/>
          <w:sz w:val="28"/>
          <w:szCs w:val="22"/>
        </w:rPr>
      </w:pPr>
    </w:p>
    <w:p w14:paraId="23B68E05" w14:textId="63265379" w:rsidR="001C2DE8" w:rsidRPr="001A1975" w:rsidRDefault="00FA370D" w:rsidP="001A1975">
      <w:pPr>
        <w:jc w:val="center"/>
        <w:outlineLvl w:val="0"/>
        <w:rPr>
          <w:rFonts w:ascii="Calibri" w:eastAsia="Calibri" w:hAnsi="Calibri"/>
          <w:b/>
          <w:sz w:val="28"/>
          <w:szCs w:val="22"/>
        </w:rPr>
      </w:pPr>
      <w:r>
        <w:rPr>
          <w:rFonts w:ascii="Calibri" w:eastAsia="Calibri" w:hAnsi="Calibri"/>
          <w:b/>
          <w:sz w:val="28"/>
          <w:szCs w:val="22"/>
        </w:rPr>
        <w:t>Real-Time Frequency Measurement</w:t>
      </w:r>
    </w:p>
    <w:p w14:paraId="2D731A4D" w14:textId="77777777" w:rsidR="00863064" w:rsidRDefault="00863064" w:rsidP="00955437">
      <w:pPr>
        <w:jc w:val="center"/>
        <w:rPr>
          <w:sz w:val="20"/>
        </w:rPr>
      </w:pPr>
    </w:p>
    <w:p w14:paraId="33C4D690" w14:textId="789B647C" w:rsidR="001C2DE8" w:rsidRDefault="001C2DE8" w:rsidP="00955437">
      <w:pPr>
        <w:jc w:val="center"/>
        <w:rPr>
          <w:rFonts w:ascii="Arial" w:hAnsi="Arial" w:cs="Arial"/>
          <w:b/>
          <w:bCs/>
          <w:sz w:val="20"/>
        </w:rPr>
      </w:pPr>
      <w:r>
        <w:rPr>
          <w:rFonts w:ascii="Arial" w:hAnsi="Arial" w:cs="Arial"/>
          <w:b/>
          <w:bCs/>
          <w:sz w:val="20"/>
        </w:rPr>
        <w:t>Supervisor:</w:t>
      </w:r>
      <w:r w:rsidR="00C13165">
        <w:rPr>
          <w:rFonts w:ascii="Arial" w:hAnsi="Arial" w:cs="Arial"/>
          <w:sz w:val="20"/>
        </w:rPr>
        <w:tab/>
      </w:r>
      <w:r w:rsidR="00C13165">
        <w:rPr>
          <w:rFonts w:ascii="Arial" w:hAnsi="Arial" w:cs="Arial"/>
          <w:sz w:val="20"/>
        </w:rPr>
        <w:tab/>
      </w:r>
      <w:r>
        <w:rPr>
          <w:rFonts w:ascii="Arial" w:hAnsi="Arial" w:cs="Arial"/>
          <w:sz w:val="20"/>
        </w:rPr>
        <w:t>Tim Littler</w:t>
      </w:r>
      <w:r w:rsidR="005579E9">
        <w:rPr>
          <w:rFonts w:ascii="Arial" w:hAnsi="Arial" w:cs="Arial"/>
          <w:sz w:val="20"/>
        </w:rPr>
        <w:t xml:space="preserve"> </w:t>
      </w:r>
      <w:r w:rsidR="005579E9">
        <w:rPr>
          <w:rFonts w:ascii="Arial" w:hAnsi="Arial" w:cs="Arial"/>
          <w:sz w:val="20"/>
        </w:rPr>
        <w:tab/>
      </w:r>
      <w:r w:rsidR="005579E9">
        <w:rPr>
          <w:rFonts w:ascii="Arial" w:hAnsi="Arial" w:cs="Arial"/>
          <w:sz w:val="20"/>
        </w:rPr>
        <w:tab/>
      </w:r>
    </w:p>
    <w:p w14:paraId="21681CF1" w14:textId="77777777" w:rsidR="001C2DE8" w:rsidRDefault="001C2DE8">
      <w:pPr>
        <w:jc w:val="both"/>
        <w:rPr>
          <w:rFonts w:ascii="Arial" w:hAnsi="Arial" w:cs="Arial"/>
          <w:b/>
          <w:bCs/>
          <w:sz w:val="20"/>
        </w:rPr>
      </w:pPr>
    </w:p>
    <w:tbl>
      <w:tblPr>
        <w:tblW w:w="88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7"/>
        <w:gridCol w:w="1621"/>
        <w:gridCol w:w="348"/>
        <w:gridCol w:w="1992"/>
        <w:gridCol w:w="380"/>
        <w:gridCol w:w="1870"/>
        <w:gridCol w:w="360"/>
        <w:gridCol w:w="1949"/>
      </w:tblGrid>
      <w:tr w:rsidR="005579E9" w14:paraId="1AD7C715" w14:textId="77777777" w:rsidTr="00C13165">
        <w:trPr>
          <w:trHeight w:val="576"/>
          <w:jc w:val="center"/>
        </w:trPr>
        <w:tc>
          <w:tcPr>
            <w:tcW w:w="377" w:type="dxa"/>
            <w:shd w:val="clear" w:color="auto" w:fill="auto"/>
            <w:vAlign w:val="center"/>
          </w:tcPr>
          <w:p w14:paraId="322B2018" w14:textId="77777777" w:rsidR="005579E9" w:rsidRPr="00C13165" w:rsidRDefault="005579E9" w:rsidP="00C13165">
            <w:pPr>
              <w:rPr>
                <w:rFonts w:ascii="Calibri" w:eastAsia="Calibri" w:hAnsi="Calibri"/>
                <w:sz w:val="22"/>
                <w:szCs w:val="22"/>
              </w:rPr>
            </w:pPr>
          </w:p>
        </w:tc>
        <w:tc>
          <w:tcPr>
            <w:tcW w:w="1621" w:type="dxa"/>
            <w:shd w:val="clear" w:color="auto" w:fill="auto"/>
            <w:vAlign w:val="center"/>
          </w:tcPr>
          <w:p w14:paraId="3B7B0AB1" w14:textId="77777777" w:rsidR="005579E9" w:rsidRPr="00C13165" w:rsidRDefault="005579E9" w:rsidP="00C13165">
            <w:pPr>
              <w:rPr>
                <w:rFonts w:ascii="Calibri" w:eastAsia="Calibri" w:hAnsi="Calibri"/>
                <w:sz w:val="22"/>
                <w:szCs w:val="22"/>
              </w:rPr>
            </w:pPr>
            <w:r w:rsidRPr="00C13165">
              <w:rPr>
                <w:rFonts w:ascii="Calibri" w:eastAsia="Calibri" w:hAnsi="Calibri"/>
                <w:sz w:val="22"/>
                <w:szCs w:val="22"/>
              </w:rPr>
              <w:t>Control</w:t>
            </w:r>
          </w:p>
        </w:tc>
        <w:tc>
          <w:tcPr>
            <w:tcW w:w="348" w:type="dxa"/>
            <w:shd w:val="clear" w:color="auto" w:fill="auto"/>
            <w:vAlign w:val="center"/>
          </w:tcPr>
          <w:p w14:paraId="7A55F732" w14:textId="33A63350" w:rsidR="005579E9" w:rsidRPr="00C13165" w:rsidRDefault="006129C3" w:rsidP="00C13165">
            <w:pPr>
              <w:rPr>
                <w:rFonts w:ascii="Calibri" w:eastAsia="Calibri" w:hAnsi="Calibri"/>
                <w:sz w:val="22"/>
                <w:szCs w:val="22"/>
              </w:rPr>
            </w:pPr>
            <w:r>
              <w:rPr>
                <w:rFonts w:ascii="Calibri" w:eastAsia="Calibri" w:hAnsi="Calibri"/>
                <w:sz w:val="22"/>
                <w:szCs w:val="22"/>
              </w:rPr>
              <w:t>X</w:t>
            </w:r>
          </w:p>
        </w:tc>
        <w:tc>
          <w:tcPr>
            <w:tcW w:w="1992" w:type="dxa"/>
            <w:shd w:val="clear" w:color="auto" w:fill="auto"/>
            <w:vAlign w:val="center"/>
          </w:tcPr>
          <w:p w14:paraId="4EF943A2" w14:textId="77777777" w:rsidR="005579E9" w:rsidRPr="00C13165" w:rsidRDefault="005579E9" w:rsidP="00C13165">
            <w:pPr>
              <w:rPr>
                <w:rFonts w:ascii="Calibri" w:eastAsia="Calibri" w:hAnsi="Calibri"/>
                <w:sz w:val="22"/>
                <w:szCs w:val="22"/>
              </w:rPr>
            </w:pPr>
            <w:r w:rsidRPr="00C13165">
              <w:rPr>
                <w:rFonts w:ascii="Calibri" w:eastAsia="Calibri" w:hAnsi="Calibri"/>
                <w:sz w:val="22"/>
                <w:szCs w:val="22"/>
              </w:rPr>
              <w:t>Embedded Systems</w:t>
            </w:r>
          </w:p>
        </w:tc>
        <w:tc>
          <w:tcPr>
            <w:tcW w:w="380" w:type="dxa"/>
            <w:shd w:val="clear" w:color="auto" w:fill="auto"/>
            <w:vAlign w:val="center"/>
          </w:tcPr>
          <w:p w14:paraId="4BA46B1A" w14:textId="77777777" w:rsidR="005579E9" w:rsidRPr="00C13165" w:rsidRDefault="005579E9" w:rsidP="00C13165">
            <w:pPr>
              <w:rPr>
                <w:rFonts w:ascii="Calibri" w:eastAsia="Calibri" w:hAnsi="Calibri"/>
                <w:sz w:val="22"/>
                <w:szCs w:val="22"/>
              </w:rPr>
            </w:pPr>
          </w:p>
        </w:tc>
        <w:tc>
          <w:tcPr>
            <w:tcW w:w="1870" w:type="dxa"/>
            <w:shd w:val="clear" w:color="auto" w:fill="auto"/>
            <w:vAlign w:val="center"/>
          </w:tcPr>
          <w:p w14:paraId="7DADA8B2" w14:textId="77777777" w:rsidR="005579E9" w:rsidRPr="00C13165" w:rsidRDefault="005579E9" w:rsidP="00C13165">
            <w:pPr>
              <w:rPr>
                <w:rFonts w:ascii="Calibri" w:eastAsia="Calibri" w:hAnsi="Calibri"/>
                <w:sz w:val="22"/>
                <w:szCs w:val="22"/>
              </w:rPr>
            </w:pPr>
            <w:r w:rsidRPr="00C13165">
              <w:rPr>
                <w:rFonts w:ascii="Calibri" w:eastAsia="Calibri" w:hAnsi="Calibri"/>
                <w:sz w:val="22"/>
                <w:szCs w:val="22"/>
              </w:rPr>
              <w:t>High Frequency Electronics</w:t>
            </w:r>
          </w:p>
        </w:tc>
        <w:tc>
          <w:tcPr>
            <w:tcW w:w="360" w:type="dxa"/>
            <w:shd w:val="clear" w:color="auto" w:fill="auto"/>
            <w:vAlign w:val="center"/>
          </w:tcPr>
          <w:p w14:paraId="0A2DB638" w14:textId="77777777" w:rsidR="005579E9" w:rsidRPr="00C13165" w:rsidRDefault="005579E9" w:rsidP="00C13165">
            <w:pPr>
              <w:rPr>
                <w:rFonts w:ascii="Calibri" w:eastAsia="Calibri" w:hAnsi="Calibri"/>
                <w:sz w:val="22"/>
                <w:szCs w:val="22"/>
              </w:rPr>
            </w:pPr>
          </w:p>
        </w:tc>
        <w:tc>
          <w:tcPr>
            <w:tcW w:w="1949" w:type="dxa"/>
            <w:shd w:val="clear" w:color="auto" w:fill="auto"/>
            <w:vAlign w:val="center"/>
          </w:tcPr>
          <w:p w14:paraId="16B43812" w14:textId="77777777" w:rsidR="005579E9" w:rsidRPr="00C13165" w:rsidRDefault="005579E9" w:rsidP="00C13165">
            <w:pPr>
              <w:rPr>
                <w:rFonts w:ascii="Calibri" w:eastAsia="Calibri" w:hAnsi="Calibri"/>
                <w:sz w:val="22"/>
                <w:szCs w:val="22"/>
              </w:rPr>
            </w:pPr>
            <w:r w:rsidRPr="00C13165">
              <w:rPr>
                <w:rFonts w:ascii="Calibri" w:eastAsia="Calibri" w:hAnsi="Calibri"/>
                <w:sz w:val="22"/>
                <w:szCs w:val="22"/>
              </w:rPr>
              <w:t>Microelectronics</w:t>
            </w:r>
          </w:p>
        </w:tc>
      </w:tr>
      <w:tr w:rsidR="005579E9" w14:paraId="66582227" w14:textId="77777777" w:rsidTr="00C13165">
        <w:trPr>
          <w:trHeight w:val="576"/>
          <w:jc w:val="center"/>
        </w:trPr>
        <w:tc>
          <w:tcPr>
            <w:tcW w:w="377" w:type="dxa"/>
            <w:shd w:val="clear" w:color="auto" w:fill="auto"/>
            <w:vAlign w:val="center"/>
          </w:tcPr>
          <w:p w14:paraId="62FD417A" w14:textId="77777777" w:rsidR="005579E9" w:rsidRPr="00C13165" w:rsidRDefault="005579E9" w:rsidP="00C13165">
            <w:pPr>
              <w:rPr>
                <w:rFonts w:ascii="Calibri" w:eastAsia="Calibri" w:hAnsi="Calibri"/>
                <w:sz w:val="22"/>
                <w:szCs w:val="22"/>
              </w:rPr>
            </w:pPr>
            <w:r w:rsidRPr="00C13165">
              <w:rPr>
                <w:rFonts w:ascii="Calibri" w:eastAsia="Calibri" w:hAnsi="Calibri"/>
                <w:sz w:val="22"/>
                <w:szCs w:val="22"/>
              </w:rPr>
              <w:t>X</w:t>
            </w:r>
          </w:p>
        </w:tc>
        <w:tc>
          <w:tcPr>
            <w:tcW w:w="1621" w:type="dxa"/>
            <w:shd w:val="clear" w:color="auto" w:fill="auto"/>
            <w:vAlign w:val="center"/>
          </w:tcPr>
          <w:p w14:paraId="28C5BEC9" w14:textId="77777777" w:rsidR="005579E9" w:rsidRPr="00C13165" w:rsidRDefault="005579E9" w:rsidP="00C13165">
            <w:pPr>
              <w:rPr>
                <w:rFonts w:ascii="Calibri" w:eastAsia="Calibri" w:hAnsi="Calibri"/>
                <w:sz w:val="22"/>
                <w:szCs w:val="22"/>
              </w:rPr>
            </w:pPr>
            <w:r w:rsidRPr="00C13165">
              <w:rPr>
                <w:rFonts w:ascii="Calibri" w:eastAsia="Calibri" w:hAnsi="Calibri"/>
                <w:sz w:val="22"/>
                <w:szCs w:val="22"/>
              </w:rPr>
              <w:t>Electric Power</w:t>
            </w:r>
          </w:p>
        </w:tc>
        <w:tc>
          <w:tcPr>
            <w:tcW w:w="348" w:type="dxa"/>
            <w:shd w:val="clear" w:color="auto" w:fill="auto"/>
            <w:vAlign w:val="center"/>
          </w:tcPr>
          <w:p w14:paraId="4534FA37" w14:textId="77777777" w:rsidR="005579E9" w:rsidRPr="00C13165" w:rsidRDefault="005579E9" w:rsidP="00C13165">
            <w:pPr>
              <w:rPr>
                <w:rFonts w:ascii="Calibri" w:eastAsia="Calibri" w:hAnsi="Calibri"/>
                <w:sz w:val="22"/>
                <w:szCs w:val="22"/>
              </w:rPr>
            </w:pPr>
            <w:r w:rsidRPr="00C13165">
              <w:rPr>
                <w:rFonts w:ascii="Calibri" w:eastAsia="Calibri" w:hAnsi="Calibri"/>
                <w:sz w:val="22"/>
                <w:szCs w:val="22"/>
              </w:rPr>
              <w:t>X</w:t>
            </w:r>
          </w:p>
        </w:tc>
        <w:tc>
          <w:tcPr>
            <w:tcW w:w="1992" w:type="dxa"/>
            <w:shd w:val="clear" w:color="auto" w:fill="auto"/>
            <w:vAlign w:val="center"/>
          </w:tcPr>
          <w:p w14:paraId="1C6FD79D" w14:textId="77777777" w:rsidR="005579E9" w:rsidRPr="00C13165" w:rsidRDefault="005579E9" w:rsidP="00C13165">
            <w:pPr>
              <w:rPr>
                <w:rFonts w:ascii="Calibri" w:eastAsia="Calibri" w:hAnsi="Calibri"/>
                <w:sz w:val="22"/>
                <w:szCs w:val="22"/>
              </w:rPr>
            </w:pPr>
            <w:r w:rsidRPr="00C13165">
              <w:rPr>
                <w:rFonts w:ascii="Calibri" w:eastAsia="Calibri" w:hAnsi="Calibri"/>
                <w:sz w:val="22"/>
                <w:szCs w:val="22"/>
              </w:rPr>
              <w:t>Software</w:t>
            </w:r>
          </w:p>
        </w:tc>
        <w:tc>
          <w:tcPr>
            <w:tcW w:w="380" w:type="dxa"/>
            <w:shd w:val="clear" w:color="auto" w:fill="auto"/>
            <w:vAlign w:val="center"/>
          </w:tcPr>
          <w:p w14:paraId="09AF6E64" w14:textId="77777777" w:rsidR="005579E9" w:rsidRPr="00C13165" w:rsidRDefault="005579E9" w:rsidP="00C13165">
            <w:pPr>
              <w:rPr>
                <w:rFonts w:ascii="Calibri" w:eastAsia="Calibri" w:hAnsi="Calibri"/>
                <w:sz w:val="22"/>
                <w:szCs w:val="22"/>
              </w:rPr>
            </w:pPr>
          </w:p>
        </w:tc>
        <w:tc>
          <w:tcPr>
            <w:tcW w:w="1870" w:type="dxa"/>
            <w:shd w:val="clear" w:color="auto" w:fill="auto"/>
            <w:vAlign w:val="center"/>
          </w:tcPr>
          <w:p w14:paraId="2A2AA954" w14:textId="77777777" w:rsidR="005579E9" w:rsidRPr="00C13165" w:rsidRDefault="005579E9" w:rsidP="00C13165">
            <w:pPr>
              <w:rPr>
                <w:rFonts w:ascii="Calibri" w:eastAsia="Calibri" w:hAnsi="Calibri"/>
                <w:sz w:val="22"/>
                <w:szCs w:val="22"/>
              </w:rPr>
            </w:pPr>
            <w:r w:rsidRPr="00C13165">
              <w:rPr>
                <w:rFonts w:ascii="Calibri" w:eastAsia="Calibri" w:hAnsi="Calibri"/>
                <w:sz w:val="22"/>
                <w:szCs w:val="22"/>
              </w:rPr>
              <w:t>Connected Health</w:t>
            </w:r>
          </w:p>
        </w:tc>
        <w:tc>
          <w:tcPr>
            <w:tcW w:w="360" w:type="dxa"/>
            <w:shd w:val="clear" w:color="auto" w:fill="auto"/>
            <w:vAlign w:val="center"/>
          </w:tcPr>
          <w:p w14:paraId="41AEBB6E" w14:textId="77777777" w:rsidR="005579E9" w:rsidRPr="00C13165" w:rsidRDefault="005579E9" w:rsidP="00C13165">
            <w:pPr>
              <w:rPr>
                <w:rFonts w:ascii="Calibri" w:eastAsia="Calibri" w:hAnsi="Calibri"/>
                <w:sz w:val="22"/>
                <w:szCs w:val="22"/>
              </w:rPr>
            </w:pPr>
          </w:p>
        </w:tc>
        <w:tc>
          <w:tcPr>
            <w:tcW w:w="1949" w:type="dxa"/>
            <w:shd w:val="clear" w:color="auto" w:fill="auto"/>
            <w:vAlign w:val="center"/>
          </w:tcPr>
          <w:p w14:paraId="6759427A" w14:textId="77777777" w:rsidR="005579E9" w:rsidRPr="00C13165" w:rsidRDefault="005579E9" w:rsidP="00C13165">
            <w:pPr>
              <w:rPr>
                <w:rFonts w:ascii="Calibri" w:eastAsia="Calibri" w:hAnsi="Calibri"/>
                <w:sz w:val="22"/>
                <w:szCs w:val="22"/>
              </w:rPr>
            </w:pPr>
            <w:r w:rsidRPr="00C13165">
              <w:rPr>
                <w:rFonts w:ascii="Calibri" w:eastAsia="Calibri" w:hAnsi="Calibri"/>
                <w:sz w:val="22"/>
                <w:szCs w:val="22"/>
              </w:rPr>
              <w:t>MEMS</w:t>
            </w:r>
          </w:p>
        </w:tc>
      </w:tr>
      <w:tr w:rsidR="005579E9" w14:paraId="1055BC9F" w14:textId="77777777" w:rsidTr="00C13165">
        <w:trPr>
          <w:trHeight w:val="576"/>
          <w:jc w:val="center"/>
        </w:trPr>
        <w:tc>
          <w:tcPr>
            <w:tcW w:w="377" w:type="dxa"/>
            <w:shd w:val="clear" w:color="auto" w:fill="auto"/>
            <w:vAlign w:val="center"/>
          </w:tcPr>
          <w:p w14:paraId="5E231838" w14:textId="77777777" w:rsidR="005579E9" w:rsidRPr="00C13165" w:rsidRDefault="005579E9" w:rsidP="00C13165">
            <w:pPr>
              <w:rPr>
                <w:rFonts w:ascii="Calibri" w:eastAsia="Calibri" w:hAnsi="Calibri"/>
                <w:sz w:val="22"/>
                <w:szCs w:val="22"/>
              </w:rPr>
            </w:pPr>
          </w:p>
        </w:tc>
        <w:tc>
          <w:tcPr>
            <w:tcW w:w="1621" w:type="dxa"/>
            <w:shd w:val="clear" w:color="auto" w:fill="auto"/>
            <w:vAlign w:val="center"/>
          </w:tcPr>
          <w:p w14:paraId="03650553" w14:textId="77777777" w:rsidR="005579E9" w:rsidRPr="00C13165" w:rsidRDefault="005579E9" w:rsidP="00C13165">
            <w:pPr>
              <w:rPr>
                <w:rFonts w:ascii="Calibri" w:eastAsia="Calibri" w:hAnsi="Calibri"/>
                <w:sz w:val="22"/>
                <w:szCs w:val="22"/>
              </w:rPr>
            </w:pPr>
            <w:r w:rsidRPr="00C13165">
              <w:rPr>
                <w:rFonts w:ascii="Calibri" w:eastAsia="Calibri" w:hAnsi="Calibri"/>
                <w:sz w:val="22"/>
                <w:szCs w:val="22"/>
              </w:rPr>
              <w:t>Cyber-Security</w:t>
            </w:r>
          </w:p>
        </w:tc>
        <w:tc>
          <w:tcPr>
            <w:tcW w:w="348" w:type="dxa"/>
            <w:shd w:val="clear" w:color="auto" w:fill="auto"/>
            <w:vAlign w:val="center"/>
          </w:tcPr>
          <w:p w14:paraId="5589E09F" w14:textId="4563B825" w:rsidR="005579E9" w:rsidRPr="00C13165" w:rsidRDefault="005579E9" w:rsidP="00C13165">
            <w:pPr>
              <w:rPr>
                <w:rFonts w:ascii="Calibri" w:eastAsia="Calibri" w:hAnsi="Calibri"/>
                <w:sz w:val="22"/>
                <w:szCs w:val="22"/>
              </w:rPr>
            </w:pPr>
          </w:p>
        </w:tc>
        <w:tc>
          <w:tcPr>
            <w:tcW w:w="1992" w:type="dxa"/>
            <w:shd w:val="clear" w:color="auto" w:fill="auto"/>
            <w:vAlign w:val="center"/>
          </w:tcPr>
          <w:p w14:paraId="257B18B1" w14:textId="77777777" w:rsidR="005579E9" w:rsidRPr="00C13165" w:rsidRDefault="005579E9" w:rsidP="00C13165">
            <w:pPr>
              <w:rPr>
                <w:rFonts w:ascii="Calibri" w:eastAsia="Calibri" w:hAnsi="Calibri"/>
                <w:sz w:val="22"/>
                <w:szCs w:val="22"/>
              </w:rPr>
            </w:pPr>
            <w:r w:rsidRPr="00C13165">
              <w:rPr>
                <w:rFonts w:ascii="Calibri" w:eastAsia="Calibri" w:hAnsi="Calibri"/>
                <w:sz w:val="22"/>
                <w:szCs w:val="22"/>
              </w:rPr>
              <w:t>Wireless Communications</w:t>
            </w:r>
          </w:p>
        </w:tc>
        <w:tc>
          <w:tcPr>
            <w:tcW w:w="380" w:type="dxa"/>
            <w:shd w:val="clear" w:color="auto" w:fill="auto"/>
            <w:vAlign w:val="center"/>
          </w:tcPr>
          <w:p w14:paraId="7E6F0B79" w14:textId="77777777" w:rsidR="005579E9" w:rsidRPr="00C13165" w:rsidRDefault="005579E9" w:rsidP="00C13165">
            <w:pPr>
              <w:rPr>
                <w:rFonts w:ascii="Calibri" w:eastAsia="Calibri" w:hAnsi="Calibri"/>
                <w:sz w:val="22"/>
                <w:szCs w:val="22"/>
              </w:rPr>
            </w:pPr>
            <w:r w:rsidRPr="00C13165">
              <w:rPr>
                <w:rFonts w:ascii="Calibri" w:eastAsia="Calibri" w:hAnsi="Calibri"/>
                <w:sz w:val="22"/>
                <w:szCs w:val="22"/>
              </w:rPr>
              <w:t xml:space="preserve">  </w:t>
            </w:r>
          </w:p>
        </w:tc>
        <w:tc>
          <w:tcPr>
            <w:tcW w:w="1870" w:type="dxa"/>
            <w:shd w:val="clear" w:color="auto" w:fill="auto"/>
            <w:vAlign w:val="center"/>
          </w:tcPr>
          <w:p w14:paraId="0518249C" w14:textId="77777777" w:rsidR="005579E9" w:rsidRPr="00C13165" w:rsidRDefault="005579E9" w:rsidP="00C13165">
            <w:pPr>
              <w:rPr>
                <w:rFonts w:ascii="Calibri" w:eastAsia="Calibri" w:hAnsi="Calibri"/>
                <w:sz w:val="22"/>
                <w:szCs w:val="22"/>
              </w:rPr>
            </w:pPr>
            <w:r w:rsidRPr="00C13165">
              <w:rPr>
                <w:rFonts w:ascii="Calibri" w:eastAsia="Calibri" w:hAnsi="Calibri"/>
                <w:sz w:val="22"/>
                <w:szCs w:val="22"/>
              </w:rPr>
              <w:t>Signal/Image Processing</w:t>
            </w:r>
          </w:p>
        </w:tc>
        <w:tc>
          <w:tcPr>
            <w:tcW w:w="360" w:type="dxa"/>
            <w:shd w:val="clear" w:color="auto" w:fill="auto"/>
            <w:vAlign w:val="center"/>
          </w:tcPr>
          <w:p w14:paraId="0A412DB2" w14:textId="77777777" w:rsidR="005579E9" w:rsidRPr="00C13165" w:rsidRDefault="005579E9" w:rsidP="00C13165">
            <w:pPr>
              <w:rPr>
                <w:rFonts w:ascii="Calibri" w:eastAsia="Calibri" w:hAnsi="Calibri"/>
                <w:sz w:val="22"/>
                <w:szCs w:val="22"/>
              </w:rPr>
            </w:pPr>
          </w:p>
        </w:tc>
        <w:tc>
          <w:tcPr>
            <w:tcW w:w="1949" w:type="dxa"/>
            <w:shd w:val="clear" w:color="auto" w:fill="auto"/>
            <w:vAlign w:val="center"/>
          </w:tcPr>
          <w:p w14:paraId="0182C1E9" w14:textId="77777777" w:rsidR="005579E9" w:rsidRPr="00C13165" w:rsidRDefault="005579E9" w:rsidP="00C13165">
            <w:pPr>
              <w:rPr>
                <w:rFonts w:ascii="Calibri" w:eastAsia="Calibri" w:hAnsi="Calibri"/>
                <w:sz w:val="22"/>
                <w:szCs w:val="22"/>
              </w:rPr>
            </w:pPr>
            <w:r w:rsidRPr="00C13165">
              <w:rPr>
                <w:rFonts w:ascii="Calibri" w:eastAsia="Calibri" w:hAnsi="Calibri"/>
                <w:sz w:val="22"/>
                <w:szCs w:val="22"/>
              </w:rPr>
              <w:t>Intelligent Systems</w:t>
            </w:r>
          </w:p>
        </w:tc>
      </w:tr>
      <w:tr w:rsidR="005579E9" w14:paraId="2ADF4494" w14:textId="77777777" w:rsidTr="00C13165">
        <w:trPr>
          <w:trHeight w:val="576"/>
          <w:jc w:val="center"/>
        </w:trPr>
        <w:tc>
          <w:tcPr>
            <w:tcW w:w="377" w:type="dxa"/>
            <w:shd w:val="clear" w:color="auto" w:fill="auto"/>
            <w:vAlign w:val="center"/>
          </w:tcPr>
          <w:p w14:paraId="4431E359" w14:textId="77777777" w:rsidR="005579E9" w:rsidRPr="00C13165" w:rsidRDefault="005579E9" w:rsidP="00C13165">
            <w:pPr>
              <w:rPr>
                <w:rFonts w:ascii="Calibri" w:eastAsia="Calibri" w:hAnsi="Calibri"/>
                <w:sz w:val="22"/>
                <w:szCs w:val="22"/>
              </w:rPr>
            </w:pPr>
          </w:p>
        </w:tc>
        <w:tc>
          <w:tcPr>
            <w:tcW w:w="1621" w:type="dxa"/>
            <w:shd w:val="clear" w:color="auto" w:fill="auto"/>
            <w:vAlign w:val="center"/>
          </w:tcPr>
          <w:p w14:paraId="48EBAC87" w14:textId="77777777" w:rsidR="005579E9" w:rsidRPr="00C13165" w:rsidRDefault="005579E9" w:rsidP="00C13165">
            <w:pPr>
              <w:rPr>
                <w:rFonts w:ascii="Calibri" w:eastAsia="Calibri" w:hAnsi="Calibri"/>
                <w:sz w:val="22"/>
                <w:szCs w:val="22"/>
              </w:rPr>
            </w:pPr>
            <w:r w:rsidRPr="00C13165">
              <w:rPr>
                <w:rFonts w:ascii="Calibri" w:eastAsia="Calibri" w:hAnsi="Calibri"/>
                <w:sz w:val="22"/>
                <w:szCs w:val="22"/>
              </w:rPr>
              <w:t>Digital Design</w:t>
            </w:r>
          </w:p>
        </w:tc>
        <w:tc>
          <w:tcPr>
            <w:tcW w:w="348" w:type="dxa"/>
            <w:shd w:val="clear" w:color="auto" w:fill="auto"/>
            <w:vAlign w:val="center"/>
          </w:tcPr>
          <w:p w14:paraId="14469B73" w14:textId="77777777" w:rsidR="005579E9" w:rsidRPr="00C13165" w:rsidRDefault="005579E9" w:rsidP="00C13165">
            <w:pPr>
              <w:rPr>
                <w:rFonts w:ascii="Calibri" w:eastAsia="Calibri" w:hAnsi="Calibri"/>
                <w:sz w:val="22"/>
                <w:szCs w:val="22"/>
              </w:rPr>
            </w:pPr>
          </w:p>
        </w:tc>
        <w:tc>
          <w:tcPr>
            <w:tcW w:w="1992" w:type="dxa"/>
            <w:shd w:val="clear" w:color="auto" w:fill="auto"/>
            <w:vAlign w:val="center"/>
          </w:tcPr>
          <w:p w14:paraId="73C64D89" w14:textId="77777777" w:rsidR="005579E9" w:rsidRPr="00C13165" w:rsidRDefault="005579E9" w:rsidP="00C13165">
            <w:pPr>
              <w:rPr>
                <w:rFonts w:ascii="Calibri" w:eastAsia="Calibri" w:hAnsi="Calibri"/>
                <w:sz w:val="22"/>
                <w:szCs w:val="22"/>
              </w:rPr>
            </w:pPr>
            <w:r w:rsidRPr="00C13165">
              <w:rPr>
                <w:rFonts w:ascii="Calibri" w:eastAsia="Calibri" w:hAnsi="Calibri"/>
                <w:sz w:val="22"/>
                <w:szCs w:val="22"/>
              </w:rPr>
              <w:t>Sensor Networks</w:t>
            </w:r>
          </w:p>
        </w:tc>
        <w:tc>
          <w:tcPr>
            <w:tcW w:w="380" w:type="dxa"/>
            <w:shd w:val="clear" w:color="auto" w:fill="auto"/>
            <w:vAlign w:val="center"/>
          </w:tcPr>
          <w:p w14:paraId="19997AE8" w14:textId="701B843A" w:rsidR="005579E9" w:rsidRPr="00C13165" w:rsidRDefault="005579E9" w:rsidP="00C13165">
            <w:pPr>
              <w:rPr>
                <w:rFonts w:ascii="Calibri" w:eastAsia="Calibri" w:hAnsi="Calibri"/>
                <w:sz w:val="22"/>
                <w:szCs w:val="22"/>
              </w:rPr>
            </w:pPr>
          </w:p>
        </w:tc>
        <w:tc>
          <w:tcPr>
            <w:tcW w:w="1870" w:type="dxa"/>
            <w:shd w:val="clear" w:color="auto" w:fill="auto"/>
            <w:vAlign w:val="center"/>
          </w:tcPr>
          <w:p w14:paraId="300CCCC1" w14:textId="77777777" w:rsidR="005579E9" w:rsidRPr="00C13165" w:rsidRDefault="005579E9" w:rsidP="00C13165">
            <w:pPr>
              <w:rPr>
                <w:rFonts w:ascii="Calibri" w:eastAsia="Calibri" w:hAnsi="Calibri"/>
                <w:sz w:val="22"/>
                <w:szCs w:val="22"/>
              </w:rPr>
            </w:pPr>
            <w:r w:rsidRPr="00C13165">
              <w:rPr>
                <w:rFonts w:ascii="Calibri" w:eastAsia="Calibri" w:hAnsi="Calibri"/>
                <w:sz w:val="22"/>
                <w:szCs w:val="22"/>
              </w:rPr>
              <w:t>Data Analytics</w:t>
            </w:r>
          </w:p>
        </w:tc>
        <w:tc>
          <w:tcPr>
            <w:tcW w:w="360" w:type="dxa"/>
            <w:shd w:val="clear" w:color="auto" w:fill="auto"/>
            <w:vAlign w:val="center"/>
          </w:tcPr>
          <w:p w14:paraId="7617E3F9" w14:textId="77777777" w:rsidR="005579E9" w:rsidRPr="00C13165" w:rsidRDefault="00737AA5" w:rsidP="00C13165">
            <w:pPr>
              <w:rPr>
                <w:rFonts w:ascii="Calibri" w:eastAsia="Calibri" w:hAnsi="Calibri"/>
                <w:sz w:val="22"/>
                <w:szCs w:val="22"/>
              </w:rPr>
            </w:pPr>
            <w:r>
              <w:rPr>
                <w:rFonts w:ascii="Calibri" w:eastAsia="Calibri" w:hAnsi="Calibri"/>
                <w:sz w:val="22"/>
                <w:szCs w:val="22"/>
              </w:rPr>
              <w:t>X</w:t>
            </w:r>
          </w:p>
        </w:tc>
        <w:tc>
          <w:tcPr>
            <w:tcW w:w="1949" w:type="dxa"/>
            <w:shd w:val="clear" w:color="auto" w:fill="auto"/>
            <w:vAlign w:val="center"/>
          </w:tcPr>
          <w:p w14:paraId="0D91BBD3" w14:textId="77777777" w:rsidR="005579E9" w:rsidRPr="00C13165" w:rsidRDefault="005579E9" w:rsidP="00C13165">
            <w:pPr>
              <w:rPr>
                <w:rFonts w:ascii="Calibri" w:eastAsia="Calibri" w:hAnsi="Calibri"/>
                <w:sz w:val="22"/>
                <w:szCs w:val="22"/>
              </w:rPr>
            </w:pPr>
            <w:r w:rsidRPr="00C13165">
              <w:rPr>
                <w:rFonts w:ascii="Calibri" w:eastAsia="Calibri" w:hAnsi="Calibri"/>
                <w:sz w:val="22"/>
                <w:szCs w:val="22"/>
              </w:rPr>
              <w:t>Electronics</w:t>
            </w:r>
          </w:p>
        </w:tc>
      </w:tr>
    </w:tbl>
    <w:p w14:paraId="52569AB6" w14:textId="77777777" w:rsidR="001C2DE8" w:rsidRDefault="001C2DE8">
      <w:pPr>
        <w:rPr>
          <w:rFonts w:ascii="Arial" w:hAnsi="Arial" w:cs="Arial"/>
          <w:b/>
          <w:bCs/>
          <w:sz w:val="20"/>
        </w:rPr>
      </w:pPr>
    </w:p>
    <w:p w14:paraId="5F7A13C1" w14:textId="77777777" w:rsidR="00955437" w:rsidRDefault="00955437">
      <w:pPr>
        <w:pStyle w:val="Heading2"/>
      </w:pPr>
    </w:p>
    <w:p w14:paraId="7011568F" w14:textId="77777777" w:rsidR="00FA370D" w:rsidRDefault="00FA370D" w:rsidP="00FA370D">
      <w:pPr>
        <w:pStyle w:val="BodyText"/>
      </w:pPr>
      <w:r>
        <w:t>The operation of AC interconnected power systems is established by rotating generators and is normally maintained within strict limits at a nominal frequency of 50 or 60 Hz (depending on geographic location). If generator output is higher than demand, the rotating machines will tend to increase in speed and the frequency will rise, and vice versa. The mechanical speed of rotation is tightly controlled at the generator to ensure accuracy and stability throughout the power system, irrespective of the electrical load. Thus the frequency is not a constant quantity but varies and is continuously monitored by the generating company against standard time-sources. If long-term tendencies to rise or fall are noticed, the control engineers take appropriate action by regulating the generator outputs. Transmission companies that are fed from the generators independently monitor the power system frequency. The measured frequency is used to assess system stability, power flow, and load variations. The power system frequency is also monitored by distributed frequency protection relays placed at critical load points on the transmission network. The frequency relays are designed to measure the rate of change of frequency (ROCOF) and remove load in the event of frequency transients.</w:t>
      </w:r>
    </w:p>
    <w:p w14:paraId="64329047" w14:textId="77777777" w:rsidR="00FA370D" w:rsidRDefault="00FA370D" w:rsidP="00FA370D">
      <w:pPr>
        <w:rPr>
          <w:rFonts w:ascii="Arial" w:hAnsi="Arial" w:cs="Arial"/>
          <w:sz w:val="20"/>
        </w:rPr>
      </w:pPr>
    </w:p>
    <w:p w14:paraId="02D5D607" w14:textId="77777777" w:rsidR="00FA370D" w:rsidRDefault="00FA370D" w:rsidP="00FA370D">
      <w:pPr>
        <w:pStyle w:val="BodyText"/>
      </w:pPr>
      <w:r>
        <w:t xml:space="preserve">This project will develop a method of real-time power system frequency measurement and implement the method on a COTS (commercial-off-the-shelf) small-footprint platform (e.g. Raspberry Pi/Arduino/Teensy/Pi Zero). Operating scenarios will include: off-nominal frequencies, harmonic distortion, transient distortion, noise components, and incomplete data. The project will </w:t>
      </w:r>
      <w:r w:rsidRPr="00E13A38">
        <w:t>require excellent knowledge of C</w:t>
      </w:r>
      <w:r>
        <w:t>/C++</w:t>
      </w:r>
      <w:r w:rsidRPr="00E13A38">
        <w:t xml:space="preserve"> programming</w:t>
      </w:r>
      <w:r>
        <w:t>, analogue and digital hardware, basic digital signal processing and power engineering.</w:t>
      </w:r>
    </w:p>
    <w:p w14:paraId="006ABB94" w14:textId="77777777" w:rsidR="001C2DE8" w:rsidRDefault="001C2DE8">
      <w:pPr>
        <w:jc w:val="both"/>
        <w:rPr>
          <w:rFonts w:ascii="Arial" w:hAnsi="Arial" w:cs="Arial"/>
          <w:sz w:val="20"/>
        </w:rPr>
      </w:pPr>
    </w:p>
    <w:p w14:paraId="19AAC694" w14:textId="77777777" w:rsidR="001A1975" w:rsidRPr="001A1975" w:rsidRDefault="001A1975" w:rsidP="001A1975">
      <w:pPr>
        <w:pStyle w:val="BodyText2"/>
        <w:autoSpaceDE w:val="0"/>
        <w:autoSpaceDN w:val="0"/>
        <w:adjustRightInd w:val="0"/>
        <w:spacing w:after="0" w:line="240" w:lineRule="auto"/>
        <w:rPr>
          <w:rFonts w:ascii="Arial" w:hAnsi="Arial" w:cs="Arial"/>
          <w:b/>
          <w:sz w:val="20"/>
          <w:szCs w:val="20"/>
          <w:u w:val="single"/>
        </w:rPr>
      </w:pPr>
      <w:r w:rsidRPr="001A1975">
        <w:rPr>
          <w:rFonts w:ascii="Arial" w:hAnsi="Arial" w:cs="Arial"/>
          <w:b/>
          <w:sz w:val="20"/>
          <w:szCs w:val="20"/>
        </w:rPr>
        <w:t>Objectives</w:t>
      </w:r>
    </w:p>
    <w:p w14:paraId="1CACF75E" w14:textId="77777777" w:rsidR="00FA370D" w:rsidRDefault="00FA370D" w:rsidP="00FA370D">
      <w:pPr>
        <w:numPr>
          <w:ilvl w:val="0"/>
          <w:numId w:val="3"/>
        </w:numPr>
        <w:jc w:val="both"/>
        <w:rPr>
          <w:rFonts w:ascii="Arial" w:hAnsi="Arial" w:cs="Arial"/>
          <w:sz w:val="20"/>
        </w:rPr>
      </w:pPr>
      <w:r>
        <w:rPr>
          <w:rFonts w:ascii="Arial" w:hAnsi="Arial" w:cs="Arial"/>
          <w:sz w:val="20"/>
        </w:rPr>
        <w:t>Investigate a method of real-time power system frequency measurement for embedded use</w:t>
      </w:r>
    </w:p>
    <w:p w14:paraId="329A8CF1" w14:textId="77777777" w:rsidR="00FA370D" w:rsidRDefault="00FA370D" w:rsidP="00FA370D">
      <w:pPr>
        <w:numPr>
          <w:ilvl w:val="0"/>
          <w:numId w:val="3"/>
        </w:numPr>
        <w:jc w:val="both"/>
        <w:rPr>
          <w:rFonts w:ascii="Arial" w:hAnsi="Arial" w:cs="Arial"/>
          <w:sz w:val="20"/>
        </w:rPr>
      </w:pPr>
      <w:r>
        <w:rPr>
          <w:rFonts w:ascii="Arial" w:hAnsi="Arial" w:cs="Arial"/>
          <w:sz w:val="20"/>
        </w:rPr>
        <w:t>Develop a real-time algorithm (in C/C++) to measure power system frequency</w:t>
      </w:r>
    </w:p>
    <w:p w14:paraId="6E1DD170" w14:textId="77777777" w:rsidR="00FA370D" w:rsidRDefault="00FA370D" w:rsidP="00FA370D">
      <w:pPr>
        <w:numPr>
          <w:ilvl w:val="0"/>
          <w:numId w:val="3"/>
        </w:numPr>
        <w:jc w:val="both"/>
        <w:rPr>
          <w:rFonts w:ascii="Arial" w:hAnsi="Arial" w:cs="Arial"/>
          <w:sz w:val="20"/>
        </w:rPr>
      </w:pPr>
      <w:r>
        <w:rPr>
          <w:rFonts w:ascii="Arial" w:hAnsi="Arial" w:cs="Arial"/>
          <w:sz w:val="20"/>
        </w:rPr>
        <w:t>Develop appropriate analogue/digital hardware for COTS interfacing</w:t>
      </w:r>
    </w:p>
    <w:p w14:paraId="08F8B85E" w14:textId="77777777" w:rsidR="00FA370D" w:rsidRDefault="00FA370D" w:rsidP="00FA370D">
      <w:pPr>
        <w:numPr>
          <w:ilvl w:val="0"/>
          <w:numId w:val="3"/>
        </w:numPr>
        <w:jc w:val="both"/>
        <w:rPr>
          <w:rFonts w:ascii="Arial" w:hAnsi="Arial" w:cs="Arial"/>
          <w:sz w:val="20"/>
        </w:rPr>
      </w:pPr>
      <w:r>
        <w:rPr>
          <w:rFonts w:ascii="Arial" w:hAnsi="Arial" w:cs="Arial"/>
          <w:sz w:val="20"/>
        </w:rPr>
        <w:t xml:space="preserve">Write C/C++ software to implement the algorithm for real-time measurement on COTS platform </w:t>
      </w:r>
    </w:p>
    <w:p w14:paraId="48C5993B" w14:textId="77777777" w:rsidR="00FA370D" w:rsidRDefault="00FA370D" w:rsidP="00FA370D">
      <w:pPr>
        <w:numPr>
          <w:ilvl w:val="0"/>
          <w:numId w:val="3"/>
        </w:numPr>
        <w:jc w:val="both"/>
        <w:rPr>
          <w:rFonts w:ascii="Arial" w:hAnsi="Arial" w:cs="Arial"/>
          <w:sz w:val="20"/>
        </w:rPr>
      </w:pPr>
      <w:r>
        <w:rPr>
          <w:rFonts w:ascii="Arial" w:hAnsi="Arial" w:cs="Arial"/>
          <w:sz w:val="20"/>
        </w:rPr>
        <w:t xml:space="preserve">Write C/C++ software to implement real-time ROCOF (rate of change of frequency) measurement </w:t>
      </w:r>
    </w:p>
    <w:p w14:paraId="5F945748" w14:textId="77777777" w:rsidR="00FA370D" w:rsidRDefault="00FA370D" w:rsidP="00FA370D">
      <w:pPr>
        <w:numPr>
          <w:ilvl w:val="0"/>
          <w:numId w:val="3"/>
        </w:numPr>
        <w:jc w:val="both"/>
        <w:rPr>
          <w:rFonts w:ascii="Arial" w:hAnsi="Arial" w:cs="Arial"/>
          <w:sz w:val="20"/>
        </w:rPr>
      </w:pPr>
      <w:r>
        <w:rPr>
          <w:rFonts w:ascii="Arial" w:hAnsi="Arial" w:cs="Arial"/>
          <w:sz w:val="20"/>
        </w:rPr>
        <w:t>Evaluate and test frequency measurement with different operating scenarios</w:t>
      </w:r>
    </w:p>
    <w:p w14:paraId="4B50F3DD" w14:textId="77777777" w:rsidR="001C2DE8" w:rsidRDefault="001C2DE8">
      <w:pPr>
        <w:jc w:val="both"/>
        <w:rPr>
          <w:rFonts w:ascii="Arial" w:hAnsi="Arial" w:cs="Arial"/>
          <w:sz w:val="20"/>
        </w:rPr>
      </w:pPr>
    </w:p>
    <w:p w14:paraId="7BA855C0" w14:textId="77777777" w:rsidR="001A1975" w:rsidRPr="001A1975" w:rsidRDefault="001A1975" w:rsidP="001A1975">
      <w:pPr>
        <w:pStyle w:val="BodyText2"/>
        <w:autoSpaceDE w:val="0"/>
        <w:autoSpaceDN w:val="0"/>
        <w:adjustRightInd w:val="0"/>
        <w:spacing w:after="0" w:line="240" w:lineRule="auto"/>
        <w:rPr>
          <w:rFonts w:ascii="Arial" w:hAnsi="Arial" w:cs="Arial"/>
          <w:b/>
          <w:sz w:val="20"/>
          <w:szCs w:val="20"/>
          <w:u w:val="single"/>
        </w:rPr>
      </w:pPr>
      <w:r w:rsidRPr="001A1975">
        <w:rPr>
          <w:rFonts w:ascii="Arial" w:hAnsi="Arial" w:cs="Arial"/>
          <w:b/>
          <w:sz w:val="20"/>
          <w:szCs w:val="20"/>
        </w:rPr>
        <w:t xml:space="preserve">MEng Extension </w:t>
      </w:r>
    </w:p>
    <w:p w14:paraId="2D06D0AF" w14:textId="77777777" w:rsidR="00FA370D" w:rsidRDefault="00FA370D" w:rsidP="00FA370D">
      <w:pPr>
        <w:numPr>
          <w:ilvl w:val="0"/>
          <w:numId w:val="13"/>
        </w:numPr>
        <w:jc w:val="both"/>
        <w:rPr>
          <w:rFonts w:ascii="Arial" w:hAnsi="Arial" w:cs="Arial"/>
          <w:sz w:val="20"/>
        </w:rPr>
      </w:pPr>
      <w:r>
        <w:rPr>
          <w:rFonts w:ascii="Arial" w:hAnsi="Arial" w:cs="Arial"/>
          <w:sz w:val="20"/>
        </w:rPr>
        <w:t xml:space="preserve">Develop and implement a front-end digital filtering scheme (e.g. FIR)* </w:t>
      </w:r>
    </w:p>
    <w:p w14:paraId="79809F70" w14:textId="77777777" w:rsidR="00FA370D" w:rsidRDefault="00FA370D" w:rsidP="00FA370D">
      <w:pPr>
        <w:numPr>
          <w:ilvl w:val="0"/>
          <w:numId w:val="13"/>
        </w:numPr>
        <w:jc w:val="both"/>
        <w:rPr>
          <w:rFonts w:ascii="Arial" w:hAnsi="Arial" w:cs="Arial"/>
          <w:sz w:val="20"/>
        </w:rPr>
      </w:pPr>
      <w:r>
        <w:rPr>
          <w:rFonts w:ascii="Arial" w:hAnsi="Arial" w:cs="Arial"/>
          <w:sz w:val="20"/>
        </w:rPr>
        <w:t>Develop a broad range of realistic test signals with different frequency dynamics*</w:t>
      </w:r>
    </w:p>
    <w:p w14:paraId="56719208" w14:textId="3E7D8542" w:rsidR="00FA370D" w:rsidRDefault="00FA370D" w:rsidP="00FA370D">
      <w:pPr>
        <w:numPr>
          <w:ilvl w:val="0"/>
          <w:numId w:val="13"/>
        </w:numPr>
        <w:jc w:val="both"/>
        <w:rPr>
          <w:rFonts w:ascii="Arial" w:hAnsi="Arial" w:cs="Arial"/>
          <w:sz w:val="20"/>
        </w:rPr>
      </w:pPr>
      <w:r>
        <w:rPr>
          <w:rFonts w:ascii="Arial" w:hAnsi="Arial" w:cs="Arial"/>
          <w:sz w:val="20"/>
        </w:rPr>
        <w:t xml:space="preserve">Implement and evaluate final embedded solution using </w:t>
      </w:r>
      <w:r w:rsidR="00260CD1">
        <w:rPr>
          <w:rFonts w:ascii="Arial" w:hAnsi="Arial" w:cs="Arial"/>
          <w:sz w:val="20"/>
        </w:rPr>
        <w:t>simulated/</w:t>
      </w:r>
      <w:r>
        <w:rPr>
          <w:rFonts w:ascii="Arial" w:hAnsi="Arial" w:cs="Arial"/>
          <w:sz w:val="20"/>
        </w:rPr>
        <w:t>measured/laboratory signals*</w:t>
      </w:r>
    </w:p>
    <w:p w14:paraId="0BD3C96A" w14:textId="77777777" w:rsidR="001C2DE8" w:rsidRDefault="001C2DE8">
      <w:pPr>
        <w:jc w:val="both"/>
        <w:rPr>
          <w:rFonts w:ascii="Arial" w:hAnsi="Arial" w:cs="Arial"/>
          <w:sz w:val="20"/>
        </w:rPr>
      </w:pPr>
    </w:p>
    <w:p w14:paraId="5D129F53" w14:textId="135EF955" w:rsidR="006A00CA" w:rsidRDefault="00FA370D" w:rsidP="006A00CA">
      <w:pPr>
        <w:jc w:val="both"/>
        <w:rPr>
          <w:rFonts w:ascii="Arial" w:hAnsi="Arial" w:cs="Arial"/>
          <w:sz w:val="20"/>
        </w:rPr>
      </w:pPr>
      <w:r>
        <w:rPr>
          <w:rFonts w:ascii="Arial" w:hAnsi="Arial" w:cs="Arial"/>
          <w:sz w:val="20"/>
        </w:rPr>
        <w:t xml:space="preserve">This project is best suited to a student with an interest in hardware and software. However, a high proportion of software programming is expected thus the </w:t>
      </w:r>
      <w:r w:rsidRPr="008E0FEF">
        <w:rPr>
          <w:rFonts w:ascii="Arial" w:hAnsi="Arial" w:cs="Arial"/>
          <w:b/>
          <w:bCs/>
          <w:sz w:val="20"/>
          <w:u w:val="single"/>
        </w:rPr>
        <w:t>student should be very confident in the use of C/C++ and be capable of generating executable software</w:t>
      </w:r>
      <w:r>
        <w:rPr>
          <w:rFonts w:ascii="Arial" w:hAnsi="Arial" w:cs="Arial"/>
          <w:sz w:val="20"/>
        </w:rPr>
        <w:t xml:space="preserve"> using an appropriate language.</w:t>
      </w:r>
      <w:r w:rsidR="006A00CA">
        <w:rPr>
          <w:rFonts w:ascii="Arial" w:hAnsi="Arial" w:cs="Arial"/>
          <w:sz w:val="20"/>
        </w:rPr>
        <w:t xml:space="preserve"> </w:t>
      </w:r>
      <w:r w:rsidR="006A00CA" w:rsidRPr="00AE289F">
        <w:rPr>
          <w:rFonts w:ascii="Arial" w:hAnsi="Arial" w:cs="Arial"/>
          <w:b/>
          <w:sz w:val="20"/>
          <w:u w:val="single"/>
        </w:rPr>
        <w:t xml:space="preserve">The final </w:t>
      </w:r>
      <w:r w:rsidR="006A00CA">
        <w:rPr>
          <w:rFonts w:ascii="Arial" w:hAnsi="Arial" w:cs="Arial"/>
          <w:b/>
          <w:sz w:val="20"/>
          <w:u w:val="single"/>
        </w:rPr>
        <w:t xml:space="preserve">implementation </w:t>
      </w:r>
      <w:r w:rsidR="006A00CA" w:rsidRPr="00AE289F">
        <w:rPr>
          <w:rFonts w:ascii="Arial" w:hAnsi="Arial" w:cs="Arial"/>
          <w:b/>
          <w:sz w:val="20"/>
          <w:u w:val="single"/>
        </w:rPr>
        <w:t>must be delivered to the primary supervisor at the end of the project and all unused tools &amp; components returned.</w:t>
      </w:r>
    </w:p>
    <w:p w14:paraId="7112C115" w14:textId="43CAFB2C" w:rsidR="00FA370D" w:rsidRDefault="00FA370D" w:rsidP="00FA370D">
      <w:pPr>
        <w:jc w:val="both"/>
        <w:rPr>
          <w:rFonts w:ascii="Arial" w:hAnsi="Arial" w:cs="Arial"/>
          <w:sz w:val="20"/>
        </w:rPr>
      </w:pPr>
      <w:r>
        <w:rPr>
          <w:rFonts w:ascii="Arial" w:hAnsi="Arial" w:cs="Arial"/>
          <w:sz w:val="20"/>
        </w:rPr>
        <w:t xml:space="preserve"> </w:t>
      </w:r>
    </w:p>
    <w:p w14:paraId="4D32B4CC" w14:textId="77777777" w:rsidR="00955437" w:rsidRDefault="00955437">
      <w:pPr>
        <w:jc w:val="both"/>
        <w:rPr>
          <w:rFonts w:ascii="Arial" w:hAnsi="Arial" w:cs="Arial"/>
          <w:sz w:val="20"/>
        </w:rPr>
      </w:pPr>
    </w:p>
    <w:p w14:paraId="2D4EDA37" w14:textId="77777777" w:rsidR="00955437" w:rsidRPr="00955437" w:rsidRDefault="00955437">
      <w:pPr>
        <w:jc w:val="both"/>
        <w:rPr>
          <w:rFonts w:ascii="Arial" w:hAnsi="Arial" w:cs="Arial"/>
          <w:b/>
          <w:sz w:val="20"/>
        </w:rPr>
      </w:pPr>
      <w:r w:rsidRPr="00955437">
        <w:rPr>
          <w:rFonts w:ascii="Arial" w:hAnsi="Arial" w:cs="Arial"/>
          <w:b/>
          <w:sz w:val="20"/>
        </w:rPr>
        <w:t>Learning Outcomes</w:t>
      </w:r>
    </w:p>
    <w:p w14:paraId="5B11D011" w14:textId="77777777" w:rsidR="00FA370D" w:rsidRDefault="00FA370D" w:rsidP="00FA370D">
      <w:pPr>
        <w:jc w:val="both"/>
        <w:rPr>
          <w:rFonts w:ascii="Arial" w:hAnsi="Arial" w:cs="Arial"/>
          <w:sz w:val="20"/>
        </w:rPr>
      </w:pPr>
      <w:r>
        <w:rPr>
          <w:rFonts w:ascii="Arial" w:hAnsi="Arial" w:cs="Arial"/>
          <w:sz w:val="20"/>
        </w:rPr>
        <w:t>Upon completion of the project you will expect to have:</w:t>
      </w:r>
    </w:p>
    <w:p w14:paraId="5567F6EA" w14:textId="77777777" w:rsidR="00FA370D" w:rsidRDefault="00FA370D" w:rsidP="00FA370D">
      <w:pPr>
        <w:numPr>
          <w:ilvl w:val="0"/>
          <w:numId w:val="8"/>
        </w:numPr>
        <w:jc w:val="both"/>
        <w:rPr>
          <w:rFonts w:ascii="Arial" w:hAnsi="Arial" w:cs="Arial"/>
          <w:sz w:val="20"/>
        </w:rPr>
      </w:pPr>
      <w:r>
        <w:rPr>
          <w:rFonts w:ascii="Arial" w:hAnsi="Arial" w:cs="Arial"/>
          <w:sz w:val="20"/>
        </w:rPr>
        <w:t>A comprehensive understanding of power system frequency  measurement</w:t>
      </w:r>
    </w:p>
    <w:p w14:paraId="10784794" w14:textId="77777777" w:rsidR="00FA370D" w:rsidRDefault="00FA370D" w:rsidP="00FA370D">
      <w:pPr>
        <w:numPr>
          <w:ilvl w:val="0"/>
          <w:numId w:val="8"/>
        </w:numPr>
        <w:jc w:val="both"/>
        <w:rPr>
          <w:rFonts w:ascii="Arial" w:hAnsi="Arial" w:cs="Arial"/>
          <w:sz w:val="20"/>
        </w:rPr>
      </w:pPr>
      <w:r>
        <w:rPr>
          <w:rFonts w:ascii="Arial" w:hAnsi="Arial" w:cs="Arial"/>
          <w:sz w:val="20"/>
        </w:rPr>
        <w:t>A thorough knowledge of the chosen COTS platform, C/C++ software and implemented approach</w:t>
      </w:r>
    </w:p>
    <w:p w14:paraId="715EA0B3" w14:textId="77777777" w:rsidR="00FA370D" w:rsidRDefault="00FA370D" w:rsidP="00FA370D">
      <w:pPr>
        <w:numPr>
          <w:ilvl w:val="0"/>
          <w:numId w:val="8"/>
        </w:numPr>
        <w:jc w:val="both"/>
        <w:rPr>
          <w:rFonts w:ascii="Arial" w:hAnsi="Arial" w:cs="Arial"/>
          <w:sz w:val="20"/>
        </w:rPr>
      </w:pPr>
      <w:r>
        <w:rPr>
          <w:rFonts w:ascii="Arial" w:hAnsi="Arial" w:cs="Arial"/>
          <w:sz w:val="20"/>
        </w:rPr>
        <w:t>Developed a grasp of real-time digital signal processing issues and solutions*</w:t>
      </w:r>
    </w:p>
    <w:p w14:paraId="5647EC1C" w14:textId="77777777" w:rsidR="00FA370D" w:rsidRDefault="00FA370D" w:rsidP="00FA370D">
      <w:pPr>
        <w:jc w:val="both"/>
        <w:rPr>
          <w:rFonts w:ascii="Arial" w:hAnsi="Arial" w:cs="Arial"/>
          <w:sz w:val="20"/>
        </w:rPr>
      </w:pPr>
    </w:p>
    <w:p w14:paraId="2039DC65" w14:textId="77777777" w:rsidR="00FA370D" w:rsidRDefault="00FA370D" w:rsidP="00FA370D">
      <w:pPr>
        <w:jc w:val="both"/>
        <w:rPr>
          <w:rFonts w:ascii="Arial" w:hAnsi="Arial" w:cs="Arial"/>
          <w:sz w:val="20"/>
        </w:rPr>
      </w:pPr>
      <w:r>
        <w:rPr>
          <w:rFonts w:ascii="Arial" w:hAnsi="Arial" w:cs="Arial"/>
          <w:sz w:val="20"/>
        </w:rPr>
        <w:t>*MEng</w:t>
      </w:r>
    </w:p>
    <w:p w14:paraId="2E8C685A" w14:textId="214B2D6F" w:rsidR="00E20568" w:rsidRDefault="00E20568" w:rsidP="009735F5">
      <w:pPr>
        <w:ind w:left="720"/>
        <w:jc w:val="both"/>
        <w:rPr>
          <w:rFonts w:ascii="Arial" w:hAnsi="Arial" w:cs="Arial"/>
          <w:sz w:val="20"/>
        </w:rPr>
      </w:pPr>
    </w:p>
    <w:sectPr w:rsidR="00E20568" w:rsidSect="00955437">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132C"/>
    <w:multiLevelType w:val="hybridMultilevel"/>
    <w:tmpl w:val="5DEC9568"/>
    <w:lvl w:ilvl="0" w:tplc="0809000F">
      <w:start w:val="1"/>
      <w:numFmt w:val="decimal"/>
      <w:lvlText w:val="%1."/>
      <w:lvlJc w:val="left"/>
      <w:pPr>
        <w:tabs>
          <w:tab w:val="num" w:pos="720"/>
        </w:tabs>
        <w:ind w:left="720" w:hanging="363"/>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C4A33"/>
    <w:multiLevelType w:val="hybridMultilevel"/>
    <w:tmpl w:val="8146CD7C"/>
    <w:lvl w:ilvl="0" w:tplc="9794A60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3A50CC"/>
    <w:multiLevelType w:val="hybridMultilevel"/>
    <w:tmpl w:val="F21A5D5E"/>
    <w:lvl w:ilvl="0" w:tplc="15F250D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CD57B6"/>
    <w:multiLevelType w:val="hybridMultilevel"/>
    <w:tmpl w:val="70EEB976"/>
    <w:lvl w:ilvl="0" w:tplc="53D6B9D4">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6B2347"/>
    <w:multiLevelType w:val="hybridMultilevel"/>
    <w:tmpl w:val="75248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221992"/>
    <w:multiLevelType w:val="hybridMultilevel"/>
    <w:tmpl w:val="53A8CBD2"/>
    <w:lvl w:ilvl="0" w:tplc="0409000F">
      <w:start w:val="1"/>
      <w:numFmt w:val="decimal"/>
      <w:lvlText w:val="%1."/>
      <w:lvlJc w:val="left"/>
      <w:pPr>
        <w:ind w:left="717"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904D4"/>
    <w:multiLevelType w:val="hybridMultilevel"/>
    <w:tmpl w:val="764CE000"/>
    <w:lvl w:ilvl="0" w:tplc="D8CCB7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994D7E"/>
    <w:multiLevelType w:val="hybridMultilevel"/>
    <w:tmpl w:val="46EA14B0"/>
    <w:lvl w:ilvl="0" w:tplc="0809000F">
      <w:start w:val="1"/>
      <w:numFmt w:val="decimal"/>
      <w:lvlText w:val="%1."/>
      <w:lvlJc w:val="left"/>
      <w:pPr>
        <w:tabs>
          <w:tab w:val="num" w:pos="720"/>
        </w:tabs>
        <w:ind w:left="720" w:hanging="363"/>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C65AA9"/>
    <w:multiLevelType w:val="hybridMultilevel"/>
    <w:tmpl w:val="04545E8E"/>
    <w:lvl w:ilvl="0" w:tplc="07802DB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FB2EEF"/>
    <w:multiLevelType w:val="hybridMultilevel"/>
    <w:tmpl w:val="6AA4A740"/>
    <w:lvl w:ilvl="0" w:tplc="0809000F">
      <w:start w:val="1"/>
      <w:numFmt w:val="decimal"/>
      <w:lvlText w:val="%1."/>
      <w:lvlJc w:val="left"/>
      <w:pPr>
        <w:tabs>
          <w:tab w:val="num" w:pos="720"/>
        </w:tabs>
        <w:ind w:left="720" w:hanging="363"/>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C2236B"/>
    <w:multiLevelType w:val="hybridMultilevel"/>
    <w:tmpl w:val="0F8CB02E"/>
    <w:lvl w:ilvl="0" w:tplc="9EB4DA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FC2B8F"/>
    <w:multiLevelType w:val="hybridMultilevel"/>
    <w:tmpl w:val="CABE9A38"/>
    <w:lvl w:ilvl="0" w:tplc="50CC20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2F74EF5"/>
    <w:multiLevelType w:val="hybridMultilevel"/>
    <w:tmpl w:val="9A1C8F66"/>
    <w:lvl w:ilvl="0" w:tplc="0809000F">
      <w:start w:val="1"/>
      <w:numFmt w:val="decimal"/>
      <w:lvlText w:val="%1."/>
      <w:lvlJc w:val="left"/>
      <w:pPr>
        <w:tabs>
          <w:tab w:val="num" w:pos="720"/>
        </w:tabs>
        <w:ind w:left="720" w:hanging="363"/>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8250026">
    <w:abstractNumId w:val="2"/>
  </w:num>
  <w:num w:numId="2" w16cid:durableId="890844340">
    <w:abstractNumId w:val="6"/>
  </w:num>
  <w:num w:numId="3" w16cid:durableId="2107576306">
    <w:abstractNumId w:val="11"/>
  </w:num>
  <w:num w:numId="4" w16cid:durableId="990448901">
    <w:abstractNumId w:val="10"/>
  </w:num>
  <w:num w:numId="5" w16cid:durableId="998777345">
    <w:abstractNumId w:val="1"/>
  </w:num>
  <w:num w:numId="6" w16cid:durableId="583221769">
    <w:abstractNumId w:val="8"/>
  </w:num>
  <w:num w:numId="7" w16cid:durableId="1651521370">
    <w:abstractNumId w:val="3"/>
  </w:num>
  <w:num w:numId="8" w16cid:durableId="79647795">
    <w:abstractNumId w:val="4"/>
  </w:num>
  <w:num w:numId="9" w16cid:durableId="2039045326">
    <w:abstractNumId w:val="5"/>
  </w:num>
  <w:num w:numId="10" w16cid:durableId="1682734855">
    <w:abstractNumId w:val="12"/>
  </w:num>
  <w:num w:numId="11" w16cid:durableId="483547005">
    <w:abstractNumId w:val="7"/>
  </w:num>
  <w:num w:numId="12" w16cid:durableId="1363020865">
    <w:abstractNumId w:val="0"/>
  </w:num>
  <w:num w:numId="13" w16cid:durableId="12739711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C21"/>
    <w:rsid w:val="00003289"/>
    <w:rsid w:val="001576CF"/>
    <w:rsid w:val="00192CA6"/>
    <w:rsid w:val="001A1975"/>
    <w:rsid w:val="001A207B"/>
    <w:rsid w:val="001C2DE8"/>
    <w:rsid w:val="00260CD1"/>
    <w:rsid w:val="003C5BF6"/>
    <w:rsid w:val="00484C75"/>
    <w:rsid w:val="00527BFF"/>
    <w:rsid w:val="00534758"/>
    <w:rsid w:val="005579E9"/>
    <w:rsid w:val="006129C3"/>
    <w:rsid w:val="006A00CA"/>
    <w:rsid w:val="006C578A"/>
    <w:rsid w:val="00737AA5"/>
    <w:rsid w:val="007A1BBC"/>
    <w:rsid w:val="007C0C1D"/>
    <w:rsid w:val="007D3B90"/>
    <w:rsid w:val="007F791C"/>
    <w:rsid w:val="008244C3"/>
    <w:rsid w:val="00863064"/>
    <w:rsid w:val="008874D5"/>
    <w:rsid w:val="008E0FEF"/>
    <w:rsid w:val="00955437"/>
    <w:rsid w:val="009735F5"/>
    <w:rsid w:val="00A000A3"/>
    <w:rsid w:val="00A70C21"/>
    <w:rsid w:val="00A810E7"/>
    <w:rsid w:val="00AB2A96"/>
    <w:rsid w:val="00C13165"/>
    <w:rsid w:val="00C56F27"/>
    <w:rsid w:val="00CB5A90"/>
    <w:rsid w:val="00D000D0"/>
    <w:rsid w:val="00D16999"/>
    <w:rsid w:val="00D44DFD"/>
    <w:rsid w:val="00D649B4"/>
    <w:rsid w:val="00D90520"/>
    <w:rsid w:val="00D9672F"/>
    <w:rsid w:val="00DC1A1D"/>
    <w:rsid w:val="00DC3BA8"/>
    <w:rsid w:val="00E20568"/>
    <w:rsid w:val="00E545D4"/>
    <w:rsid w:val="00E71C0A"/>
    <w:rsid w:val="00EA58D7"/>
    <w:rsid w:val="00FA3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15D72"/>
  <w15:docId w15:val="{D57CE92D-3C6D-484A-B548-662F9C23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cs="Arial"/>
      <w:sz w:val="20"/>
    </w:rPr>
  </w:style>
  <w:style w:type="table" w:styleId="TableGrid">
    <w:name w:val="Table Grid"/>
    <w:basedOn w:val="TableNormal"/>
    <w:uiPriority w:val="59"/>
    <w:rsid w:val="005579E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1A1975"/>
    <w:pPr>
      <w:spacing w:after="120" w:line="480" w:lineRule="auto"/>
    </w:pPr>
  </w:style>
  <w:style w:type="character" w:customStyle="1" w:styleId="BodyText2Char">
    <w:name w:val="Body Text 2 Char"/>
    <w:link w:val="BodyText2"/>
    <w:uiPriority w:val="99"/>
    <w:semiHidden/>
    <w:rsid w:val="001A19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SCHOOL OF ELECTRICAL AND ELECRONIC ENGINEERING</vt:lpstr>
    </vt:vector>
  </TitlesOfParts>
  <Company>Dell - Personal Systems Group</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ELECTRICAL AND ELECRONIC ENGINEERING</dc:title>
  <dc:creator>Preferred Customer</dc:creator>
  <cp:lastModifiedBy>Timothy Littler</cp:lastModifiedBy>
  <cp:revision>6</cp:revision>
  <cp:lastPrinted>2016-07-29T10:58:00Z</cp:lastPrinted>
  <dcterms:created xsi:type="dcterms:W3CDTF">2020-08-28T11:00:00Z</dcterms:created>
  <dcterms:modified xsi:type="dcterms:W3CDTF">2022-09-02T11:57:00Z</dcterms:modified>
</cp:coreProperties>
</file>