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9.0 -->
  <w:body>
    <w:p w:rsidR="00752A1F" w:rsidP="002E2FBE">
      <w:pPr>
        <w:spacing w:line="360" w:lineRule="auto"/>
        <w:rPr>
          <w:sz w:val="48"/>
          <w:szCs w:val="48"/>
        </w:rPr>
      </w:pPr>
      <w:r>
        <w:rPr>
          <w:sz w:val="48"/>
          <w:szCs w:val="48"/>
        </w:rPr>
        <w:t>Cover Sheet</w:t>
      </w:r>
    </w:p>
    <w:p w:rsidR="00752A1F" w:rsidP="002E2FBE">
      <w:pPr>
        <w:spacing w:line="360" w:lineRule="auto"/>
        <w:rPr>
          <w:sz w:val="48"/>
          <w:szCs w:val="48"/>
        </w:rPr>
      </w:pPr>
    </w:p>
    <w:p w:rsidR="00752A1F" w:rsidP="002E2FBE">
      <w:pPr>
        <w:spacing w:line="360" w:lineRule="auto"/>
        <w:rPr>
          <w:sz w:val="48"/>
          <w:szCs w:val="48"/>
        </w:rPr>
      </w:pPr>
    </w:p>
    <w:p w:rsidR="00752A1F" w:rsidP="002E2FBE">
      <w:pPr>
        <w:spacing w:line="360" w:lineRule="auto"/>
        <w:rPr>
          <w:sz w:val="48"/>
          <w:szCs w:val="48"/>
        </w:rPr>
      </w:pPr>
    </w:p>
    <w:p w:rsidR="00752A1F" w:rsidP="002E2FBE">
      <w:pPr>
        <w:spacing w:line="360" w:lineRule="auto"/>
        <w:rPr>
          <w:sz w:val="48"/>
          <w:szCs w:val="48"/>
        </w:rPr>
      </w:pPr>
    </w:p>
    <w:p w:rsidR="00752A1F" w:rsidP="002E2FBE">
      <w:pPr>
        <w:spacing w:line="360" w:lineRule="auto"/>
        <w:rPr>
          <w:sz w:val="48"/>
          <w:szCs w:val="48"/>
        </w:rPr>
      </w:pPr>
    </w:p>
    <w:p w:rsidR="00752A1F" w:rsidP="002E2FBE">
      <w:pPr>
        <w:spacing w:line="360" w:lineRule="auto"/>
        <w:rPr>
          <w:sz w:val="48"/>
          <w:szCs w:val="48"/>
        </w:rPr>
      </w:pPr>
    </w:p>
    <w:p w:rsidR="00752A1F" w:rsidP="002E2FBE">
      <w:pPr>
        <w:spacing w:line="360" w:lineRule="auto"/>
        <w:rPr>
          <w:sz w:val="48"/>
          <w:szCs w:val="48"/>
        </w:rPr>
      </w:pPr>
    </w:p>
    <w:p w:rsidR="00752A1F" w:rsidP="002E2FBE">
      <w:pPr>
        <w:spacing w:line="360" w:lineRule="auto"/>
        <w:rPr>
          <w:sz w:val="48"/>
          <w:szCs w:val="48"/>
        </w:rPr>
      </w:pPr>
    </w:p>
    <w:p w:rsidR="00752A1F" w:rsidP="002E2FBE">
      <w:pPr>
        <w:spacing w:line="360" w:lineRule="auto"/>
        <w:rPr>
          <w:sz w:val="48"/>
          <w:szCs w:val="48"/>
        </w:rPr>
      </w:pPr>
    </w:p>
    <w:p w:rsidR="00752A1F" w:rsidP="002E2FBE">
      <w:pPr>
        <w:spacing w:line="360" w:lineRule="auto"/>
        <w:rPr>
          <w:sz w:val="48"/>
          <w:szCs w:val="48"/>
        </w:rPr>
      </w:pPr>
    </w:p>
    <w:p w:rsidR="00752A1F" w:rsidP="002E2FBE">
      <w:pPr>
        <w:spacing w:line="360" w:lineRule="auto"/>
        <w:rPr>
          <w:sz w:val="48"/>
          <w:szCs w:val="48"/>
        </w:rPr>
      </w:pPr>
    </w:p>
    <w:p w:rsidR="00752A1F" w:rsidP="002E2FBE">
      <w:pPr>
        <w:spacing w:line="360" w:lineRule="auto"/>
        <w:rPr>
          <w:sz w:val="48"/>
          <w:szCs w:val="48"/>
        </w:rPr>
      </w:pPr>
    </w:p>
    <w:p w:rsidR="00752A1F" w:rsidP="002E2FBE">
      <w:pPr>
        <w:spacing w:line="360" w:lineRule="auto"/>
        <w:rPr>
          <w:sz w:val="48"/>
          <w:szCs w:val="48"/>
        </w:rPr>
      </w:pPr>
    </w:p>
    <w:p w:rsidR="00752A1F" w:rsidP="002E2FBE">
      <w:pPr>
        <w:spacing w:line="360" w:lineRule="auto"/>
        <w:rPr>
          <w:sz w:val="48"/>
          <w:szCs w:val="48"/>
        </w:rPr>
      </w:pPr>
      <w:r>
        <w:rPr>
          <w:sz w:val="48"/>
          <w:szCs w:val="48"/>
        </w:rPr>
        <w:t>Abstract</w:t>
      </w:r>
    </w:p>
    <w:p w:rsidR="00752A1F" w:rsidP="002E2FBE">
      <w:pPr>
        <w:spacing w:line="360" w:lineRule="auto"/>
        <w:jc w:val="both"/>
        <w:rPr>
          <w:sz w:val="24"/>
          <w:szCs w:val="24"/>
        </w:rPr>
      </w:pPr>
      <w:r>
        <w:rPr>
          <w:sz w:val="24"/>
          <w:szCs w:val="24"/>
        </w:rPr>
        <w:t xml:space="preserve">The objective of preparing the report is to design the wireless LAN for a large-scale organization. The main aim in designing the Network for the large-scale industry is to make an environment for the staff of the organization to work efficiently and effectively within the organization. </w:t>
      </w:r>
    </w:p>
    <w:p w:rsidR="002E2FBE" w:rsidP="002E2FBE">
      <w:pPr>
        <w:spacing w:line="360" w:lineRule="auto"/>
        <w:jc w:val="both"/>
        <w:rPr>
          <w:sz w:val="24"/>
          <w:szCs w:val="24"/>
        </w:rPr>
      </w:pPr>
    </w:p>
    <w:p w:rsidR="002E2FBE" w:rsidP="002E2FBE">
      <w:pPr>
        <w:spacing w:line="360" w:lineRule="auto"/>
        <w:jc w:val="both"/>
        <w:rPr>
          <w:sz w:val="24"/>
          <w:szCs w:val="24"/>
        </w:rPr>
      </w:pPr>
    </w:p>
    <w:p w:rsidR="00752A1F" w:rsidP="002E2FBE">
      <w:pPr>
        <w:spacing w:line="360" w:lineRule="auto"/>
        <w:jc w:val="both"/>
        <w:rPr>
          <w:sz w:val="24"/>
          <w:szCs w:val="24"/>
        </w:rPr>
      </w:pPr>
      <w:r>
        <w:rPr>
          <w:sz w:val="24"/>
          <w:szCs w:val="24"/>
        </w:rPr>
        <w:t>To design the network for the organization all the necessary information of the organization should be detailed.  As we are not provided any information regarding the organization the planning of the wireless LAN will be designed according to the reference and assumption of the need for the network for the Large-Scale Organization.</w:t>
      </w:r>
    </w:p>
    <w:p w:rsidR="002E2FBE" w:rsidP="002E2FBE">
      <w:pPr>
        <w:spacing w:line="360" w:lineRule="auto"/>
        <w:jc w:val="both"/>
        <w:rPr>
          <w:sz w:val="24"/>
          <w:szCs w:val="24"/>
        </w:rPr>
      </w:pPr>
    </w:p>
    <w:p w:rsidR="002E2FBE" w:rsidRPr="00752A1F" w:rsidP="002E2FBE">
      <w:pPr>
        <w:spacing w:line="360" w:lineRule="auto"/>
        <w:jc w:val="both"/>
        <w:rPr>
          <w:b/>
          <w:bCs/>
          <w:sz w:val="24"/>
          <w:szCs w:val="24"/>
        </w:rPr>
      </w:pPr>
      <w:r w:rsidRPr="00752A1F">
        <w:rPr>
          <w:b/>
          <w:bCs/>
          <w:sz w:val="24"/>
          <w:szCs w:val="24"/>
        </w:rPr>
        <w:t>Assumptions</w:t>
      </w:r>
    </w:p>
    <w:p w:rsidR="00752A1F" w:rsidP="002E2FBE">
      <w:pPr>
        <w:spacing w:line="360" w:lineRule="auto"/>
        <w:jc w:val="both"/>
        <w:rPr>
          <w:sz w:val="24"/>
          <w:szCs w:val="24"/>
        </w:rPr>
      </w:pPr>
      <w:r>
        <w:rPr>
          <w:sz w:val="24"/>
          <w:szCs w:val="24"/>
        </w:rPr>
        <w:t>Numbers of Departments 6</w:t>
      </w:r>
    </w:p>
    <w:p w:rsidR="00752A1F" w:rsidP="002E2FBE">
      <w:pPr>
        <w:spacing w:line="360" w:lineRule="auto"/>
        <w:jc w:val="both"/>
        <w:rPr>
          <w:sz w:val="24"/>
          <w:szCs w:val="24"/>
        </w:rPr>
      </w:pPr>
      <w:r>
        <w:rPr>
          <w:sz w:val="24"/>
          <w:szCs w:val="24"/>
        </w:rPr>
        <w:t>Number of workstation 300 divided into 6 departments</w:t>
      </w:r>
    </w:p>
    <w:p w:rsidR="002E2FBE" w:rsidP="002E2FBE">
      <w:pPr>
        <w:spacing w:line="360" w:lineRule="auto"/>
        <w:jc w:val="both"/>
        <w:rPr>
          <w:sz w:val="24"/>
          <w:szCs w:val="24"/>
        </w:rPr>
      </w:pPr>
    </w:p>
    <w:p w:rsidR="002E2FBE" w:rsidP="002E2FBE">
      <w:pPr>
        <w:spacing w:line="360" w:lineRule="auto"/>
        <w:jc w:val="both"/>
        <w:rPr>
          <w:b/>
          <w:bCs/>
          <w:sz w:val="24"/>
          <w:szCs w:val="24"/>
        </w:rPr>
      </w:pPr>
      <w:r w:rsidRPr="002E2FBE">
        <w:rPr>
          <w:b/>
          <w:bCs/>
          <w:sz w:val="24"/>
          <w:szCs w:val="24"/>
        </w:rPr>
        <w:t xml:space="preserve">Based on </w:t>
      </w:r>
      <w:r w:rsidRPr="002E2FBE">
        <w:rPr>
          <w:b/>
          <w:bCs/>
          <w:sz w:val="24"/>
          <w:szCs w:val="24"/>
        </w:rPr>
        <w:t>the</w:t>
      </w:r>
      <w:r w:rsidRPr="002E2FBE">
        <w:rPr>
          <w:b/>
          <w:bCs/>
          <w:sz w:val="24"/>
          <w:szCs w:val="24"/>
        </w:rPr>
        <w:t xml:space="preserve"> assumption </w:t>
      </w:r>
      <w:r w:rsidRPr="002E2FBE">
        <w:rPr>
          <w:b/>
          <w:bCs/>
          <w:sz w:val="24"/>
          <w:szCs w:val="24"/>
        </w:rPr>
        <w:t>the required equipment is:</w:t>
      </w:r>
    </w:p>
    <w:p w:rsidR="002E2FBE" w:rsidP="002E2FBE">
      <w:pPr>
        <w:pStyle w:val="ListParagraph"/>
        <w:numPr>
          <w:ilvl w:val="0"/>
          <w:numId w:val="1"/>
        </w:numPr>
        <w:spacing w:line="360" w:lineRule="auto"/>
        <w:jc w:val="both"/>
        <w:rPr>
          <w:sz w:val="24"/>
          <w:szCs w:val="24"/>
        </w:rPr>
      </w:pPr>
      <w:r w:rsidRPr="002E2FBE">
        <w:rPr>
          <w:sz w:val="24"/>
          <w:szCs w:val="24"/>
        </w:rPr>
        <w:t>Server installation</w:t>
      </w:r>
    </w:p>
    <w:p w:rsidR="002E2FBE" w:rsidP="002E2FBE">
      <w:pPr>
        <w:pStyle w:val="ListParagraph"/>
        <w:numPr>
          <w:ilvl w:val="0"/>
          <w:numId w:val="1"/>
        </w:numPr>
        <w:spacing w:line="360" w:lineRule="auto"/>
        <w:jc w:val="both"/>
        <w:rPr>
          <w:sz w:val="24"/>
          <w:szCs w:val="24"/>
        </w:rPr>
      </w:pPr>
      <w:r>
        <w:rPr>
          <w:sz w:val="24"/>
          <w:szCs w:val="24"/>
        </w:rPr>
        <w:t>Firewall for protection</w:t>
      </w:r>
    </w:p>
    <w:p w:rsidR="002E2FBE" w:rsidP="002E2FBE">
      <w:pPr>
        <w:pStyle w:val="ListParagraph"/>
        <w:numPr>
          <w:ilvl w:val="0"/>
          <w:numId w:val="1"/>
        </w:numPr>
        <w:spacing w:line="360" w:lineRule="auto"/>
        <w:jc w:val="both"/>
        <w:rPr>
          <w:sz w:val="24"/>
          <w:szCs w:val="24"/>
        </w:rPr>
      </w:pPr>
      <w:r>
        <w:rPr>
          <w:sz w:val="24"/>
          <w:szCs w:val="24"/>
        </w:rPr>
        <w:t>Backup</w:t>
      </w:r>
    </w:p>
    <w:p w:rsidR="002E2FBE" w:rsidP="002E2FBE">
      <w:pPr>
        <w:pStyle w:val="ListParagraph"/>
        <w:numPr>
          <w:ilvl w:val="0"/>
          <w:numId w:val="1"/>
        </w:numPr>
        <w:spacing w:line="360" w:lineRule="auto"/>
        <w:jc w:val="both"/>
        <w:rPr>
          <w:sz w:val="24"/>
          <w:szCs w:val="24"/>
        </w:rPr>
      </w:pPr>
      <w:r>
        <w:rPr>
          <w:sz w:val="24"/>
          <w:szCs w:val="24"/>
        </w:rPr>
        <w:t>Recovery option</w:t>
      </w:r>
    </w:p>
    <w:p w:rsidR="002E2FBE" w:rsidRPr="002E2FBE" w:rsidP="002E2FBE">
      <w:pPr>
        <w:pStyle w:val="ListParagraph"/>
        <w:numPr>
          <w:ilvl w:val="0"/>
          <w:numId w:val="1"/>
        </w:numPr>
        <w:spacing w:line="360" w:lineRule="auto"/>
        <w:jc w:val="both"/>
        <w:rPr>
          <w:sz w:val="24"/>
          <w:szCs w:val="24"/>
        </w:rPr>
      </w:pPr>
      <w:r>
        <w:rPr>
          <w:sz w:val="24"/>
          <w:szCs w:val="24"/>
        </w:rPr>
        <w:t>High-Speed Internet</w:t>
      </w:r>
    </w:p>
    <w:p w:rsidR="002E2FBE" w:rsidRPr="002E2FBE" w:rsidP="002E2FBE">
      <w:pPr>
        <w:spacing w:line="360" w:lineRule="auto"/>
        <w:jc w:val="both"/>
        <w:rPr>
          <w:sz w:val="24"/>
          <w:szCs w:val="24"/>
        </w:rPr>
      </w:pPr>
    </w:p>
    <w:p w:rsidR="00752A1F" w:rsidP="002E2FBE">
      <w:pPr>
        <w:spacing w:line="360" w:lineRule="auto"/>
        <w:jc w:val="both"/>
        <w:rPr>
          <w:sz w:val="24"/>
          <w:szCs w:val="24"/>
        </w:rPr>
      </w:pPr>
    </w:p>
    <w:p w:rsidR="00752A1F" w:rsidP="002E2FBE">
      <w:pPr>
        <w:spacing w:line="360" w:lineRule="auto"/>
        <w:jc w:val="both"/>
        <w:rPr>
          <w:sz w:val="24"/>
          <w:szCs w:val="24"/>
        </w:rPr>
      </w:pPr>
    </w:p>
    <w:p w:rsidR="00752A1F" w:rsidP="002E2FBE">
      <w:pPr>
        <w:spacing w:line="360" w:lineRule="auto"/>
        <w:jc w:val="both"/>
        <w:rPr>
          <w:sz w:val="24"/>
          <w:szCs w:val="24"/>
        </w:rPr>
      </w:pPr>
    </w:p>
    <w:sdt>
      <w:sdtPr>
        <w:rPr>
          <w:rFonts w:asciiTheme="minorHAnsi" w:eastAsiaTheme="minorEastAsia" w:hAnsiTheme="minorHAnsi" w:cstheme="minorBidi"/>
          <w:color w:val="auto"/>
          <w:sz w:val="22"/>
          <w:szCs w:val="22"/>
        </w:rPr>
        <w:id w:val="988135290"/>
        <w:docPartObj>
          <w:docPartGallery w:val="Table of Contents"/>
          <w:docPartUnique/>
        </w:docPartObj>
      </w:sdtPr>
      <w:sdtEndPr>
        <w:rPr>
          <w:b/>
          <w:bCs/>
          <w:noProof/>
        </w:rPr>
      </w:sdtEndPr>
      <w:sdtContent>
        <w:p w:rsidR="003B3E12">
          <w:pPr>
            <w:pStyle w:val="TOCHeading"/>
          </w:pPr>
          <w:r>
            <w:t>Table of Contents</w:t>
          </w:r>
        </w:p>
        <w:p w:rsidR="003B3E12">
          <w:pPr>
            <w:pStyle w:val="TOC1"/>
            <w:tabs>
              <w:tab w:val="left" w:pos="440"/>
              <w:tab w:val="right" w:leader="dot" w:pos="9016"/>
            </w:tabs>
            <w:rPr>
              <w:rFonts w:cstheme="minorBidi"/>
              <w:noProof/>
              <w:lang w:val="en-AU" w:eastAsia="en-AU"/>
            </w:rPr>
          </w:pPr>
          <w:r w:rsidRPr="001926F8">
            <w:fldChar w:fldCharType="begin"/>
          </w:r>
          <w:r>
            <w:instrText xml:space="preserve"> TOC \o "1-3" \h \z \u </w:instrText>
          </w:r>
          <w:r w:rsidRPr="001926F8">
            <w:fldChar w:fldCharType="separate"/>
          </w:r>
          <w:hyperlink w:anchor="_Toc123637068" w:history="1">
            <w:r w:rsidRPr="002937E4">
              <w:rPr>
                <w:rStyle w:val="Hyperlink"/>
                <w:noProof/>
              </w:rPr>
              <w:t>1.</w:t>
            </w:r>
            <w:r>
              <w:rPr>
                <w:rFonts w:cstheme="minorBidi"/>
                <w:noProof/>
                <w:lang w:val="en-AU" w:eastAsia="en-AU"/>
              </w:rPr>
              <w:tab/>
            </w:r>
            <w:r w:rsidRPr="002937E4">
              <w:rPr>
                <w:rStyle w:val="Hyperlink"/>
                <w:noProof/>
              </w:rPr>
              <w:t>Introduction</w:t>
            </w:r>
            <w:r>
              <w:rPr>
                <w:noProof/>
                <w:webHidden/>
              </w:rPr>
              <w:tab/>
            </w:r>
            <w:r>
              <w:rPr>
                <w:noProof/>
                <w:webHidden/>
              </w:rPr>
              <w:fldChar w:fldCharType="begin"/>
            </w:r>
            <w:r>
              <w:rPr>
                <w:noProof/>
                <w:webHidden/>
              </w:rPr>
              <w:instrText xml:space="preserve"> PAGEREF _Toc123637068 \h </w:instrText>
            </w:r>
            <w:r>
              <w:rPr>
                <w:noProof/>
                <w:webHidden/>
              </w:rPr>
              <w:fldChar w:fldCharType="separate"/>
            </w:r>
            <w:r>
              <w:rPr>
                <w:noProof/>
                <w:webHidden/>
              </w:rPr>
              <w:t>4</w:t>
            </w:r>
            <w:r>
              <w:rPr>
                <w:noProof/>
                <w:webHidden/>
              </w:rPr>
              <w:fldChar w:fldCharType="end"/>
            </w:r>
          </w:hyperlink>
        </w:p>
        <w:p w:rsidR="003B3E12">
          <w:pPr>
            <w:pStyle w:val="TOC1"/>
            <w:tabs>
              <w:tab w:val="left" w:pos="440"/>
              <w:tab w:val="right" w:leader="dot" w:pos="9016"/>
            </w:tabs>
            <w:rPr>
              <w:rFonts w:cstheme="minorBidi"/>
              <w:noProof/>
              <w:lang w:val="en-AU" w:eastAsia="en-AU"/>
            </w:rPr>
          </w:pPr>
          <w:hyperlink w:anchor="_Toc123637069" w:history="1">
            <w:r w:rsidRPr="002937E4">
              <w:rPr>
                <w:rStyle w:val="Hyperlink"/>
                <w:noProof/>
              </w:rPr>
              <w:t>2.</w:t>
            </w:r>
            <w:r>
              <w:rPr>
                <w:rFonts w:cstheme="minorBidi"/>
                <w:noProof/>
                <w:lang w:val="en-AU" w:eastAsia="en-AU"/>
              </w:rPr>
              <w:tab/>
            </w:r>
            <w:r w:rsidRPr="002937E4">
              <w:rPr>
                <w:rStyle w:val="Hyperlink"/>
                <w:noProof/>
              </w:rPr>
              <w:t>Requirement Analysis</w:t>
            </w:r>
            <w:r>
              <w:rPr>
                <w:noProof/>
                <w:webHidden/>
              </w:rPr>
              <w:tab/>
            </w:r>
            <w:r>
              <w:rPr>
                <w:noProof/>
                <w:webHidden/>
              </w:rPr>
              <w:fldChar w:fldCharType="begin"/>
            </w:r>
            <w:r>
              <w:rPr>
                <w:noProof/>
                <w:webHidden/>
              </w:rPr>
              <w:instrText xml:space="preserve"> PAGEREF _Toc123637069 \h </w:instrText>
            </w:r>
            <w:r>
              <w:rPr>
                <w:noProof/>
                <w:webHidden/>
              </w:rPr>
              <w:fldChar w:fldCharType="separate"/>
            </w:r>
            <w:r>
              <w:rPr>
                <w:noProof/>
                <w:webHidden/>
              </w:rPr>
              <w:t>5</w:t>
            </w:r>
            <w:r>
              <w:rPr>
                <w:noProof/>
                <w:webHidden/>
              </w:rPr>
              <w:fldChar w:fldCharType="end"/>
            </w:r>
          </w:hyperlink>
        </w:p>
        <w:p w:rsidR="003B3E12">
          <w:pPr>
            <w:pStyle w:val="TOC1"/>
            <w:tabs>
              <w:tab w:val="left" w:pos="440"/>
              <w:tab w:val="right" w:leader="dot" w:pos="9016"/>
            </w:tabs>
            <w:rPr>
              <w:rFonts w:cstheme="minorBidi"/>
              <w:noProof/>
              <w:lang w:val="en-AU" w:eastAsia="en-AU"/>
            </w:rPr>
          </w:pPr>
          <w:hyperlink w:anchor="_Toc123637070" w:history="1">
            <w:r w:rsidRPr="002937E4">
              <w:rPr>
                <w:rStyle w:val="Hyperlink"/>
                <w:noProof/>
              </w:rPr>
              <w:t>3.</w:t>
            </w:r>
            <w:r>
              <w:rPr>
                <w:rFonts w:cstheme="minorBidi"/>
                <w:noProof/>
                <w:lang w:val="en-AU" w:eastAsia="en-AU"/>
              </w:rPr>
              <w:tab/>
            </w:r>
            <w:r w:rsidRPr="002937E4">
              <w:rPr>
                <w:rStyle w:val="Hyperlink"/>
                <w:noProof/>
              </w:rPr>
              <w:t>Network Architecture</w:t>
            </w:r>
            <w:r>
              <w:rPr>
                <w:noProof/>
                <w:webHidden/>
              </w:rPr>
              <w:tab/>
            </w:r>
            <w:r>
              <w:rPr>
                <w:noProof/>
                <w:webHidden/>
              </w:rPr>
              <w:fldChar w:fldCharType="begin"/>
            </w:r>
            <w:r>
              <w:rPr>
                <w:noProof/>
                <w:webHidden/>
              </w:rPr>
              <w:instrText xml:space="preserve"> PAGEREF _Toc123637070 \h </w:instrText>
            </w:r>
            <w:r>
              <w:rPr>
                <w:noProof/>
                <w:webHidden/>
              </w:rPr>
              <w:fldChar w:fldCharType="separate"/>
            </w:r>
            <w:r>
              <w:rPr>
                <w:noProof/>
                <w:webHidden/>
              </w:rPr>
              <w:t>5</w:t>
            </w:r>
            <w:r>
              <w:rPr>
                <w:noProof/>
                <w:webHidden/>
              </w:rPr>
              <w:fldChar w:fldCharType="end"/>
            </w:r>
          </w:hyperlink>
        </w:p>
        <w:p w:rsidR="003B3E12">
          <w:pPr>
            <w:pStyle w:val="TOC1"/>
            <w:tabs>
              <w:tab w:val="left" w:pos="440"/>
              <w:tab w:val="right" w:leader="dot" w:pos="9016"/>
            </w:tabs>
            <w:rPr>
              <w:rFonts w:cstheme="minorBidi"/>
              <w:noProof/>
              <w:lang w:val="en-AU" w:eastAsia="en-AU"/>
            </w:rPr>
          </w:pPr>
          <w:hyperlink w:anchor="_Toc123637071" w:history="1">
            <w:r w:rsidRPr="002937E4">
              <w:rPr>
                <w:rStyle w:val="Hyperlink"/>
                <w:noProof/>
              </w:rPr>
              <w:t>4.</w:t>
            </w:r>
            <w:r>
              <w:rPr>
                <w:rFonts w:cstheme="minorBidi"/>
                <w:noProof/>
                <w:lang w:val="en-AU" w:eastAsia="en-AU"/>
              </w:rPr>
              <w:tab/>
            </w:r>
            <w:r w:rsidRPr="002937E4">
              <w:rPr>
                <w:rStyle w:val="Hyperlink"/>
                <w:noProof/>
              </w:rPr>
              <w:t>Security Issues</w:t>
            </w:r>
            <w:r>
              <w:rPr>
                <w:noProof/>
                <w:webHidden/>
              </w:rPr>
              <w:tab/>
            </w:r>
            <w:r>
              <w:rPr>
                <w:noProof/>
                <w:webHidden/>
              </w:rPr>
              <w:fldChar w:fldCharType="begin"/>
            </w:r>
            <w:r>
              <w:rPr>
                <w:noProof/>
                <w:webHidden/>
              </w:rPr>
              <w:instrText xml:space="preserve"> PAGEREF _Toc123637071 \h </w:instrText>
            </w:r>
            <w:r>
              <w:rPr>
                <w:noProof/>
                <w:webHidden/>
              </w:rPr>
              <w:fldChar w:fldCharType="separate"/>
            </w:r>
            <w:r>
              <w:rPr>
                <w:noProof/>
                <w:webHidden/>
              </w:rPr>
              <w:t>5</w:t>
            </w:r>
            <w:r>
              <w:rPr>
                <w:noProof/>
                <w:webHidden/>
              </w:rPr>
              <w:fldChar w:fldCharType="end"/>
            </w:r>
          </w:hyperlink>
        </w:p>
        <w:p w:rsidR="003B3E12">
          <w:pPr>
            <w:pStyle w:val="TOC1"/>
            <w:tabs>
              <w:tab w:val="left" w:pos="440"/>
              <w:tab w:val="right" w:leader="dot" w:pos="9016"/>
            </w:tabs>
            <w:rPr>
              <w:rFonts w:cstheme="minorBidi"/>
              <w:noProof/>
              <w:lang w:val="en-AU" w:eastAsia="en-AU"/>
            </w:rPr>
          </w:pPr>
          <w:hyperlink w:anchor="_Toc123637072" w:history="1">
            <w:r w:rsidRPr="002937E4">
              <w:rPr>
                <w:rStyle w:val="Hyperlink"/>
                <w:noProof/>
              </w:rPr>
              <w:t>5.</w:t>
            </w:r>
            <w:r>
              <w:rPr>
                <w:rFonts w:cstheme="minorBidi"/>
                <w:noProof/>
                <w:lang w:val="en-AU" w:eastAsia="en-AU"/>
              </w:rPr>
              <w:tab/>
            </w:r>
            <w:r w:rsidRPr="002937E4">
              <w:rPr>
                <w:rStyle w:val="Hyperlink"/>
                <w:noProof/>
              </w:rPr>
              <w:t>Testing</w:t>
            </w:r>
            <w:r>
              <w:rPr>
                <w:noProof/>
                <w:webHidden/>
              </w:rPr>
              <w:tab/>
            </w:r>
            <w:r>
              <w:rPr>
                <w:noProof/>
                <w:webHidden/>
              </w:rPr>
              <w:fldChar w:fldCharType="begin"/>
            </w:r>
            <w:r>
              <w:rPr>
                <w:noProof/>
                <w:webHidden/>
              </w:rPr>
              <w:instrText xml:space="preserve"> PAGEREF _Toc123637072 \h </w:instrText>
            </w:r>
            <w:r>
              <w:rPr>
                <w:noProof/>
                <w:webHidden/>
              </w:rPr>
              <w:fldChar w:fldCharType="separate"/>
            </w:r>
            <w:r>
              <w:rPr>
                <w:noProof/>
                <w:webHidden/>
              </w:rPr>
              <w:t>5</w:t>
            </w:r>
            <w:r>
              <w:rPr>
                <w:noProof/>
                <w:webHidden/>
              </w:rPr>
              <w:fldChar w:fldCharType="end"/>
            </w:r>
          </w:hyperlink>
        </w:p>
        <w:p w:rsidR="003B3E12">
          <w:pPr>
            <w:pStyle w:val="TOC1"/>
            <w:tabs>
              <w:tab w:val="left" w:pos="440"/>
              <w:tab w:val="right" w:leader="dot" w:pos="9016"/>
            </w:tabs>
            <w:rPr>
              <w:rFonts w:cstheme="minorBidi"/>
              <w:noProof/>
              <w:lang w:val="en-AU" w:eastAsia="en-AU"/>
            </w:rPr>
          </w:pPr>
          <w:hyperlink w:anchor="_Toc123637073" w:history="1">
            <w:r w:rsidRPr="002937E4">
              <w:rPr>
                <w:rStyle w:val="Hyperlink"/>
                <w:noProof/>
              </w:rPr>
              <w:t>6.</w:t>
            </w:r>
            <w:r>
              <w:rPr>
                <w:rFonts w:cstheme="minorBidi"/>
                <w:noProof/>
                <w:lang w:val="en-AU" w:eastAsia="en-AU"/>
              </w:rPr>
              <w:tab/>
            </w:r>
            <w:r w:rsidRPr="002937E4">
              <w:rPr>
                <w:rStyle w:val="Hyperlink"/>
                <w:noProof/>
              </w:rPr>
              <w:t>Conclusion</w:t>
            </w:r>
            <w:r>
              <w:rPr>
                <w:noProof/>
                <w:webHidden/>
              </w:rPr>
              <w:tab/>
            </w:r>
            <w:r>
              <w:rPr>
                <w:noProof/>
                <w:webHidden/>
              </w:rPr>
              <w:fldChar w:fldCharType="begin"/>
            </w:r>
            <w:r>
              <w:rPr>
                <w:noProof/>
                <w:webHidden/>
              </w:rPr>
              <w:instrText xml:space="preserve"> PAGEREF _Toc123637073 \h </w:instrText>
            </w:r>
            <w:r>
              <w:rPr>
                <w:noProof/>
                <w:webHidden/>
              </w:rPr>
              <w:fldChar w:fldCharType="separate"/>
            </w:r>
            <w:r>
              <w:rPr>
                <w:noProof/>
                <w:webHidden/>
              </w:rPr>
              <w:t>5</w:t>
            </w:r>
            <w:r>
              <w:rPr>
                <w:noProof/>
                <w:webHidden/>
              </w:rPr>
              <w:fldChar w:fldCharType="end"/>
            </w:r>
          </w:hyperlink>
        </w:p>
        <w:p w:rsidR="003B3E12">
          <w:pPr>
            <w:pStyle w:val="TOC1"/>
            <w:tabs>
              <w:tab w:val="left" w:pos="440"/>
              <w:tab w:val="right" w:leader="dot" w:pos="9016"/>
            </w:tabs>
            <w:rPr>
              <w:rFonts w:cstheme="minorBidi"/>
              <w:noProof/>
              <w:lang w:val="en-AU" w:eastAsia="en-AU"/>
            </w:rPr>
          </w:pPr>
          <w:hyperlink w:anchor="_Toc123637074" w:history="1">
            <w:r w:rsidRPr="002937E4">
              <w:rPr>
                <w:rStyle w:val="Hyperlink"/>
                <w:noProof/>
              </w:rPr>
              <w:t>7.</w:t>
            </w:r>
            <w:r>
              <w:rPr>
                <w:rFonts w:cstheme="minorBidi"/>
                <w:noProof/>
                <w:lang w:val="en-AU" w:eastAsia="en-AU"/>
              </w:rPr>
              <w:tab/>
            </w:r>
            <w:r w:rsidRPr="002937E4">
              <w:rPr>
                <w:rStyle w:val="Hyperlink"/>
                <w:noProof/>
              </w:rPr>
              <w:t>Reference</w:t>
            </w:r>
            <w:r>
              <w:rPr>
                <w:noProof/>
                <w:webHidden/>
              </w:rPr>
              <w:tab/>
            </w:r>
            <w:r>
              <w:rPr>
                <w:noProof/>
                <w:webHidden/>
              </w:rPr>
              <w:fldChar w:fldCharType="begin"/>
            </w:r>
            <w:r>
              <w:rPr>
                <w:noProof/>
                <w:webHidden/>
              </w:rPr>
              <w:instrText xml:space="preserve"> PAGEREF _Toc123637074 \h </w:instrText>
            </w:r>
            <w:r>
              <w:rPr>
                <w:noProof/>
                <w:webHidden/>
              </w:rPr>
              <w:fldChar w:fldCharType="separate"/>
            </w:r>
            <w:r>
              <w:rPr>
                <w:noProof/>
                <w:webHidden/>
              </w:rPr>
              <w:t>5</w:t>
            </w:r>
            <w:r>
              <w:rPr>
                <w:noProof/>
                <w:webHidden/>
              </w:rPr>
              <w:fldChar w:fldCharType="end"/>
            </w:r>
          </w:hyperlink>
        </w:p>
        <w:p w:rsidR="003B3E12">
          <w:pPr>
            <w:pStyle w:val="TOC1"/>
            <w:tabs>
              <w:tab w:val="left" w:pos="440"/>
              <w:tab w:val="right" w:leader="dot" w:pos="9016"/>
            </w:tabs>
            <w:rPr>
              <w:rFonts w:cstheme="minorBidi"/>
              <w:noProof/>
              <w:lang w:val="en-AU" w:eastAsia="en-AU"/>
            </w:rPr>
          </w:pPr>
          <w:hyperlink w:anchor="_Toc123637075" w:history="1">
            <w:r w:rsidRPr="002937E4">
              <w:rPr>
                <w:rStyle w:val="Hyperlink"/>
                <w:noProof/>
              </w:rPr>
              <w:t>8.</w:t>
            </w:r>
            <w:r>
              <w:rPr>
                <w:rFonts w:cstheme="minorBidi"/>
                <w:noProof/>
                <w:lang w:val="en-AU" w:eastAsia="en-AU"/>
              </w:rPr>
              <w:tab/>
            </w:r>
            <w:r w:rsidRPr="002937E4">
              <w:rPr>
                <w:rStyle w:val="Hyperlink"/>
                <w:noProof/>
              </w:rPr>
              <w:t>Appendix</w:t>
            </w:r>
            <w:r>
              <w:rPr>
                <w:noProof/>
                <w:webHidden/>
              </w:rPr>
              <w:tab/>
            </w:r>
            <w:r>
              <w:rPr>
                <w:noProof/>
                <w:webHidden/>
              </w:rPr>
              <w:fldChar w:fldCharType="begin"/>
            </w:r>
            <w:r>
              <w:rPr>
                <w:noProof/>
                <w:webHidden/>
              </w:rPr>
              <w:instrText xml:space="preserve"> PAGEREF _Toc123637075 \h </w:instrText>
            </w:r>
            <w:r>
              <w:rPr>
                <w:noProof/>
                <w:webHidden/>
              </w:rPr>
              <w:fldChar w:fldCharType="separate"/>
            </w:r>
            <w:r>
              <w:rPr>
                <w:noProof/>
                <w:webHidden/>
              </w:rPr>
              <w:t>5</w:t>
            </w:r>
            <w:r>
              <w:rPr>
                <w:noProof/>
                <w:webHidden/>
              </w:rPr>
              <w:fldChar w:fldCharType="end"/>
            </w:r>
          </w:hyperlink>
        </w:p>
        <w:p w:rsidR="003B3E12">
          <w:r>
            <w:rPr>
              <w:b/>
              <w:bCs/>
              <w:noProof/>
            </w:rPr>
            <w:fldChar w:fldCharType="end"/>
          </w:r>
        </w:p>
      </w:sdtContent>
    </w:sdt>
    <w:p w:rsidR="002E2FBE" w:rsidP="002E2FBE">
      <w:pPr>
        <w:spacing w:line="360" w:lineRule="auto"/>
        <w:jc w:val="both"/>
        <w:rPr>
          <w:sz w:val="24"/>
          <w:szCs w:val="24"/>
        </w:rPr>
      </w:pPr>
    </w:p>
    <w:p w:rsidR="002E2FBE" w:rsidP="002E2FBE">
      <w:pPr>
        <w:spacing w:line="360" w:lineRule="auto"/>
        <w:jc w:val="both"/>
        <w:rPr>
          <w:sz w:val="24"/>
          <w:szCs w:val="24"/>
        </w:rPr>
      </w:pPr>
    </w:p>
    <w:p w:rsidR="002E2FBE" w:rsidP="002E2FBE">
      <w:pPr>
        <w:spacing w:line="360" w:lineRule="auto"/>
        <w:jc w:val="both"/>
        <w:rPr>
          <w:sz w:val="24"/>
          <w:szCs w:val="24"/>
        </w:rPr>
      </w:pPr>
    </w:p>
    <w:p w:rsidR="002E2FBE" w:rsidP="002E2FBE">
      <w:pPr>
        <w:spacing w:line="360" w:lineRule="auto"/>
        <w:jc w:val="both"/>
        <w:rPr>
          <w:sz w:val="24"/>
          <w:szCs w:val="24"/>
        </w:rPr>
      </w:pPr>
    </w:p>
    <w:p w:rsidR="002E2FBE" w:rsidP="002E2FBE">
      <w:pPr>
        <w:spacing w:line="360" w:lineRule="auto"/>
        <w:jc w:val="both"/>
        <w:rPr>
          <w:sz w:val="24"/>
          <w:szCs w:val="24"/>
        </w:rPr>
      </w:pPr>
    </w:p>
    <w:p w:rsidR="002E2FBE" w:rsidP="002E2FBE">
      <w:pPr>
        <w:spacing w:line="360" w:lineRule="auto"/>
        <w:jc w:val="both"/>
        <w:rPr>
          <w:sz w:val="24"/>
          <w:szCs w:val="24"/>
        </w:rPr>
      </w:pPr>
    </w:p>
    <w:p w:rsidR="002E2FBE" w:rsidP="002E2FBE">
      <w:pPr>
        <w:spacing w:line="360" w:lineRule="auto"/>
        <w:jc w:val="both"/>
        <w:rPr>
          <w:sz w:val="24"/>
          <w:szCs w:val="24"/>
        </w:rPr>
      </w:pPr>
    </w:p>
    <w:p w:rsidR="002E2FBE" w:rsidP="002E2FBE">
      <w:pPr>
        <w:spacing w:line="360" w:lineRule="auto"/>
        <w:jc w:val="both"/>
        <w:rPr>
          <w:sz w:val="24"/>
          <w:szCs w:val="24"/>
        </w:rPr>
      </w:pPr>
    </w:p>
    <w:p w:rsidR="002E2FBE" w:rsidP="002E2FBE">
      <w:pPr>
        <w:spacing w:line="360" w:lineRule="auto"/>
        <w:jc w:val="both"/>
        <w:rPr>
          <w:sz w:val="24"/>
          <w:szCs w:val="24"/>
        </w:rPr>
      </w:pPr>
    </w:p>
    <w:p w:rsidR="002E2FBE" w:rsidP="002E2FBE">
      <w:pPr>
        <w:spacing w:line="360" w:lineRule="auto"/>
        <w:jc w:val="both"/>
        <w:rPr>
          <w:sz w:val="24"/>
          <w:szCs w:val="24"/>
        </w:rPr>
      </w:pPr>
    </w:p>
    <w:p w:rsidR="002E2FBE" w:rsidP="002E2FBE">
      <w:pPr>
        <w:spacing w:line="360" w:lineRule="auto"/>
        <w:jc w:val="both"/>
        <w:rPr>
          <w:sz w:val="24"/>
          <w:szCs w:val="24"/>
        </w:rPr>
      </w:pPr>
    </w:p>
    <w:p w:rsidR="002E2FBE" w:rsidP="002E2FBE">
      <w:pPr>
        <w:spacing w:line="360" w:lineRule="auto"/>
        <w:jc w:val="both"/>
        <w:rPr>
          <w:sz w:val="24"/>
          <w:szCs w:val="24"/>
        </w:rPr>
      </w:pPr>
    </w:p>
    <w:p w:rsidR="002E2FBE" w:rsidP="002E2FBE">
      <w:pPr>
        <w:spacing w:line="360" w:lineRule="auto"/>
        <w:jc w:val="both"/>
        <w:rPr>
          <w:sz w:val="24"/>
          <w:szCs w:val="24"/>
        </w:rPr>
      </w:pPr>
    </w:p>
    <w:p w:rsidR="002E2FBE" w:rsidRPr="003B3E12" w:rsidP="003B3E12">
      <w:pPr>
        <w:pStyle w:val="Heading1"/>
        <w:numPr>
          <w:ilvl w:val="0"/>
          <w:numId w:val="15"/>
        </w:numPr>
      </w:pPr>
      <w:bookmarkStart w:id="0" w:name="_Toc123637068"/>
      <w:r w:rsidRPr="003B3E12">
        <w:t>Introduction</w:t>
      </w:r>
      <w:bookmarkEnd w:id="0"/>
    </w:p>
    <w:p w:rsidR="0052771D" w:rsidP="0052771D">
      <w:pPr>
        <w:pStyle w:val="ListParagraph"/>
        <w:numPr>
          <w:ilvl w:val="1"/>
          <w:numId w:val="9"/>
        </w:numPr>
        <w:spacing w:line="360" w:lineRule="auto"/>
        <w:jc w:val="both"/>
        <w:rPr>
          <w:sz w:val="28"/>
          <w:szCs w:val="28"/>
        </w:rPr>
      </w:pPr>
      <w:r w:rsidRPr="0052771D">
        <w:rPr>
          <w:sz w:val="28"/>
          <w:szCs w:val="28"/>
        </w:rPr>
        <w:t>Purpose:</w:t>
      </w:r>
    </w:p>
    <w:p w:rsidR="0052771D" w:rsidP="0052771D">
      <w:pPr>
        <w:spacing w:line="360" w:lineRule="auto"/>
        <w:ind w:left="720"/>
        <w:jc w:val="both"/>
        <w:rPr>
          <w:sz w:val="24"/>
          <w:szCs w:val="24"/>
        </w:rPr>
      </w:pPr>
      <w:r w:rsidRPr="0052771D">
        <w:rPr>
          <w:sz w:val="24"/>
          <w:szCs w:val="24"/>
        </w:rPr>
        <w:t>The main purpose of the report is to design and estimate the network for the large-scale organization to make an environment for the staff of the organization to work in an efficient and effective environment. And to design, a feasible network then can reach the company's needs for the next five years.</w:t>
      </w:r>
    </w:p>
    <w:p w:rsidR="001B15D9" w:rsidRPr="0052771D" w:rsidP="0052771D">
      <w:pPr>
        <w:spacing w:line="360" w:lineRule="auto"/>
        <w:ind w:left="720"/>
        <w:jc w:val="both"/>
        <w:rPr>
          <w:sz w:val="28"/>
          <w:szCs w:val="28"/>
        </w:rPr>
      </w:pPr>
    </w:p>
    <w:p w:rsidR="0052771D" w:rsidP="0052771D">
      <w:pPr>
        <w:pStyle w:val="ListParagraph"/>
        <w:numPr>
          <w:ilvl w:val="1"/>
          <w:numId w:val="9"/>
        </w:numPr>
        <w:spacing w:line="360" w:lineRule="auto"/>
        <w:jc w:val="both"/>
        <w:rPr>
          <w:sz w:val="28"/>
          <w:szCs w:val="28"/>
        </w:rPr>
      </w:pPr>
      <w:r>
        <w:rPr>
          <w:sz w:val="28"/>
          <w:szCs w:val="28"/>
        </w:rPr>
        <w:t>Background</w:t>
      </w:r>
    </w:p>
    <w:p w:rsidR="001B15D9" w:rsidP="001B15D9">
      <w:pPr>
        <w:pStyle w:val="ListParagraph"/>
        <w:spacing w:line="360" w:lineRule="auto"/>
        <w:ind w:left="792"/>
        <w:jc w:val="both"/>
        <w:rPr>
          <w:sz w:val="24"/>
          <w:szCs w:val="24"/>
        </w:rPr>
      </w:pPr>
      <w:r>
        <w:rPr>
          <w:sz w:val="24"/>
          <w:szCs w:val="24"/>
        </w:rPr>
        <w:t>According to the assumption the large-scale organization has 300 computer nodes that lie with is the same building. There are six different departments in the organization and the 300 nodes are divided into 6 different departments. The s</w:t>
      </w:r>
      <w:r w:rsidR="003B3E12">
        <w:rPr>
          <w:sz w:val="24"/>
          <w:szCs w:val="24"/>
        </w:rPr>
        <w:t>i</w:t>
      </w:r>
      <w:r>
        <w:rPr>
          <w:sz w:val="24"/>
          <w:szCs w:val="24"/>
        </w:rPr>
        <w:t>x departments of the company are on a different levels of the building.</w:t>
      </w:r>
    </w:p>
    <w:p w:rsidR="001B15D9" w:rsidP="001B15D9">
      <w:pPr>
        <w:pStyle w:val="ListParagraph"/>
        <w:spacing w:line="360" w:lineRule="auto"/>
        <w:ind w:left="792"/>
        <w:jc w:val="both"/>
        <w:rPr>
          <w:sz w:val="24"/>
          <w:szCs w:val="24"/>
        </w:rPr>
      </w:pPr>
      <w:r>
        <w:rPr>
          <w:sz w:val="24"/>
          <w:szCs w:val="24"/>
        </w:rPr>
        <w:t>The departments of the Large-Scale organization are:</w:t>
      </w:r>
    </w:p>
    <w:p w:rsidR="001B15D9" w:rsidP="001B15D9">
      <w:pPr>
        <w:pStyle w:val="ListParagraph"/>
        <w:numPr>
          <w:ilvl w:val="0"/>
          <w:numId w:val="10"/>
        </w:numPr>
        <w:spacing w:line="360" w:lineRule="auto"/>
        <w:jc w:val="both"/>
        <w:rPr>
          <w:sz w:val="24"/>
          <w:szCs w:val="24"/>
        </w:rPr>
      </w:pPr>
      <w:r>
        <w:rPr>
          <w:sz w:val="24"/>
          <w:szCs w:val="24"/>
        </w:rPr>
        <w:t>Administration</w:t>
      </w:r>
    </w:p>
    <w:p w:rsidR="001B15D9" w:rsidP="001B15D9">
      <w:pPr>
        <w:pStyle w:val="ListParagraph"/>
        <w:numPr>
          <w:ilvl w:val="0"/>
          <w:numId w:val="10"/>
        </w:numPr>
        <w:spacing w:line="360" w:lineRule="auto"/>
        <w:jc w:val="both"/>
        <w:rPr>
          <w:sz w:val="24"/>
          <w:szCs w:val="24"/>
        </w:rPr>
      </w:pPr>
      <w:r>
        <w:rPr>
          <w:sz w:val="24"/>
          <w:szCs w:val="24"/>
        </w:rPr>
        <w:t>Executive Management</w:t>
      </w:r>
    </w:p>
    <w:p w:rsidR="001B15D9" w:rsidRPr="001B15D9" w:rsidP="001B15D9">
      <w:pPr>
        <w:pStyle w:val="ListParagraph"/>
        <w:numPr>
          <w:ilvl w:val="0"/>
          <w:numId w:val="10"/>
        </w:numPr>
        <w:spacing w:line="360" w:lineRule="auto"/>
        <w:jc w:val="both"/>
        <w:rPr>
          <w:sz w:val="24"/>
          <w:szCs w:val="24"/>
        </w:rPr>
      </w:pPr>
      <w:r>
        <w:rPr>
          <w:sz w:val="24"/>
          <w:szCs w:val="24"/>
        </w:rPr>
        <w:t>Marketing</w:t>
      </w:r>
    </w:p>
    <w:p w:rsidR="001B15D9" w:rsidP="001B15D9">
      <w:pPr>
        <w:pStyle w:val="ListParagraph"/>
        <w:numPr>
          <w:ilvl w:val="0"/>
          <w:numId w:val="10"/>
        </w:numPr>
        <w:spacing w:line="360" w:lineRule="auto"/>
        <w:jc w:val="both"/>
        <w:rPr>
          <w:sz w:val="24"/>
          <w:szCs w:val="24"/>
        </w:rPr>
      </w:pPr>
      <w:r>
        <w:rPr>
          <w:sz w:val="24"/>
          <w:szCs w:val="24"/>
        </w:rPr>
        <w:t>Accounting and Finance</w:t>
      </w:r>
    </w:p>
    <w:p w:rsidR="001B15D9" w:rsidP="001B15D9">
      <w:pPr>
        <w:pStyle w:val="ListParagraph"/>
        <w:numPr>
          <w:ilvl w:val="0"/>
          <w:numId w:val="10"/>
        </w:numPr>
        <w:spacing w:line="360" w:lineRule="auto"/>
        <w:jc w:val="both"/>
        <w:rPr>
          <w:sz w:val="24"/>
          <w:szCs w:val="24"/>
        </w:rPr>
      </w:pPr>
      <w:r>
        <w:rPr>
          <w:sz w:val="24"/>
          <w:szCs w:val="24"/>
        </w:rPr>
        <w:t>Software Development</w:t>
      </w:r>
    </w:p>
    <w:p w:rsidR="001B15D9" w:rsidP="001B15D9">
      <w:pPr>
        <w:pStyle w:val="ListParagraph"/>
        <w:numPr>
          <w:ilvl w:val="0"/>
          <w:numId w:val="10"/>
        </w:numPr>
        <w:spacing w:line="360" w:lineRule="auto"/>
        <w:jc w:val="both"/>
        <w:rPr>
          <w:sz w:val="24"/>
          <w:szCs w:val="24"/>
        </w:rPr>
      </w:pPr>
      <w:r>
        <w:rPr>
          <w:sz w:val="24"/>
          <w:szCs w:val="24"/>
        </w:rPr>
        <w:t>Production</w:t>
      </w:r>
    </w:p>
    <w:p w:rsidR="001B15D9" w:rsidP="001B15D9">
      <w:pPr>
        <w:pStyle w:val="ListParagraph"/>
        <w:spacing w:line="360" w:lineRule="auto"/>
        <w:ind w:left="792"/>
        <w:jc w:val="both"/>
        <w:rPr>
          <w:sz w:val="28"/>
          <w:szCs w:val="28"/>
        </w:rPr>
      </w:pPr>
    </w:p>
    <w:p w:rsidR="001B15D9" w:rsidP="0052771D">
      <w:pPr>
        <w:pStyle w:val="ListParagraph"/>
        <w:numPr>
          <w:ilvl w:val="1"/>
          <w:numId w:val="9"/>
        </w:numPr>
        <w:spacing w:line="360" w:lineRule="auto"/>
        <w:jc w:val="both"/>
        <w:rPr>
          <w:sz w:val="28"/>
          <w:szCs w:val="28"/>
        </w:rPr>
      </w:pPr>
      <w:r>
        <w:rPr>
          <w:sz w:val="28"/>
          <w:szCs w:val="28"/>
        </w:rPr>
        <w:t>Objective</w:t>
      </w:r>
    </w:p>
    <w:p w:rsidR="001B15D9" w:rsidP="001B15D9">
      <w:pPr>
        <w:pStyle w:val="ListParagraph"/>
        <w:spacing w:line="360" w:lineRule="auto"/>
        <w:ind w:left="792"/>
        <w:jc w:val="both"/>
        <w:rPr>
          <w:sz w:val="28"/>
          <w:szCs w:val="28"/>
        </w:rPr>
      </w:pPr>
      <w:r>
        <w:rPr>
          <w:sz w:val="28"/>
          <w:szCs w:val="28"/>
        </w:rPr>
        <w:t xml:space="preserve">The main objective is to design a wireless LAN </w:t>
      </w:r>
      <w:r w:rsidR="00360B42">
        <w:rPr>
          <w:sz w:val="28"/>
          <w:szCs w:val="28"/>
        </w:rPr>
        <w:t>for the organization and to meet the requirement so that it maintains the following criteria:</w:t>
      </w:r>
    </w:p>
    <w:p w:rsidR="00360B42" w:rsidP="00360B42">
      <w:pPr>
        <w:pStyle w:val="ListParagraph"/>
        <w:numPr>
          <w:ilvl w:val="0"/>
          <w:numId w:val="11"/>
        </w:numPr>
        <w:spacing w:line="360" w:lineRule="auto"/>
        <w:jc w:val="both"/>
        <w:rPr>
          <w:sz w:val="28"/>
          <w:szCs w:val="28"/>
        </w:rPr>
      </w:pPr>
      <w:r>
        <w:rPr>
          <w:sz w:val="28"/>
          <w:szCs w:val="28"/>
        </w:rPr>
        <w:t>Confidentiality</w:t>
      </w:r>
    </w:p>
    <w:p w:rsidR="003B3E12" w:rsidP="00360B42">
      <w:pPr>
        <w:pStyle w:val="ListParagraph"/>
        <w:numPr>
          <w:ilvl w:val="0"/>
          <w:numId w:val="11"/>
        </w:numPr>
        <w:spacing w:line="360" w:lineRule="auto"/>
        <w:jc w:val="both"/>
        <w:rPr>
          <w:sz w:val="28"/>
          <w:szCs w:val="28"/>
        </w:rPr>
      </w:pPr>
      <w:r>
        <w:rPr>
          <w:sz w:val="28"/>
          <w:szCs w:val="28"/>
        </w:rPr>
        <w:t>Integrity</w:t>
      </w:r>
    </w:p>
    <w:p w:rsidR="003B3E12" w:rsidP="00360B42">
      <w:pPr>
        <w:pStyle w:val="ListParagraph"/>
        <w:numPr>
          <w:ilvl w:val="0"/>
          <w:numId w:val="11"/>
        </w:numPr>
        <w:spacing w:line="360" w:lineRule="auto"/>
        <w:jc w:val="both"/>
        <w:rPr>
          <w:sz w:val="28"/>
          <w:szCs w:val="28"/>
        </w:rPr>
      </w:pPr>
      <w:r>
        <w:rPr>
          <w:sz w:val="28"/>
          <w:szCs w:val="28"/>
        </w:rPr>
        <w:t>Availability</w:t>
      </w:r>
    </w:p>
    <w:p w:rsidR="003B3E12" w:rsidP="00360B42">
      <w:pPr>
        <w:pStyle w:val="ListParagraph"/>
        <w:numPr>
          <w:ilvl w:val="0"/>
          <w:numId w:val="11"/>
        </w:numPr>
        <w:spacing w:line="360" w:lineRule="auto"/>
        <w:jc w:val="both"/>
        <w:rPr>
          <w:sz w:val="28"/>
          <w:szCs w:val="28"/>
        </w:rPr>
      </w:pPr>
      <w:r>
        <w:rPr>
          <w:sz w:val="28"/>
          <w:szCs w:val="28"/>
        </w:rPr>
        <w:t>Authentication</w:t>
      </w:r>
    </w:p>
    <w:p w:rsidR="003B3E12" w:rsidP="003B3E12">
      <w:pPr>
        <w:pStyle w:val="ListParagraph"/>
        <w:numPr>
          <w:ilvl w:val="0"/>
          <w:numId w:val="11"/>
        </w:numPr>
        <w:spacing w:line="360" w:lineRule="auto"/>
        <w:jc w:val="both"/>
        <w:rPr>
          <w:sz w:val="28"/>
          <w:szCs w:val="28"/>
        </w:rPr>
      </w:pPr>
      <w:r>
        <w:rPr>
          <w:sz w:val="28"/>
          <w:szCs w:val="28"/>
        </w:rPr>
        <w:t>Authorization</w:t>
      </w:r>
    </w:p>
    <w:p w:rsidR="002E2FBE" w:rsidRPr="00A516A6" w:rsidP="003B3E12">
      <w:pPr>
        <w:pStyle w:val="Heading1"/>
        <w:numPr>
          <w:ilvl w:val="0"/>
          <w:numId w:val="15"/>
        </w:numPr>
      </w:pPr>
      <w:bookmarkStart w:id="1" w:name="_Toc123637069"/>
      <w:r w:rsidRPr="00A516A6">
        <w:t>Requirement Analysis</w:t>
      </w:r>
      <w:bookmarkEnd w:id="1"/>
    </w:p>
    <w:p w:rsidR="003B3E12" w:rsidP="005B3FC7">
      <w:pPr>
        <w:ind w:left="360"/>
        <w:jc w:val="both"/>
        <w:rPr>
          <w:sz w:val="24"/>
          <w:szCs w:val="24"/>
        </w:rPr>
      </w:pPr>
      <w:r>
        <w:rPr>
          <w:sz w:val="24"/>
          <w:szCs w:val="24"/>
        </w:rPr>
        <w:t xml:space="preserve">Since the network that we are designing are based on software development </w:t>
      </w:r>
      <w:r w:rsidR="008D6D2D">
        <w:rPr>
          <w:sz w:val="24"/>
          <w:szCs w:val="24"/>
        </w:rPr>
        <w:t xml:space="preserve">we have analyzed the requirement that is required in </w:t>
      </w:r>
      <w:r w:rsidR="001219F9">
        <w:rPr>
          <w:sz w:val="24"/>
          <w:szCs w:val="24"/>
        </w:rPr>
        <w:t xml:space="preserve">designing the network. </w:t>
      </w:r>
    </w:p>
    <w:p w:rsidR="001219F9" w:rsidP="005B3FC7">
      <w:pPr>
        <w:ind w:left="360"/>
        <w:jc w:val="both"/>
        <w:rPr>
          <w:sz w:val="24"/>
          <w:szCs w:val="24"/>
        </w:rPr>
      </w:pPr>
      <w:r>
        <w:rPr>
          <w:sz w:val="24"/>
          <w:szCs w:val="24"/>
        </w:rPr>
        <w:t xml:space="preserve">According to our analysis, </w:t>
      </w:r>
      <w:r w:rsidR="00BD3A2A">
        <w:rPr>
          <w:sz w:val="24"/>
          <w:szCs w:val="24"/>
        </w:rPr>
        <w:t xml:space="preserve">the large scale may increase the number of staff in future so we have considered 20% expansion for the </w:t>
      </w:r>
      <w:r w:rsidR="004A2795">
        <w:rPr>
          <w:sz w:val="24"/>
          <w:szCs w:val="24"/>
        </w:rPr>
        <w:t xml:space="preserve">network as that it can be feasible for next 5 years from the date. </w:t>
      </w:r>
    </w:p>
    <w:p w:rsidR="005B3FC7" w:rsidP="005B3FC7">
      <w:pPr>
        <w:ind w:left="360"/>
        <w:jc w:val="both"/>
        <w:rPr>
          <w:sz w:val="24"/>
          <w:szCs w:val="24"/>
        </w:rPr>
      </w:pPr>
      <w:r>
        <w:rPr>
          <w:sz w:val="24"/>
          <w:szCs w:val="24"/>
        </w:rPr>
        <w:t xml:space="preserve">As we have considered that 300 computers are divided into different departments and with 20% expansion there will be </w:t>
      </w:r>
      <w:r w:rsidR="005D49E7">
        <w:rPr>
          <w:sz w:val="24"/>
          <w:szCs w:val="24"/>
        </w:rPr>
        <w:t xml:space="preserve">360 computers </w:t>
      </w:r>
      <w:r w:rsidR="00EC444E">
        <w:rPr>
          <w:sz w:val="24"/>
          <w:szCs w:val="24"/>
        </w:rPr>
        <w:t xml:space="preserve">that are divided </w:t>
      </w:r>
      <w:r w:rsidR="0029496D">
        <w:rPr>
          <w:sz w:val="24"/>
          <w:szCs w:val="24"/>
        </w:rPr>
        <w:t>into</w:t>
      </w:r>
      <w:r w:rsidR="00EC444E">
        <w:rPr>
          <w:sz w:val="24"/>
          <w:szCs w:val="24"/>
        </w:rPr>
        <w:t xml:space="preserve"> different departments. </w:t>
      </w:r>
    </w:p>
    <w:p w:rsidR="00EC444E" w:rsidP="005B3FC7">
      <w:pPr>
        <w:ind w:left="360"/>
        <w:jc w:val="both"/>
        <w:rPr>
          <w:sz w:val="24"/>
          <w:szCs w:val="24"/>
        </w:rPr>
      </w:pPr>
      <w:r>
        <w:rPr>
          <w:sz w:val="24"/>
          <w:szCs w:val="24"/>
        </w:rPr>
        <w:t>The structure of the Organization is presented in the figure below:</w:t>
      </w:r>
    </w:p>
    <w:p w:rsidR="00D254EE" w:rsidP="005B3FC7">
      <w:pPr>
        <w:ind w:left="360"/>
        <w:jc w:val="both"/>
        <w:rPr>
          <w:sz w:val="24"/>
          <w:szCs w:val="24"/>
        </w:rPr>
      </w:pPr>
    </w:p>
    <w:tbl>
      <w:tblPr>
        <w:tblStyle w:val="TableGrid"/>
        <w:tblW w:w="0" w:type="auto"/>
        <w:tblInd w:w="360" w:type="dxa"/>
        <w:tblLook w:val="04A0"/>
      </w:tblPr>
      <w:tblGrid>
        <w:gridCol w:w="3405"/>
      </w:tblGrid>
      <w:tr w:rsidTr="00655BB3">
        <w:tblPrEx>
          <w:tblW w:w="0" w:type="auto"/>
          <w:tblInd w:w="360" w:type="dxa"/>
          <w:tblLook w:val="04A0"/>
        </w:tblPrEx>
        <w:trPr>
          <w:trHeight w:val="1138"/>
        </w:trPr>
        <w:tc>
          <w:tcPr>
            <w:tcW w:w="3405" w:type="dxa"/>
          </w:tcPr>
          <w:p w:rsidR="00D254EE" w:rsidRPr="0065367D" w:rsidP="005B3FC7">
            <w:pPr>
              <w:jc w:val="both"/>
              <w:rPr>
                <w:b/>
                <w:bCs/>
                <w:sz w:val="24"/>
                <w:szCs w:val="24"/>
              </w:rPr>
            </w:pPr>
            <w:r w:rsidRPr="0065367D">
              <w:rPr>
                <w:b/>
                <w:bCs/>
                <w:sz w:val="24"/>
                <w:szCs w:val="24"/>
              </w:rPr>
              <w:t>Level 6</w:t>
            </w:r>
          </w:p>
          <w:p w:rsidR="0065367D" w:rsidP="005B3FC7">
            <w:pPr>
              <w:jc w:val="both"/>
              <w:rPr>
                <w:sz w:val="24"/>
                <w:szCs w:val="24"/>
              </w:rPr>
            </w:pPr>
            <w:r>
              <w:rPr>
                <w:sz w:val="24"/>
                <w:szCs w:val="24"/>
              </w:rPr>
              <w:t>Administration</w:t>
            </w:r>
          </w:p>
        </w:tc>
      </w:tr>
      <w:tr w:rsidTr="00655BB3">
        <w:tblPrEx>
          <w:tblW w:w="0" w:type="auto"/>
          <w:tblInd w:w="360" w:type="dxa"/>
          <w:tblLook w:val="04A0"/>
        </w:tblPrEx>
        <w:trPr>
          <w:trHeight w:val="1138"/>
        </w:trPr>
        <w:tc>
          <w:tcPr>
            <w:tcW w:w="3405" w:type="dxa"/>
          </w:tcPr>
          <w:p w:rsidR="00655BB3" w:rsidP="005B3FC7">
            <w:pPr>
              <w:jc w:val="both"/>
              <w:rPr>
                <w:b/>
                <w:bCs/>
                <w:sz w:val="24"/>
                <w:szCs w:val="24"/>
              </w:rPr>
            </w:pPr>
            <w:r w:rsidRPr="00D254EE">
              <w:rPr>
                <w:b/>
                <w:bCs/>
                <w:sz w:val="24"/>
                <w:szCs w:val="24"/>
              </w:rPr>
              <w:t>Level</w:t>
            </w:r>
            <w:r w:rsidRPr="00D254EE" w:rsidR="00926FFD">
              <w:rPr>
                <w:b/>
                <w:bCs/>
                <w:sz w:val="24"/>
                <w:szCs w:val="24"/>
              </w:rPr>
              <w:t>5</w:t>
            </w:r>
          </w:p>
          <w:p w:rsidR="00D254EE" w:rsidRPr="00D254EE" w:rsidP="005B3FC7">
            <w:pPr>
              <w:jc w:val="both"/>
              <w:rPr>
                <w:sz w:val="24"/>
                <w:szCs w:val="24"/>
              </w:rPr>
            </w:pPr>
            <w:r>
              <w:rPr>
                <w:sz w:val="24"/>
                <w:szCs w:val="24"/>
              </w:rPr>
              <w:t>Executive Management</w:t>
            </w:r>
          </w:p>
          <w:p w:rsidR="00926FFD" w:rsidP="005B3FC7">
            <w:pPr>
              <w:jc w:val="both"/>
              <w:rPr>
                <w:sz w:val="24"/>
                <w:szCs w:val="24"/>
              </w:rPr>
            </w:pPr>
          </w:p>
        </w:tc>
      </w:tr>
      <w:tr w:rsidTr="00655BB3">
        <w:tblPrEx>
          <w:tblW w:w="0" w:type="auto"/>
          <w:tblInd w:w="360" w:type="dxa"/>
          <w:tblLook w:val="04A0"/>
        </w:tblPrEx>
        <w:trPr>
          <w:trHeight w:val="970"/>
        </w:trPr>
        <w:tc>
          <w:tcPr>
            <w:tcW w:w="3405" w:type="dxa"/>
          </w:tcPr>
          <w:p w:rsidR="00655BB3" w:rsidP="005B3FC7">
            <w:pPr>
              <w:jc w:val="both"/>
              <w:rPr>
                <w:b/>
                <w:bCs/>
                <w:sz w:val="24"/>
                <w:szCs w:val="24"/>
              </w:rPr>
            </w:pPr>
            <w:r w:rsidRPr="00926FFD">
              <w:rPr>
                <w:b/>
                <w:bCs/>
                <w:sz w:val="24"/>
                <w:szCs w:val="24"/>
              </w:rPr>
              <w:t xml:space="preserve">Level </w:t>
            </w:r>
            <w:r w:rsidRPr="00926FFD" w:rsidR="00926FFD">
              <w:rPr>
                <w:b/>
                <w:bCs/>
                <w:sz w:val="24"/>
                <w:szCs w:val="24"/>
              </w:rPr>
              <w:t>4</w:t>
            </w:r>
          </w:p>
          <w:p w:rsidR="00926FFD" w:rsidRPr="00926FFD" w:rsidP="005B3FC7">
            <w:pPr>
              <w:jc w:val="both"/>
              <w:rPr>
                <w:sz w:val="24"/>
                <w:szCs w:val="24"/>
              </w:rPr>
            </w:pPr>
            <w:r>
              <w:rPr>
                <w:sz w:val="24"/>
                <w:szCs w:val="24"/>
              </w:rPr>
              <w:t>Marketing</w:t>
            </w:r>
          </w:p>
        </w:tc>
      </w:tr>
      <w:tr w:rsidTr="00655BB3">
        <w:tblPrEx>
          <w:tblW w:w="0" w:type="auto"/>
          <w:tblInd w:w="360" w:type="dxa"/>
          <w:tblLook w:val="04A0"/>
        </w:tblPrEx>
        <w:trPr>
          <w:trHeight w:val="998"/>
        </w:trPr>
        <w:tc>
          <w:tcPr>
            <w:tcW w:w="3405" w:type="dxa"/>
          </w:tcPr>
          <w:p w:rsidR="00655BB3" w:rsidRPr="00CA02C0" w:rsidP="005B3FC7">
            <w:pPr>
              <w:jc w:val="both"/>
              <w:rPr>
                <w:b/>
                <w:bCs/>
                <w:sz w:val="24"/>
                <w:szCs w:val="24"/>
              </w:rPr>
            </w:pPr>
            <w:r w:rsidRPr="00CA02C0">
              <w:rPr>
                <w:b/>
                <w:bCs/>
                <w:sz w:val="24"/>
                <w:szCs w:val="24"/>
              </w:rPr>
              <w:t>Level 3</w:t>
            </w:r>
          </w:p>
          <w:p w:rsidR="00CA02C0" w:rsidP="005B3FC7">
            <w:pPr>
              <w:jc w:val="both"/>
              <w:rPr>
                <w:sz w:val="24"/>
                <w:szCs w:val="24"/>
              </w:rPr>
            </w:pPr>
            <w:r>
              <w:rPr>
                <w:sz w:val="24"/>
                <w:szCs w:val="24"/>
              </w:rPr>
              <w:t>Accounting and Finance</w:t>
            </w:r>
          </w:p>
        </w:tc>
      </w:tr>
      <w:tr w:rsidTr="00655BB3">
        <w:tblPrEx>
          <w:tblW w:w="0" w:type="auto"/>
          <w:tblInd w:w="360" w:type="dxa"/>
          <w:tblLook w:val="04A0"/>
        </w:tblPrEx>
        <w:trPr>
          <w:trHeight w:val="1125"/>
        </w:trPr>
        <w:tc>
          <w:tcPr>
            <w:tcW w:w="3405" w:type="dxa"/>
          </w:tcPr>
          <w:p w:rsidR="00655BB3" w:rsidRPr="00CA02C0" w:rsidP="005B3FC7">
            <w:pPr>
              <w:jc w:val="both"/>
              <w:rPr>
                <w:b/>
                <w:bCs/>
                <w:sz w:val="24"/>
                <w:szCs w:val="24"/>
              </w:rPr>
            </w:pPr>
            <w:r w:rsidRPr="00CA02C0">
              <w:rPr>
                <w:b/>
                <w:bCs/>
                <w:sz w:val="24"/>
                <w:szCs w:val="24"/>
              </w:rPr>
              <w:t>Level 2</w:t>
            </w:r>
          </w:p>
          <w:p w:rsidR="009A5DBA" w:rsidP="005B3FC7">
            <w:pPr>
              <w:jc w:val="both"/>
              <w:rPr>
                <w:sz w:val="24"/>
                <w:szCs w:val="24"/>
              </w:rPr>
            </w:pPr>
            <w:r>
              <w:rPr>
                <w:sz w:val="24"/>
                <w:szCs w:val="24"/>
              </w:rPr>
              <w:t>Software and Development</w:t>
            </w:r>
          </w:p>
        </w:tc>
      </w:tr>
      <w:tr w:rsidTr="00655BB3">
        <w:tblPrEx>
          <w:tblW w:w="0" w:type="auto"/>
          <w:tblInd w:w="360" w:type="dxa"/>
          <w:tblLook w:val="04A0"/>
        </w:tblPrEx>
        <w:trPr>
          <w:trHeight w:val="1113"/>
        </w:trPr>
        <w:tc>
          <w:tcPr>
            <w:tcW w:w="3405" w:type="dxa"/>
          </w:tcPr>
          <w:p w:rsidR="00655BB3" w:rsidRPr="009A5DBA" w:rsidP="005B3FC7">
            <w:pPr>
              <w:jc w:val="both"/>
              <w:rPr>
                <w:b/>
                <w:bCs/>
                <w:sz w:val="24"/>
                <w:szCs w:val="24"/>
              </w:rPr>
            </w:pPr>
            <w:r w:rsidRPr="009A5DBA">
              <w:rPr>
                <w:b/>
                <w:bCs/>
                <w:sz w:val="24"/>
                <w:szCs w:val="24"/>
              </w:rPr>
              <w:t>Level 1</w:t>
            </w:r>
          </w:p>
          <w:p w:rsidR="009A5DBA" w:rsidP="005B3FC7">
            <w:pPr>
              <w:jc w:val="both"/>
              <w:rPr>
                <w:sz w:val="24"/>
                <w:szCs w:val="24"/>
              </w:rPr>
            </w:pPr>
            <w:r>
              <w:rPr>
                <w:sz w:val="24"/>
                <w:szCs w:val="24"/>
              </w:rPr>
              <w:t>Production</w:t>
            </w:r>
          </w:p>
        </w:tc>
      </w:tr>
    </w:tbl>
    <w:p w:rsidR="0029496D" w:rsidRPr="00A516A6" w:rsidP="005B3FC7">
      <w:pPr>
        <w:ind w:left="360"/>
        <w:jc w:val="both"/>
        <w:rPr>
          <w:sz w:val="24"/>
          <w:szCs w:val="24"/>
        </w:rPr>
      </w:pPr>
    </w:p>
    <w:p w:rsidR="003B3E12" w:rsidP="003B3E12">
      <w:pPr>
        <w:ind w:left="720"/>
        <w:jc w:val="both"/>
        <w:rPr>
          <w:sz w:val="36"/>
          <w:szCs w:val="36"/>
        </w:rPr>
      </w:pPr>
    </w:p>
    <w:p w:rsidR="009C45AE" w:rsidP="003B3E12">
      <w:pPr>
        <w:ind w:left="720"/>
        <w:jc w:val="both"/>
        <w:rPr>
          <w:sz w:val="36"/>
          <w:szCs w:val="36"/>
        </w:rPr>
      </w:pPr>
    </w:p>
    <w:p w:rsidR="009C45AE" w:rsidP="003B3E12">
      <w:pPr>
        <w:ind w:left="720"/>
        <w:jc w:val="both"/>
        <w:rPr>
          <w:sz w:val="36"/>
          <w:szCs w:val="36"/>
        </w:rPr>
      </w:pPr>
    </w:p>
    <w:p w:rsidR="009C45AE" w:rsidP="003B3E12">
      <w:pPr>
        <w:ind w:left="720"/>
        <w:jc w:val="both"/>
        <w:rPr>
          <w:sz w:val="36"/>
          <w:szCs w:val="36"/>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522"/>
      </w:tblGrid>
      <w:tr w:rsidTr="009C45AE">
        <w:tblPrEx>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558"/>
        </w:trPr>
        <w:tc>
          <w:tcPr>
            <w:tcW w:w="9016" w:type="dxa"/>
          </w:tcPr>
          <w:p w:rsidR="009C45AE" w:rsidP="003B3E12">
            <w:pPr>
              <w:jc w:val="both"/>
              <w:rPr>
                <w:sz w:val="36"/>
                <w:szCs w:val="36"/>
              </w:rPr>
            </w:pPr>
            <w:r>
              <w:rPr>
                <w:sz w:val="36"/>
                <w:szCs w:val="36"/>
              </w:rPr>
              <w:t xml:space="preserve">Level </w:t>
            </w:r>
            <w:r w:rsidR="00461374">
              <w:rPr>
                <w:sz w:val="36"/>
                <w:szCs w:val="36"/>
              </w:rPr>
              <w:t>6</w:t>
            </w:r>
            <w:r>
              <w:rPr>
                <w:sz w:val="36"/>
                <w:szCs w:val="36"/>
              </w:rPr>
              <w:t>: Administration</w:t>
            </w:r>
          </w:p>
        </w:tc>
      </w:tr>
    </w:tbl>
    <w:p w:rsidR="009C45AE" w:rsidP="003B3E12">
      <w:pPr>
        <w:ind w:left="720"/>
        <w:jc w:val="both"/>
        <w:rPr>
          <w:sz w:val="24"/>
          <w:szCs w:val="24"/>
        </w:rPr>
      </w:pPr>
    </w:p>
    <w:p w:rsidR="00FB7C19" w:rsidP="003B3E12">
      <w:pPr>
        <w:ind w:left="720"/>
        <w:jc w:val="both"/>
        <w:rPr>
          <w:sz w:val="24"/>
          <w:szCs w:val="24"/>
        </w:rPr>
      </w:pPr>
      <w:r w:rsidRPr="00D54A24">
        <w:rPr>
          <w:b/>
          <w:bCs/>
          <w:sz w:val="24"/>
          <w:szCs w:val="24"/>
        </w:rPr>
        <w:t xml:space="preserve">Numbers of </w:t>
      </w:r>
      <w:r w:rsidRPr="00D54A24" w:rsidR="00C97E48">
        <w:rPr>
          <w:b/>
          <w:bCs/>
          <w:sz w:val="24"/>
          <w:szCs w:val="24"/>
        </w:rPr>
        <w:t>users</w:t>
      </w:r>
      <w:r w:rsidR="00C97E48">
        <w:rPr>
          <w:sz w:val="24"/>
          <w:szCs w:val="24"/>
        </w:rPr>
        <w:t>:</w:t>
      </w:r>
      <w:r w:rsidR="00104249">
        <w:rPr>
          <w:sz w:val="24"/>
          <w:szCs w:val="24"/>
        </w:rPr>
        <w:t>10 and 12 including 20% expansion</w:t>
      </w:r>
    </w:p>
    <w:p w:rsidR="00C17196" w:rsidP="003B3E12">
      <w:pPr>
        <w:ind w:left="720"/>
        <w:jc w:val="both"/>
        <w:rPr>
          <w:sz w:val="24"/>
          <w:szCs w:val="24"/>
        </w:rPr>
      </w:pPr>
      <w:r>
        <w:rPr>
          <w:b/>
          <w:bCs/>
          <w:sz w:val="24"/>
          <w:szCs w:val="24"/>
        </w:rPr>
        <w:t>Network Hardware requirement</w:t>
      </w:r>
      <w:r>
        <w:rPr>
          <w:sz w:val="24"/>
          <w:szCs w:val="24"/>
        </w:rPr>
        <w:t>:</w:t>
      </w:r>
    </w:p>
    <w:p w:rsidR="00AC11CB" w:rsidP="003B3E12">
      <w:pPr>
        <w:ind w:left="720"/>
        <w:jc w:val="both"/>
        <w:rPr>
          <w:sz w:val="24"/>
          <w:szCs w:val="24"/>
        </w:rPr>
      </w:pPr>
    </w:p>
    <w:p w:rsidR="005F0305" w:rsidP="003B3E12">
      <w:pPr>
        <w:ind w:left="720"/>
        <w:jc w:val="both"/>
        <w:rPr>
          <w:sz w:val="24"/>
          <w:szCs w:val="24"/>
        </w:rPr>
      </w:pPr>
      <w:r>
        <w:rPr>
          <w:b/>
          <w:bCs/>
          <w:sz w:val="24"/>
          <w:szCs w:val="24"/>
        </w:rPr>
        <w:t>Software Requirements</w:t>
      </w:r>
      <w:r w:rsidRPr="00FE5B03" w:rsidR="00FE5B03">
        <w:rPr>
          <w:sz w:val="24"/>
          <w:szCs w:val="24"/>
        </w:rPr>
        <w:t>:</w:t>
      </w:r>
    </w:p>
    <w:tbl>
      <w:tblPr>
        <w:tblStyle w:val="TableGrid"/>
        <w:tblW w:w="0" w:type="auto"/>
        <w:tblInd w:w="720" w:type="dxa"/>
        <w:tblLook w:val="04A0"/>
      </w:tblPr>
      <w:tblGrid>
        <w:gridCol w:w="1704"/>
        <w:gridCol w:w="1704"/>
        <w:gridCol w:w="1704"/>
        <w:gridCol w:w="1705"/>
        <w:gridCol w:w="1705"/>
      </w:tblGrid>
      <w:tr w:rsidTr="008665CC">
        <w:tblPrEx>
          <w:tblW w:w="0" w:type="auto"/>
          <w:tblInd w:w="720" w:type="dxa"/>
          <w:tblLook w:val="04A0"/>
        </w:tblPrEx>
        <w:tc>
          <w:tcPr>
            <w:tcW w:w="1704" w:type="dxa"/>
          </w:tcPr>
          <w:p w:rsidR="008665CC" w:rsidP="003B3E12">
            <w:pPr>
              <w:jc w:val="both"/>
              <w:rPr>
                <w:sz w:val="24"/>
                <w:szCs w:val="24"/>
              </w:rPr>
            </w:pPr>
            <w:r w:rsidRPr="00ED1AB2">
              <w:rPr>
                <w:b/>
                <w:sz w:val="24"/>
                <w:szCs w:val="24"/>
              </w:rPr>
              <w:t>Sr.No</w:t>
            </w:r>
            <w:r>
              <w:rPr>
                <w:b/>
                <w:sz w:val="24"/>
                <w:szCs w:val="24"/>
              </w:rPr>
              <w:t>.</w:t>
            </w:r>
          </w:p>
        </w:tc>
        <w:tc>
          <w:tcPr>
            <w:tcW w:w="1704" w:type="dxa"/>
          </w:tcPr>
          <w:p w:rsidR="008665CC" w:rsidRPr="00ED1AB2" w:rsidP="003B3E12">
            <w:pPr>
              <w:jc w:val="both"/>
              <w:rPr>
                <w:b/>
                <w:sz w:val="24"/>
                <w:szCs w:val="24"/>
              </w:rPr>
            </w:pPr>
            <w:r w:rsidRPr="00ED1AB2">
              <w:rPr>
                <w:b/>
                <w:sz w:val="24"/>
                <w:szCs w:val="24"/>
              </w:rPr>
              <w:t>Software</w:t>
            </w:r>
          </w:p>
        </w:tc>
        <w:tc>
          <w:tcPr>
            <w:tcW w:w="1704" w:type="dxa"/>
          </w:tcPr>
          <w:p w:rsidR="008665CC" w:rsidRPr="009A748E" w:rsidP="003B3E12">
            <w:pPr>
              <w:jc w:val="both"/>
              <w:rPr>
                <w:b/>
                <w:sz w:val="24"/>
                <w:szCs w:val="24"/>
              </w:rPr>
            </w:pPr>
            <w:r w:rsidRPr="009A748E">
              <w:rPr>
                <w:b/>
                <w:sz w:val="24"/>
                <w:szCs w:val="24"/>
              </w:rPr>
              <w:t xml:space="preserve">License </w:t>
            </w:r>
          </w:p>
        </w:tc>
        <w:tc>
          <w:tcPr>
            <w:tcW w:w="1705" w:type="dxa"/>
          </w:tcPr>
          <w:p w:rsidR="008665CC" w:rsidRPr="009A748E" w:rsidP="003B3E12">
            <w:pPr>
              <w:jc w:val="both"/>
              <w:rPr>
                <w:b/>
                <w:sz w:val="24"/>
                <w:szCs w:val="24"/>
              </w:rPr>
            </w:pPr>
            <w:r w:rsidRPr="009A748E">
              <w:rPr>
                <w:b/>
                <w:sz w:val="24"/>
                <w:szCs w:val="24"/>
              </w:rPr>
              <w:t>Quantity</w:t>
            </w:r>
          </w:p>
        </w:tc>
        <w:tc>
          <w:tcPr>
            <w:tcW w:w="1705" w:type="dxa"/>
          </w:tcPr>
          <w:p w:rsidR="008665CC" w:rsidRPr="00F3439C" w:rsidP="003B3E12">
            <w:pPr>
              <w:jc w:val="both"/>
              <w:rPr>
                <w:b/>
                <w:sz w:val="24"/>
                <w:szCs w:val="24"/>
              </w:rPr>
            </w:pPr>
            <w:r w:rsidRPr="00F3439C">
              <w:rPr>
                <w:b/>
                <w:sz w:val="24"/>
                <w:szCs w:val="24"/>
              </w:rPr>
              <w:t>Price</w:t>
            </w:r>
          </w:p>
        </w:tc>
      </w:tr>
      <w:tr w:rsidTr="008665CC">
        <w:tblPrEx>
          <w:tblW w:w="0" w:type="auto"/>
          <w:tblInd w:w="720" w:type="dxa"/>
          <w:tblLook w:val="04A0"/>
        </w:tblPrEx>
        <w:tc>
          <w:tcPr>
            <w:tcW w:w="1704" w:type="dxa"/>
          </w:tcPr>
          <w:p w:rsidR="00E07D13" w:rsidP="003B3E12">
            <w:pPr>
              <w:jc w:val="both"/>
              <w:rPr>
                <w:sz w:val="24"/>
                <w:szCs w:val="24"/>
              </w:rPr>
            </w:pPr>
            <w:r>
              <w:rPr>
                <w:sz w:val="24"/>
                <w:szCs w:val="24"/>
              </w:rPr>
              <w:t>1</w:t>
            </w:r>
          </w:p>
        </w:tc>
        <w:tc>
          <w:tcPr>
            <w:tcW w:w="1704" w:type="dxa"/>
          </w:tcPr>
          <w:p w:rsidR="00E07D13" w:rsidRPr="00E07D13" w:rsidP="008665CC">
            <w:pPr>
              <w:pStyle w:val="NormalWeb"/>
              <w:spacing w:before="0" w:beforeAutospacing="0" w:after="0" w:afterAutospacing="0"/>
              <w:rPr>
                <w:rFonts w:asciiTheme="minorHAnsi" w:eastAsiaTheme="minorEastAsia" w:hAnsiTheme="minorHAnsi" w:cstheme="minorBidi"/>
                <w:lang w:eastAsia="en-US"/>
              </w:rPr>
            </w:pPr>
            <w:r w:rsidRPr="00E07D13">
              <w:rPr>
                <w:rFonts w:asciiTheme="minorHAnsi" w:eastAsiaTheme="minorEastAsia" w:hAnsiTheme="minorHAnsi" w:cstheme="minorBidi"/>
                <w:lang w:eastAsia="en-US"/>
              </w:rPr>
              <w:t>-Windows 10</w:t>
            </w:r>
          </w:p>
          <w:p w:rsidR="00E07D13" w:rsidRPr="00E07D13" w:rsidP="008665CC">
            <w:pPr>
              <w:pStyle w:val="NormalWeb"/>
              <w:spacing w:before="0" w:beforeAutospacing="0" w:after="0" w:afterAutospacing="0"/>
              <w:rPr>
                <w:rFonts w:asciiTheme="minorHAnsi" w:eastAsiaTheme="minorEastAsia" w:hAnsiTheme="minorHAnsi" w:cstheme="minorBidi"/>
                <w:lang w:eastAsia="en-US"/>
              </w:rPr>
            </w:pPr>
          </w:p>
        </w:tc>
        <w:tc>
          <w:tcPr>
            <w:tcW w:w="1704" w:type="dxa"/>
          </w:tcPr>
          <w:p w:rsidR="00E07D13" w:rsidRPr="009A748E" w:rsidP="004F1F50">
            <w:pPr>
              <w:jc w:val="both"/>
              <w:rPr>
                <w:b/>
                <w:sz w:val="24"/>
                <w:szCs w:val="24"/>
              </w:rPr>
            </w:pPr>
            <w:r w:rsidRPr="009A748E">
              <w:rPr>
                <w:b/>
                <w:sz w:val="24"/>
                <w:szCs w:val="24"/>
              </w:rPr>
              <w:t>Yes</w:t>
            </w:r>
          </w:p>
        </w:tc>
        <w:tc>
          <w:tcPr>
            <w:tcW w:w="1705" w:type="dxa"/>
          </w:tcPr>
          <w:p w:rsidR="00E07D13" w:rsidRPr="009A748E" w:rsidP="003B3E12">
            <w:pPr>
              <w:jc w:val="both"/>
              <w:rPr>
                <w:b/>
                <w:sz w:val="24"/>
                <w:szCs w:val="24"/>
              </w:rPr>
            </w:pPr>
            <w:r>
              <w:rPr>
                <w:b/>
                <w:sz w:val="24"/>
                <w:szCs w:val="24"/>
              </w:rPr>
              <w:t>10</w:t>
            </w:r>
          </w:p>
        </w:tc>
        <w:tc>
          <w:tcPr>
            <w:tcW w:w="1705" w:type="dxa"/>
          </w:tcPr>
          <w:p w:rsidR="00E07D13" w:rsidP="003B3E12">
            <w:pPr>
              <w:jc w:val="both"/>
              <w:rPr>
                <w:sz w:val="24"/>
                <w:szCs w:val="24"/>
              </w:rPr>
            </w:pPr>
            <w:r>
              <w:rPr>
                <w:sz w:val="24"/>
                <w:szCs w:val="24"/>
              </w:rPr>
              <w:t>$200</w:t>
            </w:r>
          </w:p>
        </w:tc>
      </w:tr>
      <w:tr w:rsidTr="008665CC">
        <w:tblPrEx>
          <w:tblW w:w="0" w:type="auto"/>
          <w:tblInd w:w="720" w:type="dxa"/>
          <w:tblLook w:val="04A0"/>
        </w:tblPrEx>
        <w:tc>
          <w:tcPr>
            <w:tcW w:w="1704" w:type="dxa"/>
          </w:tcPr>
          <w:p w:rsidR="002D7AE0" w:rsidP="003B3E12">
            <w:pPr>
              <w:jc w:val="both"/>
              <w:rPr>
                <w:sz w:val="24"/>
                <w:szCs w:val="24"/>
              </w:rPr>
            </w:pPr>
            <w:r>
              <w:rPr>
                <w:sz w:val="24"/>
                <w:szCs w:val="24"/>
              </w:rPr>
              <w:t>2</w:t>
            </w:r>
          </w:p>
        </w:tc>
        <w:tc>
          <w:tcPr>
            <w:tcW w:w="1704" w:type="dxa"/>
          </w:tcPr>
          <w:p w:rsidR="002D7AE0" w:rsidRPr="00E07D13" w:rsidP="008665CC">
            <w:pPr>
              <w:pStyle w:val="NormalWeb"/>
              <w:spacing w:before="0" w:beforeAutospacing="0" w:after="0" w:afterAutospacing="0"/>
              <w:rPr>
                <w:rFonts w:asciiTheme="minorHAnsi" w:eastAsiaTheme="minorEastAsia" w:hAnsiTheme="minorHAnsi" w:cstheme="minorBidi"/>
                <w:lang w:eastAsia="en-US"/>
              </w:rPr>
            </w:pPr>
            <w:r w:rsidRPr="00E07D13">
              <w:rPr>
                <w:rFonts w:asciiTheme="minorHAnsi" w:eastAsiaTheme="minorEastAsia" w:hAnsiTheme="minorHAnsi" w:cstheme="minorBidi"/>
                <w:lang w:eastAsia="en-US"/>
              </w:rPr>
              <w:t>-MS Office 2016</w:t>
            </w:r>
          </w:p>
          <w:p w:rsidR="002D7AE0" w:rsidRPr="00E07D13" w:rsidP="008665CC">
            <w:pPr>
              <w:pStyle w:val="NormalWeb"/>
              <w:spacing w:before="0" w:beforeAutospacing="0" w:after="0" w:afterAutospacing="0"/>
              <w:rPr>
                <w:rFonts w:asciiTheme="minorHAnsi" w:eastAsiaTheme="minorEastAsia" w:hAnsiTheme="minorHAnsi" w:cstheme="minorBidi"/>
                <w:lang w:eastAsia="en-US"/>
              </w:rPr>
            </w:pPr>
          </w:p>
        </w:tc>
        <w:tc>
          <w:tcPr>
            <w:tcW w:w="1704" w:type="dxa"/>
          </w:tcPr>
          <w:p w:rsidR="002D7AE0" w:rsidP="004F1F50">
            <w:pPr>
              <w:jc w:val="both"/>
              <w:rPr>
                <w:sz w:val="24"/>
                <w:szCs w:val="24"/>
              </w:rPr>
            </w:pPr>
            <w:r>
              <w:rPr>
                <w:sz w:val="24"/>
                <w:szCs w:val="24"/>
              </w:rPr>
              <w:t>Yes</w:t>
            </w:r>
          </w:p>
        </w:tc>
        <w:tc>
          <w:tcPr>
            <w:tcW w:w="1705" w:type="dxa"/>
          </w:tcPr>
          <w:p w:rsidR="002D7AE0" w:rsidP="004F1F50">
            <w:pPr>
              <w:jc w:val="both"/>
              <w:rPr>
                <w:sz w:val="24"/>
                <w:szCs w:val="24"/>
              </w:rPr>
            </w:pPr>
            <w:r>
              <w:rPr>
                <w:sz w:val="24"/>
                <w:szCs w:val="24"/>
              </w:rPr>
              <w:t>Yes</w:t>
            </w:r>
          </w:p>
        </w:tc>
        <w:tc>
          <w:tcPr>
            <w:tcW w:w="1705" w:type="dxa"/>
          </w:tcPr>
          <w:p w:rsidR="002D7AE0" w:rsidP="003B3E12">
            <w:pPr>
              <w:jc w:val="both"/>
              <w:rPr>
                <w:sz w:val="24"/>
                <w:szCs w:val="24"/>
              </w:rPr>
            </w:pPr>
            <w:r>
              <w:rPr>
                <w:sz w:val="24"/>
                <w:szCs w:val="24"/>
              </w:rPr>
              <w:t>$100</w:t>
            </w:r>
          </w:p>
        </w:tc>
      </w:tr>
      <w:tr w:rsidTr="008665CC">
        <w:tblPrEx>
          <w:tblW w:w="0" w:type="auto"/>
          <w:tblInd w:w="720" w:type="dxa"/>
          <w:tblLook w:val="04A0"/>
        </w:tblPrEx>
        <w:tc>
          <w:tcPr>
            <w:tcW w:w="1704" w:type="dxa"/>
          </w:tcPr>
          <w:p w:rsidR="002D7AE0" w:rsidP="003B3E12">
            <w:pPr>
              <w:jc w:val="both"/>
              <w:rPr>
                <w:sz w:val="24"/>
                <w:szCs w:val="24"/>
              </w:rPr>
            </w:pPr>
            <w:r>
              <w:rPr>
                <w:sz w:val="24"/>
                <w:szCs w:val="24"/>
              </w:rPr>
              <w:t>3</w:t>
            </w:r>
          </w:p>
        </w:tc>
        <w:tc>
          <w:tcPr>
            <w:tcW w:w="1704" w:type="dxa"/>
          </w:tcPr>
          <w:p w:rsidR="002D7AE0" w:rsidRPr="00E07D13" w:rsidP="008665CC">
            <w:pPr>
              <w:pStyle w:val="NormalWeb"/>
              <w:spacing w:before="0" w:beforeAutospacing="0" w:after="0" w:afterAutospacing="0"/>
              <w:rPr>
                <w:rFonts w:asciiTheme="minorHAnsi" w:eastAsiaTheme="minorEastAsia" w:hAnsiTheme="minorHAnsi" w:cstheme="minorBidi"/>
                <w:lang w:eastAsia="en-US"/>
              </w:rPr>
            </w:pPr>
            <w:r w:rsidRPr="00E07D13">
              <w:rPr>
                <w:rFonts w:asciiTheme="minorHAnsi" w:eastAsiaTheme="minorEastAsia" w:hAnsiTheme="minorHAnsi" w:cstheme="minorBidi"/>
                <w:lang w:eastAsia="en-US"/>
              </w:rPr>
              <w:t>-Outlook 2016</w:t>
            </w:r>
          </w:p>
          <w:p w:rsidR="002D7AE0" w:rsidRPr="00E07D13" w:rsidP="008665CC">
            <w:pPr>
              <w:pStyle w:val="NormalWeb"/>
              <w:spacing w:before="0" w:beforeAutospacing="0" w:after="0" w:afterAutospacing="0"/>
              <w:rPr>
                <w:rFonts w:asciiTheme="minorHAnsi" w:eastAsiaTheme="minorEastAsia" w:hAnsiTheme="minorHAnsi" w:cstheme="minorBidi"/>
                <w:lang w:eastAsia="en-US"/>
              </w:rPr>
            </w:pPr>
          </w:p>
        </w:tc>
        <w:tc>
          <w:tcPr>
            <w:tcW w:w="1704" w:type="dxa"/>
          </w:tcPr>
          <w:p w:rsidR="002D7AE0" w:rsidP="004F1F50">
            <w:pPr>
              <w:jc w:val="both"/>
              <w:rPr>
                <w:sz w:val="24"/>
                <w:szCs w:val="24"/>
              </w:rPr>
            </w:pPr>
            <w:r>
              <w:rPr>
                <w:sz w:val="24"/>
                <w:szCs w:val="24"/>
              </w:rPr>
              <w:t>Yes</w:t>
            </w:r>
          </w:p>
        </w:tc>
        <w:tc>
          <w:tcPr>
            <w:tcW w:w="1705" w:type="dxa"/>
          </w:tcPr>
          <w:p w:rsidR="002D7AE0" w:rsidP="004F1F50">
            <w:pPr>
              <w:jc w:val="both"/>
              <w:rPr>
                <w:sz w:val="24"/>
                <w:szCs w:val="24"/>
              </w:rPr>
            </w:pPr>
            <w:r>
              <w:rPr>
                <w:sz w:val="24"/>
                <w:szCs w:val="24"/>
              </w:rPr>
              <w:t>Yes</w:t>
            </w:r>
          </w:p>
        </w:tc>
        <w:tc>
          <w:tcPr>
            <w:tcW w:w="1705" w:type="dxa"/>
          </w:tcPr>
          <w:p w:rsidR="002D7AE0" w:rsidP="003B3E12">
            <w:pPr>
              <w:jc w:val="both"/>
              <w:rPr>
                <w:sz w:val="24"/>
                <w:szCs w:val="24"/>
              </w:rPr>
            </w:pPr>
            <w:r>
              <w:rPr>
                <w:sz w:val="24"/>
                <w:szCs w:val="24"/>
              </w:rPr>
              <w:t>$10</w:t>
            </w:r>
          </w:p>
        </w:tc>
      </w:tr>
      <w:tr w:rsidTr="008665CC">
        <w:tblPrEx>
          <w:tblW w:w="0" w:type="auto"/>
          <w:tblInd w:w="720" w:type="dxa"/>
          <w:tblLook w:val="04A0"/>
        </w:tblPrEx>
        <w:tc>
          <w:tcPr>
            <w:tcW w:w="1704" w:type="dxa"/>
          </w:tcPr>
          <w:p w:rsidR="002D7AE0" w:rsidP="003B3E12">
            <w:pPr>
              <w:jc w:val="both"/>
              <w:rPr>
                <w:sz w:val="24"/>
                <w:szCs w:val="24"/>
              </w:rPr>
            </w:pPr>
            <w:r>
              <w:rPr>
                <w:sz w:val="24"/>
                <w:szCs w:val="24"/>
              </w:rPr>
              <w:t>4</w:t>
            </w:r>
          </w:p>
        </w:tc>
        <w:tc>
          <w:tcPr>
            <w:tcW w:w="1704" w:type="dxa"/>
          </w:tcPr>
          <w:p w:rsidR="002D7AE0" w:rsidRPr="00E07D13" w:rsidP="008665CC">
            <w:pPr>
              <w:pStyle w:val="NormalWeb"/>
              <w:spacing w:before="0" w:beforeAutospacing="0" w:after="0" w:afterAutospacing="0"/>
              <w:rPr>
                <w:rFonts w:asciiTheme="minorHAnsi" w:eastAsiaTheme="minorEastAsia" w:hAnsiTheme="minorHAnsi" w:cstheme="minorBidi"/>
                <w:lang w:eastAsia="en-US"/>
              </w:rPr>
            </w:pPr>
            <w:r w:rsidRPr="00E07D13">
              <w:rPr>
                <w:rFonts w:asciiTheme="minorHAnsi" w:eastAsiaTheme="minorEastAsia" w:hAnsiTheme="minorHAnsi" w:cstheme="minorBidi"/>
                <w:lang w:eastAsia="en-US"/>
              </w:rPr>
              <w:t>-Adobe Acrobat Reader DC</w:t>
            </w:r>
          </w:p>
          <w:p w:rsidR="002D7AE0" w:rsidRPr="00E07D13" w:rsidP="008665CC">
            <w:pPr>
              <w:pStyle w:val="NormalWeb"/>
              <w:spacing w:before="0" w:beforeAutospacing="0" w:after="0" w:afterAutospacing="0"/>
              <w:rPr>
                <w:rFonts w:asciiTheme="minorHAnsi" w:eastAsiaTheme="minorEastAsia" w:hAnsiTheme="minorHAnsi" w:cstheme="minorBidi"/>
                <w:lang w:eastAsia="en-US"/>
              </w:rPr>
            </w:pPr>
          </w:p>
        </w:tc>
        <w:tc>
          <w:tcPr>
            <w:tcW w:w="1704" w:type="dxa"/>
          </w:tcPr>
          <w:p w:rsidR="002D7AE0" w:rsidP="003B3E12">
            <w:pPr>
              <w:jc w:val="both"/>
              <w:rPr>
                <w:sz w:val="24"/>
                <w:szCs w:val="24"/>
              </w:rPr>
            </w:pPr>
            <w:r>
              <w:rPr>
                <w:sz w:val="24"/>
                <w:szCs w:val="24"/>
              </w:rPr>
              <w:t>No</w:t>
            </w:r>
          </w:p>
        </w:tc>
        <w:tc>
          <w:tcPr>
            <w:tcW w:w="1705" w:type="dxa"/>
          </w:tcPr>
          <w:p w:rsidR="002D7AE0" w:rsidP="004F1F50">
            <w:pPr>
              <w:jc w:val="both"/>
              <w:rPr>
                <w:sz w:val="24"/>
                <w:szCs w:val="24"/>
              </w:rPr>
            </w:pPr>
            <w:r>
              <w:rPr>
                <w:sz w:val="24"/>
                <w:szCs w:val="24"/>
              </w:rPr>
              <w:t>Yes</w:t>
            </w:r>
          </w:p>
        </w:tc>
        <w:tc>
          <w:tcPr>
            <w:tcW w:w="1705" w:type="dxa"/>
          </w:tcPr>
          <w:p w:rsidR="002D7AE0" w:rsidP="003B3E12">
            <w:pPr>
              <w:jc w:val="both"/>
              <w:rPr>
                <w:sz w:val="24"/>
                <w:szCs w:val="24"/>
              </w:rPr>
            </w:pPr>
            <w:r>
              <w:rPr>
                <w:sz w:val="24"/>
                <w:szCs w:val="24"/>
              </w:rPr>
              <w:t>$0</w:t>
            </w:r>
          </w:p>
        </w:tc>
      </w:tr>
      <w:tr w:rsidTr="008665CC">
        <w:tblPrEx>
          <w:tblW w:w="0" w:type="auto"/>
          <w:tblInd w:w="720" w:type="dxa"/>
          <w:tblLook w:val="04A0"/>
        </w:tblPrEx>
        <w:tc>
          <w:tcPr>
            <w:tcW w:w="1704" w:type="dxa"/>
          </w:tcPr>
          <w:p w:rsidR="00E07D13" w:rsidP="003B3E12">
            <w:pPr>
              <w:jc w:val="both"/>
              <w:rPr>
                <w:sz w:val="24"/>
                <w:szCs w:val="24"/>
              </w:rPr>
            </w:pPr>
            <w:r>
              <w:rPr>
                <w:sz w:val="24"/>
                <w:szCs w:val="24"/>
              </w:rPr>
              <w:t>5</w:t>
            </w:r>
          </w:p>
        </w:tc>
        <w:tc>
          <w:tcPr>
            <w:tcW w:w="1704" w:type="dxa"/>
          </w:tcPr>
          <w:p w:rsidR="00E07D13" w:rsidRPr="00E07D13" w:rsidP="008665CC">
            <w:pPr>
              <w:pStyle w:val="NormalWeb"/>
              <w:spacing w:before="0" w:beforeAutospacing="0" w:after="0" w:afterAutospacing="0"/>
              <w:rPr>
                <w:rFonts w:asciiTheme="minorHAnsi" w:eastAsiaTheme="minorEastAsia" w:hAnsiTheme="minorHAnsi" w:cstheme="minorBidi"/>
                <w:lang w:eastAsia="en-US"/>
              </w:rPr>
            </w:pPr>
            <w:r w:rsidRPr="00E07D13">
              <w:rPr>
                <w:rFonts w:asciiTheme="minorHAnsi" w:eastAsiaTheme="minorEastAsia" w:hAnsiTheme="minorHAnsi" w:cstheme="minorBidi"/>
                <w:lang w:eastAsia="en-US"/>
              </w:rPr>
              <w:t>-Skype for Business</w:t>
            </w:r>
          </w:p>
          <w:p w:rsidR="00E07D13" w:rsidRPr="00E07D13" w:rsidP="008665CC">
            <w:pPr>
              <w:pStyle w:val="NormalWeb"/>
              <w:spacing w:before="0" w:beforeAutospacing="0" w:after="0" w:afterAutospacing="0"/>
              <w:rPr>
                <w:rFonts w:asciiTheme="minorHAnsi" w:eastAsiaTheme="minorEastAsia" w:hAnsiTheme="minorHAnsi" w:cstheme="minorBidi"/>
                <w:lang w:eastAsia="en-US"/>
              </w:rPr>
            </w:pPr>
          </w:p>
        </w:tc>
        <w:tc>
          <w:tcPr>
            <w:tcW w:w="1704" w:type="dxa"/>
          </w:tcPr>
          <w:p w:rsidR="00E07D13" w:rsidP="004F1F50">
            <w:pPr>
              <w:jc w:val="both"/>
              <w:rPr>
                <w:sz w:val="24"/>
                <w:szCs w:val="24"/>
              </w:rPr>
            </w:pPr>
            <w:r>
              <w:rPr>
                <w:sz w:val="24"/>
                <w:szCs w:val="24"/>
              </w:rPr>
              <w:t>Yes</w:t>
            </w:r>
          </w:p>
        </w:tc>
        <w:tc>
          <w:tcPr>
            <w:tcW w:w="1705" w:type="dxa"/>
          </w:tcPr>
          <w:p w:rsidR="00E07D13" w:rsidP="003B3E12">
            <w:pPr>
              <w:jc w:val="both"/>
              <w:rPr>
                <w:sz w:val="24"/>
                <w:szCs w:val="24"/>
              </w:rPr>
            </w:pPr>
            <w:r>
              <w:rPr>
                <w:sz w:val="24"/>
                <w:szCs w:val="24"/>
              </w:rPr>
              <w:t xml:space="preserve">As per required </w:t>
            </w:r>
          </w:p>
        </w:tc>
        <w:tc>
          <w:tcPr>
            <w:tcW w:w="1705" w:type="dxa"/>
          </w:tcPr>
          <w:p w:rsidR="004D1F87" w:rsidP="004D1F87">
            <w:pPr>
              <w:rPr>
                <w:sz w:val="24"/>
                <w:szCs w:val="24"/>
              </w:rPr>
            </w:pPr>
          </w:p>
          <w:p w:rsidR="00E07D13" w:rsidRPr="004D1F87" w:rsidP="004D1F87">
            <w:pPr>
              <w:rPr>
                <w:sz w:val="24"/>
                <w:szCs w:val="24"/>
              </w:rPr>
            </w:pPr>
            <w:r>
              <w:rPr>
                <w:sz w:val="24"/>
                <w:szCs w:val="24"/>
              </w:rPr>
              <w:t>$0</w:t>
            </w:r>
          </w:p>
        </w:tc>
      </w:tr>
      <w:tr w:rsidTr="008665CC">
        <w:tblPrEx>
          <w:tblW w:w="0" w:type="auto"/>
          <w:tblInd w:w="720" w:type="dxa"/>
          <w:tblLook w:val="04A0"/>
        </w:tblPrEx>
        <w:tc>
          <w:tcPr>
            <w:tcW w:w="1704" w:type="dxa"/>
          </w:tcPr>
          <w:p w:rsidR="002D7AE0" w:rsidP="003B3E12">
            <w:pPr>
              <w:jc w:val="both"/>
              <w:rPr>
                <w:sz w:val="24"/>
                <w:szCs w:val="24"/>
              </w:rPr>
            </w:pPr>
            <w:r>
              <w:rPr>
                <w:sz w:val="24"/>
                <w:szCs w:val="24"/>
              </w:rPr>
              <w:t>6</w:t>
            </w:r>
          </w:p>
        </w:tc>
        <w:tc>
          <w:tcPr>
            <w:tcW w:w="1704" w:type="dxa"/>
          </w:tcPr>
          <w:p w:rsidR="002D7AE0" w:rsidRPr="00E07D13" w:rsidP="008665CC">
            <w:pPr>
              <w:pStyle w:val="NormalWeb"/>
              <w:spacing w:before="0" w:beforeAutospacing="0" w:after="0" w:afterAutospacing="0"/>
              <w:rPr>
                <w:rFonts w:asciiTheme="minorHAnsi" w:eastAsiaTheme="minorEastAsia" w:hAnsiTheme="minorHAnsi" w:cstheme="minorBidi"/>
                <w:lang w:eastAsia="en-US"/>
              </w:rPr>
            </w:pPr>
            <w:r w:rsidRPr="00E07D13">
              <w:rPr>
                <w:rFonts w:asciiTheme="minorHAnsi" w:eastAsiaTheme="minorEastAsia" w:hAnsiTheme="minorHAnsi" w:cstheme="minorBidi"/>
                <w:lang w:eastAsia="en-US"/>
              </w:rPr>
              <w:t>-Internet Explorer 11</w:t>
            </w:r>
          </w:p>
          <w:p w:rsidR="002D7AE0" w:rsidRPr="00E07D13" w:rsidP="008665CC">
            <w:pPr>
              <w:pStyle w:val="NormalWeb"/>
              <w:spacing w:before="0" w:beforeAutospacing="0" w:after="0" w:afterAutospacing="0"/>
              <w:rPr>
                <w:rFonts w:asciiTheme="minorHAnsi" w:eastAsiaTheme="minorEastAsia" w:hAnsiTheme="minorHAnsi" w:cstheme="minorBidi"/>
                <w:lang w:eastAsia="en-US"/>
              </w:rPr>
            </w:pPr>
          </w:p>
        </w:tc>
        <w:tc>
          <w:tcPr>
            <w:tcW w:w="1704" w:type="dxa"/>
          </w:tcPr>
          <w:p w:rsidR="002D7AE0" w:rsidP="003B3E12">
            <w:pPr>
              <w:jc w:val="both"/>
              <w:rPr>
                <w:sz w:val="24"/>
                <w:szCs w:val="24"/>
              </w:rPr>
            </w:pPr>
            <w:r>
              <w:rPr>
                <w:sz w:val="24"/>
                <w:szCs w:val="24"/>
              </w:rPr>
              <w:t>No</w:t>
            </w:r>
          </w:p>
        </w:tc>
        <w:tc>
          <w:tcPr>
            <w:tcW w:w="1705" w:type="dxa"/>
          </w:tcPr>
          <w:p w:rsidR="002D7AE0" w:rsidP="002D7AE0">
            <w:pPr>
              <w:jc w:val="both"/>
              <w:rPr>
                <w:sz w:val="24"/>
                <w:szCs w:val="24"/>
              </w:rPr>
            </w:pPr>
            <w:r>
              <w:rPr>
                <w:sz w:val="24"/>
                <w:szCs w:val="24"/>
              </w:rPr>
              <w:t>As per System</w:t>
            </w:r>
          </w:p>
        </w:tc>
        <w:tc>
          <w:tcPr>
            <w:tcW w:w="1705" w:type="dxa"/>
          </w:tcPr>
          <w:p w:rsidR="002D7AE0" w:rsidP="004D1F87">
            <w:pPr>
              <w:rPr>
                <w:sz w:val="24"/>
                <w:szCs w:val="24"/>
              </w:rPr>
            </w:pPr>
            <w:r>
              <w:rPr>
                <w:sz w:val="24"/>
                <w:szCs w:val="24"/>
              </w:rPr>
              <w:t>$0</w:t>
            </w:r>
          </w:p>
        </w:tc>
      </w:tr>
      <w:tr w:rsidTr="008665CC">
        <w:tblPrEx>
          <w:tblW w:w="0" w:type="auto"/>
          <w:tblInd w:w="720" w:type="dxa"/>
          <w:tblLook w:val="04A0"/>
        </w:tblPrEx>
        <w:tc>
          <w:tcPr>
            <w:tcW w:w="1704" w:type="dxa"/>
          </w:tcPr>
          <w:p w:rsidR="002D7AE0" w:rsidP="003B3E12">
            <w:pPr>
              <w:jc w:val="both"/>
              <w:rPr>
                <w:sz w:val="24"/>
                <w:szCs w:val="24"/>
              </w:rPr>
            </w:pPr>
            <w:r>
              <w:rPr>
                <w:sz w:val="24"/>
                <w:szCs w:val="24"/>
              </w:rPr>
              <w:t>7</w:t>
            </w:r>
          </w:p>
        </w:tc>
        <w:tc>
          <w:tcPr>
            <w:tcW w:w="1704" w:type="dxa"/>
          </w:tcPr>
          <w:p w:rsidR="002D7AE0" w:rsidRPr="00E07D13" w:rsidP="008665CC">
            <w:pPr>
              <w:pStyle w:val="NormalWeb"/>
              <w:spacing w:before="0" w:beforeAutospacing="0" w:after="0" w:afterAutospacing="0"/>
              <w:rPr>
                <w:rFonts w:asciiTheme="minorHAnsi" w:eastAsiaTheme="minorEastAsia" w:hAnsiTheme="minorHAnsi" w:cstheme="minorBidi"/>
                <w:lang w:eastAsia="en-US"/>
              </w:rPr>
            </w:pPr>
            <w:r w:rsidRPr="00E07D13">
              <w:rPr>
                <w:rFonts w:asciiTheme="minorHAnsi" w:eastAsiaTheme="minorEastAsia" w:hAnsiTheme="minorHAnsi" w:cstheme="minorBidi"/>
                <w:lang w:eastAsia="en-US"/>
              </w:rPr>
              <w:t>-Google Chrome</w:t>
            </w:r>
          </w:p>
          <w:p w:rsidR="002D7AE0" w:rsidRPr="00E07D13" w:rsidP="008665CC">
            <w:pPr>
              <w:pStyle w:val="NormalWeb"/>
              <w:spacing w:before="0" w:beforeAutospacing="0" w:after="0" w:afterAutospacing="0"/>
              <w:rPr>
                <w:rFonts w:asciiTheme="minorHAnsi" w:eastAsiaTheme="minorEastAsia" w:hAnsiTheme="minorHAnsi" w:cstheme="minorBidi"/>
                <w:lang w:eastAsia="en-US"/>
              </w:rPr>
            </w:pPr>
          </w:p>
        </w:tc>
        <w:tc>
          <w:tcPr>
            <w:tcW w:w="1704" w:type="dxa"/>
          </w:tcPr>
          <w:p w:rsidR="002D7AE0" w:rsidP="003B3E12">
            <w:pPr>
              <w:jc w:val="both"/>
              <w:rPr>
                <w:sz w:val="24"/>
                <w:szCs w:val="24"/>
              </w:rPr>
            </w:pPr>
            <w:r>
              <w:rPr>
                <w:sz w:val="24"/>
                <w:szCs w:val="24"/>
              </w:rPr>
              <w:t>No</w:t>
            </w:r>
          </w:p>
        </w:tc>
        <w:tc>
          <w:tcPr>
            <w:tcW w:w="1705" w:type="dxa"/>
          </w:tcPr>
          <w:p w:rsidR="002D7AE0">
            <w:r w:rsidRPr="00A12AB6">
              <w:rPr>
                <w:sz w:val="24"/>
                <w:szCs w:val="24"/>
              </w:rPr>
              <w:t>As per System</w:t>
            </w:r>
          </w:p>
        </w:tc>
        <w:tc>
          <w:tcPr>
            <w:tcW w:w="1705" w:type="dxa"/>
          </w:tcPr>
          <w:p w:rsidR="002D7AE0" w:rsidP="004D1F87">
            <w:pPr>
              <w:rPr>
                <w:sz w:val="24"/>
                <w:szCs w:val="24"/>
              </w:rPr>
            </w:pPr>
            <w:r>
              <w:rPr>
                <w:sz w:val="24"/>
                <w:szCs w:val="24"/>
              </w:rPr>
              <w:t>$0</w:t>
            </w:r>
          </w:p>
        </w:tc>
      </w:tr>
      <w:tr w:rsidTr="008665CC">
        <w:tblPrEx>
          <w:tblW w:w="0" w:type="auto"/>
          <w:tblInd w:w="720" w:type="dxa"/>
          <w:tblLook w:val="04A0"/>
        </w:tblPrEx>
        <w:tc>
          <w:tcPr>
            <w:tcW w:w="1704" w:type="dxa"/>
          </w:tcPr>
          <w:p w:rsidR="002D7AE0" w:rsidP="003B3E12">
            <w:pPr>
              <w:jc w:val="both"/>
              <w:rPr>
                <w:sz w:val="24"/>
                <w:szCs w:val="24"/>
              </w:rPr>
            </w:pPr>
            <w:r>
              <w:rPr>
                <w:sz w:val="24"/>
                <w:szCs w:val="24"/>
              </w:rPr>
              <w:t>8</w:t>
            </w:r>
          </w:p>
        </w:tc>
        <w:tc>
          <w:tcPr>
            <w:tcW w:w="1704" w:type="dxa"/>
          </w:tcPr>
          <w:p w:rsidR="002D7AE0" w:rsidRPr="00E07D13" w:rsidP="008665CC">
            <w:pPr>
              <w:pStyle w:val="NormalWeb"/>
              <w:spacing w:before="0" w:beforeAutospacing="0" w:after="0" w:afterAutospacing="0"/>
              <w:rPr>
                <w:rFonts w:asciiTheme="minorHAnsi" w:eastAsiaTheme="minorEastAsia" w:hAnsiTheme="minorHAnsi" w:cstheme="minorBidi"/>
                <w:lang w:eastAsia="en-US"/>
              </w:rPr>
            </w:pPr>
            <w:r w:rsidRPr="00E07D13">
              <w:rPr>
                <w:rFonts w:asciiTheme="minorHAnsi" w:eastAsiaTheme="minorEastAsia" w:hAnsiTheme="minorHAnsi" w:cstheme="minorBidi"/>
                <w:lang w:eastAsia="en-US"/>
              </w:rPr>
              <w:t>-Windows Defender</w:t>
            </w:r>
          </w:p>
          <w:p w:rsidR="002D7AE0" w:rsidRPr="00E07D13" w:rsidP="008665CC">
            <w:pPr>
              <w:pStyle w:val="NormalWeb"/>
              <w:spacing w:before="0" w:beforeAutospacing="0" w:after="0" w:afterAutospacing="0"/>
              <w:rPr>
                <w:rFonts w:asciiTheme="minorHAnsi" w:eastAsiaTheme="minorEastAsia" w:hAnsiTheme="minorHAnsi" w:cstheme="minorBidi"/>
                <w:lang w:eastAsia="en-US"/>
              </w:rPr>
            </w:pPr>
          </w:p>
        </w:tc>
        <w:tc>
          <w:tcPr>
            <w:tcW w:w="1704" w:type="dxa"/>
          </w:tcPr>
          <w:p w:rsidR="002D7AE0" w:rsidP="003B3E12">
            <w:pPr>
              <w:jc w:val="both"/>
              <w:rPr>
                <w:sz w:val="24"/>
                <w:szCs w:val="24"/>
              </w:rPr>
            </w:pPr>
            <w:r>
              <w:rPr>
                <w:sz w:val="24"/>
                <w:szCs w:val="24"/>
              </w:rPr>
              <w:t>No</w:t>
            </w:r>
          </w:p>
        </w:tc>
        <w:tc>
          <w:tcPr>
            <w:tcW w:w="1705" w:type="dxa"/>
          </w:tcPr>
          <w:p w:rsidR="002D7AE0">
            <w:r w:rsidRPr="00A12AB6">
              <w:rPr>
                <w:sz w:val="24"/>
                <w:szCs w:val="24"/>
              </w:rPr>
              <w:t>As per System</w:t>
            </w:r>
          </w:p>
        </w:tc>
        <w:tc>
          <w:tcPr>
            <w:tcW w:w="1705" w:type="dxa"/>
          </w:tcPr>
          <w:p w:rsidR="002D7AE0" w:rsidP="003B3E12">
            <w:pPr>
              <w:jc w:val="both"/>
              <w:rPr>
                <w:sz w:val="24"/>
                <w:szCs w:val="24"/>
              </w:rPr>
            </w:pPr>
            <w:r>
              <w:rPr>
                <w:sz w:val="24"/>
                <w:szCs w:val="24"/>
              </w:rPr>
              <w:t>$0</w:t>
            </w:r>
          </w:p>
        </w:tc>
      </w:tr>
      <w:tr w:rsidTr="008665CC">
        <w:tblPrEx>
          <w:tblW w:w="0" w:type="auto"/>
          <w:tblInd w:w="720" w:type="dxa"/>
          <w:tblLook w:val="04A0"/>
        </w:tblPrEx>
        <w:tc>
          <w:tcPr>
            <w:tcW w:w="1704" w:type="dxa"/>
          </w:tcPr>
          <w:p w:rsidR="002D7AE0" w:rsidP="003B3E12">
            <w:pPr>
              <w:jc w:val="both"/>
              <w:rPr>
                <w:sz w:val="24"/>
                <w:szCs w:val="24"/>
              </w:rPr>
            </w:pPr>
            <w:r>
              <w:rPr>
                <w:sz w:val="24"/>
                <w:szCs w:val="24"/>
              </w:rPr>
              <w:t>9</w:t>
            </w:r>
          </w:p>
        </w:tc>
        <w:tc>
          <w:tcPr>
            <w:tcW w:w="1704" w:type="dxa"/>
          </w:tcPr>
          <w:p w:rsidR="002D7AE0" w:rsidRPr="00E07D13" w:rsidP="008665CC">
            <w:pPr>
              <w:pStyle w:val="NormalWeb"/>
              <w:spacing w:before="0" w:beforeAutospacing="0" w:after="0" w:afterAutospacing="0"/>
              <w:rPr>
                <w:rFonts w:asciiTheme="minorHAnsi" w:eastAsiaTheme="minorEastAsia" w:hAnsiTheme="minorHAnsi" w:cstheme="minorBidi"/>
                <w:lang w:eastAsia="en-US"/>
              </w:rPr>
            </w:pPr>
            <w:r w:rsidRPr="00E07D13">
              <w:rPr>
                <w:rFonts w:asciiTheme="minorHAnsi" w:eastAsiaTheme="minorEastAsia" w:hAnsiTheme="minorHAnsi" w:cstheme="minorBidi"/>
                <w:lang w:eastAsia="en-US"/>
              </w:rPr>
              <w:t>-Any other software required by the department</w:t>
            </w:r>
          </w:p>
          <w:p w:rsidR="002D7AE0" w:rsidRPr="00E07D13" w:rsidP="008665CC">
            <w:pPr>
              <w:pStyle w:val="NormalWeb"/>
              <w:spacing w:before="0" w:beforeAutospacing="0" w:after="0" w:afterAutospacing="0"/>
              <w:rPr>
                <w:rFonts w:asciiTheme="minorHAnsi" w:eastAsiaTheme="minorEastAsia" w:hAnsiTheme="minorHAnsi" w:cstheme="minorBidi"/>
                <w:lang w:eastAsia="en-US"/>
              </w:rPr>
            </w:pPr>
            <w:r w:rsidRPr="00E07D13">
              <w:rPr>
                <w:rFonts w:asciiTheme="minorHAnsi" w:eastAsiaTheme="minorEastAsia" w:hAnsiTheme="minorHAnsi" w:cstheme="minorBidi"/>
                <w:lang w:eastAsia="en-US"/>
              </w:rPr>
              <w:t>(SAP)</w:t>
            </w:r>
          </w:p>
        </w:tc>
        <w:tc>
          <w:tcPr>
            <w:tcW w:w="1704" w:type="dxa"/>
          </w:tcPr>
          <w:p w:rsidR="002D7AE0" w:rsidP="004F1F50">
            <w:pPr>
              <w:jc w:val="both"/>
              <w:rPr>
                <w:sz w:val="24"/>
                <w:szCs w:val="24"/>
              </w:rPr>
            </w:pPr>
            <w:r>
              <w:rPr>
                <w:sz w:val="24"/>
                <w:szCs w:val="24"/>
              </w:rPr>
              <w:t>Yes</w:t>
            </w:r>
          </w:p>
        </w:tc>
        <w:tc>
          <w:tcPr>
            <w:tcW w:w="1705" w:type="dxa"/>
          </w:tcPr>
          <w:p w:rsidR="002D7AE0" w:rsidP="002D7AE0">
            <w:r>
              <w:rPr>
                <w:sz w:val="24"/>
                <w:szCs w:val="24"/>
              </w:rPr>
              <w:t>1</w:t>
            </w:r>
            <w:r w:rsidRPr="00A12AB6">
              <w:rPr>
                <w:sz w:val="24"/>
                <w:szCs w:val="24"/>
              </w:rPr>
              <w:t xml:space="preserve"> </w:t>
            </w:r>
          </w:p>
        </w:tc>
        <w:tc>
          <w:tcPr>
            <w:tcW w:w="1705" w:type="dxa"/>
          </w:tcPr>
          <w:p w:rsidR="002D7AE0" w:rsidP="003B3E12">
            <w:pPr>
              <w:jc w:val="both"/>
              <w:rPr>
                <w:sz w:val="24"/>
                <w:szCs w:val="24"/>
              </w:rPr>
            </w:pPr>
            <w:r>
              <w:rPr>
                <w:sz w:val="24"/>
                <w:szCs w:val="24"/>
              </w:rPr>
              <w:t>$10000</w:t>
            </w:r>
          </w:p>
        </w:tc>
      </w:tr>
    </w:tbl>
    <w:p w:rsidR="008665CC" w:rsidP="003B3E12">
      <w:pPr>
        <w:ind w:left="720"/>
        <w:jc w:val="both"/>
        <w:rPr>
          <w:sz w:val="24"/>
          <w:szCs w:val="24"/>
        </w:rPr>
      </w:pPr>
    </w:p>
    <w:p w:rsidR="00504780" w:rsidP="003B3E12">
      <w:pPr>
        <w:ind w:left="720"/>
        <w:jc w:val="both"/>
        <w:rPr>
          <w:sz w:val="24"/>
          <w:szCs w:val="24"/>
        </w:rPr>
      </w:pPr>
    </w:p>
    <w:p w:rsidR="00504780" w:rsidP="003B3E12">
      <w:pPr>
        <w:ind w:left="720"/>
        <w:jc w:val="both"/>
        <w:rPr>
          <w:sz w:val="24"/>
          <w:szCs w:val="24"/>
        </w:rPr>
      </w:pPr>
    </w:p>
    <w:p w:rsidR="00504780" w:rsidP="003B3E12">
      <w:pPr>
        <w:ind w:left="720"/>
        <w:jc w:val="both"/>
        <w:rPr>
          <w:sz w:val="24"/>
          <w:szCs w:val="24"/>
        </w:rPr>
      </w:pPr>
    </w:p>
    <w:p w:rsidR="00504780" w:rsidP="003B3E12">
      <w:pPr>
        <w:ind w:left="720"/>
        <w:jc w:val="both"/>
        <w:rPr>
          <w:sz w:val="24"/>
          <w:szCs w:val="24"/>
        </w:rPr>
      </w:pPr>
    </w:p>
    <w:p w:rsidR="00FE5B03" w:rsidP="003B3E12">
      <w:pPr>
        <w:ind w:left="720"/>
        <w:jc w:val="both"/>
        <w:rPr>
          <w:sz w:val="24"/>
          <w:szCs w:val="24"/>
        </w:rPr>
      </w:pPr>
      <w:r>
        <w:rPr>
          <w:b/>
          <w:bCs/>
          <w:sz w:val="24"/>
          <w:szCs w:val="24"/>
        </w:rPr>
        <w:t>Quality of Service</w:t>
      </w:r>
      <w:r w:rsidRPr="00FE5B03">
        <w:rPr>
          <w:sz w:val="24"/>
          <w:szCs w:val="24"/>
        </w:rPr>
        <w:t>:</w:t>
      </w:r>
    </w:p>
    <w:p w:rsidR="00504780" w:rsidP="00504780">
      <w:pPr>
        <w:pStyle w:val="NormalWeb"/>
        <w:spacing w:before="0" w:beforeAutospacing="0" w:after="0" w:afterAutospacing="0" w:line="360" w:lineRule="auto"/>
        <w:ind w:left="720"/>
        <w:jc w:val="both"/>
        <w:rPr>
          <w:rFonts w:ascii="Helvetica" w:hAnsi="Helvetica" w:cs="Helvetica"/>
          <w:sz w:val="21"/>
          <w:szCs w:val="21"/>
        </w:rPr>
      </w:pPr>
      <w:r>
        <w:rPr>
          <w:rFonts w:ascii="Helvetica" w:hAnsi="Helvetica" w:cs="Helvetica"/>
          <w:sz w:val="21"/>
          <w:szCs w:val="21"/>
        </w:rPr>
        <w:t xml:space="preserve">The Quality of Service for the network design for the Administration department is critical. The network design must provide the necessary bandwidth and ensure that the network is reliable and </w:t>
      </w:r>
      <w:r w:rsidR="00AC11CB">
        <w:rPr>
          <w:rFonts w:ascii="Helvetica" w:hAnsi="Helvetica" w:cs="Helvetica"/>
          <w:sz w:val="21"/>
          <w:szCs w:val="21"/>
        </w:rPr>
        <w:t>secure. The</w:t>
      </w:r>
      <w:r>
        <w:rPr>
          <w:rFonts w:ascii="Helvetica" w:hAnsi="Helvetica" w:cs="Helvetica"/>
          <w:sz w:val="21"/>
          <w:szCs w:val="21"/>
        </w:rPr>
        <w:t xml:space="preserve"> network design must also be scalable so that it can accommodate the growth of the Administration department. The network design must also be cost-</w:t>
      </w:r>
      <w:r w:rsidR="009849E4">
        <w:rPr>
          <w:rFonts w:ascii="Helvetica" w:hAnsi="Helvetica" w:cs="Helvetica"/>
          <w:sz w:val="21"/>
          <w:szCs w:val="21"/>
        </w:rPr>
        <w:t>effective. The</w:t>
      </w:r>
      <w:r>
        <w:rPr>
          <w:rFonts w:ascii="Helvetica" w:hAnsi="Helvetica" w:cs="Helvetica"/>
          <w:sz w:val="21"/>
          <w:szCs w:val="21"/>
        </w:rPr>
        <w:t xml:space="preserve"> Administration department is responsible for the day-to-day operations of the company. The network design must ensure that the Administration department has the necessary bandwidth to carry out its duties. The network design must also be reliable and secure. The Administration department is responsible for the security of the company's data. The network design must ensure that the company's data is protected. The network design must also be scalable so that it can accommodate the growth of the Administration department. The Administration department is responsible for the growth of the company. The network design must be able to accommodate the company's growth. The network design must also be cost-effective. The network design must not be too expensive for the company to afford. The network design must also be reliable. The network must be able to handle the company's traffic and not crash.</w:t>
      </w:r>
    </w:p>
    <w:p w:rsidR="00504780" w:rsidP="003B3E12">
      <w:pPr>
        <w:ind w:left="720"/>
        <w:jc w:val="both"/>
        <w:rPr>
          <w:sz w:val="24"/>
          <w:szCs w:val="24"/>
        </w:rPr>
      </w:pPr>
    </w:p>
    <w:p w:rsidR="00BE7089" w:rsidP="0077655A">
      <w:pPr>
        <w:pStyle w:val="NormalWeb"/>
        <w:spacing w:before="0" w:beforeAutospacing="0" w:after="0" w:afterAutospacing="0" w:line="360" w:lineRule="auto"/>
        <w:ind w:left="720"/>
        <w:jc w:val="both"/>
        <w:rPr>
          <w:rFonts w:ascii="Helvetica" w:hAnsi="Helvetica" w:cs="Helvetica"/>
          <w:sz w:val="21"/>
          <w:szCs w:val="21"/>
        </w:rPr>
      </w:pPr>
      <w:r>
        <w:rPr>
          <w:rFonts w:ascii="Helvetica" w:hAnsi="Helvetica" w:cs="Helvetica"/>
          <w:sz w:val="21"/>
          <w:szCs w:val="21"/>
        </w:rPr>
        <w:t>The quality of service (QoS) of the administration department is very important to the success of the company. The QoS of the administration department should be reliable, consistent, and efficient. The administration department should be able to handle all the requests from the other departments promptly.</w:t>
      </w:r>
    </w:p>
    <w:p w:rsidR="004107C0" w:rsidP="00964047">
      <w:pPr>
        <w:pStyle w:val="NormalWeb"/>
        <w:spacing w:before="0" w:beforeAutospacing="0" w:after="0" w:afterAutospacing="0" w:line="360" w:lineRule="auto"/>
        <w:ind w:left="720"/>
        <w:jc w:val="both"/>
        <w:rPr>
          <w:rFonts w:ascii="Helvetica" w:hAnsi="Helvetica" w:cs="Helvetica"/>
          <w:sz w:val="21"/>
          <w:szCs w:val="21"/>
        </w:rPr>
      </w:pPr>
      <w:r>
        <w:rPr>
          <w:rFonts w:ascii="Helvetica" w:hAnsi="Helvetica" w:cs="Helvetica"/>
          <w:sz w:val="21"/>
          <w:szCs w:val="21"/>
        </w:rPr>
        <w:t>The Quality of Service for the Administration department should be high because this is where all the important business functions are coordinated. The employees in this department need to have good access to the network and the internet so that they can do their jobs effectively.</w:t>
      </w:r>
    </w:p>
    <w:p w:rsidR="004107C0" w:rsidP="00964047">
      <w:pPr>
        <w:pStyle w:val="NormalWeb"/>
        <w:spacing w:before="0" w:beforeAutospacing="0" w:after="0" w:afterAutospacing="0" w:line="360" w:lineRule="auto"/>
        <w:ind w:left="720"/>
        <w:jc w:val="both"/>
        <w:rPr>
          <w:rFonts w:ascii="Helvetica" w:hAnsi="Helvetica" w:cs="Helvetica"/>
          <w:sz w:val="21"/>
          <w:szCs w:val="21"/>
        </w:rPr>
      </w:pPr>
      <w:r>
        <w:rPr>
          <w:rFonts w:ascii="Helvetica" w:hAnsi="Helvetica" w:cs="Helvetica"/>
          <w:sz w:val="21"/>
          <w:szCs w:val="21"/>
        </w:rPr>
        <w:t>The Quality of Service for the Administration department should be:</w:t>
      </w:r>
    </w:p>
    <w:p w:rsidR="004107C0" w:rsidP="00C75926">
      <w:pPr>
        <w:pStyle w:val="NormalWeb"/>
        <w:numPr>
          <w:ilvl w:val="0"/>
          <w:numId w:val="16"/>
        </w:numPr>
        <w:spacing w:before="0" w:beforeAutospacing="0" w:after="0" w:afterAutospacing="0" w:line="360" w:lineRule="auto"/>
        <w:jc w:val="both"/>
        <w:rPr>
          <w:rFonts w:ascii="Helvetica" w:hAnsi="Helvetica" w:cs="Helvetica"/>
          <w:sz w:val="21"/>
          <w:szCs w:val="21"/>
        </w:rPr>
      </w:pPr>
      <w:r>
        <w:rPr>
          <w:rFonts w:ascii="Helvetica" w:hAnsi="Helvetica" w:cs="Helvetica"/>
          <w:sz w:val="21"/>
          <w:szCs w:val="21"/>
        </w:rPr>
        <w:t>High network availability</w:t>
      </w:r>
    </w:p>
    <w:p w:rsidR="004107C0" w:rsidP="00C75926">
      <w:pPr>
        <w:pStyle w:val="NormalWeb"/>
        <w:numPr>
          <w:ilvl w:val="0"/>
          <w:numId w:val="16"/>
        </w:numPr>
        <w:spacing w:before="0" w:beforeAutospacing="0" w:after="0" w:afterAutospacing="0" w:line="360" w:lineRule="auto"/>
        <w:jc w:val="both"/>
        <w:rPr>
          <w:rFonts w:ascii="Helvetica" w:hAnsi="Helvetica" w:cs="Helvetica"/>
          <w:sz w:val="21"/>
          <w:szCs w:val="21"/>
        </w:rPr>
      </w:pPr>
      <w:r>
        <w:rPr>
          <w:rFonts w:ascii="Helvetica" w:hAnsi="Helvetica" w:cs="Helvetica"/>
          <w:sz w:val="21"/>
          <w:szCs w:val="21"/>
        </w:rPr>
        <w:t>Fast network response times</w:t>
      </w:r>
    </w:p>
    <w:p w:rsidR="004107C0" w:rsidP="00C75926">
      <w:pPr>
        <w:pStyle w:val="NormalWeb"/>
        <w:numPr>
          <w:ilvl w:val="0"/>
          <w:numId w:val="16"/>
        </w:numPr>
        <w:spacing w:before="0" w:beforeAutospacing="0" w:after="0" w:afterAutospacing="0" w:line="360" w:lineRule="auto"/>
        <w:jc w:val="both"/>
        <w:rPr>
          <w:rFonts w:ascii="Helvetica" w:hAnsi="Helvetica" w:cs="Helvetica"/>
          <w:sz w:val="21"/>
          <w:szCs w:val="21"/>
        </w:rPr>
      </w:pPr>
      <w:r>
        <w:rPr>
          <w:rFonts w:ascii="Helvetica" w:hAnsi="Helvetica" w:cs="Helvetica"/>
          <w:sz w:val="21"/>
          <w:szCs w:val="21"/>
        </w:rPr>
        <w:t>Unlimited data bandwidth</w:t>
      </w:r>
    </w:p>
    <w:p w:rsidR="004107C0" w:rsidP="00C75926">
      <w:pPr>
        <w:pStyle w:val="NormalWeb"/>
        <w:numPr>
          <w:ilvl w:val="0"/>
          <w:numId w:val="16"/>
        </w:numPr>
        <w:spacing w:before="0" w:beforeAutospacing="0" w:after="0" w:afterAutospacing="0" w:line="360" w:lineRule="auto"/>
        <w:jc w:val="both"/>
        <w:rPr>
          <w:rFonts w:ascii="Helvetica" w:hAnsi="Helvetica" w:cs="Helvetica"/>
          <w:sz w:val="21"/>
          <w:szCs w:val="21"/>
        </w:rPr>
      </w:pPr>
      <w:r>
        <w:rPr>
          <w:rFonts w:ascii="Helvetica" w:hAnsi="Helvetica" w:cs="Helvetica"/>
          <w:sz w:val="21"/>
          <w:szCs w:val="21"/>
        </w:rPr>
        <w:t>24/7 customer support</w:t>
      </w:r>
    </w:p>
    <w:p w:rsidR="00A75D1B" w:rsidRPr="00A75D1B" w:rsidP="00A75D1B">
      <w:pPr>
        <w:spacing w:line="360" w:lineRule="auto"/>
        <w:ind w:left="720"/>
        <w:jc w:val="both"/>
        <w:rPr>
          <w:sz w:val="24"/>
          <w:szCs w:val="24"/>
        </w:rPr>
      </w:pPr>
    </w:p>
    <w:tbl>
      <w:tblPr>
        <w:tblStyle w:val="TableGrid"/>
        <w:tblW w:w="0" w:type="auto"/>
        <w:tblInd w:w="720" w:type="dxa"/>
        <w:tblLook w:val="04A0"/>
      </w:tblPr>
      <w:tblGrid>
        <w:gridCol w:w="8522"/>
      </w:tblGrid>
      <w:tr w:rsidTr="009A055B">
        <w:tblPrEx>
          <w:tblW w:w="0" w:type="auto"/>
          <w:tblInd w:w="720" w:type="dxa"/>
          <w:tblLook w:val="04A0"/>
        </w:tblPrEx>
        <w:tc>
          <w:tcPr>
            <w:tcW w:w="9016" w:type="dxa"/>
          </w:tcPr>
          <w:p w:rsidR="009A055B" w:rsidP="003B3E12">
            <w:pPr>
              <w:jc w:val="both"/>
              <w:rPr>
                <w:sz w:val="36"/>
                <w:szCs w:val="36"/>
              </w:rPr>
            </w:pPr>
            <w:r>
              <w:rPr>
                <w:sz w:val="36"/>
                <w:szCs w:val="36"/>
              </w:rPr>
              <w:t xml:space="preserve">Level </w:t>
            </w:r>
            <w:r w:rsidR="00461374">
              <w:rPr>
                <w:sz w:val="36"/>
                <w:szCs w:val="36"/>
              </w:rPr>
              <w:t>5</w:t>
            </w:r>
            <w:r>
              <w:rPr>
                <w:sz w:val="36"/>
                <w:szCs w:val="36"/>
              </w:rPr>
              <w:t>: Executive Management</w:t>
            </w:r>
          </w:p>
        </w:tc>
      </w:tr>
    </w:tbl>
    <w:p w:rsidR="008B0657" w:rsidP="008B0657">
      <w:pPr>
        <w:ind w:left="720"/>
        <w:jc w:val="both"/>
        <w:rPr>
          <w:sz w:val="24"/>
          <w:szCs w:val="24"/>
        </w:rPr>
      </w:pPr>
    </w:p>
    <w:p w:rsidR="008B0657" w:rsidP="008B0657">
      <w:pPr>
        <w:ind w:left="720"/>
        <w:jc w:val="both"/>
        <w:rPr>
          <w:sz w:val="24"/>
          <w:szCs w:val="24"/>
        </w:rPr>
      </w:pPr>
      <w:r w:rsidRPr="00FE5B03">
        <w:rPr>
          <w:b/>
          <w:bCs/>
          <w:sz w:val="24"/>
          <w:szCs w:val="24"/>
        </w:rPr>
        <w:t>Numbers of Users:</w:t>
      </w:r>
      <w:r w:rsidR="007F473C">
        <w:rPr>
          <w:sz w:val="24"/>
          <w:szCs w:val="24"/>
        </w:rPr>
        <w:t xml:space="preserve">7 and </w:t>
      </w:r>
      <w:r w:rsidR="0046004B">
        <w:rPr>
          <w:sz w:val="24"/>
          <w:szCs w:val="24"/>
        </w:rPr>
        <w:t>8 including 20% expansion</w:t>
      </w:r>
    </w:p>
    <w:p w:rsidR="00FE5B03" w:rsidP="00FE5B03">
      <w:pPr>
        <w:ind w:left="720"/>
        <w:jc w:val="both"/>
        <w:rPr>
          <w:sz w:val="24"/>
          <w:szCs w:val="24"/>
        </w:rPr>
      </w:pPr>
      <w:r>
        <w:rPr>
          <w:b/>
          <w:bCs/>
          <w:sz w:val="24"/>
          <w:szCs w:val="24"/>
        </w:rPr>
        <w:t>Network Hardware requirement</w:t>
      </w:r>
      <w:r>
        <w:rPr>
          <w:sz w:val="24"/>
          <w:szCs w:val="24"/>
        </w:rPr>
        <w:t>:</w:t>
      </w:r>
    </w:p>
    <w:p w:rsidR="00FE5B03" w:rsidP="00FE5B03">
      <w:pPr>
        <w:ind w:left="720"/>
        <w:jc w:val="both"/>
        <w:rPr>
          <w:sz w:val="24"/>
          <w:szCs w:val="24"/>
        </w:rPr>
      </w:pPr>
      <w:r>
        <w:rPr>
          <w:b/>
          <w:bCs/>
          <w:sz w:val="24"/>
          <w:szCs w:val="24"/>
        </w:rPr>
        <w:t>Software Requirements</w:t>
      </w:r>
      <w:r w:rsidRPr="00FE5B03">
        <w:rPr>
          <w:sz w:val="24"/>
          <w:szCs w:val="24"/>
        </w:rPr>
        <w:t>:</w:t>
      </w:r>
    </w:p>
    <w:p w:rsidR="00CE1050" w:rsidP="00FE5B03">
      <w:pPr>
        <w:ind w:left="720"/>
        <w:jc w:val="both"/>
        <w:rPr>
          <w:sz w:val="24"/>
          <w:szCs w:val="24"/>
        </w:rPr>
      </w:pPr>
    </w:p>
    <w:tbl>
      <w:tblPr>
        <w:tblStyle w:val="TableGrid"/>
        <w:tblW w:w="0" w:type="auto"/>
        <w:tblInd w:w="720" w:type="dxa"/>
        <w:tblLook w:val="04A0"/>
      </w:tblPr>
      <w:tblGrid>
        <w:gridCol w:w="2218"/>
        <w:gridCol w:w="2110"/>
        <w:gridCol w:w="2042"/>
        <w:gridCol w:w="2152"/>
      </w:tblGrid>
      <w:tr w:rsidTr="00656CE6">
        <w:tblPrEx>
          <w:tblW w:w="0" w:type="auto"/>
          <w:tblInd w:w="720" w:type="dxa"/>
          <w:tblLook w:val="04A0"/>
        </w:tblPrEx>
        <w:tc>
          <w:tcPr>
            <w:tcW w:w="2218" w:type="dxa"/>
          </w:tcPr>
          <w:p w:rsidR="00157917" w:rsidRPr="00157917" w:rsidP="00157917">
            <w:pPr>
              <w:jc w:val="center"/>
              <w:rPr>
                <w:b/>
                <w:sz w:val="24"/>
                <w:szCs w:val="24"/>
              </w:rPr>
            </w:pPr>
            <w:r w:rsidRPr="00157917">
              <w:rPr>
                <w:b/>
                <w:sz w:val="24"/>
                <w:szCs w:val="24"/>
              </w:rPr>
              <w:t>Software</w:t>
            </w:r>
          </w:p>
        </w:tc>
        <w:tc>
          <w:tcPr>
            <w:tcW w:w="2110" w:type="dxa"/>
          </w:tcPr>
          <w:p w:rsidR="00157917" w:rsidRPr="00157917" w:rsidP="00157917">
            <w:pPr>
              <w:jc w:val="center"/>
              <w:rPr>
                <w:b/>
                <w:sz w:val="24"/>
                <w:szCs w:val="24"/>
              </w:rPr>
            </w:pPr>
            <w:r w:rsidRPr="00157917">
              <w:rPr>
                <w:b/>
                <w:sz w:val="24"/>
                <w:szCs w:val="24"/>
              </w:rPr>
              <w:t>Price</w:t>
            </w:r>
          </w:p>
        </w:tc>
        <w:tc>
          <w:tcPr>
            <w:tcW w:w="2042" w:type="dxa"/>
          </w:tcPr>
          <w:p w:rsidR="00157917" w:rsidRPr="00157917" w:rsidP="00157917">
            <w:pPr>
              <w:jc w:val="center"/>
              <w:rPr>
                <w:b/>
                <w:sz w:val="24"/>
                <w:szCs w:val="24"/>
              </w:rPr>
            </w:pPr>
            <w:r w:rsidRPr="00157917">
              <w:rPr>
                <w:b/>
                <w:sz w:val="24"/>
                <w:szCs w:val="24"/>
              </w:rPr>
              <w:t>Quantity</w:t>
            </w:r>
          </w:p>
        </w:tc>
        <w:tc>
          <w:tcPr>
            <w:tcW w:w="2152" w:type="dxa"/>
          </w:tcPr>
          <w:p w:rsidR="00157917" w:rsidRPr="00157917" w:rsidP="00157917">
            <w:pPr>
              <w:jc w:val="center"/>
              <w:rPr>
                <w:b/>
                <w:sz w:val="24"/>
                <w:szCs w:val="24"/>
              </w:rPr>
            </w:pPr>
            <w:r w:rsidRPr="00157917">
              <w:rPr>
                <w:b/>
                <w:sz w:val="24"/>
                <w:szCs w:val="24"/>
              </w:rPr>
              <w:t>Paid</w:t>
            </w:r>
          </w:p>
        </w:tc>
      </w:tr>
      <w:tr w:rsidTr="00656CE6">
        <w:tblPrEx>
          <w:tblW w:w="0" w:type="auto"/>
          <w:tblInd w:w="720" w:type="dxa"/>
          <w:tblLook w:val="04A0"/>
        </w:tblPrEx>
        <w:tc>
          <w:tcPr>
            <w:tcW w:w="2218" w:type="dxa"/>
          </w:tcPr>
          <w:p w:rsidR="00157917" w:rsidP="00157917">
            <w:pPr>
              <w:pStyle w:val="NormalWeb"/>
              <w:spacing w:before="0" w:beforeAutospacing="0" w:after="0" w:afterAutospacing="0"/>
              <w:ind w:left="720"/>
            </w:pPr>
            <w:r>
              <w:rPr>
                <w:rFonts w:ascii="Helvetica" w:hAnsi="Helvetica" w:cs="Helvetica"/>
                <w:sz w:val="21"/>
                <w:szCs w:val="21"/>
              </w:rPr>
              <w:t xml:space="preserve">Microsoft Office 365, </w:t>
            </w:r>
          </w:p>
        </w:tc>
        <w:tc>
          <w:tcPr>
            <w:tcW w:w="2110" w:type="dxa"/>
          </w:tcPr>
          <w:p w:rsidR="00157917" w:rsidP="00157917">
            <w:pPr>
              <w:pStyle w:val="NormalWeb"/>
              <w:spacing w:before="0" w:beforeAutospacing="0" w:after="0" w:afterAutospacing="0"/>
              <w:ind w:left="720"/>
            </w:pPr>
            <w:r>
              <w:rPr>
                <w:rFonts w:ascii="Helvetica" w:hAnsi="Helvetica" w:cs="Helvetica"/>
                <w:sz w:val="21"/>
                <w:szCs w:val="21"/>
              </w:rPr>
              <w:t xml:space="preserve">$120 per user per year, </w:t>
            </w:r>
          </w:p>
        </w:tc>
        <w:tc>
          <w:tcPr>
            <w:tcW w:w="2042" w:type="dxa"/>
          </w:tcPr>
          <w:p w:rsidR="00157917" w:rsidP="00157917">
            <w:pPr>
              <w:pStyle w:val="NormalWeb"/>
              <w:spacing w:before="0" w:beforeAutospacing="0" w:after="0" w:afterAutospacing="0"/>
              <w:ind w:left="720"/>
            </w:pPr>
            <w:r>
              <w:rPr>
                <w:rFonts w:ascii="Helvetica" w:hAnsi="Helvetica" w:cs="Helvetica"/>
                <w:sz w:val="21"/>
                <w:szCs w:val="21"/>
              </w:rPr>
              <w:t xml:space="preserve">  </w:t>
            </w:r>
            <w:r w:rsidR="003326A0">
              <w:rPr>
                <w:rFonts w:ascii="Helvetica" w:hAnsi="Helvetica" w:cs="Helvetica"/>
                <w:sz w:val="21"/>
                <w:szCs w:val="21"/>
              </w:rPr>
              <w:t xml:space="preserve"> </w:t>
            </w:r>
            <w:r>
              <w:rPr>
                <w:rFonts w:ascii="Helvetica" w:hAnsi="Helvetica" w:cs="Helvetica"/>
                <w:sz w:val="21"/>
                <w:szCs w:val="21"/>
              </w:rPr>
              <w:t xml:space="preserve">1 </w:t>
            </w:r>
          </w:p>
        </w:tc>
        <w:tc>
          <w:tcPr>
            <w:tcW w:w="2152" w:type="dxa"/>
          </w:tcPr>
          <w:p w:rsidR="00157917" w:rsidP="00157917">
            <w:pPr>
              <w:pStyle w:val="NormalWeb"/>
              <w:spacing w:before="0" w:beforeAutospacing="0" w:after="0" w:afterAutospacing="0"/>
              <w:rPr>
                <w:rFonts w:ascii="Helvetica" w:hAnsi="Helvetica" w:cs="Helvetica"/>
                <w:sz w:val="21"/>
                <w:szCs w:val="21"/>
              </w:rPr>
            </w:pPr>
            <w:r>
              <w:rPr>
                <w:rFonts w:ascii="Helvetica" w:hAnsi="Helvetica" w:cs="Helvetica"/>
                <w:sz w:val="21"/>
                <w:szCs w:val="21"/>
              </w:rPr>
              <w:t xml:space="preserve">          license</w:t>
            </w:r>
          </w:p>
          <w:p w:rsidR="00157917" w:rsidP="00157917">
            <w:pPr>
              <w:jc w:val="center"/>
              <w:rPr>
                <w:sz w:val="24"/>
                <w:szCs w:val="24"/>
              </w:rPr>
            </w:pPr>
          </w:p>
        </w:tc>
      </w:tr>
      <w:tr w:rsidTr="00656CE6">
        <w:tblPrEx>
          <w:tblW w:w="0" w:type="auto"/>
          <w:tblInd w:w="720" w:type="dxa"/>
          <w:tblLook w:val="04A0"/>
        </w:tblPrEx>
        <w:tc>
          <w:tcPr>
            <w:tcW w:w="2218" w:type="dxa"/>
          </w:tcPr>
          <w:p w:rsidR="00157917" w:rsidP="00157917">
            <w:pPr>
              <w:pStyle w:val="NormalWeb"/>
              <w:spacing w:before="0" w:beforeAutospacing="0" w:after="0" w:afterAutospacing="0"/>
              <w:ind w:left="720"/>
            </w:pPr>
            <w:r>
              <w:rPr>
                <w:rFonts w:ascii="Helvetica" w:hAnsi="Helvetica" w:cs="Helvetica"/>
                <w:sz w:val="21"/>
                <w:szCs w:val="21"/>
              </w:rPr>
              <w:t xml:space="preserve">Microsoft Visio Standard, </w:t>
            </w:r>
          </w:p>
        </w:tc>
        <w:tc>
          <w:tcPr>
            <w:tcW w:w="2110" w:type="dxa"/>
          </w:tcPr>
          <w:p w:rsidR="00157917" w:rsidP="00157917">
            <w:pPr>
              <w:pStyle w:val="NormalWeb"/>
              <w:spacing w:before="0" w:beforeAutospacing="0" w:after="0" w:afterAutospacing="0"/>
              <w:ind w:left="720"/>
              <w:rPr>
                <w:rFonts w:ascii="Helvetica" w:hAnsi="Helvetica" w:cs="Helvetica"/>
                <w:sz w:val="21"/>
                <w:szCs w:val="21"/>
              </w:rPr>
            </w:pPr>
            <w:r>
              <w:rPr>
                <w:rFonts w:ascii="Helvetica" w:hAnsi="Helvetica" w:cs="Helvetica"/>
                <w:sz w:val="21"/>
                <w:szCs w:val="21"/>
              </w:rPr>
              <w:t>$299</w:t>
            </w:r>
          </w:p>
          <w:p w:rsidR="00157917" w:rsidP="00FE5B03">
            <w:pPr>
              <w:jc w:val="both"/>
              <w:rPr>
                <w:sz w:val="24"/>
                <w:szCs w:val="24"/>
              </w:rPr>
            </w:pPr>
          </w:p>
        </w:tc>
        <w:tc>
          <w:tcPr>
            <w:tcW w:w="2042" w:type="dxa"/>
          </w:tcPr>
          <w:p w:rsidR="00157917" w:rsidP="003326A0">
            <w:pPr>
              <w:rPr>
                <w:sz w:val="24"/>
                <w:szCs w:val="24"/>
              </w:rPr>
            </w:pPr>
            <w:r>
              <w:rPr>
                <w:rFonts w:ascii="Helvetica" w:hAnsi="Helvetica" w:cs="Helvetica"/>
                <w:sz w:val="21"/>
                <w:szCs w:val="21"/>
              </w:rPr>
              <w:t xml:space="preserve">                </w:t>
            </w:r>
            <w:r>
              <w:rPr>
                <w:rFonts w:ascii="Helvetica" w:hAnsi="Helvetica" w:cs="Helvetica"/>
                <w:sz w:val="21"/>
                <w:szCs w:val="21"/>
              </w:rPr>
              <w:t>1</w:t>
            </w:r>
          </w:p>
        </w:tc>
        <w:tc>
          <w:tcPr>
            <w:tcW w:w="2152" w:type="dxa"/>
          </w:tcPr>
          <w:p w:rsidR="00157917" w:rsidP="00157917">
            <w:pPr>
              <w:jc w:val="center"/>
              <w:rPr>
                <w:sz w:val="24"/>
                <w:szCs w:val="24"/>
              </w:rPr>
            </w:pPr>
            <w:r>
              <w:rPr>
                <w:rFonts w:ascii="Helvetica" w:hAnsi="Helvetica" w:cs="Helvetica"/>
                <w:sz w:val="21"/>
                <w:szCs w:val="21"/>
              </w:rPr>
              <w:t>license</w:t>
            </w:r>
          </w:p>
        </w:tc>
      </w:tr>
      <w:tr w:rsidTr="00656CE6">
        <w:tblPrEx>
          <w:tblW w:w="0" w:type="auto"/>
          <w:tblInd w:w="720" w:type="dxa"/>
          <w:tblLook w:val="04A0"/>
        </w:tblPrEx>
        <w:tc>
          <w:tcPr>
            <w:tcW w:w="2218" w:type="dxa"/>
          </w:tcPr>
          <w:p w:rsidR="003326A0" w:rsidP="003326A0">
            <w:pPr>
              <w:pStyle w:val="NormalWeb"/>
              <w:spacing w:before="0" w:beforeAutospacing="0" w:after="0" w:afterAutospacing="0"/>
              <w:ind w:left="720"/>
              <w:rPr>
                <w:rFonts w:ascii="Helvetica" w:hAnsi="Helvetica" w:cs="Helvetica"/>
                <w:sz w:val="21"/>
                <w:szCs w:val="21"/>
              </w:rPr>
            </w:pPr>
            <w:r>
              <w:rPr>
                <w:rFonts w:ascii="Helvetica" w:hAnsi="Helvetica" w:cs="Helvetica"/>
                <w:sz w:val="21"/>
                <w:szCs w:val="21"/>
              </w:rPr>
              <w:t xml:space="preserve">Microsoft Project Standard, </w:t>
            </w:r>
          </w:p>
        </w:tc>
        <w:tc>
          <w:tcPr>
            <w:tcW w:w="2110" w:type="dxa"/>
          </w:tcPr>
          <w:p w:rsidR="003326A0" w:rsidP="003326A0">
            <w:pPr>
              <w:pStyle w:val="NormalWeb"/>
              <w:spacing w:before="0" w:beforeAutospacing="0" w:after="0" w:afterAutospacing="0"/>
              <w:ind w:left="720"/>
              <w:rPr>
                <w:rFonts w:ascii="Helvetica" w:hAnsi="Helvetica" w:cs="Helvetica"/>
                <w:sz w:val="21"/>
                <w:szCs w:val="21"/>
              </w:rPr>
            </w:pPr>
            <w:r>
              <w:rPr>
                <w:rFonts w:ascii="Helvetica" w:hAnsi="Helvetica" w:cs="Helvetica"/>
                <w:sz w:val="21"/>
                <w:szCs w:val="21"/>
              </w:rPr>
              <w:t>$799</w:t>
            </w:r>
          </w:p>
        </w:tc>
        <w:tc>
          <w:tcPr>
            <w:tcW w:w="2042" w:type="dxa"/>
          </w:tcPr>
          <w:p w:rsidR="003326A0" w:rsidP="003326A0">
            <w:pPr>
              <w:pStyle w:val="NormalWeb"/>
              <w:spacing w:before="0" w:beforeAutospacing="0" w:after="0" w:afterAutospacing="0"/>
              <w:ind w:left="720"/>
              <w:rPr>
                <w:rFonts w:ascii="Helvetica" w:hAnsi="Helvetica" w:cs="Helvetica"/>
                <w:sz w:val="21"/>
                <w:szCs w:val="21"/>
              </w:rPr>
            </w:pPr>
            <w:r>
              <w:rPr>
                <w:rFonts w:ascii="Helvetica" w:hAnsi="Helvetica" w:cs="Helvetica"/>
                <w:sz w:val="21"/>
                <w:szCs w:val="21"/>
              </w:rPr>
              <w:t xml:space="preserve">   1 </w:t>
            </w:r>
          </w:p>
          <w:p w:rsidR="003326A0" w:rsidP="00157917">
            <w:pPr>
              <w:jc w:val="center"/>
              <w:rPr>
                <w:rFonts w:ascii="Helvetica" w:hAnsi="Helvetica" w:cs="Helvetica"/>
                <w:sz w:val="21"/>
                <w:szCs w:val="21"/>
              </w:rPr>
            </w:pPr>
          </w:p>
        </w:tc>
        <w:tc>
          <w:tcPr>
            <w:tcW w:w="2152" w:type="dxa"/>
          </w:tcPr>
          <w:p w:rsidR="003326A0" w:rsidP="00157917">
            <w:pPr>
              <w:jc w:val="center"/>
              <w:rPr>
                <w:rFonts w:ascii="Helvetica" w:hAnsi="Helvetica" w:cs="Helvetica"/>
                <w:sz w:val="21"/>
                <w:szCs w:val="21"/>
              </w:rPr>
            </w:pPr>
            <w:r>
              <w:rPr>
                <w:rFonts w:ascii="Helvetica" w:hAnsi="Helvetica" w:cs="Helvetica"/>
                <w:sz w:val="21"/>
                <w:szCs w:val="21"/>
              </w:rPr>
              <w:t>license</w:t>
            </w:r>
          </w:p>
        </w:tc>
      </w:tr>
      <w:tr w:rsidTr="00656CE6">
        <w:tblPrEx>
          <w:tblW w:w="0" w:type="auto"/>
          <w:tblInd w:w="720" w:type="dxa"/>
          <w:tblLook w:val="04A0"/>
        </w:tblPrEx>
        <w:tc>
          <w:tcPr>
            <w:tcW w:w="2218" w:type="dxa"/>
          </w:tcPr>
          <w:p w:rsidR="000D5C29" w:rsidRPr="000D5C29" w:rsidP="000D5C29">
            <w:pPr>
              <w:pStyle w:val="NormalWeb"/>
              <w:spacing w:before="0" w:beforeAutospacing="0" w:after="0" w:afterAutospacing="0"/>
              <w:ind w:left="720"/>
              <w:rPr>
                <w:rFonts w:ascii="Helvetica" w:hAnsi="Helvetica" w:cs="Helvetica"/>
                <w:b/>
                <w:sz w:val="21"/>
                <w:szCs w:val="21"/>
              </w:rPr>
            </w:pPr>
            <w:r>
              <w:rPr>
                <w:rFonts w:ascii="Helvetica" w:hAnsi="Helvetica" w:cs="Helvetica"/>
                <w:sz w:val="21"/>
                <w:szCs w:val="21"/>
              </w:rPr>
              <w:t>Windows 10 Enterprise</w:t>
            </w:r>
          </w:p>
        </w:tc>
        <w:tc>
          <w:tcPr>
            <w:tcW w:w="2110" w:type="dxa"/>
          </w:tcPr>
          <w:p w:rsidR="000D5C29" w:rsidP="000D5C29">
            <w:pPr>
              <w:pStyle w:val="NormalWeb"/>
              <w:spacing w:before="0" w:beforeAutospacing="0" w:after="0" w:afterAutospacing="0"/>
              <w:ind w:left="720"/>
              <w:rPr>
                <w:rFonts w:ascii="Helvetica" w:hAnsi="Helvetica" w:cs="Helvetica"/>
                <w:sz w:val="21"/>
                <w:szCs w:val="21"/>
              </w:rPr>
            </w:pPr>
            <w:r>
              <w:rPr>
                <w:rFonts w:ascii="Helvetica" w:hAnsi="Helvetica" w:cs="Helvetica"/>
                <w:sz w:val="21"/>
                <w:szCs w:val="21"/>
              </w:rPr>
              <w:t>$125 per user</w:t>
            </w:r>
          </w:p>
        </w:tc>
        <w:tc>
          <w:tcPr>
            <w:tcW w:w="2042" w:type="dxa"/>
          </w:tcPr>
          <w:p w:rsidR="000D5C29" w:rsidP="000D5C29">
            <w:pPr>
              <w:pStyle w:val="NormalWeb"/>
              <w:spacing w:before="0" w:beforeAutospacing="0" w:after="0" w:afterAutospacing="0"/>
              <w:ind w:left="720"/>
              <w:rPr>
                <w:rFonts w:ascii="Helvetica" w:hAnsi="Helvetica" w:cs="Helvetica"/>
                <w:sz w:val="21"/>
                <w:szCs w:val="21"/>
              </w:rPr>
            </w:pPr>
            <w:r>
              <w:rPr>
                <w:rFonts w:ascii="Helvetica" w:hAnsi="Helvetica" w:cs="Helvetica"/>
                <w:sz w:val="21"/>
                <w:szCs w:val="21"/>
              </w:rPr>
              <w:t xml:space="preserve">   1 </w:t>
            </w:r>
          </w:p>
        </w:tc>
        <w:tc>
          <w:tcPr>
            <w:tcW w:w="2152" w:type="dxa"/>
          </w:tcPr>
          <w:p w:rsidR="000D5C29" w:rsidP="000D5C29">
            <w:pPr>
              <w:pStyle w:val="NormalWeb"/>
              <w:spacing w:before="0" w:beforeAutospacing="0" w:after="0" w:afterAutospacing="0"/>
              <w:ind w:left="720"/>
              <w:rPr>
                <w:rFonts w:ascii="Helvetica" w:hAnsi="Helvetica" w:cs="Helvetica"/>
                <w:sz w:val="21"/>
                <w:szCs w:val="21"/>
              </w:rPr>
            </w:pPr>
            <w:r>
              <w:rPr>
                <w:rFonts w:ascii="Helvetica" w:hAnsi="Helvetica" w:cs="Helvetica"/>
                <w:sz w:val="21"/>
                <w:szCs w:val="21"/>
              </w:rPr>
              <w:t>license</w:t>
            </w:r>
          </w:p>
          <w:p w:rsidR="000D5C29" w:rsidP="00157917">
            <w:pPr>
              <w:jc w:val="center"/>
              <w:rPr>
                <w:rFonts w:ascii="Helvetica" w:hAnsi="Helvetica" w:cs="Helvetica"/>
                <w:sz w:val="21"/>
                <w:szCs w:val="21"/>
              </w:rPr>
            </w:pPr>
          </w:p>
        </w:tc>
      </w:tr>
    </w:tbl>
    <w:p w:rsidR="00656CE6" w:rsidP="00656CE6">
      <w:pPr>
        <w:pStyle w:val="NormalWeb"/>
        <w:spacing w:before="0" w:beforeAutospacing="0" w:after="0" w:afterAutospacing="0"/>
        <w:ind w:left="720"/>
        <w:rPr>
          <w:rFonts w:ascii="Helvetica" w:hAnsi="Helvetica" w:cs="Helvetica"/>
          <w:sz w:val="21"/>
          <w:szCs w:val="21"/>
        </w:rPr>
      </w:pPr>
      <w:r>
        <w:rPr>
          <w:rFonts w:ascii="Helvetica" w:hAnsi="Helvetica" w:cs="Helvetica"/>
          <w:sz w:val="21"/>
          <w:szCs w:val="21"/>
        </w:rPr>
        <w:t>Total: $2,342</w:t>
      </w:r>
    </w:p>
    <w:p w:rsidR="00157917" w:rsidP="00FE5B03">
      <w:pPr>
        <w:ind w:left="720"/>
        <w:jc w:val="both"/>
        <w:rPr>
          <w:sz w:val="24"/>
          <w:szCs w:val="24"/>
        </w:rPr>
      </w:pPr>
    </w:p>
    <w:p w:rsidR="00A12635" w:rsidP="00FE5B03">
      <w:pPr>
        <w:ind w:left="720"/>
        <w:jc w:val="both"/>
        <w:rPr>
          <w:b/>
          <w:bCs/>
          <w:sz w:val="24"/>
          <w:szCs w:val="24"/>
        </w:rPr>
      </w:pPr>
      <w:r>
        <w:rPr>
          <w:b/>
          <w:bCs/>
          <w:sz w:val="24"/>
          <w:szCs w:val="24"/>
        </w:rPr>
        <w:t>Quality of Service</w:t>
      </w:r>
      <w:r w:rsidR="00942477">
        <w:rPr>
          <w:b/>
          <w:bCs/>
          <w:sz w:val="24"/>
          <w:szCs w:val="24"/>
        </w:rPr>
        <w:t>:</w:t>
      </w:r>
    </w:p>
    <w:p w:rsidR="00975832" w:rsidP="00975832">
      <w:pPr>
        <w:pStyle w:val="NormalWeb"/>
        <w:spacing w:before="0" w:beforeAutospacing="0" w:after="0" w:afterAutospacing="0" w:line="360" w:lineRule="auto"/>
        <w:ind w:left="720"/>
        <w:jc w:val="both"/>
        <w:rPr>
          <w:rFonts w:ascii="Helvetica" w:hAnsi="Helvetica" w:cs="Helvetica"/>
          <w:sz w:val="21"/>
          <w:szCs w:val="21"/>
        </w:rPr>
      </w:pPr>
    </w:p>
    <w:p w:rsidR="00975832" w:rsidP="00975832">
      <w:pPr>
        <w:pStyle w:val="NormalWeb"/>
        <w:spacing w:before="0" w:beforeAutospacing="0" w:after="0" w:afterAutospacing="0" w:line="360" w:lineRule="auto"/>
        <w:ind w:left="720"/>
        <w:jc w:val="both"/>
        <w:rPr>
          <w:rFonts w:ascii="Helvetica" w:hAnsi="Helvetica" w:cs="Helvetica"/>
          <w:sz w:val="21"/>
          <w:szCs w:val="21"/>
        </w:rPr>
      </w:pPr>
      <w:r>
        <w:rPr>
          <w:rFonts w:ascii="Helvetica" w:hAnsi="Helvetica" w:cs="Helvetica"/>
          <w:sz w:val="21"/>
          <w:szCs w:val="21"/>
        </w:rPr>
        <w:t>The design of the network for the Executive Management department is critical to ensure that the employees in this department have the quality of service that they need to conduct their business. To design a network that will meet the needs of the Executive Management department, it is important to understand the requirements of this department.</w:t>
      </w:r>
    </w:p>
    <w:p w:rsidR="00975832" w:rsidP="00975832">
      <w:pPr>
        <w:pStyle w:val="NormalWeb"/>
        <w:spacing w:before="0" w:beforeAutospacing="0" w:after="0" w:afterAutospacing="0" w:line="360" w:lineRule="auto"/>
        <w:ind w:left="720"/>
        <w:jc w:val="both"/>
        <w:rPr>
          <w:rFonts w:ascii="Helvetica" w:hAnsi="Helvetica" w:cs="Helvetica"/>
          <w:sz w:val="21"/>
          <w:szCs w:val="21"/>
        </w:rPr>
      </w:pPr>
      <w:r>
        <w:rPr>
          <w:rFonts w:ascii="Helvetica" w:hAnsi="Helvetica" w:cs="Helvetica"/>
          <w:sz w:val="21"/>
          <w:szCs w:val="21"/>
        </w:rPr>
        <w:t>The Executive Management department is responsible for the strategic planning and execution of the company's business operations. This department is responsible for the development and implementation of the company's vision and mission. The employees in this department need access to the company's network resources to conduct their work.</w:t>
      </w:r>
    </w:p>
    <w:p w:rsidR="00975832" w:rsidP="00975832">
      <w:pPr>
        <w:pStyle w:val="NormalWeb"/>
        <w:spacing w:before="0" w:beforeAutospacing="0" w:after="0" w:afterAutospacing="0" w:line="360" w:lineRule="auto"/>
        <w:ind w:left="720"/>
        <w:jc w:val="both"/>
        <w:rPr>
          <w:rFonts w:ascii="Helvetica" w:hAnsi="Helvetica" w:cs="Helvetica"/>
          <w:sz w:val="21"/>
          <w:szCs w:val="21"/>
        </w:rPr>
      </w:pPr>
      <w:r>
        <w:rPr>
          <w:rFonts w:ascii="Helvetica" w:hAnsi="Helvetica" w:cs="Helvetica"/>
          <w:sz w:val="21"/>
          <w:szCs w:val="21"/>
        </w:rPr>
        <w:t>The network design for the Executive Management department should include a high-speed network connection that will allow the employees to access the company's network resources. The network should also be secure so that the employees can safely access the company's data.</w:t>
      </w:r>
    </w:p>
    <w:p w:rsidR="00975832" w:rsidP="00975832">
      <w:pPr>
        <w:pStyle w:val="NormalWeb"/>
        <w:spacing w:before="0" w:beforeAutospacing="0" w:after="0" w:afterAutospacing="0" w:line="360" w:lineRule="auto"/>
        <w:ind w:left="720"/>
        <w:jc w:val="both"/>
        <w:rPr>
          <w:rFonts w:ascii="Helvetica" w:hAnsi="Helvetica" w:cs="Helvetica"/>
          <w:sz w:val="21"/>
          <w:szCs w:val="21"/>
        </w:rPr>
      </w:pPr>
      <w:r>
        <w:rPr>
          <w:rFonts w:ascii="Helvetica" w:hAnsi="Helvetica" w:cs="Helvetica"/>
          <w:sz w:val="21"/>
          <w:szCs w:val="21"/>
        </w:rPr>
        <w:t>The network design for the Executive Management department should also include a backup solution so that the employees will have access to the company's data in the event of an emergency.</w:t>
      </w:r>
    </w:p>
    <w:p w:rsidR="00975832" w:rsidP="00975832">
      <w:pPr>
        <w:pStyle w:val="NormalWeb"/>
        <w:spacing w:before="0" w:beforeAutospacing="0" w:after="0" w:afterAutospacing="0" w:line="360" w:lineRule="auto"/>
        <w:ind w:left="720"/>
        <w:jc w:val="both"/>
        <w:rPr>
          <w:rFonts w:ascii="Helvetica" w:hAnsi="Helvetica" w:cs="Helvetica"/>
          <w:sz w:val="21"/>
          <w:szCs w:val="21"/>
        </w:rPr>
      </w:pPr>
      <w:r>
        <w:rPr>
          <w:rFonts w:ascii="Helvetica" w:hAnsi="Helvetica" w:cs="Helvetica"/>
          <w:sz w:val="21"/>
          <w:szCs w:val="21"/>
        </w:rPr>
        <w:t>The network design for the Executive Management department should include a secure connection between the office and the home office. This will allow the employees to access the company's data from anywhere.</w:t>
      </w:r>
    </w:p>
    <w:p w:rsidR="00B65510" w:rsidP="004C29F3">
      <w:pPr>
        <w:pStyle w:val="NormalWeb"/>
        <w:spacing w:before="0" w:beforeAutospacing="0" w:after="0" w:afterAutospacing="0" w:line="360" w:lineRule="auto"/>
        <w:ind w:left="720"/>
        <w:jc w:val="both"/>
        <w:rPr>
          <w:rFonts w:ascii="Helvetica" w:hAnsi="Helvetica" w:cs="Helvetica"/>
          <w:sz w:val="21"/>
          <w:szCs w:val="21"/>
        </w:rPr>
      </w:pPr>
      <w:r>
        <w:rPr>
          <w:rFonts w:ascii="Helvetica" w:hAnsi="Helvetica" w:cs="Helvetica"/>
          <w:sz w:val="21"/>
          <w:szCs w:val="21"/>
        </w:rPr>
        <w:t xml:space="preserve"> </w:t>
      </w:r>
    </w:p>
    <w:p w:rsidR="00B65510" w:rsidRPr="008B0657" w:rsidP="00FE5B03">
      <w:pPr>
        <w:ind w:left="720"/>
        <w:jc w:val="both"/>
        <w:rPr>
          <w:sz w:val="24"/>
          <w:szCs w:val="24"/>
        </w:rPr>
      </w:pPr>
    </w:p>
    <w:p w:rsidR="009A055B" w:rsidRPr="00A516A6" w:rsidP="003B3E12">
      <w:pPr>
        <w:rPr>
          <w:sz w:val="36"/>
          <w:szCs w:val="36"/>
        </w:rPr>
      </w:pPr>
    </w:p>
    <w:tbl>
      <w:tblPr>
        <w:tblStyle w:val="TableGrid"/>
        <w:tblW w:w="0" w:type="auto"/>
        <w:tblInd w:w="704" w:type="dxa"/>
        <w:tblLook w:val="04A0"/>
      </w:tblPr>
      <w:tblGrid>
        <w:gridCol w:w="8312"/>
      </w:tblGrid>
      <w:tr w:rsidTr="009A055B">
        <w:tblPrEx>
          <w:tblW w:w="0" w:type="auto"/>
          <w:tblInd w:w="704" w:type="dxa"/>
          <w:tblLook w:val="04A0"/>
        </w:tblPrEx>
        <w:tc>
          <w:tcPr>
            <w:tcW w:w="8312" w:type="dxa"/>
          </w:tcPr>
          <w:p w:rsidR="009A055B" w:rsidP="003B3E12">
            <w:pPr>
              <w:rPr>
                <w:sz w:val="36"/>
                <w:szCs w:val="36"/>
              </w:rPr>
            </w:pPr>
            <w:r>
              <w:rPr>
                <w:sz w:val="36"/>
                <w:szCs w:val="36"/>
              </w:rPr>
              <w:t xml:space="preserve">Level </w:t>
            </w:r>
            <w:r w:rsidR="00461374">
              <w:rPr>
                <w:sz w:val="36"/>
                <w:szCs w:val="36"/>
              </w:rPr>
              <w:t>4</w:t>
            </w:r>
            <w:r>
              <w:rPr>
                <w:sz w:val="36"/>
                <w:szCs w:val="36"/>
              </w:rPr>
              <w:t>: Marketing</w:t>
            </w:r>
          </w:p>
        </w:tc>
      </w:tr>
    </w:tbl>
    <w:p w:rsidR="003B3E12" w:rsidP="0046004B">
      <w:pPr>
        <w:ind w:left="720"/>
        <w:rPr>
          <w:sz w:val="24"/>
          <w:szCs w:val="24"/>
        </w:rPr>
      </w:pPr>
    </w:p>
    <w:p w:rsidR="0046004B" w:rsidRPr="008B0657" w:rsidP="0046004B">
      <w:pPr>
        <w:ind w:left="720"/>
        <w:jc w:val="both"/>
        <w:rPr>
          <w:sz w:val="24"/>
          <w:szCs w:val="24"/>
        </w:rPr>
      </w:pPr>
      <w:r w:rsidRPr="00FE5B03">
        <w:rPr>
          <w:b/>
          <w:bCs/>
          <w:sz w:val="24"/>
          <w:szCs w:val="24"/>
        </w:rPr>
        <w:t>Numbers of Users</w:t>
      </w:r>
      <w:r>
        <w:rPr>
          <w:sz w:val="24"/>
          <w:szCs w:val="24"/>
        </w:rPr>
        <w:t>: 22 and 27 including 20% expansion</w:t>
      </w:r>
    </w:p>
    <w:p w:rsidR="00FE5B03" w:rsidP="00FE5B03">
      <w:pPr>
        <w:ind w:left="720"/>
        <w:jc w:val="both"/>
        <w:rPr>
          <w:sz w:val="24"/>
          <w:szCs w:val="24"/>
        </w:rPr>
      </w:pPr>
      <w:r>
        <w:rPr>
          <w:b/>
          <w:bCs/>
          <w:sz w:val="24"/>
          <w:szCs w:val="24"/>
        </w:rPr>
        <w:t>Network Hardware requirement</w:t>
      </w:r>
      <w:r>
        <w:rPr>
          <w:sz w:val="24"/>
          <w:szCs w:val="24"/>
        </w:rPr>
        <w:t>:</w:t>
      </w:r>
    </w:p>
    <w:p w:rsidR="00FE5B03" w:rsidP="00FE5B03">
      <w:pPr>
        <w:ind w:left="720"/>
        <w:jc w:val="both"/>
        <w:rPr>
          <w:sz w:val="24"/>
          <w:szCs w:val="24"/>
        </w:rPr>
      </w:pPr>
      <w:r>
        <w:rPr>
          <w:b/>
          <w:bCs/>
          <w:sz w:val="24"/>
          <w:szCs w:val="24"/>
        </w:rPr>
        <w:t>Software Requirements</w:t>
      </w:r>
      <w:r w:rsidRPr="00FE5B03">
        <w:rPr>
          <w:sz w:val="24"/>
          <w:szCs w:val="24"/>
        </w:rPr>
        <w:t>:</w:t>
      </w:r>
    </w:p>
    <w:tbl>
      <w:tblPr>
        <w:tblStyle w:val="TableGrid"/>
        <w:tblW w:w="0" w:type="auto"/>
        <w:tblInd w:w="720" w:type="dxa"/>
        <w:tblLook w:val="04A0"/>
      </w:tblPr>
      <w:tblGrid>
        <w:gridCol w:w="2218"/>
        <w:gridCol w:w="2499"/>
        <w:gridCol w:w="2042"/>
      </w:tblGrid>
      <w:tr w:rsidTr="004F1F50">
        <w:tblPrEx>
          <w:tblW w:w="0" w:type="auto"/>
          <w:tblInd w:w="720" w:type="dxa"/>
          <w:tblLook w:val="04A0"/>
        </w:tblPrEx>
        <w:tc>
          <w:tcPr>
            <w:tcW w:w="2218" w:type="dxa"/>
          </w:tcPr>
          <w:p w:rsidR="00393203" w:rsidRPr="00157917" w:rsidP="004F1F50">
            <w:pPr>
              <w:jc w:val="center"/>
              <w:rPr>
                <w:b/>
                <w:sz w:val="24"/>
                <w:szCs w:val="24"/>
              </w:rPr>
            </w:pPr>
            <w:r w:rsidRPr="00157917">
              <w:rPr>
                <w:b/>
                <w:sz w:val="24"/>
                <w:szCs w:val="24"/>
              </w:rPr>
              <w:t>Software</w:t>
            </w:r>
          </w:p>
        </w:tc>
        <w:tc>
          <w:tcPr>
            <w:tcW w:w="2110" w:type="dxa"/>
          </w:tcPr>
          <w:p w:rsidR="00393203" w:rsidRPr="00157917" w:rsidP="004F1F50">
            <w:pPr>
              <w:jc w:val="center"/>
              <w:rPr>
                <w:b/>
                <w:sz w:val="24"/>
                <w:szCs w:val="24"/>
              </w:rPr>
            </w:pPr>
            <w:r w:rsidRPr="00157917">
              <w:rPr>
                <w:b/>
                <w:sz w:val="24"/>
                <w:szCs w:val="24"/>
              </w:rPr>
              <w:t>Price</w:t>
            </w:r>
          </w:p>
        </w:tc>
        <w:tc>
          <w:tcPr>
            <w:tcW w:w="2042" w:type="dxa"/>
          </w:tcPr>
          <w:p w:rsidR="00393203" w:rsidRPr="00157917" w:rsidP="004F1F50">
            <w:pPr>
              <w:jc w:val="center"/>
              <w:rPr>
                <w:b/>
                <w:sz w:val="24"/>
                <w:szCs w:val="24"/>
              </w:rPr>
            </w:pPr>
            <w:r w:rsidRPr="00157917">
              <w:rPr>
                <w:b/>
                <w:sz w:val="24"/>
                <w:szCs w:val="24"/>
              </w:rPr>
              <w:t>Quantity</w:t>
            </w:r>
          </w:p>
        </w:tc>
      </w:tr>
      <w:tr w:rsidTr="004F1F50">
        <w:tblPrEx>
          <w:tblW w:w="0" w:type="auto"/>
          <w:tblInd w:w="720" w:type="dxa"/>
          <w:tblLook w:val="04A0"/>
        </w:tblPrEx>
        <w:tc>
          <w:tcPr>
            <w:tcW w:w="2218" w:type="dxa"/>
          </w:tcPr>
          <w:p w:rsidR="00393203" w:rsidRPr="00944AF6" w:rsidP="00393203">
            <w:pPr>
              <w:pStyle w:val="NormalWeb"/>
              <w:spacing w:before="0" w:beforeAutospacing="0" w:after="0" w:afterAutospacing="0"/>
              <w:ind w:left="720"/>
              <w:rPr>
                <w:rFonts w:asciiTheme="minorHAnsi" w:eastAsiaTheme="minorEastAsia" w:hAnsiTheme="minorHAnsi" w:cstheme="minorBidi"/>
                <w:lang w:eastAsia="en-US"/>
              </w:rPr>
            </w:pPr>
            <w:r w:rsidRPr="00944AF6">
              <w:rPr>
                <w:rFonts w:asciiTheme="minorHAnsi" w:eastAsiaTheme="minorEastAsia" w:hAnsiTheme="minorHAnsi" w:cstheme="minorBidi"/>
                <w:lang w:eastAsia="en-US"/>
              </w:rPr>
              <w:t>Microsoft Office 2013</w:t>
            </w:r>
          </w:p>
        </w:tc>
        <w:tc>
          <w:tcPr>
            <w:tcW w:w="2110" w:type="dxa"/>
          </w:tcPr>
          <w:p w:rsidR="00393203" w:rsidRPr="00944AF6" w:rsidP="004F1F50">
            <w:pPr>
              <w:pStyle w:val="NormalWeb"/>
              <w:spacing w:before="0" w:beforeAutospacing="0" w:after="0" w:afterAutospacing="0"/>
              <w:ind w:left="720"/>
              <w:rPr>
                <w:rFonts w:asciiTheme="minorHAnsi" w:eastAsiaTheme="minorEastAsia" w:hAnsiTheme="minorHAnsi" w:cstheme="minorBidi"/>
                <w:lang w:eastAsia="en-US"/>
              </w:rPr>
            </w:pPr>
            <w:r w:rsidRPr="00944AF6">
              <w:rPr>
                <w:rFonts w:asciiTheme="minorHAnsi" w:eastAsiaTheme="minorEastAsia" w:hAnsiTheme="minorHAnsi" w:cstheme="minorBidi"/>
                <w:lang w:eastAsia="en-US"/>
              </w:rPr>
              <w:t>$149.99 for one license</w:t>
            </w:r>
          </w:p>
        </w:tc>
        <w:tc>
          <w:tcPr>
            <w:tcW w:w="2042" w:type="dxa"/>
          </w:tcPr>
          <w:p w:rsidR="00393203" w:rsidRPr="00944AF6" w:rsidP="00393203">
            <w:pPr>
              <w:pStyle w:val="NormalWeb"/>
              <w:spacing w:before="0" w:beforeAutospacing="0" w:after="0" w:afterAutospacing="0"/>
              <w:ind w:left="720"/>
              <w:rPr>
                <w:rFonts w:asciiTheme="minorHAnsi" w:eastAsiaTheme="minorEastAsia" w:hAnsiTheme="minorHAnsi" w:cstheme="minorBidi"/>
                <w:lang w:eastAsia="en-US"/>
              </w:rPr>
            </w:pPr>
            <w:r w:rsidRPr="00944AF6">
              <w:rPr>
                <w:rFonts w:asciiTheme="minorHAnsi" w:eastAsiaTheme="minorEastAsia" w:hAnsiTheme="minorHAnsi" w:cstheme="minorBidi"/>
                <w:lang w:eastAsia="en-US"/>
              </w:rPr>
              <w:t xml:space="preserve">  10 </w:t>
            </w:r>
          </w:p>
        </w:tc>
      </w:tr>
      <w:tr w:rsidTr="004F1F50">
        <w:tblPrEx>
          <w:tblW w:w="0" w:type="auto"/>
          <w:tblInd w:w="720" w:type="dxa"/>
          <w:tblLook w:val="04A0"/>
        </w:tblPrEx>
        <w:tc>
          <w:tcPr>
            <w:tcW w:w="2218" w:type="dxa"/>
          </w:tcPr>
          <w:p w:rsidR="00393203" w:rsidRPr="00944AF6" w:rsidP="00393203">
            <w:pPr>
              <w:pStyle w:val="NormalWeb"/>
              <w:spacing w:before="0" w:beforeAutospacing="0" w:after="0" w:afterAutospacing="0"/>
              <w:rPr>
                <w:rFonts w:asciiTheme="minorHAnsi" w:eastAsiaTheme="minorEastAsia" w:hAnsiTheme="minorHAnsi" w:cstheme="minorBidi"/>
                <w:lang w:eastAsia="en-US"/>
              </w:rPr>
            </w:pPr>
            <w:r w:rsidRPr="00944AF6">
              <w:rPr>
                <w:rFonts w:asciiTheme="minorHAnsi" w:eastAsiaTheme="minorEastAsia" w:hAnsiTheme="minorHAnsi" w:cstheme="minorBidi"/>
                <w:lang w:eastAsia="en-US"/>
              </w:rPr>
              <w:t>Adobe Photoshop CC</w:t>
            </w:r>
          </w:p>
        </w:tc>
        <w:tc>
          <w:tcPr>
            <w:tcW w:w="2110" w:type="dxa"/>
          </w:tcPr>
          <w:p w:rsidR="00393203" w:rsidRPr="00944AF6" w:rsidP="00393203">
            <w:pPr>
              <w:pStyle w:val="NormalWeb"/>
              <w:spacing w:before="0" w:beforeAutospacing="0" w:after="0" w:afterAutospacing="0"/>
              <w:rPr>
                <w:rFonts w:asciiTheme="minorHAnsi" w:eastAsiaTheme="minorEastAsia" w:hAnsiTheme="minorHAnsi" w:cstheme="minorBidi"/>
                <w:lang w:eastAsia="en-US"/>
              </w:rPr>
            </w:pPr>
            <w:r w:rsidRPr="00944AF6">
              <w:rPr>
                <w:rFonts w:asciiTheme="minorHAnsi" w:eastAsiaTheme="minorEastAsia" w:hAnsiTheme="minorHAnsi" w:cstheme="minorBidi"/>
                <w:lang w:eastAsia="en-US"/>
              </w:rPr>
              <w:t>$9.99 per month for a membership with Adobe Creative Cloud</w:t>
            </w:r>
          </w:p>
          <w:p w:rsidR="00393203" w:rsidP="004F1F50">
            <w:pPr>
              <w:jc w:val="both"/>
              <w:rPr>
                <w:sz w:val="24"/>
                <w:szCs w:val="24"/>
              </w:rPr>
            </w:pPr>
          </w:p>
        </w:tc>
        <w:tc>
          <w:tcPr>
            <w:tcW w:w="2042" w:type="dxa"/>
          </w:tcPr>
          <w:p w:rsidR="00393203" w:rsidP="00F13767">
            <w:pPr>
              <w:rPr>
                <w:sz w:val="24"/>
                <w:szCs w:val="24"/>
              </w:rPr>
            </w:pPr>
            <w:r w:rsidRPr="00944AF6">
              <w:rPr>
                <w:sz w:val="24"/>
                <w:szCs w:val="24"/>
              </w:rPr>
              <w:t xml:space="preserve">                </w:t>
            </w:r>
            <w:r w:rsidRPr="00944AF6" w:rsidR="00F13767">
              <w:rPr>
                <w:sz w:val="24"/>
                <w:szCs w:val="24"/>
              </w:rPr>
              <w:t>10</w:t>
            </w:r>
          </w:p>
        </w:tc>
      </w:tr>
      <w:tr w:rsidTr="004F1F50">
        <w:tblPrEx>
          <w:tblW w:w="0" w:type="auto"/>
          <w:tblInd w:w="720" w:type="dxa"/>
          <w:tblLook w:val="04A0"/>
        </w:tblPrEx>
        <w:tc>
          <w:tcPr>
            <w:tcW w:w="2218" w:type="dxa"/>
          </w:tcPr>
          <w:p w:rsidR="00393203" w:rsidRPr="00944AF6" w:rsidP="00F13767">
            <w:pPr>
              <w:pStyle w:val="NormalWeb"/>
              <w:spacing w:before="0" w:beforeAutospacing="0" w:after="0" w:afterAutospacing="0"/>
              <w:ind w:left="720"/>
              <w:rPr>
                <w:rFonts w:asciiTheme="minorHAnsi" w:eastAsiaTheme="minorEastAsia" w:hAnsiTheme="minorHAnsi" w:cstheme="minorBidi"/>
                <w:lang w:eastAsia="en-US"/>
              </w:rPr>
            </w:pPr>
            <w:r w:rsidRPr="00944AF6">
              <w:rPr>
                <w:rFonts w:asciiTheme="minorHAnsi" w:eastAsiaTheme="minorEastAsia" w:hAnsiTheme="minorHAnsi" w:cstheme="minorBidi"/>
                <w:lang w:eastAsia="en-US"/>
              </w:rPr>
              <w:t>Google Drive</w:t>
            </w:r>
            <w:r w:rsidRPr="00944AF6" w:rsidR="00F13767">
              <w:rPr>
                <w:rFonts w:asciiTheme="minorHAnsi" w:eastAsiaTheme="minorEastAsia" w:hAnsiTheme="minorHAnsi" w:cstheme="minorBidi"/>
                <w:lang w:eastAsia="en-US"/>
              </w:rPr>
              <w:t xml:space="preserve"> </w:t>
            </w:r>
          </w:p>
        </w:tc>
        <w:tc>
          <w:tcPr>
            <w:tcW w:w="2110" w:type="dxa"/>
          </w:tcPr>
          <w:p w:rsidR="00393203" w:rsidRPr="00944AF6" w:rsidP="004F1F50">
            <w:pPr>
              <w:pStyle w:val="NormalWeb"/>
              <w:spacing w:before="0" w:beforeAutospacing="0" w:after="0" w:afterAutospacing="0"/>
              <w:ind w:left="720"/>
              <w:rPr>
                <w:rFonts w:asciiTheme="minorHAnsi" w:eastAsiaTheme="minorEastAsia" w:hAnsiTheme="minorHAnsi" w:cstheme="minorBidi"/>
                <w:lang w:eastAsia="en-US"/>
              </w:rPr>
            </w:pPr>
            <w:r w:rsidRPr="00944AF6">
              <w:rPr>
                <w:rFonts w:asciiTheme="minorHAnsi" w:eastAsiaTheme="minorEastAsia" w:hAnsiTheme="minorHAnsi" w:cstheme="minorBidi"/>
                <w:lang w:eastAsia="en-US"/>
              </w:rPr>
              <w:t>Free</w:t>
            </w:r>
          </w:p>
        </w:tc>
        <w:tc>
          <w:tcPr>
            <w:tcW w:w="2042" w:type="dxa"/>
          </w:tcPr>
          <w:p w:rsidR="00393203" w:rsidRPr="00944AF6" w:rsidP="004F1F50">
            <w:pPr>
              <w:pStyle w:val="NormalWeb"/>
              <w:spacing w:before="0" w:beforeAutospacing="0" w:after="0" w:afterAutospacing="0"/>
              <w:ind w:left="720"/>
              <w:rPr>
                <w:rFonts w:asciiTheme="minorHAnsi" w:eastAsiaTheme="minorEastAsia" w:hAnsiTheme="minorHAnsi" w:cstheme="minorBidi"/>
                <w:lang w:eastAsia="en-US"/>
              </w:rPr>
            </w:pPr>
            <w:r w:rsidRPr="00944AF6">
              <w:rPr>
                <w:rFonts w:asciiTheme="minorHAnsi" w:eastAsiaTheme="minorEastAsia" w:hAnsiTheme="minorHAnsi" w:cstheme="minorBidi"/>
                <w:lang w:eastAsia="en-US"/>
              </w:rPr>
              <w:t xml:space="preserve">  </w:t>
            </w:r>
            <w:r w:rsidRPr="00944AF6" w:rsidR="00F13767">
              <w:rPr>
                <w:rFonts w:asciiTheme="minorHAnsi" w:eastAsiaTheme="minorEastAsia" w:hAnsiTheme="minorHAnsi" w:cstheme="minorBidi"/>
                <w:lang w:eastAsia="en-US"/>
              </w:rPr>
              <w:t>5</w:t>
            </w:r>
            <w:r w:rsidRPr="00944AF6">
              <w:rPr>
                <w:rFonts w:asciiTheme="minorHAnsi" w:eastAsiaTheme="minorEastAsia" w:hAnsiTheme="minorHAnsi" w:cstheme="minorBidi"/>
                <w:lang w:eastAsia="en-US"/>
              </w:rPr>
              <w:t xml:space="preserve"> </w:t>
            </w:r>
          </w:p>
          <w:p w:rsidR="00393203" w:rsidRPr="00944AF6" w:rsidP="004F1F50">
            <w:pPr>
              <w:jc w:val="center"/>
              <w:rPr>
                <w:sz w:val="24"/>
                <w:szCs w:val="24"/>
              </w:rPr>
            </w:pPr>
          </w:p>
        </w:tc>
      </w:tr>
      <w:tr w:rsidTr="004F1F50">
        <w:tblPrEx>
          <w:tblW w:w="0" w:type="auto"/>
          <w:tblInd w:w="720" w:type="dxa"/>
          <w:tblLook w:val="04A0"/>
        </w:tblPrEx>
        <w:tc>
          <w:tcPr>
            <w:tcW w:w="2218" w:type="dxa"/>
          </w:tcPr>
          <w:p w:rsidR="00C61EDA" w:rsidRPr="00944AF6" w:rsidP="00C61EDA">
            <w:pPr>
              <w:pStyle w:val="NormalWeb"/>
              <w:spacing w:before="0" w:beforeAutospacing="0" w:after="0" w:afterAutospacing="0"/>
              <w:rPr>
                <w:rFonts w:asciiTheme="minorHAnsi" w:eastAsiaTheme="minorEastAsia" w:hAnsiTheme="minorHAnsi" w:cstheme="minorBidi"/>
                <w:lang w:eastAsia="en-US"/>
              </w:rPr>
            </w:pPr>
            <w:r w:rsidRPr="00944AF6">
              <w:rPr>
                <w:rFonts w:asciiTheme="minorHAnsi" w:eastAsiaTheme="minorEastAsia" w:hAnsiTheme="minorHAnsi" w:cstheme="minorBidi"/>
                <w:lang w:eastAsia="en-US"/>
              </w:rPr>
              <w:t>QuickBooks</w:t>
            </w:r>
          </w:p>
          <w:p w:rsidR="00393203" w:rsidRPr="00944AF6" w:rsidP="004F1F50">
            <w:pPr>
              <w:pStyle w:val="NormalWeb"/>
              <w:spacing w:before="0" w:beforeAutospacing="0" w:after="0" w:afterAutospacing="0"/>
              <w:ind w:left="720"/>
              <w:rPr>
                <w:rFonts w:asciiTheme="minorHAnsi" w:eastAsiaTheme="minorEastAsia" w:hAnsiTheme="minorHAnsi" w:cstheme="minorBidi"/>
                <w:lang w:eastAsia="en-US"/>
              </w:rPr>
            </w:pPr>
          </w:p>
        </w:tc>
        <w:tc>
          <w:tcPr>
            <w:tcW w:w="2110" w:type="dxa"/>
          </w:tcPr>
          <w:p w:rsidR="00393203" w:rsidRPr="00944AF6" w:rsidP="00C61EDA">
            <w:pPr>
              <w:pStyle w:val="NormalWeb"/>
              <w:spacing w:before="0" w:beforeAutospacing="0" w:after="0" w:afterAutospacing="0"/>
              <w:ind w:left="720"/>
              <w:rPr>
                <w:rFonts w:asciiTheme="minorHAnsi" w:eastAsiaTheme="minorEastAsia" w:hAnsiTheme="minorHAnsi" w:cstheme="minorBidi"/>
                <w:lang w:eastAsia="en-US"/>
              </w:rPr>
            </w:pPr>
            <w:r w:rsidRPr="00944AF6">
              <w:rPr>
                <w:rFonts w:asciiTheme="minorHAnsi" w:eastAsiaTheme="minorEastAsia" w:hAnsiTheme="minorHAnsi" w:cstheme="minorBidi"/>
                <w:lang w:eastAsia="en-US"/>
              </w:rPr>
              <w:t>,$299.99 for one license</w:t>
            </w:r>
          </w:p>
        </w:tc>
        <w:tc>
          <w:tcPr>
            <w:tcW w:w="2042" w:type="dxa"/>
          </w:tcPr>
          <w:p w:rsidR="00393203" w:rsidRPr="00944AF6" w:rsidP="004F1F50">
            <w:pPr>
              <w:pStyle w:val="NormalWeb"/>
              <w:spacing w:before="0" w:beforeAutospacing="0" w:after="0" w:afterAutospacing="0"/>
              <w:ind w:left="720"/>
              <w:rPr>
                <w:rFonts w:asciiTheme="minorHAnsi" w:eastAsiaTheme="minorEastAsia" w:hAnsiTheme="minorHAnsi" w:cstheme="minorBidi"/>
                <w:lang w:eastAsia="en-US"/>
              </w:rPr>
            </w:pPr>
            <w:r w:rsidRPr="00944AF6">
              <w:rPr>
                <w:rFonts w:asciiTheme="minorHAnsi" w:eastAsiaTheme="minorEastAsia" w:hAnsiTheme="minorHAnsi" w:cstheme="minorBidi"/>
                <w:lang w:eastAsia="en-US"/>
              </w:rPr>
              <w:t xml:space="preserve">   1 </w:t>
            </w:r>
            <w:r w:rsidRPr="00944AF6" w:rsidR="00C61EDA">
              <w:rPr>
                <w:rFonts w:asciiTheme="minorHAnsi" w:eastAsiaTheme="minorEastAsia" w:hAnsiTheme="minorHAnsi" w:cstheme="minorBidi"/>
                <w:lang w:eastAsia="en-US"/>
              </w:rPr>
              <w:t>0</w:t>
            </w:r>
          </w:p>
        </w:tc>
      </w:tr>
      <w:tr w:rsidTr="004F1F50">
        <w:tblPrEx>
          <w:tblW w:w="0" w:type="auto"/>
          <w:tblInd w:w="720" w:type="dxa"/>
          <w:tblLook w:val="04A0"/>
        </w:tblPrEx>
        <w:tc>
          <w:tcPr>
            <w:tcW w:w="2218" w:type="dxa"/>
          </w:tcPr>
          <w:p w:rsidR="00455320" w:rsidRPr="00944AF6" w:rsidP="00455320">
            <w:pPr>
              <w:pStyle w:val="NormalWeb"/>
              <w:spacing w:before="0" w:beforeAutospacing="0" w:after="0" w:afterAutospacing="0"/>
              <w:rPr>
                <w:rFonts w:asciiTheme="minorHAnsi" w:eastAsiaTheme="minorEastAsia" w:hAnsiTheme="minorHAnsi" w:cstheme="minorBidi"/>
                <w:lang w:eastAsia="en-US"/>
              </w:rPr>
            </w:pPr>
            <w:r w:rsidRPr="00944AF6">
              <w:rPr>
                <w:rFonts w:asciiTheme="minorHAnsi" w:eastAsiaTheme="minorEastAsia" w:hAnsiTheme="minorHAnsi" w:cstheme="minorBidi"/>
                <w:lang w:eastAsia="en-US"/>
              </w:rPr>
              <w:t>Apple iWork</w:t>
            </w:r>
          </w:p>
        </w:tc>
        <w:tc>
          <w:tcPr>
            <w:tcW w:w="2110" w:type="dxa"/>
          </w:tcPr>
          <w:p w:rsidR="00455320" w:rsidRPr="00944AF6" w:rsidP="00C61EDA">
            <w:pPr>
              <w:pStyle w:val="NormalWeb"/>
              <w:spacing w:before="0" w:beforeAutospacing="0" w:after="0" w:afterAutospacing="0"/>
              <w:ind w:left="720"/>
              <w:rPr>
                <w:rFonts w:asciiTheme="minorHAnsi" w:eastAsiaTheme="minorEastAsia" w:hAnsiTheme="minorHAnsi" w:cstheme="minorBidi"/>
                <w:lang w:eastAsia="en-US"/>
              </w:rPr>
            </w:pPr>
            <w:r w:rsidRPr="00944AF6">
              <w:rPr>
                <w:rFonts w:asciiTheme="minorHAnsi" w:eastAsiaTheme="minorEastAsia" w:hAnsiTheme="minorHAnsi" w:cstheme="minorBidi"/>
                <w:lang w:eastAsia="en-US"/>
              </w:rPr>
              <w:t>$19.99 for a package that includes three apps: Pages, Numbers, and KeynoteSugar CRM, $600 for 10 users, a lifetime license</w:t>
            </w:r>
          </w:p>
        </w:tc>
        <w:tc>
          <w:tcPr>
            <w:tcW w:w="2042" w:type="dxa"/>
          </w:tcPr>
          <w:p w:rsidR="00455320" w:rsidRPr="00944AF6" w:rsidP="004F1F50">
            <w:pPr>
              <w:pStyle w:val="NormalWeb"/>
              <w:spacing w:before="0" w:beforeAutospacing="0" w:after="0" w:afterAutospacing="0"/>
              <w:ind w:left="720"/>
              <w:rPr>
                <w:rFonts w:asciiTheme="minorHAnsi" w:eastAsiaTheme="minorEastAsia" w:hAnsiTheme="minorHAnsi" w:cstheme="minorBidi"/>
                <w:lang w:eastAsia="en-US"/>
              </w:rPr>
            </w:pPr>
            <w:r w:rsidRPr="00944AF6">
              <w:rPr>
                <w:rFonts w:asciiTheme="minorHAnsi" w:eastAsiaTheme="minorEastAsia" w:hAnsiTheme="minorHAnsi" w:cstheme="minorBidi"/>
                <w:lang w:eastAsia="en-US"/>
              </w:rPr>
              <w:t>5</w:t>
            </w:r>
          </w:p>
        </w:tc>
      </w:tr>
      <w:tr w:rsidTr="004F1F50">
        <w:tblPrEx>
          <w:tblW w:w="0" w:type="auto"/>
          <w:tblInd w:w="720" w:type="dxa"/>
          <w:tblLook w:val="04A0"/>
        </w:tblPrEx>
        <w:tc>
          <w:tcPr>
            <w:tcW w:w="2218" w:type="dxa"/>
          </w:tcPr>
          <w:p w:rsidR="00597CDB" w:rsidRPr="00944AF6" w:rsidP="00597CDB">
            <w:pPr>
              <w:pStyle w:val="NormalWeb"/>
              <w:spacing w:before="0" w:beforeAutospacing="0" w:after="0" w:afterAutospacing="0"/>
              <w:rPr>
                <w:rFonts w:asciiTheme="minorHAnsi" w:eastAsiaTheme="minorEastAsia" w:hAnsiTheme="minorHAnsi" w:cstheme="minorBidi"/>
                <w:lang w:eastAsia="en-US"/>
              </w:rPr>
            </w:pPr>
            <w:r w:rsidRPr="00944AF6">
              <w:rPr>
                <w:rFonts w:asciiTheme="minorHAnsi" w:eastAsiaTheme="minorEastAsia" w:hAnsiTheme="minorHAnsi" w:cstheme="minorBidi"/>
                <w:lang w:eastAsia="en-US"/>
              </w:rPr>
              <w:t>Google Apps for Work</w:t>
            </w:r>
          </w:p>
          <w:p w:rsidR="00597CDB" w:rsidRPr="00944AF6" w:rsidP="00455320">
            <w:pPr>
              <w:pStyle w:val="NormalWeb"/>
              <w:spacing w:before="0" w:beforeAutospacing="0" w:after="0" w:afterAutospacing="0"/>
              <w:rPr>
                <w:rFonts w:asciiTheme="minorHAnsi" w:eastAsiaTheme="minorEastAsia" w:hAnsiTheme="minorHAnsi" w:cstheme="minorBidi"/>
                <w:lang w:eastAsia="en-US"/>
              </w:rPr>
            </w:pPr>
          </w:p>
        </w:tc>
        <w:tc>
          <w:tcPr>
            <w:tcW w:w="2110" w:type="dxa"/>
          </w:tcPr>
          <w:p w:rsidR="00597CDB" w:rsidRPr="00944AF6" w:rsidP="00C61EDA">
            <w:pPr>
              <w:pStyle w:val="NormalWeb"/>
              <w:spacing w:before="0" w:beforeAutospacing="0" w:after="0" w:afterAutospacing="0"/>
              <w:ind w:left="720"/>
              <w:rPr>
                <w:rFonts w:asciiTheme="minorHAnsi" w:eastAsiaTheme="minorEastAsia" w:hAnsiTheme="minorHAnsi" w:cstheme="minorBidi"/>
                <w:lang w:eastAsia="en-US"/>
              </w:rPr>
            </w:pPr>
            <w:r w:rsidRPr="00944AF6">
              <w:rPr>
                <w:rFonts w:asciiTheme="minorHAnsi" w:eastAsiaTheme="minorEastAsia" w:hAnsiTheme="minorHAnsi" w:cstheme="minorBidi"/>
                <w:lang w:eastAsia="en-US"/>
              </w:rPr>
              <w:t>$5/user/month, 1 user license</w:t>
            </w:r>
          </w:p>
        </w:tc>
        <w:tc>
          <w:tcPr>
            <w:tcW w:w="2042" w:type="dxa"/>
          </w:tcPr>
          <w:p w:rsidR="00597CDB" w:rsidRPr="00944AF6" w:rsidP="004F1F50">
            <w:pPr>
              <w:pStyle w:val="NormalWeb"/>
              <w:spacing w:before="0" w:beforeAutospacing="0" w:after="0" w:afterAutospacing="0"/>
              <w:ind w:left="720"/>
              <w:rPr>
                <w:rFonts w:asciiTheme="minorHAnsi" w:eastAsiaTheme="minorEastAsia" w:hAnsiTheme="minorHAnsi" w:cstheme="minorBidi"/>
                <w:lang w:eastAsia="en-US"/>
              </w:rPr>
            </w:pPr>
            <w:r w:rsidRPr="00944AF6">
              <w:rPr>
                <w:rFonts w:asciiTheme="minorHAnsi" w:eastAsiaTheme="minorEastAsia" w:hAnsiTheme="minorHAnsi" w:cstheme="minorBidi"/>
                <w:lang w:eastAsia="en-US"/>
              </w:rPr>
              <w:t>5</w:t>
            </w:r>
          </w:p>
        </w:tc>
      </w:tr>
      <w:tr w:rsidTr="004F1F50">
        <w:tblPrEx>
          <w:tblW w:w="0" w:type="auto"/>
          <w:tblInd w:w="720" w:type="dxa"/>
          <w:tblLook w:val="04A0"/>
        </w:tblPrEx>
        <w:tc>
          <w:tcPr>
            <w:tcW w:w="2218" w:type="dxa"/>
          </w:tcPr>
          <w:p w:rsidR="00C16267" w:rsidRPr="00944AF6" w:rsidP="00C16267">
            <w:pPr>
              <w:pStyle w:val="NormalWeb"/>
              <w:spacing w:before="0" w:beforeAutospacing="0" w:after="0" w:afterAutospacing="0"/>
              <w:rPr>
                <w:rFonts w:asciiTheme="minorHAnsi" w:eastAsiaTheme="minorEastAsia" w:hAnsiTheme="minorHAnsi" w:cstheme="minorBidi"/>
                <w:lang w:eastAsia="en-US"/>
              </w:rPr>
            </w:pPr>
            <w:r w:rsidRPr="00944AF6">
              <w:rPr>
                <w:rFonts w:asciiTheme="minorHAnsi" w:eastAsiaTheme="minorEastAsia" w:hAnsiTheme="minorHAnsi" w:cstheme="minorBidi"/>
                <w:lang w:eastAsia="en-US"/>
              </w:rPr>
              <w:t>Salesforce CRM</w:t>
            </w:r>
          </w:p>
        </w:tc>
        <w:tc>
          <w:tcPr>
            <w:tcW w:w="2110" w:type="dxa"/>
          </w:tcPr>
          <w:p w:rsidR="00C16267" w:rsidRPr="00944AF6" w:rsidP="00C16267">
            <w:pPr>
              <w:pStyle w:val="NormalWeb"/>
              <w:spacing w:before="0" w:beforeAutospacing="0" w:after="0" w:afterAutospacing="0"/>
              <w:rPr>
                <w:rFonts w:asciiTheme="minorHAnsi" w:eastAsiaTheme="minorEastAsia" w:hAnsiTheme="minorHAnsi" w:cstheme="minorBidi"/>
                <w:lang w:eastAsia="en-US"/>
              </w:rPr>
            </w:pPr>
            <w:r w:rsidRPr="00944AF6">
              <w:rPr>
                <w:rFonts w:asciiTheme="minorHAnsi" w:eastAsiaTheme="minorEastAsia" w:hAnsiTheme="minorHAnsi" w:cstheme="minorBidi"/>
                <w:lang w:eastAsia="en-US"/>
              </w:rPr>
              <w:t>$75/user/year</w:t>
            </w:r>
          </w:p>
          <w:p w:rsidR="00C16267" w:rsidRPr="00944AF6" w:rsidP="00C61EDA">
            <w:pPr>
              <w:pStyle w:val="NormalWeb"/>
              <w:spacing w:before="0" w:beforeAutospacing="0" w:after="0" w:afterAutospacing="0"/>
              <w:ind w:left="720"/>
              <w:rPr>
                <w:rFonts w:asciiTheme="minorHAnsi" w:eastAsiaTheme="minorEastAsia" w:hAnsiTheme="minorHAnsi" w:cstheme="minorBidi"/>
                <w:lang w:eastAsia="en-US"/>
              </w:rPr>
            </w:pPr>
          </w:p>
        </w:tc>
        <w:tc>
          <w:tcPr>
            <w:tcW w:w="2042" w:type="dxa"/>
          </w:tcPr>
          <w:p w:rsidR="00C16267" w:rsidRPr="00944AF6" w:rsidP="004F1F50">
            <w:pPr>
              <w:pStyle w:val="NormalWeb"/>
              <w:spacing w:before="0" w:beforeAutospacing="0" w:after="0" w:afterAutospacing="0"/>
              <w:ind w:left="720"/>
              <w:rPr>
                <w:rFonts w:asciiTheme="minorHAnsi" w:eastAsiaTheme="minorEastAsia" w:hAnsiTheme="minorHAnsi" w:cstheme="minorBidi"/>
                <w:lang w:eastAsia="en-US"/>
              </w:rPr>
            </w:pPr>
            <w:r w:rsidRPr="00944AF6">
              <w:rPr>
                <w:rFonts w:asciiTheme="minorHAnsi" w:eastAsiaTheme="minorEastAsia" w:hAnsiTheme="minorHAnsi" w:cstheme="minorBidi"/>
                <w:lang w:eastAsia="en-US"/>
              </w:rPr>
              <w:t>1</w:t>
            </w:r>
            <w:r w:rsidRPr="00944AF6">
              <w:rPr>
                <w:rFonts w:asciiTheme="minorHAnsi" w:eastAsiaTheme="minorEastAsia" w:hAnsiTheme="minorHAnsi" w:cstheme="minorBidi"/>
                <w:lang w:eastAsia="en-US"/>
              </w:rPr>
              <w:t>perpetual license</w:t>
            </w:r>
          </w:p>
        </w:tc>
      </w:tr>
    </w:tbl>
    <w:p w:rsidR="00AD686A" w:rsidP="00FE5B03">
      <w:pPr>
        <w:ind w:left="720"/>
        <w:jc w:val="both"/>
        <w:rPr>
          <w:sz w:val="24"/>
          <w:szCs w:val="24"/>
        </w:rPr>
      </w:pPr>
    </w:p>
    <w:p w:rsidR="00C15E97" w:rsidP="00FE5B03">
      <w:pPr>
        <w:ind w:left="720"/>
        <w:jc w:val="both"/>
        <w:rPr>
          <w:sz w:val="24"/>
          <w:szCs w:val="24"/>
        </w:rPr>
      </w:pPr>
    </w:p>
    <w:p w:rsidR="00C15E97" w:rsidP="00FE5B03">
      <w:pPr>
        <w:ind w:left="720"/>
        <w:jc w:val="both"/>
        <w:rPr>
          <w:sz w:val="24"/>
          <w:szCs w:val="24"/>
        </w:rPr>
      </w:pPr>
    </w:p>
    <w:p w:rsidR="0046004B" w:rsidP="00FE5B03">
      <w:pPr>
        <w:ind w:left="720"/>
        <w:rPr>
          <w:b/>
          <w:bCs/>
          <w:sz w:val="24"/>
          <w:szCs w:val="24"/>
        </w:rPr>
      </w:pPr>
      <w:r>
        <w:rPr>
          <w:b/>
          <w:bCs/>
          <w:sz w:val="24"/>
          <w:szCs w:val="24"/>
        </w:rPr>
        <w:t>Quality of Service</w:t>
      </w:r>
      <w:r w:rsidR="008E567E">
        <w:rPr>
          <w:b/>
          <w:bCs/>
          <w:sz w:val="24"/>
          <w:szCs w:val="24"/>
        </w:rPr>
        <w:t>:</w:t>
      </w:r>
    </w:p>
    <w:p w:rsidR="00060552" w:rsidP="00060552">
      <w:pPr>
        <w:pStyle w:val="NormalWeb"/>
        <w:spacing w:before="0" w:beforeAutospacing="0" w:after="0" w:afterAutospacing="0" w:line="360" w:lineRule="auto"/>
        <w:ind w:left="720"/>
        <w:jc w:val="both"/>
        <w:rPr>
          <w:rFonts w:ascii="Helvetica" w:hAnsi="Helvetica" w:cs="Helvetica"/>
          <w:sz w:val="21"/>
          <w:szCs w:val="21"/>
        </w:rPr>
      </w:pPr>
      <w:r>
        <w:rPr>
          <w:rFonts w:ascii="Helvetica" w:hAnsi="Helvetica" w:cs="Helvetica"/>
          <w:sz w:val="21"/>
          <w:szCs w:val="21"/>
        </w:rPr>
        <w:t xml:space="preserve">There are many important aspects to consider when designing a network for an Accounting and Finance department. The most important factor is the quality of service that is required for the department. This will vary depending on the specific applications and data that will be used by the </w:t>
      </w:r>
      <w:r w:rsidR="0021361E">
        <w:rPr>
          <w:rFonts w:ascii="Helvetica" w:hAnsi="Helvetica" w:cs="Helvetica"/>
          <w:sz w:val="21"/>
          <w:szCs w:val="21"/>
        </w:rPr>
        <w:t>department. Other</w:t>
      </w:r>
      <w:r>
        <w:rPr>
          <w:rFonts w:ascii="Helvetica" w:hAnsi="Helvetica" w:cs="Helvetica"/>
          <w:sz w:val="21"/>
          <w:szCs w:val="21"/>
        </w:rPr>
        <w:t xml:space="preserve"> factors that need to be considered </w:t>
      </w:r>
      <w:r>
        <w:rPr>
          <w:rFonts w:ascii="Helvetica" w:hAnsi="Helvetica" w:cs="Helvetica"/>
          <w:sz w:val="21"/>
          <w:szCs w:val="21"/>
        </w:rPr>
        <w:t xml:space="preserve">include the number of users, the type of devices that will be used, the required bandwidth, and the necessary security </w:t>
      </w:r>
      <w:r w:rsidR="0021361E">
        <w:rPr>
          <w:rFonts w:ascii="Helvetica" w:hAnsi="Helvetica" w:cs="Helvetica"/>
          <w:sz w:val="21"/>
          <w:szCs w:val="21"/>
        </w:rPr>
        <w:t>features. A</w:t>
      </w:r>
      <w:r>
        <w:rPr>
          <w:rFonts w:ascii="Helvetica" w:hAnsi="Helvetica" w:cs="Helvetica"/>
          <w:sz w:val="21"/>
          <w:szCs w:val="21"/>
        </w:rPr>
        <w:t xml:space="preserve"> well-designed network can help to improve the efficiency and productivity of an Accounting and Finance department.</w:t>
      </w:r>
    </w:p>
    <w:p w:rsidR="00060552" w:rsidP="00FE5B03">
      <w:pPr>
        <w:ind w:left="720"/>
        <w:rPr>
          <w:b/>
          <w:bCs/>
          <w:sz w:val="24"/>
          <w:szCs w:val="24"/>
        </w:rPr>
      </w:pPr>
    </w:p>
    <w:p w:rsidR="00E35BB6" w:rsidP="0096288A">
      <w:pPr>
        <w:pStyle w:val="NormalWeb"/>
        <w:spacing w:before="0" w:beforeAutospacing="0" w:after="0" w:afterAutospacing="0" w:line="360" w:lineRule="auto"/>
        <w:ind w:left="720"/>
        <w:jc w:val="both"/>
        <w:rPr>
          <w:rFonts w:ascii="Helvetica" w:hAnsi="Helvetica" w:cs="Helvetica"/>
          <w:sz w:val="21"/>
          <w:szCs w:val="21"/>
        </w:rPr>
      </w:pPr>
      <w:r>
        <w:rPr>
          <w:rFonts w:ascii="Helvetica" w:hAnsi="Helvetica" w:cs="Helvetica"/>
          <w:sz w:val="21"/>
          <w:szCs w:val="21"/>
        </w:rPr>
        <w:t>The main concern for the quality of service for network design for the Accounting and Finance department is security. The department needs to be able to share files securely between employees, as well as access secure online banking and other financial websites. Other considerations for the network design include reliability and speed. The department needs a network that is reliable so that they can continue to work uninterrupted during times of peak activity, such as month-end and year-end. The network also needs to be fast so that employees can quickly download and upload files.</w:t>
      </w:r>
    </w:p>
    <w:p w:rsidR="00E35BB6" w:rsidP="0096288A">
      <w:pPr>
        <w:pStyle w:val="NormalWeb"/>
        <w:spacing w:before="0" w:beforeAutospacing="0" w:after="0" w:afterAutospacing="0" w:line="360" w:lineRule="auto"/>
        <w:ind w:left="720"/>
        <w:jc w:val="both"/>
        <w:rPr>
          <w:rFonts w:ascii="Helvetica" w:hAnsi="Helvetica" w:cs="Helvetica"/>
          <w:sz w:val="21"/>
          <w:szCs w:val="21"/>
        </w:rPr>
      </w:pPr>
      <w:r>
        <w:rPr>
          <w:rFonts w:ascii="Helvetica" w:hAnsi="Helvetica" w:cs="Helvetica"/>
          <w:sz w:val="21"/>
          <w:szCs w:val="21"/>
        </w:rPr>
        <w:t>In addition, the department would like the network to be secure. They need a network that is password protected so that unauthorized users cannot access their files. Another factor to consider is security. The department needs a network that is secure so that confidential information is not accessed or stolen by unauthorized users.</w:t>
      </w:r>
    </w:p>
    <w:p w:rsidR="008E567E" w:rsidRPr="0096288A" w:rsidP="00E35BB6">
      <w:pPr>
        <w:pStyle w:val="NormalWeb"/>
        <w:spacing w:before="0" w:beforeAutospacing="0" w:after="0" w:afterAutospacing="0" w:line="360" w:lineRule="auto"/>
        <w:ind w:left="720"/>
        <w:jc w:val="both"/>
        <w:rPr>
          <w:rFonts w:ascii="Helvetica" w:hAnsi="Helvetica" w:cs="Helvetica"/>
          <w:sz w:val="21"/>
          <w:szCs w:val="21"/>
        </w:rPr>
      </w:pPr>
    </w:p>
    <w:p w:rsidR="0046004B" w:rsidRPr="0096288A" w:rsidP="003B3E12">
      <w:pPr>
        <w:rPr>
          <w:rFonts w:ascii="Helvetica" w:eastAsia="Times New Roman" w:hAnsi="Helvetica" w:cs="Helvetica"/>
          <w:sz w:val="21"/>
          <w:szCs w:val="21"/>
          <w:lang w:eastAsia="en-AU"/>
        </w:rPr>
      </w:pPr>
    </w:p>
    <w:tbl>
      <w:tblPr>
        <w:tblStyle w:val="TableGrid"/>
        <w:tblW w:w="0" w:type="auto"/>
        <w:tblInd w:w="720" w:type="dxa"/>
        <w:tblLook w:val="04A0"/>
      </w:tblPr>
      <w:tblGrid>
        <w:gridCol w:w="8522"/>
      </w:tblGrid>
      <w:tr w:rsidTr="009A055B">
        <w:tblPrEx>
          <w:tblW w:w="0" w:type="auto"/>
          <w:tblInd w:w="720" w:type="dxa"/>
          <w:tblLook w:val="04A0"/>
        </w:tblPrEx>
        <w:tc>
          <w:tcPr>
            <w:tcW w:w="9016" w:type="dxa"/>
          </w:tcPr>
          <w:p w:rsidR="009A055B" w:rsidP="009A055B">
            <w:pPr>
              <w:rPr>
                <w:sz w:val="36"/>
                <w:szCs w:val="36"/>
              </w:rPr>
            </w:pPr>
            <w:r>
              <w:rPr>
                <w:sz w:val="36"/>
                <w:szCs w:val="36"/>
              </w:rPr>
              <w:t xml:space="preserve">Level </w:t>
            </w:r>
            <w:r w:rsidR="00461374">
              <w:rPr>
                <w:sz w:val="36"/>
                <w:szCs w:val="36"/>
              </w:rPr>
              <w:t>3</w:t>
            </w:r>
            <w:r>
              <w:rPr>
                <w:sz w:val="36"/>
                <w:szCs w:val="36"/>
              </w:rPr>
              <w:t>: Accounting and Finance</w:t>
            </w:r>
          </w:p>
        </w:tc>
      </w:tr>
    </w:tbl>
    <w:p w:rsidR="009A055B" w:rsidP="009A055B">
      <w:pPr>
        <w:ind w:left="720"/>
        <w:rPr>
          <w:sz w:val="24"/>
          <w:szCs w:val="24"/>
        </w:rPr>
      </w:pPr>
    </w:p>
    <w:p w:rsidR="0046004B" w:rsidRPr="008B0657" w:rsidP="0046004B">
      <w:pPr>
        <w:ind w:left="720"/>
        <w:jc w:val="both"/>
        <w:rPr>
          <w:sz w:val="24"/>
          <w:szCs w:val="24"/>
        </w:rPr>
      </w:pPr>
      <w:r w:rsidRPr="00FE5B03">
        <w:rPr>
          <w:b/>
          <w:bCs/>
          <w:sz w:val="24"/>
          <w:szCs w:val="24"/>
        </w:rPr>
        <w:t>Numbers of Users:</w:t>
      </w:r>
      <w:r w:rsidR="00457CDC">
        <w:rPr>
          <w:sz w:val="24"/>
          <w:szCs w:val="24"/>
        </w:rPr>
        <w:t>10</w:t>
      </w:r>
      <w:r>
        <w:rPr>
          <w:sz w:val="24"/>
          <w:szCs w:val="24"/>
        </w:rPr>
        <w:t xml:space="preserve"> and </w:t>
      </w:r>
      <w:r w:rsidR="00457CDC">
        <w:rPr>
          <w:sz w:val="24"/>
          <w:szCs w:val="24"/>
        </w:rPr>
        <w:t>12</w:t>
      </w:r>
      <w:r>
        <w:rPr>
          <w:sz w:val="24"/>
          <w:szCs w:val="24"/>
        </w:rPr>
        <w:t xml:space="preserve"> including 20% expansion</w:t>
      </w:r>
    </w:p>
    <w:p w:rsidR="00FE5B03" w:rsidP="00FE5B03">
      <w:pPr>
        <w:ind w:left="720"/>
        <w:jc w:val="both"/>
        <w:rPr>
          <w:sz w:val="24"/>
          <w:szCs w:val="24"/>
        </w:rPr>
      </w:pPr>
      <w:r>
        <w:rPr>
          <w:b/>
          <w:bCs/>
          <w:sz w:val="24"/>
          <w:szCs w:val="24"/>
        </w:rPr>
        <w:t>Network Hardware requirement</w:t>
      </w:r>
      <w:r>
        <w:rPr>
          <w:sz w:val="24"/>
          <w:szCs w:val="24"/>
        </w:rPr>
        <w:t>:</w:t>
      </w:r>
    </w:p>
    <w:p w:rsidR="00FE5B03" w:rsidP="00FE5B03">
      <w:pPr>
        <w:ind w:left="720"/>
        <w:jc w:val="both"/>
        <w:rPr>
          <w:sz w:val="24"/>
          <w:szCs w:val="24"/>
        </w:rPr>
      </w:pPr>
      <w:r>
        <w:rPr>
          <w:b/>
          <w:bCs/>
          <w:sz w:val="24"/>
          <w:szCs w:val="24"/>
        </w:rPr>
        <w:t>Software Requirements</w:t>
      </w:r>
      <w:r w:rsidRPr="00FE5B03">
        <w:rPr>
          <w:sz w:val="24"/>
          <w:szCs w:val="24"/>
        </w:rPr>
        <w:t>:</w:t>
      </w:r>
    </w:p>
    <w:tbl>
      <w:tblPr>
        <w:tblStyle w:val="TableGrid"/>
        <w:tblW w:w="0" w:type="auto"/>
        <w:tblInd w:w="720" w:type="dxa"/>
        <w:tblLook w:val="04A0"/>
      </w:tblPr>
      <w:tblGrid>
        <w:gridCol w:w="2218"/>
        <w:gridCol w:w="2110"/>
        <w:gridCol w:w="2042"/>
      </w:tblGrid>
      <w:tr w:rsidTr="004F1F50">
        <w:tblPrEx>
          <w:tblW w:w="0" w:type="auto"/>
          <w:tblInd w:w="720" w:type="dxa"/>
          <w:tblLook w:val="04A0"/>
        </w:tblPrEx>
        <w:tc>
          <w:tcPr>
            <w:tcW w:w="2218" w:type="dxa"/>
          </w:tcPr>
          <w:p w:rsidR="00582E17" w:rsidRPr="00157917" w:rsidP="004F1F50">
            <w:pPr>
              <w:jc w:val="center"/>
              <w:rPr>
                <w:b/>
                <w:sz w:val="24"/>
                <w:szCs w:val="24"/>
              </w:rPr>
            </w:pPr>
            <w:r w:rsidRPr="00157917">
              <w:rPr>
                <w:b/>
                <w:sz w:val="24"/>
                <w:szCs w:val="24"/>
              </w:rPr>
              <w:t>Software</w:t>
            </w:r>
          </w:p>
        </w:tc>
        <w:tc>
          <w:tcPr>
            <w:tcW w:w="2110" w:type="dxa"/>
          </w:tcPr>
          <w:p w:rsidR="00582E17" w:rsidRPr="00157917" w:rsidP="004F1F50">
            <w:pPr>
              <w:jc w:val="center"/>
              <w:rPr>
                <w:b/>
                <w:sz w:val="24"/>
                <w:szCs w:val="24"/>
              </w:rPr>
            </w:pPr>
            <w:r w:rsidRPr="00157917">
              <w:rPr>
                <w:b/>
                <w:sz w:val="24"/>
                <w:szCs w:val="24"/>
              </w:rPr>
              <w:t>Price</w:t>
            </w:r>
          </w:p>
        </w:tc>
        <w:tc>
          <w:tcPr>
            <w:tcW w:w="2042" w:type="dxa"/>
          </w:tcPr>
          <w:p w:rsidR="00582E17" w:rsidRPr="00157917" w:rsidP="004F1F50">
            <w:pPr>
              <w:jc w:val="center"/>
              <w:rPr>
                <w:b/>
                <w:sz w:val="24"/>
                <w:szCs w:val="24"/>
              </w:rPr>
            </w:pPr>
            <w:r w:rsidRPr="00157917">
              <w:rPr>
                <w:b/>
                <w:sz w:val="24"/>
                <w:szCs w:val="24"/>
              </w:rPr>
              <w:t>Quantity</w:t>
            </w:r>
          </w:p>
        </w:tc>
      </w:tr>
      <w:tr w:rsidTr="004F1F50">
        <w:tblPrEx>
          <w:tblW w:w="0" w:type="auto"/>
          <w:tblInd w:w="720" w:type="dxa"/>
          <w:tblLook w:val="04A0"/>
        </w:tblPrEx>
        <w:tc>
          <w:tcPr>
            <w:tcW w:w="2218" w:type="dxa"/>
          </w:tcPr>
          <w:p w:rsidR="00582E17" w:rsidRPr="00944AF6" w:rsidP="002928E4">
            <w:pPr>
              <w:pStyle w:val="NormalWeb"/>
              <w:spacing w:before="0" w:beforeAutospacing="0" w:after="0" w:afterAutospacing="0"/>
              <w:jc w:val="center"/>
              <w:rPr>
                <w:rFonts w:asciiTheme="minorHAnsi" w:eastAsiaTheme="minorEastAsia" w:hAnsiTheme="minorHAnsi" w:cstheme="minorBidi"/>
                <w:lang w:eastAsia="en-US"/>
              </w:rPr>
            </w:pPr>
            <w:r>
              <w:rPr>
                <w:rFonts w:ascii="Helvetica" w:hAnsi="Helvetica" w:cs="Helvetica"/>
                <w:sz w:val="21"/>
                <w:szCs w:val="21"/>
              </w:rPr>
              <w:t>Microsoft Office Professional Plus 2013,</w:t>
            </w:r>
          </w:p>
        </w:tc>
        <w:tc>
          <w:tcPr>
            <w:tcW w:w="2110" w:type="dxa"/>
          </w:tcPr>
          <w:p w:rsidR="00582E17" w:rsidRPr="00944AF6" w:rsidP="002928E4">
            <w:pPr>
              <w:pStyle w:val="NormalWeb"/>
              <w:spacing w:before="0" w:beforeAutospacing="0" w:after="0" w:afterAutospacing="0"/>
              <w:rPr>
                <w:rFonts w:asciiTheme="minorHAnsi" w:eastAsiaTheme="minorEastAsia" w:hAnsiTheme="minorHAnsi" w:cstheme="minorBidi"/>
                <w:lang w:eastAsia="en-US"/>
              </w:rPr>
            </w:pPr>
            <w:r>
              <w:rPr>
                <w:rFonts w:ascii="Helvetica" w:hAnsi="Helvetica" w:cs="Helvetica"/>
                <w:sz w:val="21"/>
                <w:szCs w:val="21"/>
              </w:rPr>
              <w:t xml:space="preserve">           </w:t>
            </w:r>
            <w:r>
              <w:rPr>
                <w:rFonts w:ascii="Helvetica" w:hAnsi="Helvetica" w:cs="Helvetica"/>
                <w:sz w:val="21"/>
                <w:szCs w:val="21"/>
              </w:rPr>
              <w:t>$399.99</w:t>
            </w:r>
          </w:p>
        </w:tc>
        <w:tc>
          <w:tcPr>
            <w:tcW w:w="2042" w:type="dxa"/>
          </w:tcPr>
          <w:p w:rsidR="00582E17" w:rsidP="002928E4">
            <w:pPr>
              <w:pStyle w:val="NormalWeb"/>
              <w:spacing w:before="0" w:beforeAutospacing="0" w:after="0" w:afterAutospacing="0"/>
              <w:ind w:left="720"/>
              <w:rPr>
                <w:rFonts w:ascii="Helvetica" w:hAnsi="Helvetica" w:cs="Helvetica"/>
                <w:sz w:val="21"/>
                <w:szCs w:val="21"/>
              </w:rPr>
            </w:pPr>
            <w:r>
              <w:rPr>
                <w:rFonts w:ascii="Helvetica" w:hAnsi="Helvetica" w:cs="Helvetica"/>
                <w:sz w:val="21"/>
                <w:szCs w:val="21"/>
              </w:rPr>
              <w:t>1 license</w:t>
            </w:r>
          </w:p>
          <w:p w:rsidR="00582E17" w:rsidRPr="00944AF6" w:rsidP="002928E4">
            <w:pPr>
              <w:pStyle w:val="NormalWeb"/>
              <w:spacing w:before="0" w:beforeAutospacing="0" w:after="0" w:afterAutospacing="0"/>
              <w:ind w:left="720"/>
              <w:rPr>
                <w:rFonts w:asciiTheme="minorHAnsi" w:eastAsiaTheme="minorEastAsia" w:hAnsiTheme="minorHAnsi" w:cstheme="minorBidi"/>
                <w:lang w:eastAsia="en-US"/>
              </w:rPr>
            </w:pPr>
          </w:p>
        </w:tc>
      </w:tr>
      <w:tr w:rsidTr="004F1F50">
        <w:tblPrEx>
          <w:tblW w:w="0" w:type="auto"/>
          <w:tblInd w:w="720" w:type="dxa"/>
          <w:tblLook w:val="04A0"/>
        </w:tblPrEx>
        <w:tc>
          <w:tcPr>
            <w:tcW w:w="2218" w:type="dxa"/>
          </w:tcPr>
          <w:p w:rsidR="00582E17" w:rsidRPr="00944AF6" w:rsidP="002928E4">
            <w:pPr>
              <w:pStyle w:val="NormalWeb"/>
              <w:spacing w:before="0" w:beforeAutospacing="0" w:after="0" w:afterAutospacing="0"/>
              <w:jc w:val="center"/>
              <w:rPr>
                <w:rFonts w:asciiTheme="minorHAnsi" w:eastAsiaTheme="minorEastAsia" w:hAnsiTheme="minorHAnsi" w:cstheme="minorBidi"/>
                <w:lang w:eastAsia="en-US"/>
              </w:rPr>
            </w:pPr>
            <w:r>
              <w:rPr>
                <w:rFonts w:ascii="Helvetica" w:hAnsi="Helvetica" w:cs="Helvetica"/>
                <w:sz w:val="21"/>
                <w:szCs w:val="21"/>
              </w:rPr>
              <w:t>QuickBooks Pro 2018</w:t>
            </w:r>
          </w:p>
        </w:tc>
        <w:tc>
          <w:tcPr>
            <w:tcW w:w="2110" w:type="dxa"/>
          </w:tcPr>
          <w:p w:rsidR="00582E17" w:rsidP="002928E4">
            <w:pPr>
              <w:jc w:val="center"/>
              <w:rPr>
                <w:sz w:val="24"/>
                <w:szCs w:val="24"/>
              </w:rPr>
            </w:pPr>
            <w:r>
              <w:rPr>
                <w:rFonts w:ascii="Helvetica" w:hAnsi="Helvetica" w:cs="Helvetica"/>
                <w:sz w:val="21"/>
                <w:szCs w:val="21"/>
              </w:rPr>
              <w:t xml:space="preserve">    </w:t>
            </w:r>
            <w:r>
              <w:rPr>
                <w:rFonts w:ascii="Helvetica" w:hAnsi="Helvetica" w:cs="Helvetica"/>
                <w:sz w:val="21"/>
                <w:szCs w:val="21"/>
              </w:rPr>
              <w:t>$399.99</w:t>
            </w:r>
          </w:p>
        </w:tc>
        <w:tc>
          <w:tcPr>
            <w:tcW w:w="2042" w:type="dxa"/>
          </w:tcPr>
          <w:p w:rsidR="00582E17" w:rsidP="002928E4">
            <w:pPr>
              <w:rPr>
                <w:sz w:val="24"/>
                <w:szCs w:val="24"/>
              </w:rPr>
            </w:pPr>
            <w:r>
              <w:rPr>
                <w:rFonts w:ascii="Helvetica" w:hAnsi="Helvetica" w:cs="Helvetica"/>
                <w:sz w:val="21"/>
                <w:szCs w:val="21"/>
              </w:rPr>
              <w:t xml:space="preserve">             </w:t>
            </w:r>
            <w:r>
              <w:rPr>
                <w:rFonts w:ascii="Helvetica" w:hAnsi="Helvetica" w:cs="Helvetica"/>
                <w:sz w:val="21"/>
                <w:szCs w:val="21"/>
              </w:rPr>
              <w:t>1</w:t>
            </w:r>
          </w:p>
        </w:tc>
      </w:tr>
      <w:tr w:rsidTr="004F1F50">
        <w:tblPrEx>
          <w:tblW w:w="0" w:type="auto"/>
          <w:tblInd w:w="720" w:type="dxa"/>
          <w:tblLook w:val="04A0"/>
        </w:tblPrEx>
        <w:tc>
          <w:tcPr>
            <w:tcW w:w="2218" w:type="dxa"/>
          </w:tcPr>
          <w:p w:rsidR="00582E17" w:rsidRPr="00944AF6" w:rsidP="002928E4">
            <w:pPr>
              <w:pStyle w:val="NormalWeb"/>
              <w:spacing w:before="0" w:beforeAutospacing="0" w:after="0" w:afterAutospacing="0"/>
              <w:jc w:val="center"/>
              <w:rPr>
                <w:rFonts w:asciiTheme="minorHAnsi" w:eastAsiaTheme="minorEastAsia" w:hAnsiTheme="minorHAnsi" w:cstheme="minorBidi"/>
                <w:lang w:eastAsia="en-US"/>
              </w:rPr>
            </w:pPr>
            <w:r>
              <w:rPr>
                <w:rFonts w:ascii="Helvetica" w:hAnsi="Helvetica" w:cs="Helvetica"/>
                <w:sz w:val="21"/>
                <w:szCs w:val="21"/>
              </w:rPr>
              <w:t>Microsoft Office 365 Home</w:t>
            </w:r>
          </w:p>
        </w:tc>
        <w:tc>
          <w:tcPr>
            <w:tcW w:w="2110" w:type="dxa"/>
          </w:tcPr>
          <w:p w:rsidR="00582E17" w:rsidRPr="00944AF6" w:rsidP="002928E4">
            <w:pPr>
              <w:pStyle w:val="NormalWeb"/>
              <w:spacing w:before="0" w:beforeAutospacing="0" w:after="0" w:afterAutospacing="0"/>
              <w:ind w:left="720"/>
              <w:rPr>
                <w:rFonts w:asciiTheme="minorHAnsi" w:eastAsiaTheme="minorEastAsia" w:hAnsiTheme="minorHAnsi" w:cstheme="minorBidi"/>
                <w:lang w:eastAsia="en-US"/>
              </w:rPr>
            </w:pPr>
            <w:r>
              <w:rPr>
                <w:rFonts w:ascii="Helvetica" w:hAnsi="Helvetica" w:cs="Helvetica"/>
                <w:sz w:val="21"/>
                <w:szCs w:val="21"/>
              </w:rPr>
              <w:t>$99.99,</w:t>
            </w:r>
          </w:p>
        </w:tc>
        <w:tc>
          <w:tcPr>
            <w:tcW w:w="2042" w:type="dxa"/>
          </w:tcPr>
          <w:p w:rsidR="00582E17" w:rsidRPr="00944AF6" w:rsidP="002928E4">
            <w:pPr>
              <w:pStyle w:val="NormalWeb"/>
              <w:spacing w:before="0" w:beforeAutospacing="0" w:after="0" w:afterAutospacing="0"/>
              <w:ind w:left="720"/>
              <w:rPr>
                <w:rFonts w:asciiTheme="minorHAnsi" w:eastAsiaTheme="minorEastAsia" w:hAnsiTheme="minorHAnsi" w:cstheme="minorBidi"/>
                <w:lang w:eastAsia="en-US"/>
              </w:rPr>
            </w:pPr>
            <w:r>
              <w:rPr>
                <w:rFonts w:asciiTheme="minorHAnsi" w:eastAsiaTheme="minorEastAsia" w:hAnsiTheme="minorHAnsi" w:cstheme="minorBidi"/>
                <w:lang w:eastAsia="en-US"/>
              </w:rPr>
              <w:t>1</w:t>
            </w:r>
          </w:p>
          <w:p w:rsidR="00582E17" w:rsidRPr="00944AF6" w:rsidP="002928E4">
            <w:pPr>
              <w:rPr>
                <w:sz w:val="24"/>
                <w:szCs w:val="24"/>
              </w:rPr>
            </w:pPr>
          </w:p>
        </w:tc>
      </w:tr>
      <w:tr w:rsidTr="004F1F50">
        <w:tblPrEx>
          <w:tblW w:w="0" w:type="auto"/>
          <w:tblInd w:w="720" w:type="dxa"/>
          <w:tblLook w:val="04A0"/>
        </w:tblPrEx>
        <w:tc>
          <w:tcPr>
            <w:tcW w:w="2218" w:type="dxa"/>
          </w:tcPr>
          <w:p w:rsidR="00582E17" w:rsidRPr="00944AF6" w:rsidP="002928E4">
            <w:pPr>
              <w:pStyle w:val="NormalWeb"/>
              <w:spacing w:before="0" w:beforeAutospacing="0" w:after="0" w:afterAutospacing="0"/>
              <w:jc w:val="center"/>
              <w:rPr>
                <w:rFonts w:asciiTheme="minorHAnsi" w:eastAsiaTheme="minorEastAsia" w:hAnsiTheme="minorHAnsi" w:cstheme="minorBidi"/>
                <w:lang w:eastAsia="en-US"/>
              </w:rPr>
            </w:pPr>
            <w:r w:rsidRPr="00944AF6">
              <w:rPr>
                <w:rFonts w:asciiTheme="minorHAnsi" w:eastAsiaTheme="minorEastAsia" w:hAnsiTheme="minorHAnsi" w:cstheme="minorBidi"/>
                <w:lang w:eastAsia="en-US"/>
              </w:rPr>
              <w:t>QuickBooks</w:t>
            </w:r>
          </w:p>
          <w:p w:rsidR="00582E17" w:rsidRPr="00944AF6" w:rsidP="002928E4">
            <w:pPr>
              <w:pStyle w:val="NormalWeb"/>
              <w:spacing w:before="0" w:beforeAutospacing="0" w:after="0" w:afterAutospacing="0"/>
              <w:ind w:left="720"/>
              <w:jc w:val="center"/>
              <w:rPr>
                <w:rFonts w:asciiTheme="minorHAnsi" w:eastAsiaTheme="minorEastAsia" w:hAnsiTheme="minorHAnsi" w:cstheme="minorBidi"/>
                <w:lang w:eastAsia="en-US"/>
              </w:rPr>
            </w:pPr>
          </w:p>
        </w:tc>
        <w:tc>
          <w:tcPr>
            <w:tcW w:w="2110" w:type="dxa"/>
          </w:tcPr>
          <w:p w:rsidR="00582E17" w:rsidRPr="00944AF6" w:rsidP="002928E4">
            <w:pPr>
              <w:pStyle w:val="NormalWeb"/>
              <w:spacing w:before="0" w:beforeAutospacing="0" w:after="0" w:afterAutospacing="0"/>
              <w:jc w:val="center"/>
              <w:rPr>
                <w:rFonts w:asciiTheme="minorHAnsi" w:eastAsiaTheme="minorEastAsia" w:hAnsiTheme="minorHAnsi" w:cstheme="minorBidi"/>
                <w:lang w:eastAsia="en-US"/>
              </w:rPr>
            </w:pPr>
            <w:r w:rsidRPr="00944AF6">
              <w:rPr>
                <w:rFonts w:asciiTheme="minorHAnsi" w:eastAsiaTheme="minorEastAsia" w:hAnsiTheme="minorHAnsi" w:cstheme="minorBidi"/>
                <w:lang w:eastAsia="en-US"/>
              </w:rPr>
              <w:t>$299.99 for one license</w:t>
            </w:r>
          </w:p>
        </w:tc>
        <w:tc>
          <w:tcPr>
            <w:tcW w:w="2042" w:type="dxa"/>
          </w:tcPr>
          <w:p w:rsidR="00582E17" w:rsidRPr="00944AF6" w:rsidP="002928E4">
            <w:pPr>
              <w:pStyle w:val="NormalWeb"/>
              <w:spacing w:before="0" w:beforeAutospacing="0" w:after="0" w:afterAutospacing="0"/>
              <w:ind w:left="720"/>
              <w:rPr>
                <w:rFonts w:asciiTheme="minorHAnsi" w:eastAsiaTheme="minorEastAsia" w:hAnsiTheme="minorHAnsi" w:cstheme="minorBidi"/>
                <w:lang w:eastAsia="en-US"/>
              </w:rPr>
            </w:pPr>
            <w:r w:rsidRPr="00944AF6">
              <w:rPr>
                <w:rFonts w:asciiTheme="minorHAnsi" w:eastAsiaTheme="minorEastAsia" w:hAnsiTheme="minorHAnsi" w:cstheme="minorBidi"/>
                <w:lang w:eastAsia="en-US"/>
              </w:rPr>
              <w:t>1 0</w:t>
            </w:r>
          </w:p>
        </w:tc>
      </w:tr>
      <w:tr w:rsidTr="004F1F50">
        <w:tblPrEx>
          <w:tblW w:w="0" w:type="auto"/>
          <w:tblInd w:w="720" w:type="dxa"/>
          <w:tblLook w:val="04A0"/>
        </w:tblPrEx>
        <w:tc>
          <w:tcPr>
            <w:tcW w:w="2218" w:type="dxa"/>
          </w:tcPr>
          <w:p w:rsidR="002928E4" w:rsidP="002928E4">
            <w:pPr>
              <w:pStyle w:val="NormalWeb"/>
              <w:spacing w:before="0" w:beforeAutospacing="0" w:after="0" w:afterAutospacing="0"/>
              <w:jc w:val="center"/>
              <w:rPr>
                <w:rFonts w:ascii="Helvetica" w:hAnsi="Helvetica" w:cs="Helvetica"/>
                <w:sz w:val="21"/>
                <w:szCs w:val="21"/>
              </w:rPr>
            </w:pPr>
            <w:r>
              <w:rPr>
                <w:rFonts w:ascii="Helvetica" w:hAnsi="Helvetica" w:cs="Helvetica"/>
                <w:sz w:val="21"/>
                <w:szCs w:val="21"/>
              </w:rPr>
              <w:t>Adobe Photoshop CC</w:t>
            </w:r>
          </w:p>
          <w:p w:rsidR="00582E17" w:rsidRPr="00944AF6" w:rsidP="002928E4">
            <w:pPr>
              <w:pStyle w:val="NormalWeb"/>
              <w:spacing w:before="0" w:beforeAutospacing="0" w:after="0" w:afterAutospacing="0"/>
              <w:jc w:val="center"/>
              <w:rPr>
                <w:rFonts w:asciiTheme="minorHAnsi" w:eastAsiaTheme="minorEastAsia" w:hAnsiTheme="minorHAnsi" w:cstheme="minorBidi"/>
                <w:lang w:eastAsia="en-US"/>
              </w:rPr>
            </w:pPr>
          </w:p>
        </w:tc>
        <w:tc>
          <w:tcPr>
            <w:tcW w:w="2110" w:type="dxa"/>
          </w:tcPr>
          <w:p w:rsidR="00582E17" w:rsidRPr="00944AF6" w:rsidP="002928E4">
            <w:pPr>
              <w:pStyle w:val="NormalWeb"/>
              <w:spacing w:before="0" w:beforeAutospacing="0" w:after="0" w:afterAutospacing="0"/>
              <w:ind w:left="720"/>
              <w:rPr>
                <w:rFonts w:asciiTheme="minorHAnsi" w:eastAsiaTheme="minorEastAsia" w:hAnsiTheme="minorHAnsi" w:cstheme="minorBidi"/>
                <w:lang w:eastAsia="en-US"/>
              </w:rPr>
            </w:pPr>
            <w:r>
              <w:rPr>
                <w:rFonts w:ascii="Helvetica" w:hAnsi="Helvetica" w:cs="Helvetica"/>
                <w:sz w:val="21"/>
                <w:szCs w:val="21"/>
              </w:rPr>
              <w:t>$9.99/month</w:t>
            </w:r>
          </w:p>
        </w:tc>
        <w:tc>
          <w:tcPr>
            <w:tcW w:w="2042" w:type="dxa"/>
          </w:tcPr>
          <w:p w:rsidR="00582E17" w:rsidRPr="00944AF6" w:rsidP="002928E4">
            <w:pPr>
              <w:pStyle w:val="NormalWeb"/>
              <w:spacing w:before="0" w:beforeAutospacing="0" w:after="0" w:afterAutospacing="0"/>
              <w:ind w:left="720"/>
              <w:rPr>
                <w:rFonts w:asciiTheme="minorHAnsi" w:eastAsiaTheme="minorEastAsia" w:hAnsiTheme="minorHAnsi" w:cstheme="minorBidi"/>
                <w:lang w:eastAsia="en-US"/>
              </w:rPr>
            </w:pPr>
            <w:r>
              <w:rPr>
                <w:rFonts w:ascii="Helvetica" w:hAnsi="Helvetica" w:cs="Helvetica"/>
                <w:sz w:val="21"/>
                <w:szCs w:val="21"/>
              </w:rPr>
              <w:t>1</w:t>
            </w:r>
          </w:p>
        </w:tc>
      </w:tr>
      <w:tr w:rsidTr="004F1F50">
        <w:tblPrEx>
          <w:tblW w:w="0" w:type="auto"/>
          <w:tblInd w:w="720" w:type="dxa"/>
          <w:tblLook w:val="04A0"/>
        </w:tblPrEx>
        <w:tc>
          <w:tcPr>
            <w:tcW w:w="2218" w:type="dxa"/>
          </w:tcPr>
          <w:p w:rsidR="00582E17" w:rsidRPr="00944AF6" w:rsidP="002928E4">
            <w:pPr>
              <w:pStyle w:val="NormalWeb"/>
              <w:spacing w:before="0" w:beforeAutospacing="0" w:after="0" w:afterAutospacing="0"/>
              <w:jc w:val="center"/>
              <w:rPr>
                <w:rFonts w:asciiTheme="minorHAnsi" w:eastAsiaTheme="minorEastAsia" w:hAnsiTheme="minorHAnsi" w:cstheme="minorBidi"/>
                <w:lang w:eastAsia="en-US"/>
              </w:rPr>
            </w:pPr>
            <w:r>
              <w:rPr>
                <w:rFonts w:ascii="Helvetica" w:hAnsi="Helvetica" w:cs="Helvetica"/>
                <w:sz w:val="21"/>
                <w:szCs w:val="21"/>
              </w:rPr>
              <w:t>TurboTax Deluxe 2018</w:t>
            </w:r>
          </w:p>
        </w:tc>
        <w:tc>
          <w:tcPr>
            <w:tcW w:w="2110" w:type="dxa"/>
          </w:tcPr>
          <w:p w:rsidR="00582E17" w:rsidRPr="00944AF6" w:rsidP="002928E4">
            <w:pPr>
              <w:pStyle w:val="NormalWeb"/>
              <w:spacing w:before="0" w:beforeAutospacing="0" w:after="0" w:afterAutospacing="0"/>
              <w:ind w:left="720"/>
              <w:rPr>
                <w:rFonts w:asciiTheme="minorHAnsi" w:eastAsiaTheme="minorEastAsia" w:hAnsiTheme="minorHAnsi" w:cstheme="minorBidi"/>
                <w:lang w:eastAsia="en-US"/>
              </w:rPr>
            </w:pPr>
            <w:r>
              <w:rPr>
                <w:rFonts w:ascii="Helvetica" w:hAnsi="Helvetica" w:cs="Helvetica"/>
                <w:sz w:val="21"/>
                <w:szCs w:val="21"/>
              </w:rPr>
              <w:t>$39.99</w:t>
            </w:r>
          </w:p>
        </w:tc>
        <w:tc>
          <w:tcPr>
            <w:tcW w:w="2042" w:type="dxa"/>
          </w:tcPr>
          <w:p w:rsidR="00582E17" w:rsidRPr="00944AF6" w:rsidP="002928E4">
            <w:pPr>
              <w:pStyle w:val="NormalWeb"/>
              <w:spacing w:before="0" w:beforeAutospacing="0" w:after="0" w:afterAutospacing="0"/>
              <w:ind w:left="720"/>
              <w:rPr>
                <w:rFonts w:asciiTheme="minorHAnsi" w:eastAsiaTheme="minorEastAsia" w:hAnsiTheme="minorHAnsi" w:cstheme="minorBidi"/>
                <w:lang w:eastAsia="en-US"/>
              </w:rPr>
            </w:pPr>
            <w:r>
              <w:rPr>
                <w:rFonts w:ascii="Helvetica" w:hAnsi="Helvetica" w:cs="Helvetica"/>
                <w:sz w:val="21"/>
                <w:szCs w:val="21"/>
              </w:rPr>
              <w:t>1</w:t>
            </w:r>
          </w:p>
        </w:tc>
      </w:tr>
      <w:tr w:rsidTr="004F1F50">
        <w:tblPrEx>
          <w:tblW w:w="0" w:type="auto"/>
          <w:tblInd w:w="720" w:type="dxa"/>
          <w:tblLook w:val="04A0"/>
        </w:tblPrEx>
        <w:tc>
          <w:tcPr>
            <w:tcW w:w="2218" w:type="dxa"/>
          </w:tcPr>
          <w:p w:rsidR="00582E17" w:rsidRPr="00944AF6" w:rsidP="002928E4">
            <w:pPr>
              <w:pStyle w:val="NormalWeb"/>
              <w:spacing w:before="0" w:beforeAutospacing="0" w:after="0" w:afterAutospacing="0"/>
              <w:jc w:val="center"/>
              <w:rPr>
                <w:rFonts w:asciiTheme="minorHAnsi" w:eastAsiaTheme="minorEastAsia" w:hAnsiTheme="minorHAnsi" w:cstheme="minorBidi"/>
                <w:lang w:eastAsia="en-US"/>
              </w:rPr>
            </w:pPr>
            <w:r>
              <w:rPr>
                <w:rFonts w:ascii="Helvetica" w:hAnsi="Helvetica" w:cs="Helvetica"/>
                <w:sz w:val="21"/>
                <w:szCs w:val="21"/>
              </w:rPr>
              <w:t>FileMaker Pro 17</w:t>
            </w:r>
          </w:p>
        </w:tc>
        <w:tc>
          <w:tcPr>
            <w:tcW w:w="2110" w:type="dxa"/>
          </w:tcPr>
          <w:p w:rsidR="00582E17" w:rsidRPr="00944AF6" w:rsidP="002928E4">
            <w:pPr>
              <w:pStyle w:val="NormalWeb"/>
              <w:spacing w:before="0" w:beforeAutospacing="0" w:after="0" w:afterAutospacing="0"/>
              <w:ind w:left="720"/>
              <w:rPr>
                <w:rFonts w:asciiTheme="minorHAnsi" w:eastAsiaTheme="minorEastAsia" w:hAnsiTheme="minorHAnsi" w:cstheme="minorBidi"/>
                <w:lang w:eastAsia="en-US"/>
              </w:rPr>
            </w:pPr>
            <w:r>
              <w:rPr>
                <w:rFonts w:ascii="Helvetica" w:hAnsi="Helvetica" w:cs="Helvetica"/>
                <w:sz w:val="21"/>
                <w:szCs w:val="21"/>
              </w:rPr>
              <w:t>$299.99</w:t>
            </w:r>
          </w:p>
        </w:tc>
        <w:tc>
          <w:tcPr>
            <w:tcW w:w="2042" w:type="dxa"/>
          </w:tcPr>
          <w:p w:rsidR="00582E17" w:rsidRPr="00944AF6" w:rsidP="002928E4">
            <w:pPr>
              <w:pStyle w:val="NormalWeb"/>
              <w:spacing w:before="0" w:beforeAutospacing="0" w:after="0" w:afterAutospacing="0"/>
              <w:ind w:left="720"/>
              <w:rPr>
                <w:rFonts w:asciiTheme="minorHAnsi" w:eastAsiaTheme="minorEastAsia" w:hAnsiTheme="minorHAnsi" w:cstheme="minorBidi"/>
                <w:lang w:eastAsia="en-US"/>
              </w:rPr>
            </w:pPr>
            <w:r>
              <w:rPr>
                <w:rFonts w:ascii="Helvetica" w:hAnsi="Helvetica" w:cs="Helvetica"/>
                <w:sz w:val="21"/>
                <w:szCs w:val="21"/>
              </w:rPr>
              <w:t>1</w:t>
            </w:r>
          </w:p>
        </w:tc>
      </w:tr>
    </w:tbl>
    <w:p w:rsidR="00582E17" w:rsidP="002928E4">
      <w:pPr>
        <w:ind w:left="720"/>
        <w:jc w:val="center"/>
        <w:rPr>
          <w:sz w:val="24"/>
          <w:szCs w:val="24"/>
        </w:rPr>
      </w:pPr>
    </w:p>
    <w:p w:rsidR="00582E17" w:rsidP="00582E17">
      <w:pPr>
        <w:pStyle w:val="NormalWeb"/>
        <w:spacing w:before="0" w:beforeAutospacing="0" w:after="0" w:afterAutospacing="0"/>
        <w:ind w:left="720"/>
        <w:rPr>
          <w:rFonts w:ascii="Helvetica" w:hAnsi="Helvetica" w:cs="Helvetica"/>
          <w:sz w:val="21"/>
          <w:szCs w:val="21"/>
        </w:rPr>
      </w:pPr>
    </w:p>
    <w:p w:rsidR="00320714" w:rsidP="00FE5B03">
      <w:pPr>
        <w:ind w:left="720"/>
        <w:jc w:val="both"/>
        <w:rPr>
          <w:sz w:val="24"/>
          <w:szCs w:val="24"/>
        </w:rPr>
      </w:pPr>
    </w:p>
    <w:p w:rsidR="0046004B" w:rsidP="00FE5B03">
      <w:pPr>
        <w:ind w:left="720"/>
        <w:rPr>
          <w:b/>
          <w:bCs/>
          <w:sz w:val="24"/>
          <w:szCs w:val="24"/>
        </w:rPr>
      </w:pPr>
      <w:r>
        <w:rPr>
          <w:b/>
          <w:bCs/>
          <w:sz w:val="24"/>
          <w:szCs w:val="24"/>
        </w:rPr>
        <w:t xml:space="preserve">Quality of </w:t>
      </w:r>
      <w:r w:rsidR="004B35DA">
        <w:rPr>
          <w:b/>
          <w:bCs/>
          <w:sz w:val="24"/>
          <w:szCs w:val="24"/>
        </w:rPr>
        <w:t>Service:</w:t>
      </w:r>
    </w:p>
    <w:p w:rsidR="001E092C" w:rsidP="004B35DA">
      <w:pPr>
        <w:pStyle w:val="NormalWeb"/>
        <w:spacing w:before="0" w:beforeAutospacing="0" w:after="0" w:afterAutospacing="0" w:line="360" w:lineRule="auto"/>
        <w:ind w:left="720"/>
        <w:jc w:val="both"/>
        <w:rPr>
          <w:rFonts w:ascii="Helvetica" w:hAnsi="Helvetica" w:cs="Helvetica"/>
          <w:sz w:val="21"/>
          <w:szCs w:val="21"/>
        </w:rPr>
      </w:pPr>
    </w:p>
    <w:p w:rsidR="001E092C" w:rsidP="004B35DA">
      <w:pPr>
        <w:pStyle w:val="NormalWeb"/>
        <w:spacing w:before="0" w:beforeAutospacing="0" w:after="0" w:afterAutospacing="0" w:line="360" w:lineRule="auto"/>
        <w:ind w:left="720"/>
        <w:jc w:val="both"/>
        <w:rPr>
          <w:rFonts w:ascii="Helvetica" w:hAnsi="Helvetica" w:cs="Helvetica"/>
          <w:sz w:val="21"/>
          <w:szCs w:val="21"/>
        </w:rPr>
      </w:pPr>
      <w:r>
        <w:rPr>
          <w:rFonts w:ascii="Helvetica" w:hAnsi="Helvetica" w:cs="Helvetica"/>
          <w:sz w:val="21"/>
          <w:szCs w:val="21"/>
        </w:rPr>
        <w:t>The quality of service (QoS) of the accounting and finance department is very important to the overall success of the company. The accounting and finance department is responsible for tracking and managing the company's financial resources, and ensuring that all financial processes and transactions are completed accurately and promptly. The QoS of the accounting and finance department should be reliable, accurate, and efficient. Employees in the department should be able to quickly and easily access the information they need, and be able to complete financial transactions accurately and efficiently. The department should also be able to handle large volumes of transactions without any delays or errors.</w:t>
      </w:r>
    </w:p>
    <w:p w:rsidR="001E092C" w:rsidP="004B35DA">
      <w:pPr>
        <w:pStyle w:val="NormalWeb"/>
        <w:spacing w:before="0" w:beforeAutospacing="0" w:after="0" w:afterAutospacing="0" w:line="360" w:lineRule="auto"/>
        <w:ind w:left="720"/>
        <w:jc w:val="both"/>
        <w:rPr>
          <w:rFonts w:ascii="Helvetica" w:hAnsi="Helvetica" w:cs="Helvetica"/>
          <w:sz w:val="21"/>
          <w:szCs w:val="21"/>
        </w:rPr>
      </w:pPr>
      <w:r>
        <w:rPr>
          <w:rFonts w:ascii="Helvetica" w:hAnsi="Helvetica" w:cs="Helvetica"/>
          <w:sz w:val="21"/>
          <w:szCs w:val="21"/>
        </w:rPr>
        <w:t>If the QoS of the accounting and finance department is not reliable, accurate, or efficient, it can cause major problems for the company. Financial processes and transactions may not be completed accurately, which can lead to financial errors and losses. Employees may not be able to access the information they need, which can delay important financial decisions and transactions. If the financial department is disorganized or inefficient, it can cause major problems for the company. Financial processes and transactions may not be completed accurately, which can lead to financial errors and losses. Employees may not be able to access the information they need, which can delay important financial decisions and transactions. And if the department is not able to keep up with the ever-changing landscape of the financial industry, the company may be at a disadvantage when competing with other businesses.</w:t>
      </w:r>
    </w:p>
    <w:p w:rsidR="001E092C" w:rsidP="00FE5B03">
      <w:pPr>
        <w:ind w:left="720"/>
        <w:rPr>
          <w:b/>
          <w:bCs/>
          <w:sz w:val="24"/>
          <w:szCs w:val="24"/>
        </w:rPr>
      </w:pPr>
    </w:p>
    <w:p w:rsidR="00FE5B03" w:rsidRPr="0046004B" w:rsidP="00FE5B03">
      <w:pPr>
        <w:ind w:left="720"/>
        <w:rPr>
          <w:sz w:val="24"/>
          <w:szCs w:val="24"/>
        </w:rPr>
      </w:pPr>
    </w:p>
    <w:tbl>
      <w:tblPr>
        <w:tblStyle w:val="TableGrid"/>
        <w:tblW w:w="0" w:type="auto"/>
        <w:tblInd w:w="720" w:type="dxa"/>
        <w:tblLook w:val="04A0"/>
      </w:tblPr>
      <w:tblGrid>
        <w:gridCol w:w="8522"/>
      </w:tblGrid>
      <w:tr w:rsidTr="009A055B">
        <w:tblPrEx>
          <w:tblW w:w="0" w:type="auto"/>
          <w:tblInd w:w="720" w:type="dxa"/>
          <w:tblLook w:val="04A0"/>
        </w:tblPrEx>
        <w:tc>
          <w:tcPr>
            <w:tcW w:w="9016" w:type="dxa"/>
          </w:tcPr>
          <w:p w:rsidR="009A055B" w:rsidP="009A055B">
            <w:pPr>
              <w:rPr>
                <w:sz w:val="36"/>
                <w:szCs w:val="36"/>
              </w:rPr>
            </w:pPr>
            <w:r>
              <w:rPr>
                <w:sz w:val="36"/>
                <w:szCs w:val="36"/>
              </w:rPr>
              <w:t xml:space="preserve">Level </w:t>
            </w:r>
            <w:r w:rsidR="00461374">
              <w:rPr>
                <w:sz w:val="36"/>
                <w:szCs w:val="36"/>
              </w:rPr>
              <w:t>2</w:t>
            </w:r>
            <w:r>
              <w:rPr>
                <w:sz w:val="36"/>
                <w:szCs w:val="36"/>
              </w:rPr>
              <w:t>: Software Development</w:t>
            </w:r>
          </w:p>
        </w:tc>
      </w:tr>
    </w:tbl>
    <w:p w:rsidR="009A055B" w:rsidP="009A055B">
      <w:pPr>
        <w:ind w:left="720"/>
        <w:rPr>
          <w:sz w:val="36"/>
          <w:szCs w:val="36"/>
        </w:rPr>
      </w:pPr>
    </w:p>
    <w:p w:rsidR="0046004B" w:rsidP="0046004B">
      <w:pPr>
        <w:ind w:left="720"/>
        <w:jc w:val="both"/>
        <w:rPr>
          <w:sz w:val="24"/>
          <w:szCs w:val="24"/>
        </w:rPr>
      </w:pPr>
      <w:r w:rsidRPr="00FE5B03">
        <w:rPr>
          <w:b/>
          <w:bCs/>
          <w:sz w:val="24"/>
          <w:szCs w:val="24"/>
        </w:rPr>
        <w:t>Numbers of Users</w:t>
      </w:r>
      <w:r>
        <w:rPr>
          <w:sz w:val="24"/>
          <w:szCs w:val="24"/>
        </w:rPr>
        <w:t xml:space="preserve">: </w:t>
      </w:r>
      <w:r w:rsidR="00457CDC">
        <w:rPr>
          <w:sz w:val="24"/>
          <w:szCs w:val="24"/>
        </w:rPr>
        <w:t>171</w:t>
      </w:r>
      <w:r>
        <w:rPr>
          <w:sz w:val="24"/>
          <w:szCs w:val="24"/>
        </w:rPr>
        <w:t xml:space="preserve"> and </w:t>
      </w:r>
      <w:r w:rsidR="00461374">
        <w:rPr>
          <w:sz w:val="24"/>
          <w:szCs w:val="24"/>
        </w:rPr>
        <w:t>205</w:t>
      </w:r>
      <w:r>
        <w:rPr>
          <w:sz w:val="24"/>
          <w:szCs w:val="24"/>
        </w:rPr>
        <w:t xml:space="preserve"> including 20% expansion</w:t>
      </w:r>
    </w:p>
    <w:p w:rsidR="00FE5B03" w:rsidP="00FE5B03">
      <w:pPr>
        <w:ind w:left="720"/>
        <w:jc w:val="both"/>
        <w:rPr>
          <w:sz w:val="24"/>
          <w:szCs w:val="24"/>
        </w:rPr>
      </w:pPr>
      <w:r>
        <w:rPr>
          <w:b/>
          <w:bCs/>
          <w:sz w:val="24"/>
          <w:szCs w:val="24"/>
        </w:rPr>
        <w:t>Network Hardware requirement</w:t>
      </w:r>
      <w:r>
        <w:rPr>
          <w:sz w:val="24"/>
          <w:szCs w:val="24"/>
        </w:rPr>
        <w:t>:</w:t>
      </w:r>
    </w:p>
    <w:p w:rsidR="00FE5B03" w:rsidP="00FE5B03">
      <w:pPr>
        <w:ind w:left="720"/>
        <w:jc w:val="both"/>
        <w:rPr>
          <w:sz w:val="24"/>
          <w:szCs w:val="24"/>
        </w:rPr>
      </w:pPr>
      <w:r>
        <w:rPr>
          <w:b/>
          <w:bCs/>
          <w:sz w:val="24"/>
          <w:szCs w:val="24"/>
        </w:rPr>
        <w:t>Software Requirements</w:t>
      </w:r>
      <w:r w:rsidRPr="00FE5B03">
        <w:rPr>
          <w:sz w:val="24"/>
          <w:szCs w:val="24"/>
        </w:rPr>
        <w:t>:</w:t>
      </w:r>
    </w:p>
    <w:p w:rsidR="006E4851" w:rsidP="006E4851">
      <w:pPr>
        <w:pStyle w:val="NormalWeb"/>
        <w:spacing w:before="0" w:beforeAutospacing="0" w:after="0" w:afterAutospacing="0"/>
        <w:ind w:left="720"/>
        <w:rPr>
          <w:b/>
          <w:bCs/>
        </w:rPr>
      </w:pPr>
    </w:p>
    <w:tbl>
      <w:tblPr>
        <w:tblStyle w:val="TableGrid"/>
        <w:tblW w:w="0" w:type="auto"/>
        <w:tblInd w:w="720" w:type="dxa"/>
        <w:tblLook w:val="04A0"/>
      </w:tblPr>
      <w:tblGrid>
        <w:gridCol w:w="2841"/>
        <w:gridCol w:w="2873"/>
        <w:gridCol w:w="2808"/>
      </w:tblGrid>
      <w:tr w:rsidTr="00F963FB">
        <w:tblPrEx>
          <w:tblW w:w="0" w:type="auto"/>
          <w:tblInd w:w="720" w:type="dxa"/>
          <w:tblLook w:val="04A0"/>
        </w:tblPrEx>
        <w:tc>
          <w:tcPr>
            <w:tcW w:w="3080" w:type="dxa"/>
          </w:tcPr>
          <w:p w:rsidR="006E4851" w:rsidP="00F963FB">
            <w:pPr>
              <w:spacing w:line="360" w:lineRule="auto"/>
              <w:jc w:val="both"/>
              <w:rPr>
                <w:sz w:val="24"/>
                <w:szCs w:val="24"/>
              </w:rPr>
            </w:pPr>
            <w:r w:rsidRPr="00157917">
              <w:rPr>
                <w:b/>
                <w:sz w:val="24"/>
                <w:szCs w:val="24"/>
              </w:rPr>
              <w:t>Software</w:t>
            </w:r>
          </w:p>
        </w:tc>
        <w:tc>
          <w:tcPr>
            <w:tcW w:w="3081" w:type="dxa"/>
          </w:tcPr>
          <w:p w:rsidR="006E4851" w:rsidP="00F963FB">
            <w:pPr>
              <w:spacing w:line="360" w:lineRule="auto"/>
              <w:jc w:val="both"/>
              <w:rPr>
                <w:sz w:val="24"/>
                <w:szCs w:val="24"/>
              </w:rPr>
            </w:pPr>
            <w:r w:rsidRPr="00157917">
              <w:rPr>
                <w:b/>
                <w:sz w:val="24"/>
                <w:szCs w:val="24"/>
              </w:rPr>
              <w:t>Price</w:t>
            </w:r>
          </w:p>
        </w:tc>
        <w:tc>
          <w:tcPr>
            <w:tcW w:w="3081" w:type="dxa"/>
          </w:tcPr>
          <w:p w:rsidR="006E4851" w:rsidP="00F963FB">
            <w:pPr>
              <w:spacing w:line="360" w:lineRule="auto"/>
              <w:jc w:val="both"/>
              <w:rPr>
                <w:sz w:val="24"/>
                <w:szCs w:val="24"/>
              </w:rPr>
            </w:pPr>
            <w:r w:rsidRPr="00157917">
              <w:rPr>
                <w:b/>
                <w:sz w:val="24"/>
                <w:szCs w:val="24"/>
              </w:rPr>
              <w:t>Quantity</w:t>
            </w:r>
          </w:p>
        </w:tc>
      </w:tr>
      <w:tr w:rsidTr="00F963FB">
        <w:tblPrEx>
          <w:tblW w:w="0" w:type="auto"/>
          <w:tblInd w:w="720" w:type="dxa"/>
          <w:tblLook w:val="04A0"/>
        </w:tblPrEx>
        <w:trPr>
          <w:trHeight w:val="593"/>
        </w:trPr>
        <w:tc>
          <w:tcPr>
            <w:tcW w:w="3080" w:type="dxa"/>
          </w:tcPr>
          <w:p w:rsidR="006E4851" w:rsidRPr="00CD187A" w:rsidP="00F963FB">
            <w:pPr>
              <w:spacing w:line="360" w:lineRule="auto"/>
              <w:jc w:val="both"/>
              <w:rPr>
                <w:b/>
                <w:color w:val="000000" w:themeColor="text1"/>
                <w:sz w:val="24"/>
                <w:szCs w:val="24"/>
              </w:rPr>
            </w:pPr>
            <w:r w:rsidRPr="00CD187A">
              <w:rPr>
                <w:rFonts w:ascii="Helvetica" w:hAnsi="Helvetica" w:cs="Helvetica"/>
                <w:color w:val="000000" w:themeColor="text1"/>
                <w:sz w:val="19"/>
                <w:szCs w:val="19"/>
              </w:rPr>
              <w:t>Microsoft Visual Studio Enterprise</w:t>
            </w:r>
          </w:p>
        </w:tc>
        <w:tc>
          <w:tcPr>
            <w:tcW w:w="3081" w:type="dxa"/>
          </w:tcPr>
          <w:p w:rsidR="006E4851" w:rsidRPr="00CD187A" w:rsidP="00F963FB">
            <w:pPr>
              <w:pStyle w:val="NormalWeb"/>
              <w:spacing w:before="0" w:beforeAutospacing="0" w:after="0" w:afterAutospacing="0" w:line="360" w:lineRule="auto"/>
              <w:ind w:left="720"/>
              <w:jc w:val="both"/>
              <w:rPr>
                <w:rFonts w:ascii="Helvetica" w:hAnsi="Helvetica" w:cs="Helvetica"/>
                <w:color w:val="000000" w:themeColor="text1"/>
                <w:sz w:val="19"/>
                <w:szCs w:val="19"/>
              </w:rPr>
            </w:pPr>
            <w:r w:rsidRPr="00CD187A">
              <w:rPr>
                <w:rFonts w:ascii="Helvetica" w:hAnsi="Helvetica" w:cs="Helvetica"/>
                <w:color w:val="000000" w:themeColor="text1"/>
                <w:sz w:val="19"/>
                <w:szCs w:val="19"/>
              </w:rPr>
              <w:t>$5,999 per license</w:t>
            </w:r>
          </w:p>
          <w:p w:rsidR="006E4851" w:rsidRPr="00CD187A" w:rsidP="00F963FB">
            <w:pPr>
              <w:spacing w:line="360" w:lineRule="auto"/>
              <w:jc w:val="both"/>
              <w:rPr>
                <w:b/>
                <w:color w:val="000000" w:themeColor="text1"/>
                <w:sz w:val="24"/>
                <w:szCs w:val="24"/>
              </w:rPr>
            </w:pPr>
          </w:p>
        </w:tc>
        <w:tc>
          <w:tcPr>
            <w:tcW w:w="3081" w:type="dxa"/>
          </w:tcPr>
          <w:p w:rsidR="006E4851" w:rsidRPr="00157917" w:rsidP="00F963FB">
            <w:pPr>
              <w:spacing w:line="360" w:lineRule="auto"/>
              <w:jc w:val="both"/>
              <w:rPr>
                <w:b/>
                <w:sz w:val="24"/>
                <w:szCs w:val="24"/>
              </w:rPr>
            </w:pPr>
            <w:r>
              <w:rPr>
                <w:b/>
                <w:sz w:val="24"/>
                <w:szCs w:val="24"/>
              </w:rPr>
              <w:t>1</w:t>
            </w:r>
          </w:p>
        </w:tc>
      </w:tr>
      <w:tr w:rsidTr="00F963FB">
        <w:tblPrEx>
          <w:tblW w:w="0" w:type="auto"/>
          <w:tblInd w:w="720" w:type="dxa"/>
          <w:tblLook w:val="04A0"/>
        </w:tblPrEx>
        <w:tc>
          <w:tcPr>
            <w:tcW w:w="3080" w:type="dxa"/>
          </w:tcPr>
          <w:p w:rsidR="006E4851" w:rsidRPr="00CD187A" w:rsidP="00F963FB">
            <w:pPr>
              <w:spacing w:line="360" w:lineRule="auto"/>
              <w:jc w:val="both"/>
              <w:rPr>
                <w:b/>
                <w:color w:val="000000" w:themeColor="text1"/>
                <w:sz w:val="24"/>
                <w:szCs w:val="24"/>
              </w:rPr>
            </w:pPr>
            <w:r w:rsidRPr="00CD187A">
              <w:rPr>
                <w:rFonts w:ascii="Helvetica" w:hAnsi="Helvetica" w:cs="Helvetica"/>
                <w:color w:val="000000" w:themeColor="text1"/>
                <w:sz w:val="19"/>
                <w:szCs w:val="19"/>
              </w:rPr>
              <w:t>Microsoft Windows 10 Enterprise</w:t>
            </w:r>
          </w:p>
        </w:tc>
        <w:tc>
          <w:tcPr>
            <w:tcW w:w="3081" w:type="dxa"/>
          </w:tcPr>
          <w:p w:rsidR="006E4851" w:rsidRPr="00CD187A" w:rsidP="00F963FB">
            <w:pPr>
              <w:pStyle w:val="NormalWeb"/>
              <w:spacing w:before="0" w:beforeAutospacing="0" w:after="0" w:afterAutospacing="0" w:line="360" w:lineRule="auto"/>
              <w:ind w:left="720"/>
              <w:jc w:val="both"/>
              <w:rPr>
                <w:rFonts w:ascii="Helvetica" w:hAnsi="Helvetica" w:cs="Helvetica"/>
                <w:color w:val="000000" w:themeColor="text1"/>
                <w:sz w:val="19"/>
                <w:szCs w:val="19"/>
              </w:rPr>
            </w:pPr>
            <w:r w:rsidRPr="00CD187A">
              <w:rPr>
                <w:rFonts w:ascii="Helvetica" w:hAnsi="Helvetica" w:cs="Helvetica"/>
                <w:color w:val="000000" w:themeColor="text1"/>
                <w:sz w:val="19"/>
                <w:szCs w:val="19"/>
              </w:rPr>
              <w:t>$5,999 per license</w:t>
            </w:r>
          </w:p>
          <w:p w:rsidR="006E4851" w:rsidRPr="00CD187A" w:rsidP="00F963FB">
            <w:pPr>
              <w:spacing w:line="360" w:lineRule="auto"/>
              <w:jc w:val="both"/>
              <w:rPr>
                <w:b/>
                <w:color w:val="000000" w:themeColor="text1"/>
                <w:sz w:val="24"/>
                <w:szCs w:val="24"/>
              </w:rPr>
            </w:pPr>
          </w:p>
        </w:tc>
        <w:tc>
          <w:tcPr>
            <w:tcW w:w="3081" w:type="dxa"/>
          </w:tcPr>
          <w:p w:rsidR="006E4851" w:rsidRPr="00157917" w:rsidP="00F963FB">
            <w:pPr>
              <w:spacing w:line="360" w:lineRule="auto"/>
              <w:jc w:val="both"/>
              <w:rPr>
                <w:b/>
                <w:sz w:val="24"/>
                <w:szCs w:val="24"/>
              </w:rPr>
            </w:pPr>
            <w:r>
              <w:rPr>
                <w:b/>
                <w:sz w:val="24"/>
                <w:szCs w:val="24"/>
              </w:rPr>
              <w:t>1</w:t>
            </w:r>
          </w:p>
        </w:tc>
      </w:tr>
      <w:tr w:rsidTr="00F963FB">
        <w:tblPrEx>
          <w:tblW w:w="0" w:type="auto"/>
          <w:tblInd w:w="720" w:type="dxa"/>
          <w:tblLook w:val="04A0"/>
        </w:tblPrEx>
        <w:tc>
          <w:tcPr>
            <w:tcW w:w="3080" w:type="dxa"/>
          </w:tcPr>
          <w:p w:rsidR="006E4851" w:rsidRPr="00CD187A" w:rsidP="00F963FB">
            <w:pPr>
              <w:spacing w:line="360" w:lineRule="auto"/>
              <w:jc w:val="both"/>
              <w:rPr>
                <w:b/>
                <w:color w:val="000000" w:themeColor="text1"/>
                <w:sz w:val="24"/>
                <w:szCs w:val="24"/>
              </w:rPr>
            </w:pPr>
            <w:r w:rsidRPr="00CD187A">
              <w:rPr>
                <w:rFonts w:ascii="Helvetica" w:hAnsi="Helvetica" w:cs="Helvetica"/>
                <w:color w:val="000000" w:themeColor="text1"/>
                <w:sz w:val="19"/>
                <w:szCs w:val="19"/>
              </w:rPr>
              <w:t>Adobe Acrobat DC Standard-</w:t>
            </w:r>
          </w:p>
        </w:tc>
        <w:tc>
          <w:tcPr>
            <w:tcW w:w="3081" w:type="dxa"/>
          </w:tcPr>
          <w:p w:rsidR="006E4851" w:rsidRPr="00CD187A" w:rsidP="00F963FB">
            <w:pPr>
              <w:spacing w:line="360" w:lineRule="auto"/>
              <w:jc w:val="both"/>
              <w:rPr>
                <w:b/>
                <w:color w:val="000000" w:themeColor="text1"/>
                <w:sz w:val="24"/>
                <w:szCs w:val="24"/>
              </w:rPr>
            </w:pPr>
            <w:r w:rsidRPr="00CD187A">
              <w:rPr>
                <w:rFonts w:ascii="Helvetica" w:hAnsi="Helvetica" w:cs="Helvetica"/>
                <w:color w:val="000000" w:themeColor="text1"/>
                <w:sz w:val="19"/>
                <w:szCs w:val="19"/>
              </w:rPr>
              <w:t>- $449 per license</w:t>
            </w:r>
          </w:p>
        </w:tc>
        <w:tc>
          <w:tcPr>
            <w:tcW w:w="3081" w:type="dxa"/>
          </w:tcPr>
          <w:p w:rsidR="006E4851" w:rsidRPr="00157917" w:rsidP="00F963FB">
            <w:pPr>
              <w:spacing w:line="360" w:lineRule="auto"/>
              <w:jc w:val="both"/>
              <w:rPr>
                <w:b/>
                <w:sz w:val="24"/>
                <w:szCs w:val="24"/>
              </w:rPr>
            </w:pPr>
            <w:r>
              <w:rPr>
                <w:b/>
                <w:sz w:val="24"/>
                <w:szCs w:val="24"/>
              </w:rPr>
              <w:t>1</w:t>
            </w:r>
          </w:p>
        </w:tc>
      </w:tr>
      <w:tr w:rsidTr="00F963FB">
        <w:tblPrEx>
          <w:tblW w:w="0" w:type="auto"/>
          <w:tblInd w:w="720" w:type="dxa"/>
          <w:tblLook w:val="04A0"/>
        </w:tblPrEx>
        <w:tc>
          <w:tcPr>
            <w:tcW w:w="3080" w:type="dxa"/>
          </w:tcPr>
          <w:p w:rsidR="006E4851" w:rsidRPr="00CD187A" w:rsidP="00F963FB">
            <w:pPr>
              <w:spacing w:line="360" w:lineRule="auto"/>
              <w:jc w:val="both"/>
              <w:rPr>
                <w:b/>
                <w:color w:val="000000" w:themeColor="text1"/>
                <w:sz w:val="24"/>
                <w:szCs w:val="24"/>
              </w:rPr>
            </w:pPr>
            <w:r w:rsidRPr="00CD187A">
              <w:rPr>
                <w:rFonts w:ascii="Helvetica" w:hAnsi="Helvetica" w:cs="Helvetica"/>
                <w:color w:val="000000" w:themeColor="text1"/>
                <w:sz w:val="19"/>
                <w:szCs w:val="19"/>
              </w:rPr>
              <w:t>IBM Rational Team Concert</w:t>
            </w:r>
          </w:p>
        </w:tc>
        <w:tc>
          <w:tcPr>
            <w:tcW w:w="3081" w:type="dxa"/>
          </w:tcPr>
          <w:p w:rsidR="006E4851" w:rsidRPr="00CD187A" w:rsidP="00F963FB">
            <w:pPr>
              <w:spacing w:line="360" w:lineRule="auto"/>
              <w:jc w:val="both"/>
              <w:rPr>
                <w:b/>
                <w:color w:val="000000" w:themeColor="text1"/>
                <w:sz w:val="24"/>
                <w:szCs w:val="24"/>
              </w:rPr>
            </w:pPr>
            <w:r w:rsidRPr="00CD187A">
              <w:rPr>
                <w:rFonts w:ascii="Helvetica" w:hAnsi="Helvetica" w:cs="Helvetica"/>
                <w:color w:val="000000" w:themeColor="text1"/>
                <w:sz w:val="19"/>
                <w:szCs w:val="19"/>
              </w:rPr>
              <w:t>$119 per license</w:t>
            </w:r>
          </w:p>
        </w:tc>
        <w:tc>
          <w:tcPr>
            <w:tcW w:w="3081" w:type="dxa"/>
          </w:tcPr>
          <w:p w:rsidR="006E4851" w:rsidRPr="00157917" w:rsidP="00F963FB">
            <w:pPr>
              <w:spacing w:line="360" w:lineRule="auto"/>
              <w:jc w:val="both"/>
              <w:rPr>
                <w:b/>
                <w:sz w:val="24"/>
                <w:szCs w:val="24"/>
              </w:rPr>
            </w:pPr>
            <w:r>
              <w:rPr>
                <w:b/>
                <w:sz w:val="24"/>
                <w:szCs w:val="24"/>
              </w:rPr>
              <w:t>1</w:t>
            </w:r>
          </w:p>
        </w:tc>
      </w:tr>
      <w:tr w:rsidTr="00F963FB">
        <w:tblPrEx>
          <w:tblW w:w="0" w:type="auto"/>
          <w:tblInd w:w="720" w:type="dxa"/>
          <w:tblLook w:val="04A0"/>
        </w:tblPrEx>
        <w:tc>
          <w:tcPr>
            <w:tcW w:w="3080" w:type="dxa"/>
          </w:tcPr>
          <w:p w:rsidR="006E4851" w:rsidRPr="00CD187A" w:rsidP="00F963FB">
            <w:pPr>
              <w:spacing w:line="360" w:lineRule="auto"/>
              <w:jc w:val="both"/>
              <w:rPr>
                <w:b/>
                <w:color w:val="000000" w:themeColor="text1"/>
                <w:sz w:val="24"/>
                <w:szCs w:val="24"/>
              </w:rPr>
            </w:pPr>
            <w:r w:rsidRPr="00CD187A">
              <w:rPr>
                <w:rFonts w:ascii="Helvetica" w:hAnsi="Helvetica" w:cs="Helvetica"/>
                <w:color w:val="000000" w:themeColor="text1"/>
                <w:sz w:val="19"/>
                <w:szCs w:val="19"/>
              </w:rPr>
              <w:t>Microsoft Office Professional Plus2016</w:t>
            </w:r>
          </w:p>
        </w:tc>
        <w:tc>
          <w:tcPr>
            <w:tcW w:w="3081" w:type="dxa"/>
          </w:tcPr>
          <w:p w:rsidR="006E4851" w:rsidRPr="00CD187A" w:rsidP="00F963FB">
            <w:pPr>
              <w:spacing w:line="360" w:lineRule="auto"/>
              <w:jc w:val="both"/>
              <w:rPr>
                <w:b/>
                <w:color w:val="000000" w:themeColor="text1"/>
                <w:sz w:val="24"/>
                <w:szCs w:val="24"/>
              </w:rPr>
            </w:pPr>
            <w:r w:rsidRPr="00CD187A">
              <w:rPr>
                <w:rFonts w:ascii="Helvetica" w:hAnsi="Helvetica" w:cs="Helvetica"/>
                <w:color w:val="000000" w:themeColor="text1"/>
                <w:sz w:val="19"/>
                <w:szCs w:val="19"/>
              </w:rPr>
              <w:t>$399 per license</w:t>
            </w:r>
          </w:p>
        </w:tc>
        <w:tc>
          <w:tcPr>
            <w:tcW w:w="3081" w:type="dxa"/>
          </w:tcPr>
          <w:p w:rsidR="006E4851" w:rsidRPr="00157917" w:rsidP="00F963FB">
            <w:pPr>
              <w:spacing w:line="360" w:lineRule="auto"/>
              <w:jc w:val="both"/>
              <w:rPr>
                <w:b/>
                <w:sz w:val="24"/>
                <w:szCs w:val="24"/>
              </w:rPr>
            </w:pPr>
            <w:r>
              <w:rPr>
                <w:b/>
                <w:sz w:val="24"/>
                <w:szCs w:val="24"/>
              </w:rPr>
              <w:t>1</w:t>
            </w:r>
          </w:p>
        </w:tc>
      </w:tr>
      <w:tr w:rsidTr="00F963FB">
        <w:tblPrEx>
          <w:tblW w:w="0" w:type="auto"/>
          <w:tblInd w:w="720" w:type="dxa"/>
          <w:tblLook w:val="04A0"/>
        </w:tblPrEx>
        <w:tc>
          <w:tcPr>
            <w:tcW w:w="3080" w:type="dxa"/>
          </w:tcPr>
          <w:p w:rsidR="006E4851" w:rsidRPr="00CD187A" w:rsidP="00F963FB">
            <w:pPr>
              <w:spacing w:line="360" w:lineRule="auto"/>
              <w:jc w:val="both"/>
              <w:rPr>
                <w:b/>
                <w:color w:val="000000" w:themeColor="text1"/>
                <w:sz w:val="24"/>
                <w:szCs w:val="24"/>
              </w:rPr>
            </w:pPr>
            <w:r w:rsidRPr="00CD187A">
              <w:rPr>
                <w:rFonts w:ascii="Helvetica" w:hAnsi="Helvetica" w:cs="Helvetica"/>
                <w:color w:val="000000" w:themeColor="text1"/>
                <w:sz w:val="19"/>
                <w:szCs w:val="19"/>
              </w:rPr>
              <w:t>The total cost for the software required for the Software Development department</w:t>
            </w:r>
          </w:p>
        </w:tc>
        <w:tc>
          <w:tcPr>
            <w:tcW w:w="3081" w:type="dxa"/>
          </w:tcPr>
          <w:p w:rsidR="006E4851" w:rsidRPr="00CD187A" w:rsidP="00F963FB">
            <w:pPr>
              <w:pStyle w:val="NormalWeb"/>
              <w:spacing w:before="0" w:beforeAutospacing="0" w:after="0" w:afterAutospacing="0" w:line="360" w:lineRule="auto"/>
              <w:ind w:left="720"/>
              <w:jc w:val="both"/>
              <w:rPr>
                <w:rFonts w:ascii="Helvetica" w:hAnsi="Helvetica" w:cs="Helvetica"/>
                <w:color w:val="000000" w:themeColor="text1"/>
                <w:sz w:val="19"/>
                <w:szCs w:val="19"/>
              </w:rPr>
            </w:pPr>
            <w:r w:rsidRPr="00CD187A">
              <w:rPr>
                <w:rFonts w:ascii="Helvetica" w:hAnsi="Helvetica" w:cs="Helvetica"/>
                <w:color w:val="000000" w:themeColor="text1"/>
                <w:sz w:val="19"/>
                <w:szCs w:val="19"/>
              </w:rPr>
              <w:t>$7,615.</w:t>
            </w:r>
          </w:p>
          <w:p w:rsidR="006E4851" w:rsidRPr="00CD187A" w:rsidP="00F963FB">
            <w:pPr>
              <w:spacing w:line="360" w:lineRule="auto"/>
              <w:jc w:val="both"/>
              <w:rPr>
                <w:b/>
                <w:color w:val="000000" w:themeColor="text1"/>
                <w:sz w:val="24"/>
                <w:szCs w:val="24"/>
              </w:rPr>
            </w:pPr>
          </w:p>
        </w:tc>
        <w:tc>
          <w:tcPr>
            <w:tcW w:w="3081" w:type="dxa"/>
          </w:tcPr>
          <w:p w:rsidR="006E4851" w:rsidRPr="00157917" w:rsidP="00F963FB">
            <w:pPr>
              <w:spacing w:line="360" w:lineRule="auto"/>
              <w:jc w:val="both"/>
              <w:rPr>
                <w:b/>
                <w:sz w:val="24"/>
                <w:szCs w:val="24"/>
              </w:rPr>
            </w:pPr>
          </w:p>
        </w:tc>
      </w:tr>
    </w:tbl>
    <w:p w:rsidR="00FE5B03" w:rsidP="006E4851">
      <w:pPr>
        <w:pStyle w:val="NormalWeb"/>
        <w:spacing w:before="0" w:beforeAutospacing="0" w:after="0" w:afterAutospacing="0"/>
        <w:ind w:left="720"/>
        <w:rPr>
          <w:b/>
          <w:bCs/>
        </w:rPr>
      </w:pPr>
      <w:r>
        <w:rPr>
          <w:b/>
          <w:bCs/>
        </w:rPr>
        <w:t>Quality of Service</w:t>
      </w:r>
      <w:r w:rsidR="00555531">
        <w:rPr>
          <w:b/>
          <w:bCs/>
        </w:rPr>
        <w:t>:</w:t>
      </w:r>
    </w:p>
    <w:p w:rsidR="00555531" w:rsidRPr="00A44B10" w:rsidP="00A44B10">
      <w:pPr>
        <w:pStyle w:val="NormalWeb"/>
        <w:spacing w:before="0" w:beforeAutospacing="0" w:after="0" w:afterAutospacing="0"/>
        <w:ind w:left="720"/>
        <w:jc w:val="both"/>
        <w:rPr>
          <w:rFonts w:asciiTheme="minorHAnsi" w:eastAsiaTheme="minorEastAsia" w:hAnsiTheme="minorHAnsi" w:cstheme="minorBidi"/>
          <w:lang w:eastAsia="en-US"/>
        </w:rPr>
      </w:pPr>
      <w:r w:rsidRPr="00A44B10">
        <w:rPr>
          <w:rFonts w:asciiTheme="minorHAnsi" w:eastAsiaTheme="minorEastAsia" w:hAnsiTheme="minorHAnsi" w:cstheme="minorBidi"/>
          <w:lang w:eastAsia="en-US"/>
        </w:rPr>
        <w:t>Many elements go into creating a quality of service for network design for a software development department. One of the primary considerations is the type of traffic that will be crossing the network. In most cases, the bulk of the traffic will be TCP-based traffic, as opposed to UDP or other types of traffic. This is particularly important to keep in mind when designing the network, as certain types of traffic can be more sensitive to latency and other network issues.</w:t>
      </w:r>
    </w:p>
    <w:p w:rsidR="00555531" w:rsidRPr="00A44B10" w:rsidP="00A44B10">
      <w:pPr>
        <w:pStyle w:val="NormalWeb"/>
        <w:spacing w:before="0" w:beforeAutospacing="0" w:after="0" w:afterAutospacing="0"/>
        <w:ind w:left="720"/>
        <w:jc w:val="both"/>
        <w:rPr>
          <w:rFonts w:asciiTheme="minorHAnsi" w:eastAsiaTheme="minorEastAsia" w:hAnsiTheme="minorHAnsi" w:cstheme="minorBidi"/>
          <w:lang w:eastAsia="en-US"/>
        </w:rPr>
      </w:pPr>
      <w:r w:rsidRPr="00A44B10">
        <w:rPr>
          <w:rFonts w:asciiTheme="minorHAnsi" w:eastAsiaTheme="minorEastAsia" w:hAnsiTheme="minorHAnsi" w:cstheme="minorBidi"/>
          <w:lang w:eastAsia="en-US"/>
        </w:rPr>
        <w:t>Another key consideration is the location of the servers and workstations. In many cases, it may be advantageous to place servers and workstations near the edge of the network, to minimize latency and improve performance. Additionally, careful consideration should be given to the type of network switches that will be used. In particular, switches that support Quality of Service features (such as 802.1Q) can help ensure that the traffic from the software development department is given priority over other types of traffic.</w:t>
      </w:r>
    </w:p>
    <w:p w:rsidR="00555531" w:rsidRPr="00A44B10" w:rsidP="00A44B10">
      <w:pPr>
        <w:pStyle w:val="NormalWeb"/>
        <w:spacing w:before="0" w:beforeAutospacing="0" w:after="0" w:afterAutospacing="0"/>
        <w:ind w:left="720"/>
        <w:jc w:val="both"/>
        <w:rPr>
          <w:rFonts w:asciiTheme="minorHAnsi" w:eastAsiaTheme="minorEastAsia" w:hAnsiTheme="minorHAnsi" w:cstheme="minorBidi"/>
          <w:lang w:eastAsia="en-US"/>
        </w:rPr>
      </w:pPr>
      <w:r w:rsidRPr="00A44B10">
        <w:rPr>
          <w:rFonts w:asciiTheme="minorHAnsi" w:eastAsiaTheme="minorEastAsia" w:hAnsiTheme="minorHAnsi" w:cstheme="minorBidi"/>
          <w:lang w:eastAsia="en-US"/>
        </w:rPr>
        <w:t xml:space="preserve">Finally, it is important to have a robust network monitoring solution in place. This will allow administrators to quickly identify and troubleshoot any network issues that may </w:t>
      </w:r>
      <w:r w:rsidRPr="00A44B10" w:rsidR="004F5032">
        <w:rPr>
          <w:rFonts w:asciiTheme="minorHAnsi" w:eastAsiaTheme="minorEastAsia" w:hAnsiTheme="minorHAnsi" w:cstheme="minorBidi"/>
          <w:lang w:eastAsia="en-US"/>
        </w:rPr>
        <w:t>arise.</w:t>
      </w:r>
      <w:r w:rsidRPr="00A44B10">
        <w:rPr>
          <w:rFonts w:asciiTheme="minorHAnsi" w:eastAsiaTheme="minorEastAsia" w:hAnsiTheme="minorHAnsi" w:cstheme="minorBidi"/>
          <w:lang w:eastAsia="en-US"/>
        </w:rPr>
        <w:t xml:space="preserve"> </w:t>
      </w:r>
    </w:p>
    <w:p w:rsidR="00555531" w:rsidRPr="00A44B10" w:rsidP="00A44B10">
      <w:pPr>
        <w:pStyle w:val="NormalWeb"/>
        <w:spacing w:before="0" w:beforeAutospacing="0" w:after="0" w:afterAutospacing="0"/>
        <w:ind w:left="720"/>
        <w:jc w:val="both"/>
        <w:rPr>
          <w:rFonts w:asciiTheme="minorHAnsi" w:eastAsiaTheme="minorEastAsia" w:hAnsiTheme="minorHAnsi" w:cstheme="minorBidi"/>
          <w:lang w:eastAsia="en-US"/>
        </w:rPr>
      </w:pPr>
      <w:r w:rsidRPr="00A44B10">
        <w:rPr>
          <w:rFonts w:asciiTheme="minorHAnsi" w:eastAsiaTheme="minorEastAsia" w:hAnsiTheme="minorHAnsi" w:cstheme="minorBidi"/>
          <w:lang w:eastAsia="en-US"/>
        </w:rPr>
        <w:t xml:space="preserve">Network administrators should also work closely with the software development department to ensure that the network infrastructure can support the anticipated traffic volume and that the correct network resources are allocated. </w:t>
      </w:r>
    </w:p>
    <w:p w:rsidR="00555531" w:rsidRPr="00A44B10" w:rsidP="00A44B10">
      <w:pPr>
        <w:pStyle w:val="NormalWeb"/>
        <w:spacing w:before="0" w:beforeAutospacing="0" w:after="0" w:afterAutospacing="0"/>
        <w:ind w:left="720"/>
        <w:jc w:val="both"/>
        <w:rPr>
          <w:rFonts w:asciiTheme="minorHAnsi" w:eastAsiaTheme="minorEastAsia" w:hAnsiTheme="minorHAnsi" w:cstheme="minorBidi"/>
          <w:lang w:eastAsia="en-US"/>
        </w:rPr>
      </w:pPr>
      <w:r w:rsidRPr="00A44B10">
        <w:rPr>
          <w:rFonts w:asciiTheme="minorHAnsi" w:eastAsiaTheme="minorEastAsia" w:hAnsiTheme="minorHAnsi" w:cstheme="minorBidi"/>
          <w:lang w:eastAsia="en-US"/>
        </w:rPr>
        <w:t>A network monitoring solution should also be implemented to track and trend network performance data. This will allow administrators to identify any issues that may arise and take corrective action before they cause significant damage to the network or business.</w:t>
      </w:r>
    </w:p>
    <w:p w:rsidR="00555531" w:rsidRPr="008B0657" w:rsidP="00A44B10">
      <w:pPr>
        <w:ind w:left="720"/>
        <w:jc w:val="both"/>
        <w:rPr>
          <w:sz w:val="24"/>
          <w:szCs w:val="24"/>
        </w:rPr>
      </w:pPr>
    </w:p>
    <w:p w:rsidR="0046004B" w:rsidRPr="0046004B" w:rsidP="009A055B">
      <w:pPr>
        <w:ind w:left="720"/>
        <w:rPr>
          <w:sz w:val="24"/>
          <w:szCs w:val="24"/>
        </w:rPr>
      </w:pPr>
    </w:p>
    <w:tbl>
      <w:tblPr>
        <w:tblStyle w:val="TableGrid"/>
        <w:tblW w:w="0" w:type="auto"/>
        <w:tblInd w:w="720" w:type="dxa"/>
        <w:tblLook w:val="04A0"/>
      </w:tblPr>
      <w:tblGrid>
        <w:gridCol w:w="8522"/>
      </w:tblGrid>
      <w:tr w:rsidTr="009A055B">
        <w:tblPrEx>
          <w:tblW w:w="0" w:type="auto"/>
          <w:tblInd w:w="720" w:type="dxa"/>
          <w:tblLook w:val="04A0"/>
        </w:tblPrEx>
        <w:tc>
          <w:tcPr>
            <w:tcW w:w="9016" w:type="dxa"/>
          </w:tcPr>
          <w:p w:rsidR="009A055B" w:rsidP="009A055B">
            <w:pPr>
              <w:rPr>
                <w:sz w:val="36"/>
                <w:szCs w:val="36"/>
              </w:rPr>
            </w:pPr>
            <w:r>
              <w:rPr>
                <w:sz w:val="36"/>
                <w:szCs w:val="36"/>
              </w:rPr>
              <w:t xml:space="preserve">Level </w:t>
            </w:r>
            <w:r w:rsidR="00461374">
              <w:rPr>
                <w:sz w:val="36"/>
                <w:szCs w:val="36"/>
              </w:rPr>
              <w:t>1</w:t>
            </w:r>
            <w:r>
              <w:rPr>
                <w:sz w:val="36"/>
                <w:szCs w:val="36"/>
              </w:rPr>
              <w:t>: Production</w:t>
            </w:r>
          </w:p>
        </w:tc>
      </w:tr>
    </w:tbl>
    <w:p w:rsidR="009A055B" w:rsidP="009A055B">
      <w:pPr>
        <w:ind w:left="720"/>
        <w:rPr>
          <w:sz w:val="36"/>
          <w:szCs w:val="36"/>
        </w:rPr>
      </w:pPr>
    </w:p>
    <w:p w:rsidR="0046004B" w:rsidP="0046004B">
      <w:pPr>
        <w:ind w:left="720"/>
        <w:jc w:val="both"/>
        <w:rPr>
          <w:sz w:val="24"/>
          <w:szCs w:val="24"/>
        </w:rPr>
      </w:pPr>
      <w:r w:rsidRPr="00FE5B03">
        <w:rPr>
          <w:b/>
          <w:bCs/>
          <w:sz w:val="24"/>
          <w:szCs w:val="24"/>
        </w:rPr>
        <w:t>Number of Users:</w:t>
      </w:r>
      <w:r w:rsidR="00ED69AC">
        <w:rPr>
          <w:sz w:val="24"/>
          <w:szCs w:val="24"/>
        </w:rPr>
        <w:t xml:space="preserve">80 </w:t>
      </w:r>
      <w:r>
        <w:rPr>
          <w:sz w:val="24"/>
          <w:szCs w:val="24"/>
        </w:rPr>
        <w:t xml:space="preserve">and </w:t>
      </w:r>
      <w:r w:rsidR="00ED69AC">
        <w:rPr>
          <w:sz w:val="24"/>
          <w:szCs w:val="24"/>
        </w:rPr>
        <w:t>96</w:t>
      </w:r>
      <w:r>
        <w:rPr>
          <w:sz w:val="24"/>
          <w:szCs w:val="24"/>
        </w:rPr>
        <w:t xml:space="preserve"> including a 20% expansion</w:t>
      </w:r>
    </w:p>
    <w:p w:rsidR="00FE5B03" w:rsidP="00FE5B03">
      <w:pPr>
        <w:ind w:left="720"/>
        <w:jc w:val="both"/>
        <w:rPr>
          <w:sz w:val="24"/>
          <w:szCs w:val="24"/>
        </w:rPr>
      </w:pPr>
      <w:r>
        <w:rPr>
          <w:b/>
          <w:bCs/>
          <w:sz w:val="24"/>
          <w:szCs w:val="24"/>
        </w:rPr>
        <w:t>Network Hardware requirement</w:t>
      </w:r>
      <w:r>
        <w:rPr>
          <w:sz w:val="24"/>
          <w:szCs w:val="24"/>
        </w:rPr>
        <w:t>:</w:t>
      </w:r>
    </w:p>
    <w:p w:rsidR="00FE5B03" w:rsidP="00FE5B03">
      <w:pPr>
        <w:ind w:left="720"/>
        <w:jc w:val="both"/>
        <w:rPr>
          <w:sz w:val="24"/>
          <w:szCs w:val="24"/>
        </w:rPr>
      </w:pPr>
      <w:r>
        <w:rPr>
          <w:b/>
          <w:bCs/>
          <w:sz w:val="24"/>
          <w:szCs w:val="24"/>
        </w:rPr>
        <w:t>Software Requirements</w:t>
      </w:r>
      <w:r w:rsidRPr="00FE5B03">
        <w:rPr>
          <w:sz w:val="24"/>
          <w:szCs w:val="24"/>
        </w:rPr>
        <w:t>:</w:t>
      </w:r>
    </w:p>
    <w:tbl>
      <w:tblPr>
        <w:tblStyle w:val="TableGrid"/>
        <w:tblW w:w="0" w:type="auto"/>
        <w:tblInd w:w="720" w:type="dxa"/>
        <w:tblLook w:val="04A0"/>
      </w:tblPr>
      <w:tblGrid>
        <w:gridCol w:w="2896"/>
        <w:gridCol w:w="2813"/>
        <w:gridCol w:w="2813"/>
      </w:tblGrid>
      <w:tr w:rsidTr="00F963FB">
        <w:tblPrEx>
          <w:tblW w:w="0" w:type="auto"/>
          <w:tblInd w:w="720" w:type="dxa"/>
          <w:tblLook w:val="04A0"/>
        </w:tblPrEx>
        <w:tc>
          <w:tcPr>
            <w:tcW w:w="2896" w:type="dxa"/>
          </w:tcPr>
          <w:p w:rsidR="009E7752" w:rsidP="00F963FB">
            <w:pPr>
              <w:spacing w:line="360" w:lineRule="auto"/>
              <w:jc w:val="both"/>
              <w:rPr>
                <w:sz w:val="24"/>
                <w:szCs w:val="24"/>
              </w:rPr>
            </w:pPr>
            <w:r w:rsidRPr="00157917">
              <w:rPr>
                <w:b/>
                <w:sz w:val="24"/>
                <w:szCs w:val="24"/>
              </w:rPr>
              <w:t>Software</w:t>
            </w:r>
          </w:p>
        </w:tc>
        <w:tc>
          <w:tcPr>
            <w:tcW w:w="2813" w:type="dxa"/>
          </w:tcPr>
          <w:p w:rsidR="009E7752" w:rsidRPr="00157917" w:rsidP="00F963FB">
            <w:pPr>
              <w:spacing w:line="360" w:lineRule="auto"/>
              <w:jc w:val="both"/>
              <w:rPr>
                <w:b/>
                <w:sz w:val="24"/>
                <w:szCs w:val="24"/>
              </w:rPr>
            </w:pPr>
            <w:r w:rsidRPr="00157917">
              <w:rPr>
                <w:b/>
                <w:sz w:val="24"/>
                <w:szCs w:val="24"/>
              </w:rPr>
              <w:t>Price</w:t>
            </w:r>
          </w:p>
        </w:tc>
        <w:tc>
          <w:tcPr>
            <w:tcW w:w="2813" w:type="dxa"/>
          </w:tcPr>
          <w:p w:rsidR="009E7752" w:rsidRPr="00157917" w:rsidP="00F963FB">
            <w:pPr>
              <w:spacing w:line="360" w:lineRule="auto"/>
              <w:jc w:val="both"/>
              <w:rPr>
                <w:b/>
                <w:sz w:val="24"/>
                <w:szCs w:val="24"/>
              </w:rPr>
            </w:pPr>
            <w:r w:rsidRPr="00157917">
              <w:rPr>
                <w:b/>
                <w:sz w:val="24"/>
                <w:szCs w:val="24"/>
              </w:rPr>
              <w:t>Quantity</w:t>
            </w:r>
          </w:p>
        </w:tc>
      </w:tr>
      <w:tr w:rsidTr="00F963FB">
        <w:tblPrEx>
          <w:tblW w:w="0" w:type="auto"/>
          <w:tblInd w:w="720" w:type="dxa"/>
          <w:tblLook w:val="04A0"/>
        </w:tblPrEx>
        <w:tc>
          <w:tcPr>
            <w:tcW w:w="2896" w:type="dxa"/>
          </w:tcPr>
          <w:p w:rsidR="009E7752" w:rsidRPr="00E3446C" w:rsidP="00F963FB">
            <w:pPr>
              <w:spacing w:line="360" w:lineRule="auto"/>
              <w:jc w:val="both"/>
              <w:rPr>
                <w:color w:val="000000" w:themeColor="text1"/>
                <w:sz w:val="24"/>
                <w:szCs w:val="24"/>
              </w:rPr>
            </w:pPr>
            <w:r w:rsidRPr="00E3446C">
              <w:rPr>
                <w:color w:val="000000" w:themeColor="text1"/>
                <w:sz w:val="19"/>
                <w:szCs w:val="19"/>
              </w:rPr>
              <w:t>Windows 8</w:t>
            </w:r>
          </w:p>
        </w:tc>
        <w:tc>
          <w:tcPr>
            <w:tcW w:w="2813" w:type="dxa"/>
          </w:tcPr>
          <w:p w:rsidR="009E7752" w:rsidRPr="00E3446C" w:rsidP="00F963FB">
            <w:pPr>
              <w:spacing w:line="360" w:lineRule="auto"/>
              <w:jc w:val="both"/>
              <w:rPr>
                <w:color w:val="000000" w:themeColor="text1"/>
                <w:sz w:val="24"/>
                <w:szCs w:val="24"/>
              </w:rPr>
            </w:pPr>
            <w:r w:rsidRPr="00E3446C">
              <w:rPr>
                <w:color w:val="000000" w:themeColor="text1"/>
                <w:sz w:val="19"/>
                <w:szCs w:val="19"/>
              </w:rPr>
              <w:t>$100</w:t>
            </w:r>
          </w:p>
        </w:tc>
        <w:tc>
          <w:tcPr>
            <w:tcW w:w="2813" w:type="dxa"/>
          </w:tcPr>
          <w:p w:rsidR="009E7752" w:rsidRPr="00E3446C" w:rsidP="00F963FB">
            <w:pPr>
              <w:pStyle w:val="NormalWeb"/>
              <w:spacing w:before="0" w:beforeAutospacing="0" w:after="0" w:afterAutospacing="0" w:line="360" w:lineRule="auto"/>
              <w:ind w:left="720"/>
              <w:jc w:val="both"/>
              <w:rPr>
                <w:color w:val="000000" w:themeColor="text1"/>
                <w:sz w:val="19"/>
                <w:szCs w:val="19"/>
              </w:rPr>
            </w:pPr>
            <w:r w:rsidRPr="00E3446C">
              <w:rPr>
                <w:color w:val="000000" w:themeColor="text1"/>
                <w:sz w:val="19"/>
                <w:szCs w:val="19"/>
              </w:rPr>
              <w:t>1</w:t>
            </w:r>
          </w:p>
          <w:p w:rsidR="009E7752" w:rsidRPr="00E3446C" w:rsidP="00F963FB">
            <w:pPr>
              <w:pStyle w:val="NormalWeb"/>
              <w:spacing w:before="0" w:beforeAutospacing="0" w:after="0" w:afterAutospacing="0" w:line="360" w:lineRule="auto"/>
              <w:ind w:left="720"/>
              <w:jc w:val="both"/>
              <w:rPr>
                <w:color w:val="000000" w:themeColor="text1"/>
                <w:sz w:val="19"/>
                <w:szCs w:val="19"/>
              </w:rPr>
            </w:pPr>
            <w:r w:rsidRPr="00E3446C">
              <w:rPr>
                <w:color w:val="000000" w:themeColor="text1"/>
                <w:sz w:val="19"/>
                <w:szCs w:val="19"/>
              </w:rPr>
              <w:t>License: OEM</w:t>
            </w:r>
          </w:p>
          <w:p w:rsidR="009E7752" w:rsidRPr="00E3446C" w:rsidP="00F963FB">
            <w:pPr>
              <w:spacing w:line="360" w:lineRule="auto"/>
              <w:jc w:val="both"/>
              <w:rPr>
                <w:color w:val="000000" w:themeColor="text1"/>
                <w:sz w:val="24"/>
                <w:szCs w:val="24"/>
              </w:rPr>
            </w:pPr>
          </w:p>
        </w:tc>
      </w:tr>
      <w:tr w:rsidTr="00F963FB">
        <w:tblPrEx>
          <w:tblW w:w="0" w:type="auto"/>
          <w:tblInd w:w="720" w:type="dxa"/>
          <w:tblLook w:val="04A0"/>
        </w:tblPrEx>
        <w:tc>
          <w:tcPr>
            <w:tcW w:w="2896" w:type="dxa"/>
          </w:tcPr>
          <w:p w:rsidR="009E7752" w:rsidRPr="00E3446C" w:rsidP="00F963FB">
            <w:pPr>
              <w:spacing w:line="360" w:lineRule="auto"/>
              <w:jc w:val="both"/>
              <w:rPr>
                <w:color w:val="000000" w:themeColor="text1"/>
                <w:sz w:val="24"/>
                <w:szCs w:val="24"/>
              </w:rPr>
            </w:pPr>
            <w:r w:rsidRPr="00E3446C">
              <w:rPr>
                <w:color w:val="000000" w:themeColor="text1"/>
                <w:sz w:val="19"/>
                <w:szCs w:val="19"/>
              </w:rPr>
              <w:t>Microsoft Office 2013</w:t>
            </w:r>
          </w:p>
        </w:tc>
        <w:tc>
          <w:tcPr>
            <w:tcW w:w="2813" w:type="dxa"/>
          </w:tcPr>
          <w:p w:rsidR="009E7752" w:rsidRPr="00E3446C" w:rsidP="00F963FB">
            <w:pPr>
              <w:spacing w:line="360" w:lineRule="auto"/>
              <w:jc w:val="both"/>
              <w:rPr>
                <w:color w:val="000000" w:themeColor="text1"/>
                <w:sz w:val="24"/>
                <w:szCs w:val="24"/>
              </w:rPr>
            </w:pPr>
            <w:r w:rsidRPr="00E3446C">
              <w:rPr>
                <w:color w:val="000000" w:themeColor="text1"/>
                <w:sz w:val="19"/>
                <w:szCs w:val="19"/>
              </w:rPr>
              <w:t>$120</w:t>
            </w:r>
          </w:p>
        </w:tc>
        <w:tc>
          <w:tcPr>
            <w:tcW w:w="2813" w:type="dxa"/>
          </w:tcPr>
          <w:p w:rsidR="009E7752" w:rsidRPr="00E3446C" w:rsidP="00F963FB">
            <w:pPr>
              <w:pStyle w:val="NormalWeb"/>
              <w:spacing w:before="0" w:beforeAutospacing="0" w:after="0" w:afterAutospacing="0" w:line="360" w:lineRule="auto"/>
              <w:ind w:left="720"/>
              <w:jc w:val="both"/>
              <w:rPr>
                <w:color w:val="000000" w:themeColor="text1"/>
                <w:sz w:val="19"/>
                <w:szCs w:val="19"/>
              </w:rPr>
            </w:pPr>
            <w:r w:rsidRPr="00E3446C">
              <w:rPr>
                <w:color w:val="000000" w:themeColor="text1"/>
                <w:sz w:val="19"/>
                <w:szCs w:val="19"/>
              </w:rPr>
              <w:t>: 1</w:t>
            </w:r>
          </w:p>
          <w:p w:rsidR="009E7752" w:rsidRPr="00E3446C" w:rsidP="00F963FB">
            <w:pPr>
              <w:pStyle w:val="NormalWeb"/>
              <w:spacing w:before="0" w:beforeAutospacing="0" w:after="0" w:afterAutospacing="0" w:line="360" w:lineRule="auto"/>
              <w:ind w:left="720"/>
              <w:jc w:val="both"/>
              <w:rPr>
                <w:color w:val="000000" w:themeColor="text1"/>
                <w:sz w:val="19"/>
                <w:szCs w:val="19"/>
              </w:rPr>
            </w:pPr>
            <w:r w:rsidRPr="00E3446C">
              <w:rPr>
                <w:color w:val="000000" w:themeColor="text1"/>
                <w:sz w:val="19"/>
                <w:szCs w:val="19"/>
              </w:rPr>
              <w:t>License: OEM</w:t>
            </w:r>
          </w:p>
          <w:p w:rsidR="009E7752" w:rsidRPr="00E3446C" w:rsidP="00F963FB">
            <w:pPr>
              <w:spacing w:line="360" w:lineRule="auto"/>
              <w:jc w:val="both"/>
              <w:rPr>
                <w:color w:val="000000" w:themeColor="text1"/>
                <w:sz w:val="24"/>
                <w:szCs w:val="24"/>
              </w:rPr>
            </w:pPr>
          </w:p>
        </w:tc>
      </w:tr>
      <w:tr w:rsidTr="00F963FB">
        <w:tblPrEx>
          <w:tblW w:w="0" w:type="auto"/>
          <w:tblInd w:w="720" w:type="dxa"/>
          <w:tblLook w:val="04A0"/>
        </w:tblPrEx>
        <w:tc>
          <w:tcPr>
            <w:tcW w:w="2896" w:type="dxa"/>
          </w:tcPr>
          <w:p w:rsidR="009E7752" w:rsidRPr="00E3446C" w:rsidP="00F963FB">
            <w:pPr>
              <w:spacing w:line="360" w:lineRule="auto"/>
              <w:jc w:val="both"/>
              <w:rPr>
                <w:color w:val="000000" w:themeColor="text1"/>
                <w:sz w:val="24"/>
                <w:szCs w:val="24"/>
              </w:rPr>
            </w:pPr>
            <w:r w:rsidRPr="00E3446C">
              <w:rPr>
                <w:color w:val="000000" w:themeColor="text1"/>
                <w:sz w:val="19"/>
                <w:szCs w:val="19"/>
              </w:rPr>
              <w:t>Adobe Photoshop CS6</w:t>
            </w:r>
          </w:p>
        </w:tc>
        <w:tc>
          <w:tcPr>
            <w:tcW w:w="2813" w:type="dxa"/>
          </w:tcPr>
          <w:p w:rsidR="009E7752" w:rsidRPr="00E3446C" w:rsidP="00F963FB">
            <w:pPr>
              <w:spacing w:line="360" w:lineRule="auto"/>
              <w:jc w:val="both"/>
              <w:rPr>
                <w:color w:val="000000" w:themeColor="text1"/>
                <w:sz w:val="24"/>
                <w:szCs w:val="24"/>
              </w:rPr>
            </w:pPr>
            <w:r w:rsidRPr="00E3446C">
              <w:rPr>
                <w:color w:val="000000" w:themeColor="text1"/>
                <w:sz w:val="19"/>
                <w:szCs w:val="19"/>
              </w:rPr>
              <w:t>$700</w:t>
            </w:r>
          </w:p>
        </w:tc>
        <w:tc>
          <w:tcPr>
            <w:tcW w:w="2813" w:type="dxa"/>
          </w:tcPr>
          <w:p w:rsidR="009E7752" w:rsidRPr="00E3446C" w:rsidP="00F963FB">
            <w:pPr>
              <w:pStyle w:val="NormalWeb"/>
              <w:spacing w:before="0" w:beforeAutospacing="0" w:after="0" w:afterAutospacing="0" w:line="360" w:lineRule="auto"/>
              <w:ind w:left="720"/>
              <w:jc w:val="both"/>
              <w:rPr>
                <w:color w:val="000000" w:themeColor="text1"/>
                <w:sz w:val="19"/>
                <w:szCs w:val="19"/>
              </w:rPr>
            </w:pPr>
            <w:r w:rsidRPr="00E3446C">
              <w:rPr>
                <w:color w:val="000000" w:themeColor="text1"/>
                <w:sz w:val="19"/>
                <w:szCs w:val="19"/>
              </w:rPr>
              <w:t>: 1</w:t>
            </w:r>
          </w:p>
          <w:p w:rsidR="009E7752" w:rsidRPr="00E3446C" w:rsidP="00F963FB">
            <w:pPr>
              <w:pStyle w:val="NormalWeb"/>
              <w:spacing w:before="0" w:beforeAutospacing="0" w:after="0" w:afterAutospacing="0" w:line="360" w:lineRule="auto"/>
              <w:ind w:left="720"/>
              <w:jc w:val="both"/>
              <w:rPr>
                <w:color w:val="000000" w:themeColor="text1"/>
                <w:sz w:val="19"/>
                <w:szCs w:val="19"/>
              </w:rPr>
            </w:pPr>
            <w:r w:rsidRPr="00E3446C">
              <w:rPr>
                <w:color w:val="000000" w:themeColor="text1"/>
                <w:sz w:val="19"/>
                <w:szCs w:val="19"/>
              </w:rPr>
              <w:t>License: Perpetual</w:t>
            </w:r>
          </w:p>
          <w:p w:rsidR="009E7752" w:rsidRPr="00E3446C" w:rsidP="00F963FB">
            <w:pPr>
              <w:spacing w:line="360" w:lineRule="auto"/>
              <w:jc w:val="both"/>
              <w:rPr>
                <w:color w:val="000000" w:themeColor="text1"/>
                <w:sz w:val="24"/>
                <w:szCs w:val="24"/>
              </w:rPr>
            </w:pPr>
          </w:p>
        </w:tc>
      </w:tr>
      <w:tr w:rsidTr="00F963FB">
        <w:tblPrEx>
          <w:tblW w:w="0" w:type="auto"/>
          <w:tblInd w:w="720" w:type="dxa"/>
          <w:tblLook w:val="04A0"/>
        </w:tblPrEx>
        <w:tc>
          <w:tcPr>
            <w:tcW w:w="2896" w:type="dxa"/>
          </w:tcPr>
          <w:p w:rsidR="009E7752" w:rsidRPr="00E3446C" w:rsidP="00F963FB">
            <w:pPr>
              <w:spacing w:line="360" w:lineRule="auto"/>
              <w:jc w:val="both"/>
              <w:rPr>
                <w:color w:val="000000" w:themeColor="text1"/>
                <w:sz w:val="24"/>
                <w:szCs w:val="24"/>
              </w:rPr>
            </w:pPr>
            <w:r w:rsidRPr="00E3446C">
              <w:rPr>
                <w:color w:val="000000" w:themeColor="text1"/>
                <w:sz w:val="19"/>
                <w:szCs w:val="19"/>
              </w:rPr>
              <w:t>AutoCAD 2013</w:t>
            </w:r>
          </w:p>
        </w:tc>
        <w:tc>
          <w:tcPr>
            <w:tcW w:w="2813" w:type="dxa"/>
          </w:tcPr>
          <w:p w:rsidR="009E7752" w:rsidRPr="00E3446C" w:rsidP="00F963FB">
            <w:pPr>
              <w:spacing w:line="360" w:lineRule="auto"/>
              <w:jc w:val="both"/>
              <w:rPr>
                <w:color w:val="000000" w:themeColor="text1"/>
                <w:sz w:val="24"/>
                <w:szCs w:val="24"/>
              </w:rPr>
            </w:pPr>
            <w:r w:rsidRPr="00E3446C">
              <w:rPr>
                <w:color w:val="000000" w:themeColor="text1"/>
                <w:sz w:val="19"/>
                <w:szCs w:val="19"/>
              </w:rPr>
              <w:t>$2500</w:t>
            </w:r>
          </w:p>
        </w:tc>
        <w:tc>
          <w:tcPr>
            <w:tcW w:w="2813" w:type="dxa"/>
          </w:tcPr>
          <w:p w:rsidR="009E7752" w:rsidRPr="00E3446C" w:rsidP="00F963FB">
            <w:pPr>
              <w:pStyle w:val="NormalWeb"/>
              <w:spacing w:before="0" w:beforeAutospacing="0" w:after="0" w:afterAutospacing="0" w:line="360" w:lineRule="auto"/>
              <w:ind w:left="720"/>
              <w:jc w:val="both"/>
              <w:rPr>
                <w:color w:val="000000" w:themeColor="text1"/>
                <w:sz w:val="19"/>
                <w:szCs w:val="19"/>
              </w:rPr>
            </w:pPr>
            <w:r w:rsidRPr="00E3446C">
              <w:rPr>
                <w:color w:val="000000" w:themeColor="text1"/>
                <w:sz w:val="19"/>
                <w:szCs w:val="19"/>
              </w:rPr>
              <w:t>1</w:t>
            </w:r>
          </w:p>
          <w:p w:rsidR="009E7752" w:rsidRPr="00E3446C" w:rsidP="00F963FB">
            <w:pPr>
              <w:pStyle w:val="NormalWeb"/>
              <w:spacing w:before="0" w:beforeAutospacing="0" w:after="0" w:afterAutospacing="0" w:line="360" w:lineRule="auto"/>
              <w:ind w:left="720"/>
              <w:jc w:val="both"/>
              <w:rPr>
                <w:color w:val="000000" w:themeColor="text1"/>
                <w:sz w:val="19"/>
                <w:szCs w:val="19"/>
              </w:rPr>
            </w:pPr>
            <w:r w:rsidRPr="00E3446C">
              <w:rPr>
                <w:color w:val="000000" w:themeColor="text1"/>
                <w:sz w:val="19"/>
                <w:szCs w:val="19"/>
              </w:rPr>
              <w:t>License: Perpetual</w:t>
            </w:r>
          </w:p>
          <w:p w:rsidR="009E7752" w:rsidRPr="00E3446C" w:rsidP="00F963FB">
            <w:pPr>
              <w:spacing w:line="360" w:lineRule="auto"/>
              <w:jc w:val="both"/>
              <w:rPr>
                <w:color w:val="000000" w:themeColor="text1"/>
                <w:sz w:val="24"/>
                <w:szCs w:val="24"/>
              </w:rPr>
            </w:pPr>
          </w:p>
        </w:tc>
      </w:tr>
      <w:tr w:rsidTr="00F963FB">
        <w:tblPrEx>
          <w:tblW w:w="0" w:type="auto"/>
          <w:tblInd w:w="720" w:type="dxa"/>
          <w:tblLook w:val="04A0"/>
        </w:tblPrEx>
        <w:tc>
          <w:tcPr>
            <w:tcW w:w="2896" w:type="dxa"/>
          </w:tcPr>
          <w:p w:rsidR="009E7752" w:rsidRPr="00E3446C" w:rsidP="00F963FB">
            <w:pPr>
              <w:spacing w:line="360" w:lineRule="auto"/>
              <w:jc w:val="both"/>
              <w:rPr>
                <w:color w:val="000000" w:themeColor="text1"/>
                <w:sz w:val="24"/>
                <w:szCs w:val="24"/>
              </w:rPr>
            </w:pPr>
            <w:r w:rsidRPr="00E3446C">
              <w:rPr>
                <w:color w:val="000000" w:themeColor="text1"/>
                <w:sz w:val="19"/>
                <w:szCs w:val="19"/>
              </w:rPr>
              <w:t>Symantec Endpoint Protection</w:t>
            </w:r>
          </w:p>
        </w:tc>
        <w:tc>
          <w:tcPr>
            <w:tcW w:w="2813" w:type="dxa"/>
          </w:tcPr>
          <w:p w:rsidR="009E7752" w:rsidRPr="00E3446C" w:rsidP="00F963FB">
            <w:pPr>
              <w:spacing w:line="360" w:lineRule="auto"/>
              <w:jc w:val="both"/>
              <w:rPr>
                <w:color w:val="000000" w:themeColor="text1"/>
                <w:sz w:val="24"/>
                <w:szCs w:val="24"/>
              </w:rPr>
            </w:pPr>
            <w:r w:rsidRPr="00E3446C">
              <w:rPr>
                <w:color w:val="000000" w:themeColor="text1"/>
                <w:sz w:val="19"/>
                <w:szCs w:val="19"/>
              </w:rPr>
              <w:t>$50</w:t>
            </w:r>
          </w:p>
        </w:tc>
        <w:tc>
          <w:tcPr>
            <w:tcW w:w="2813" w:type="dxa"/>
          </w:tcPr>
          <w:p w:rsidR="009E7752" w:rsidRPr="00E3446C" w:rsidP="00F963FB">
            <w:pPr>
              <w:pStyle w:val="NormalWeb"/>
              <w:spacing w:before="0" w:beforeAutospacing="0" w:after="0" w:afterAutospacing="0" w:line="360" w:lineRule="auto"/>
              <w:ind w:left="720"/>
              <w:jc w:val="both"/>
              <w:rPr>
                <w:color w:val="000000" w:themeColor="text1"/>
                <w:sz w:val="19"/>
                <w:szCs w:val="19"/>
              </w:rPr>
            </w:pPr>
            <w:r w:rsidRPr="00E3446C">
              <w:rPr>
                <w:color w:val="000000" w:themeColor="text1"/>
                <w:sz w:val="19"/>
                <w:szCs w:val="19"/>
              </w:rPr>
              <w:t>1</w:t>
            </w:r>
          </w:p>
          <w:p w:rsidR="009E7752" w:rsidRPr="00E3446C" w:rsidP="00F963FB">
            <w:pPr>
              <w:pStyle w:val="NormalWeb"/>
              <w:spacing w:before="0" w:beforeAutospacing="0" w:after="0" w:afterAutospacing="0" w:line="360" w:lineRule="auto"/>
              <w:ind w:left="720"/>
              <w:jc w:val="both"/>
              <w:rPr>
                <w:color w:val="000000" w:themeColor="text1"/>
                <w:sz w:val="19"/>
                <w:szCs w:val="19"/>
              </w:rPr>
            </w:pPr>
            <w:r w:rsidRPr="00E3446C">
              <w:rPr>
                <w:color w:val="000000" w:themeColor="text1"/>
                <w:sz w:val="19"/>
                <w:szCs w:val="19"/>
              </w:rPr>
              <w:t>License: Perpetual</w:t>
            </w:r>
          </w:p>
          <w:p w:rsidR="009E7752" w:rsidRPr="00E3446C" w:rsidP="00F963FB">
            <w:pPr>
              <w:spacing w:line="360" w:lineRule="auto"/>
              <w:jc w:val="both"/>
              <w:rPr>
                <w:color w:val="000000" w:themeColor="text1"/>
                <w:sz w:val="24"/>
                <w:szCs w:val="24"/>
              </w:rPr>
            </w:pPr>
          </w:p>
        </w:tc>
      </w:tr>
      <w:tr w:rsidTr="00F963FB">
        <w:tblPrEx>
          <w:tblW w:w="0" w:type="auto"/>
          <w:tblInd w:w="720" w:type="dxa"/>
          <w:tblLook w:val="04A0"/>
        </w:tblPrEx>
        <w:trPr>
          <w:trHeight w:val="917"/>
        </w:trPr>
        <w:tc>
          <w:tcPr>
            <w:tcW w:w="2896" w:type="dxa"/>
          </w:tcPr>
          <w:p w:rsidR="009E7752" w:rsidRPr="00E3446C" w:rsidP="00F963FB">
            <w:pPr>
              <w:spacing w:line="360" w:lineRule="auto"/>
              <w:jc w:val="both"/>
              <w:rPr>
                <w:color w:val="000000" w:themeColor="text1"/>
                <w:sz w:val="24"/>
                <w:szCs w:val="24"/>
              </w:rPr>
            </w:pPr>
            <w:r w:rsidRPr="00E3446C">
              <w:rPr>
                <w:color w:val="000000" w:themeColor="text1"/>
                <w:sz w:val="19"/>
                <w:szCs w:val="19"/>
              </w:rPr>
              <w:t>Visual Studio 2022</w:t>
            </w:r>
          </w:p>
        </w:tc>
        <w:tc>
          <w:tcPr>
            <w:tcW w:w="2813" w:type="dxa"/>
          </w:tcPr>
          <w:p w:rsidR="009E7752" w:rsidRPr="00E3446C" w:rsidP="00F963FB">
            <w:pPr>
              <w:spacing w:line="360" w:lineRule="auto"/>
              <w:jc w:val="both"/>
              <w:rPr>
                <w:color w:val="000000" w:themeColor="text1"/>
                <w:sz w:val="24"/>
                <w:szCs w:val="24"/>
              </w:rPr>
            </w:pPr>
            <w:r w:rsidRPr="00E3446C">
              <w:rPr>
                <w:color w:val="000000" w:themeColor="text1"/>
                <w:sz w:val="19"/>
                <w:szCs w:val="19"/>
              </w:rPr>
              <w:t>$150</w:t>
            </w:r>
          </w:p>
        </w:tc>
        <w:tc>
          <w:tcPr>
            <w:tcW w:w="2813" w:type="dxa"/>
          </w:tcPr>
          <w:p w:rsidR="009E7752" w:rsidRPr="00E3446C" w:rsidP="00F963FB">
            <w:pPr>
              <w:pStyle w:val="NormalWeb"/>
              <w:spacing w:before="0" w:beforeAutospacing="0" w:after="0" w:afterAutospacing="0" w:line="360" w:lineRule="auto"/>
              <w:ind w:left="720"/>
              <w:jc w:val="both"/>
              <w:rPr>
                <w:color w:val="000000" w:themeColor="text1"/>
                <w:sz w:val="19"/>
                <w:szCs w:val="19"/>
              </w:rPr>
            </w:pPr>
            <w:r w:rsidRPr="00E3446C">
              <w:rPr>
                <w:color w:val="000000" w:themeColor="text1"/>
                <w:sz w:val="19"/>
                <w:szCs w:val="19"/>
              </w:rPr>
              <w:t>5</w:t>
            </w:r>
          </w:p>
          <w:p w:rsidR="009E7752" w:rsidRPr="00E3446C" w:rsidP="00F963FB">
            <w:pPr>
              <w:pStyle w:val="NormalWeb"/>
              <w:spacing w:before="0" w:beforeAutospacing="0" w:after="0" w:afterAutospacing="0" w:line="360" w:lineRule="auto"/>
              <w:ind w:left="720"/>
              <w:jc w:val="both"/>
              <w:rPr>
                <w:color w:val="000000" w:themeColor="text1"/>
                <w:sz w:val="19"/>
                <w:szCs w:val="19"/>
              </w:rPr>
            </w:pPr>
            <w:r w:rsidRPr="00E3446C">
              <w:rPr>
                <w:color w:val="000000" w:themeColor="text1"/>
                <w:sz w:val="19"/>
                <w:szCs w:val="19"/>
              </w:rPr>
              <w:t>License: Perpetual</w:t>
            </w:r>
          </w:p>
          <w:p w:rsidR="009E7752" w:rsidRPr="00E3446C" w:rsidP="00F963FB">
            <w:pPr>
              <w:spacing w:line="360" w:lineRule="auto"/>
              <w:jc w:val="both"/>
              <w:rPr>
                <w:color w:val="000000" w:themeColor="text1"/>
                <w:sz w:val="24"/>
                <w:szCs w:val="24"/>
              </w:rPr>
            </w:pPr>
          </w:p>
        </w:tc>
      </w:tr>
      <w:tr w:rsidTr="00F963FB">
        <w:tblPrEx>
          <w:tblW w:w="0" w:type="auto"/>
          <w:tblInd w:w="720" w:type="dxa"/>
          <w:tblLook w:val="04A0"/>
        </w:tblPrEx>
        <w:tc>
          <w:tcPr>
            <w:tcW w:w="2896" w:type="dxa"/>
          </w:tcPr>
          <w:p w:rsidR="009E7752" w:rsidRPr="00E3446C" w:rsidP="00F963FB">
            <w:pPr>
              <w:spacing w:line="360" w:lineRule="auto"/>
              <w:jc w:val="both"/>
              <w:rPr>
                <w:color w:val="000000" w:themeColor="text1"/>
                <w:sz w:val="24"/>
                <w:szCs w:val="24"/>
              </w:rPr>
            </w:pPr>
            <w:r w:rsidRPr="00E3446C">
              <w:rPr>
                <w:color w:val="000000" w:themeColor="text1"/>
                <w:sz w:val="19"/>
                <w:szCs w:val="19"/>
              </w:rPr>
              <w:t>Oracle</w:t>
            </w:r>
          </w:p>
        </w:tc>
        <w:tc>
          <w:tcPr>
            <w:tcW w:w="2813" w:type="dxa"/>
          </w:tcPr>
          <w:p w:rsidR="009E7752" w:rsidRPr="00E3446C" w:rsidP="00F963FB">
            <w:pPr>
              <w:spacing w:line="360" w:lineRule="auto"/>
              <w:jc w:val="both"/>
              <w:rPr>
                <w:color w:val="000000" w:themeColor="text1"/>
                <w:sz w:val="24"/>
                <w:szCs w:val="24"/>
              </w:rPr>
            </w:pPr>
            <w:r w:rsidRPr="00E3446C">
              <w:rPr>
                <w:color w:val="000000" w:themeColor="text1"/>
                <w:sz w:val="19"/>
                <w:szCs w:val="19"/>
              </w:rPr>
              <w:t>$250</w:t>
            </w:r>
          </w:p>
        </w:tc>
        <w:tc>
          <w:tcPr>
            <w:tcW w:w="2813" w:type="dxa"/>
          </w:tcPr>
          <w:p w:rsidR="009E7752" w:rsidRPr="00E3446C" w:rsidP="00F963FB">
            <w:pPr>
              <w:pStyle w:val="NormalWeb"/>
              <w:spacing w:before="0" w:beforeAutospacing="0" w:after="0" w:afterAutospacing="0" w:line="360" w:lineRule="auto"/>
              <w:ind w:left="720"/>
              <w:jc w:val="both"/>
              <w:rPr>
                <w:color w:val="000000" w:themeColor="text1"/>
                <w:sz w:val="19"/>
                <w:szCs w:val="19"/>
              </w:rPr>
            </w:pPr>
            <w:r w:rsidRPr="00E3446C">
              <w:rPr>
                <w:color w:val="000000" w:themeColor="text1"/>
                <w:sz w:val="19"/>
                <w:szCs w:val="19"/>
              </w:rPr>
              <w:t>1</w:t>
            </w:r>
          </w:p>
          <w:p w:rsidR="009E7752" w:rsidRPr="00E3446C" w:rsidP="00F963FB">
            <w:pPr>
              <w:pStyle w:val="NormalWeb"/>
              <w:spacing w:before="0" w:beforeAutospacing="0" w:after="0" w:afterAutospacing="0" w:line="360" w:lineRule="auto"/>
              <w:ind w:left="720"/>
              <w:jc w:val="both"/>
              <w:rPr>
                <w:color w:val="000000" w:themeColor="text1"/>
                <w:sz w:val="19"/>
                <w:szCs w:val="19"/>
              </w:rPr>
            </w:pPr>
            <w:r w:rsidRPr="00E3446C">
              <w:rPr>
                <w:color w:val="000000" w:themeColor="text1"/>
                <w:sz w:val="19"/>
                <w:szCs w:val="19"/>
              </w:rPr>
              <w:t>License: Perpetual</w:t>
            </w:r>
          </w:p>
          <w:p w:rsidR="009E7752" w:rsidRPr="00E3446C" w:rsidP="00F963FB">
            <w:pPr>
              <w:spacing w:line="360" w:lineRule="auto"/>
              <w:jc w:val="both"/>
              <w:rPr>
                <w:color w:val="000000" w:themeColor="text1"/>
                <w:sz w:val="24"/>
                <w:szCs w:val="24"/>
              </w:rPr>
            </w:pPr>
          </w:p>
        </w:tc>
      </w:tr>
    </w:tbl>
    <w:p w:rsidR="007A041E" w:rsidP="00FE5B03">
      <w:pPr>
        <w:ind w:left="720"/>
        <w:jc w:val="both"/>
        <w:rPr>
          <w:sz w:val="24"/>
          <w:szCs w:val="24"/>
        </w:rPr>
      </w:pPr>
    </w:p>
    <w:p w:rsidR="00FE5B03" w:rsidP="00FE5B03">
      <w:pPr>
        <w:ind w:left="720"/>
        <w:jc w:val="both"/>
        <w:rPr>
          <w:b/>
          <w:bCs/>
          <w:sz w:val="24"/>
          <w:szCs w:val="24"/>
        </w:rPr>
      </w:pPr>
      <w:r>
        <w:rPr>
          <w:b/>
          <w:bCs/>
          <w:sz w:val="24"/>
          <w:szCs w:val="24"/>
        </w:rPr>
        <w:t>Quality of Service</w:t>
      </w:r>
      <w:r w:rsidR="004F5032">
        <w:rPr>
          <w:b/>
          <w:bCs/>
          <w:sz w:val="24"/>
          <w:szCs w:val="24"/>
        </w:rPr>
        <w:t>:</w:t>
      </w:r>
    </w:p>
    <w:p w:rsidR="004F5032" w:rsidRPr="004F5032" w:rsidP="004F5032">
      <w:pPr>
        <w:pStyle w:val="NormalWeb"/>
        <w:spacing w:before="0" w:beforeAutospacing="0" w:after="0" w:afterAutospacing="0" w:line="360" w:lineRule="auto"/>
        <w:ind w:left="720"/>
        <w:jc w:val="both"/>
        <w:rPr>
          <w:rFonts w:asciiTheme="minorHAnsi" w:eastAsiaTheme="minorEastAsia" w:hAnsiTheme="minorHAnsi" w:cstheme="minorBidi"/>
          <w:lang w:eastAsia="en-US"/>
        </w:rPr>
      </w:pPr>
      <w:r w:rsidRPr="004F5032">
        <w:rPr>
          <w:rFonts w:asciiTheme="minorHAnsi" w:eastAsiaTheme="minorEastAsia" w:hAnsiTheme="minorHAnsi" w:cstheme="minorBidi"/>
          <w:lang w:eastAsia="en-US"/>
        </w:rPr>
        <w:t>The network design for the Production department should provide a high quality of service (QoS) for critical applications, such as ERP and MES systems.</w:t>
      </w:r>
    </w:p>
    <w:p w:rsidR="004F5032" w:rsidRPr="004F5032" w:rsidP="004F5032">
      <w:pPr>
        <w:pStyle w:val="NormalWeb"/>
        <w:spacing w:before="0" w:beforeAutospacing="0" w:after="0" w:afterAutospacing="0" w:line="360" w:lineRule="auto"/>
        <w:ind w:left="720"/>
        <w:jc w:val="both"/>
        <w:rPr>
          <w:rFonts w:asciiTheme="minorHAnsi" w:eastAsiaTheme="minorEastAsia" w:hAnsiTheme="minorHAnsi" w:cstheme="minorBidi"/>
          <w:lang w:eastAsia="en-US"/>
        </w:rPr>
      </w:pPr>
      <w:r w:rsidRPr="004F5032">
        <w:rPr>
          <w:rFonts w:asciiTheme="minorHAnsi" w:eastAsiaTheme="minorEastAsia" w:hAnsiTheme="minorHAnsi" w:cstheme="minorBidi"/>
          <w:lang w:eastAsia="en-US"/>
        </w:rPr>
        <w:t>The network should be designed for reliability, with sufficient bandwidth and redundancy to ensure that critical applications can always be accessed.</w:t>
      </w:r>
    </w:p>
    <w:p w:rsidR="004F5032" w:rsidRPr="004F5032" w:rsidP="004F5032">
      <w:pPr>
        <w:pStyle w:val="NormalWeb"/>
        <w:spacing w:before="0" w:beforeAutospacing="0" w:after="0" w:afterAutospacing="0" w:line="360" w:lineRule="auto"/>
        <w:ind w:left="720"/>
        <w:jc w:val="both"/>
        <w:rPr>
          <w:rFonts w:asciiTheme="minorHAnsi" w:eastAsiaTheme="minorEastAsia" w:hAnsiTheme="minorHAnsi" w:cstheme="minorBidi"/>
          <w:lang w:eastAsia="en-US"/>
        </w:rPr>
      </w:pPr>
      <w:r w:rsidRPr="004F5032">
        <w:rPr>
          <w:rFonts w:asciiTheme="minorHAnsi" w:eastAsiaTheme="minorEastAsia" w:hAnsiTheme="minorHAnsi" w:cstheme="minorBidi"/>
          <w:lang w:eastAsia="en-US"/>
        </w:rPr>
        <w:t xml:space="preserve">The network should also be designed for security, with firewalls and other security measures in place to protect the company's data. </w:t>
      </w:r>
    </w:p>
    <w:p w:rsidR="004F5032" w:rsidRPr="004F5032" w:rsidP="004F5032">
      <w:pPr>
        <w:pStyle w:val="NormalWeb"/>
        <w:spacing w:before="0" w:beforeAutospacing="0" w:after="0" w:afterAutospacing="0" w:line="360" w:lineRule="auto"/>
        <w:ind w:left="720"/>
        <w:jc w:val="both"/>
        <w:rPr>
          <w:rFonts w:asciiTheme="minorHAnsi" w:eastAsiaTheme="minorEastAsia" w:hAnsiTheme="minorHAnsi" w:cstheme="minorBidi"/>
          <w:lang w:eastAsia="en-US"/>
        </w:rPr>
      </w:pPr>
      <w:r w:rsidRPr="004F5032">
        <w:rPr>
          <w:rFonts w:asciiTheme="minorHAnsi" w:eastAsiaTheme="minorEastAsia" w:hAnsiTheme="minorHAnsi" w:cstheme="minorBidi"/>
          <w:lang w:eastAsia="en-US"/>
        </w:rPr>
        <w:t>When designing a network for a manufacturing company, you should consider the following factors:</w:t>
      </w:r>
    </w:p>
    <w:p w:rsidR="004F5032" w:rsidRPr="004F5032" w:rsidP="004F5032">
      <w:pPr>
        <w:pStyle w:val="NormalWeb"/>
        <w:spacing w:before="0" w:beforeAutospacing="0" w:after="0" w:afterAutospacing="0" w:line="360" w:lineRule="auto"/>
        <w:ind w:left="720"/>
        <w:jc w:val="both"/>
        <w:rPr>
          <w:rFonts w:asciiTheme="minorHAnsi" w:eastAsiaTheme="minorEastAsia" w:hAnsiTheme="minorHAnsi" w:cstheme="minorBidi"/>
          <w:lang w:eastAsia="en-US"/>
        </w:rPr>
      </w:pPr>
      <w:r w:rsidRPr="0019690E">
        <w:rPr>
          <w:rFonts w:asciiTheme="minorHAnsi" w:eastAsiaTheme="minorEastAsia" w:hAnsiTheme="minorHAnsi" w:cstheme="minorBidi"/>
          <w:b/>
          <w:lang w:eastAsia="en-US"/>
        </w:rPr>
        <w:t>1. Reliability</w:t>
      </w:r>
      <w:r w:rsidRPr="004F5032">
        <w:rPr>
          <w:rFonts w:asciiTheme="minorHAnsi" w:eastAsiaTheme="minorEastAsia" w:hAnsiTheme="minorHAnsi" w:cstheme="minorBidi"/>
          <w:lang w:eastAsia="en-US"/>
        </w:rPr>
        <w:t xml:space="preserve"> - The network should be designed for reliability, with sufficient bandwidth and redundancy to ensure that critical applications can always be accessed.</w:t>
      </w:r>
    </w:p>
    <w:p w:rsidR="004F5032" w:rsidRPr="004F5032" w:rsidP="004F5032">
      <w:pPr>
        <w:pStyle w:val="NormalWeb"/>
        <w:spacing w:before="0" w:beforeAutospacing="0" w:after="0" w:afterAutospacing="0" w:line="360" w:lineRule="auto"/>
        <w:ind w:left="720"/>
        <w:jc w:val="both"/>
        <w:rPr>
          <w:rFonts w:asciiTheme="minorHAnsi" w:eastAsiaTheme="minorEastAsia" w:hAnsiTheme="minorHAnsi" w:cstheme="minorBidi"/>
          <w:lang w:eastAsia="en-US"/>
        </w:rPr>
      </w:pPr>
      <w:r w:rsidRPr="0019690E">
        <w:rPr>
          <w:rFonts w:asciiTheme="minorHAnsi" w:eastAsiaTheme="minorEastAsia" w:hAnsiTheme="minorHAnsi" w:cstheme="minorBidi"/>
          <w:b/>
          <w:lang w:eastAsia="en-US"/>
        </w:rPr>
        <w:t>2. Security -</w:t>
      </w:r>
      <w:r w:rsidRPr="004F5032">
        <w:rPr>
          <w:rFonts w:asciiTheme="minorHAnsi" w:eastAsiaTheme="minorEastAsia" w:hAnsiTheme="minorHAnsi" w:cstheme="minorBidi"/>
          <w:lang w:eastAsia="en-US"/>
        </w:rPr>
        <w:t xml:space="preserve"> The network should be designed for security, with firewalls and other security measures in place to protect the company's data.</w:t>
      </w:r>
    </w:p>
    <w:p w:rsidR="004F5032" w:rsidRPr="004F5032" w:rsidP="004F5032">
      <w:pPr>
        <w:pStyle w:val="NormalWeb"/>
        <w:spacing w:before="0" w:beforeAutospacing="0" w:after="0" w:afterAutospacing="0" w:line="360" w:lineRule="auto"/>
        <w:ind w:left="720"/>
        <w:jc w:val="both"/>
        <w:rPr>
          <w:rFonts w:asciiTheme="minorHAnsi" w:eastAsiaTheme="minorEastAsia" w:hAnsiTheme="minorHAnsi" w:cstheme="minorBidi"/>
          <w:lang w:eastAsia="en-US"/>
        </w:rPr>
      </w:pPr>
      <w:r w:rsidRPr="0019690E">
        <w:rPr>
          <w:rFonts w:asciiTheme="minorHAnsi" w:eastAsiaTheme="minorEastAsia" w:hAnsiTheme="minorHAnsi" w:cstheme="minorBidi"/>
          <w:b/>
          <w:lang w:eastAsia="en-US"/>
        </w:rPr>
        <w:t>3. Scalability -</w:t>
      </w:r>
      <w:r w:rsidRPr="004F5032">
        <w:rPr>
          <w:rFonts w:asciiTheme="minorHAnsi" w:eastAsiaTheme="minorEastAsia" w:hAnsiTheme="minorHAnsi" w:cstheme="minorBidi"/>
          <w:lang w:eastAsia="en-US"/>
        </w:rPr>
        <w:t xml:space="preserve"> The network should be scalable so that it can be expanded as the company grows.</w:t>
      </w:r>
    </w:p>
    <w:p w:rsidR="004F5032" w:rsidRPr="004F5032" w:rsidP="004F5032">
      <w:pPr>
        <w:pStyle w:val="NormalWeb"/>
        <w:spacing w:before="0" w:beforeAutospacing="0" w:after="0" w:afterAutospacing="0" w:line="360" w:lineRule="auto"/>
        <w:ind w:left="720"/>
        <w:jc w:val="both"/>
        <w:rPr>
          <w:rFonts w:asciiTheme="minorHAnsi" w:eastAsiaTheme="minorEastAsia" w:hAnsiTheme="minorHAnsi" w:cstheme="minorBidi"/>
          <w:lang w:eastAsia="en-US"/>
        </w:rPr>
      </w:pPr>
      <w:r w:rsidRPr="0019690E">
        <w:rPr>
          <w:rFonts w:asciiTheme="minorHAnsi" w:eastAsiaTheme="minorEastAsia" w:hAnsiTheme="minorHAnsi" w:cstheme="minorBidi"/>
          <w:b/>
          <w:lang w:eastAsia="en-US"/>
        </w:rPr>
        <w:t>4. Ease of use -</w:t>
      </w:r>
      <w:r w:rsidRPr="004F5032">
        <w:rPr>
          <w:rFonts w:asciiTheme="minorHAnsi" w:eastAsiaTheme="minorEastAsia" w:hAnsiTheme="minorHAnsi" w:cstheme="minorBidi"/>
          <w:lang w:eastAsia="en-US"/>
        </w:rPr>
        <w:t xml:space="preserve"> The network should be easy to use so that employees can access the applications they need without difficulty.</w:t>
      </w:r>
    </w:p>
    <w:p w:rsidR="004F5032" w:rsidRPr="004F5032" w:rsidP="004F5032">
      <w:pPr>
        <w:pStyle w:val="NormalWeb"/>
        <w:spacing w:before="0" w:beforeAutospacing="0" w:after="0" w:afterAutospacing="0" w:line="360" w:lineRule="auto"/>
        <w:ind w:left="720"/>
        <w:jc w:val="both"/>
        <w:rPr>
          <w:rFonts w:asciiTheme="minorHAnsi" w:eastAsiaTheme="minorEastAsia" w:hAnsiTheme="minorHAnsi" w:cstheme="minorBidi"/>
          <w:lang w:eastAsia="en-US"/>
        </w:rPr>
      </w:pPr>
      <w:r w:rsidRPr="0019690E">
        <w:rPr>
          <w:rFonts w:asciiTheme="minorHAnsi" w:eastAsiaTheme="minorEastAsia" w:hAnsiTheme="minorHAnsi" w:cstheme="minorBidi"/>
          <w:b/>
          <w:lang w:eastAsia="en-US"/>
        </w:rPr>
        <w:t>5. Cost -</w:t>
      </w:r>
      <w:r w:rsidRPr="004F5032">
        <w:rPr>
          <w:rFonts w:asciiTheme="minorHAnsi" w:eastAsiaTheme="minorEastAsia" w:hAnsiTheme="minorHAnsi" w:cstheme="minorBidi"/>
          <w:lang w:eastAsia="en-US"/>
        </w:rPr>
        <w:t xml:space="preserve"> The network should be affordable so that the company can afford to deploy it across its entire operation.</w:t>
      </w:r>
    </w:p>
    <w:p w:rsidR="004F5032" w:rsidRPr="008B0657" w:rsidP="00FE5B03">
      <w:pPr>
        <w:ind w:left="720"/>
        <w:jc w:val="both"/>
        <w:rPr>
          <w:sz w:val="24"/>
          <w:szCs w:val="24"/>
        </w:rPr>
      </w:pPr>
    </w:p>
    <w:p w:rsidR="0046004B" w:rsidP="009A055B">
      <w:pPr>
        <w:ind w:left="720"/>
        <w:rPr>
          <w:sz w:val="36"/>
          <w:szCs w:val="36"/>
        </w:rPr>
      </w:pPr>
    </w:p>
    <w:p w:rsidR="0046004B" w:rsidRPr="0046004B" w:rsidP="009A055B">
      <w:pPr>
        <w:ind w:left="720"/>
        <w:rPr>
          <w:sz w:val="24"/>
          <w:szCs w:val="24"/>
        </w:rPr>
      </w:pPr>
    </w:p>
    <w:p w:rsidR="002E2FBE" w:rsidP="003B3E12">
      <w:pPr>
        <w:pStyle w:val="Heading1"/>
        <w:numPr>
          <w:ilvl w:val="0"/>
          <w:numId w:val="15"/>
        </w:numPr>
      </w:pPr>
      <w:bookmarkStart w:id="2" w:name="_Toc123637070"/>
      <w:r w:rsidRPr="00A516A6">
        <w:t>Network Architecture</w:t>
      </w:r>
      <w:bookmarkEnd w:id="2"/>
    </w:p>
    <w:p w:rsidR="00FE5B03" w:rsidRPr="00FE5B03" w:rsidP="00FE5B03"/>
    <w:p w:rsidR="002E2FBE" w:rsidRPr="00A516A6" w:rsidP="003B3E12">
      <w:pPr>
        <w:pStyle w:val="Heading1"/>
        <w:numPr>
          <w:ilvl w:val="0"/>
          <w:numId w:val="15"/>
        </w:numPr>
      </w:pPr>
      <w:bookmarkStart w:id="3" w:name="_Toc123637071"/>
      <w:r w:rsidRPr="00A516A6">
        <w:t>Security Issues</w:t>
      </w:r>
      <w:bookmarkEnd w:id="3"/>
    </w:p>
    <w:p w:rsidR="002E2FBE" w:rsidRPr="00A516A6" w:rsidP="003B3E12">
      <w:pPr>
        <w:pStyle w:val="Heading1"/>
        <w:numPr>
          <w:ilvl w:val="0"/>
          <w:numId w:val="15"/>
        </w:numPr>
      </w:pPr>
      <w:bookmarkStart w:id="4" w:name="_Toc123637072"/>
      <w:r w:rsidRPr="00A516A6">
        <w:t>Testing</w:t>
      </w:r>
      <w:bookmarkEnd w:id="4"/>
    </w:p>
    <w:p w:rsidR="002E2FBE" w:rsidRPr="00A516A6" w:rsidP="003B3E12">
      <w:pPr>
        <w:pStyle w:val="Heading1"/>
        <w:numPr>
          <w:ilvl w:val="0"/>
          <w:numId w:val="15"/>
        </w:numPr>
      </w:pPr>
      <w:bookmarkStart w:id="5" w:name="_Toc123637073"/>
      <w:r w:rsidRPr="00A516A6">
        <w:t>Conclusion</w:t>
      </w:r>
      <w:bookmarkEnd w:id="5"/>
    </w:p>
    <w:p w:rsidR="002E2FBE" w:rsidP="003B3E12">
      <w:pPr>
        <w:pStyle w:val="Heading1"/>
        <w:numPr>
          <w:ilvl w:val="0"/>
          <w:numId w:val="15"/>
        </w:numPr>
      </w:pPr>
      <w:bookmarkStart w:id="6" w:name="_Toc123637074"/>
      <w:r w:rsidRPr="00A516A6">
        <w:t>Reference</w:t>
      </w:r>
      <w:bookmarkEnd w:id="6"/>
    </w:p>
    <w:p w:rsidR="00ED7163" w:rsidP="00ED7163">
      <w:pPr>
        <w:pStyle w:val="NormalWeb"/>
        <w:ind w:left="567" w:hanging="567"/>
      </w:pPr>
      <w:r>
        <w:t xml:space="preserve">Armstrong, R.L. and Parrish, K. (2022) </w:t>
      </w:r>
      <w:r>
        <w:rPr>
          <w:i/>
          <w:iCs/>
        </w:rPr>
        <w:t>Internet speeds for remote workers and video conferencing</w:t>
      </w:r>
      <w:r>
        <w:t xml:space="preserve">, </w:t>
      </w:r>
      <w:r>
        <w:rPr>
          <w:i/>
          <w:iCs/>
        </w:rPr>
        <w:t>HighSpeedInternet.com</w:t>
      </w:r>
      <w:r>
        <w:t xml:space="preserve">. Available at: https://www.highspeedinternet.com/resources/how-much-internet-speed-to-work-from-home (Accessed: January 1, 2023). </w:t>
      </w:r>
    </w:p>
    <w:p w:rsidR="00ED7163" w:rsidRPr="00ED7163" w:rsidP="00ED7163">
      <w:pPr>
        <w:ind w:left="360"/>
      </w:pPr>
    </w:p>
    <w:p w:rsidR="00EB1755" w:rsidRPr="00EB1755" w:rsidP="00EB1755"/>
    <w:p w:rsidR="002E2FBE" w:rsidRPr="00A516A6" w:rsidP="003B3E12">
      <w:pPr>
        <w:pStyle w:val="Heading1"/>
        <w:numPr>
          <w:ilvl w:val="0"/>
          <w:numId w:val="15"/>
        </w:numPr>
      </w:pPr>
      <w:bookmarkStart w:id="7" w:name="_Toc123637075"/>
      <w:r w:rsidRPr="00A516A6">
        <w:t>Appendix</w:t>
      </w:r>
      <w:bookmarkEnd w:id="7"/>
    </w:p>
    <w:sectPr w:rsidSect="00F70BF5">
      <w:footerReference w:type="default" r:id="rI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769599"/>
      <w:docPartObj>
        <w:docPartGallery w:val="Page Numbers (Bottom of Page)"/>
        <w:docPartUnique/>
      </w:docPartObj>
    </w:sdtPr>
    <w:sdtEndPr>
      <w:rPr>
        <w:color w:val="7F7F7F" w:themeColor="background1" w:themeShade="7F"/>
        <w:spacing w:val="60"/>
      </w:rPr>
    </w:sdtEndPr>
    <w:sdtContent>
      <w:p w:rsidR="002E2FBE">
        <w:pPr>
          <w:pStyle w:val="Footer"/>
          <w:pBdr>
            <w:top w:val="single" w:sz="4" w:space="1" w:color="D9D9D9" w:themeColor="background1" w:themeShade="D9"/>
          </w:pBdr>
          <w:rPr>
            <w:b/>
            <w:bCs/>
          </w:rPr>
        </w:pPr>
        <w:r w:rsidRPr="001926F8">
          <w:fldChar w:fldCharType="begin"/>
        </w:r>
        <w:r>
          <w:instrText xml:space="preserve"> PAGE   \* MERGEFORMAT </w:instrText>
        </w:r>
        <w:r w:rsidRPr="001926F8">
          <w:fldChar w:fldCharType="separate"/>
        </w:r>
        <w:r w:rsidRPr="00C71722" w:rsidR="00C71722">
          <w:rPr>
            <w:b/>
            <w:bCs/>
            <w:noProof/>
          </w:rPr>
          <w:t>12</w:t>
        </w:r>
        <w:r>
          <w:rPr>
            <w:b/>
            <w:bCs/>
            <w:noProof/>
          </w:rPr>
          <w:fldChar w:fldCharType="end"/>
        </w:r>
        <w:r>
          <w:rPr>
            <w:b/>
            <w:bCs/>
          </w:rPr>
          <w:t xml:space="preserve"> | </w:t>
        </w:r>
        <w:r>
          <w:rPr>
            <w:color w:val="7F7F7F" w:themeColor="background1" w:themeShade="7F"/>
            <w:spacing w:val="60"/>
          </w:rPr>
          <w:t>Page</w:t>
        </w:r>
      </w:p>
    </w:sdtContent>
  </w:sdt>
  <w:p w:rsidR="002E2FB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54A6F"/>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23215AD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BF0476B"/>
    <w:multiLevelType w:val="hybridMultilevel"/>
    <w:tmpl w:val="0A3CFF2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EDC6902"/>
    <w:multiLevelType w:val="hybridMultilevel"/>
    <w:tmpl w:val="58960C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9D0DFC"/>
    <w:multiLevelType w:val="hybridMultilevel"/>
    <w:tmpl w:val="7DA6DD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CB47B08"/>
    <w:multiLevelType w:val="hybridMultilevel"/>
    <w:tmpl w:val="523076B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482C1128"/>
    <w:multiLevelType w:val="hybridMultilevel"/>
    <w:tmpl w:val="A91655E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48453BC3"/>
    <w:multiLevelType w:val="hybridMultilevel"/>
    <w:tmpl w:val="D38AD7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09E7C6A"/>
    <w:multiLevelType w:val="hybridMultilevel"/>
    <w:tmpl w:val="7C262E4E"/>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9">
    <w:nsid w:val="52177D0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93052D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02F422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15555FD"/>
    <w:multiLevelType w:val="hybridMultilevel"/>
    <w:tmpl w:val="35EA9D52"/>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13">
    <w:nsid w:val="62FC23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B543E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68348CC"/>
    <w:multiLevelType w:val="hybridMultilevel"/>
    <w:tmpl w:val="19DC68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3"/>
  </w:num>
  <w:num w:numId="3">
    <w:abstractNumId w:val="15"/>
  </w:num>
  <w:num w:numId="4">
    <w:abstractNumId w:val="4"/>
  </w:num>
  <w:num w:numId="5">
    <w:abstractNumId w:val="6"/>
  </w:num>
  <w:num w:numId="6">
    <w:abstractNumId w:val="2"/>
  </w:num>
  <w:num w:numId="7">
    <w:abstractNumId w:val="0"/>
  </w:num>
  <w:num w:numId="8">
    <w:abstractNumId w:val="13"/>
  </w:num>
  <w:num w:numId="9">
    <w:abstractNumId w:val="14"/>
  </w:num>
  <w:num w:numId="10">
    <w:abstractNumId w:val="12"/>
  </w:num>
  <w:num w:numId="11">
    <w:abstractNumId w:val="8"/>
  </w:num>
  <w:num w:numId="12">
    <w:abstractNumId w:val="9"/>
  </w:num>
  <w:num w:numId="13">
    <w:abstractNumId w:val="1"/>
  </w:num>
  <w:num w:numId="14">
    <w:abstractNumId w:val="11"/>
  </w:num>
  <w:num w:numId="15">
    <w:abstractNumId w:val="1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752A1F"/>
    <w:rsid w:val="00060552"/>
    <w:rsid w:val="000A5150"/>
    <w:rsid w:val="000A5530"/>
    <w:rsid w:val="000D5C29"/>
    <w:rsid w:val="000D5DFD"/>
    <w:rsid w:val="00104249"/>
    <w:rsid w:val="001219F9"/>
    <w:rsid w:val="00157917"/>
    <w:rsid w:val="001926F8"/>
    <w:rsid w:val="0019690E"/>
    <w:rsid w:val="001B15D9"/>
    <w:rsid w:val="001E06B0"/>
    <w:rsid w:val="001E092C"/>
    <w:rsid w:val="0021361E"/>
    <w:rsid w:val="00253100"/>
    <w:rsid w:val="00267D97"/>
    <w:rsid w:val="002928E4"/>
    <w:rsid w:val="002937E4"/>
    <w:rsid w:val="0029496D"/>
    <w:rsid w:val="002D7AE0"/>
    <w:rsid w:val="002E2FBE"/>
    <w:rsid w:val="00320714"/>
    <w:rsid w:val="003326A0"/>
    <w:rsid w:val="003426A8"/>
    <w:rsid w:val="0035677E"/>
    <w:rsid w:val="00360B42"/>
    <w:rsid w:val="00393203"/>
    <w:rsid w:val="003A56F1"/>
    <w:rsid w:val="003B3E12"/>
    <w:rsid w:val="003D6709"/>
    <w:rsid w:val="004107C0"/>
    <w:rsid w:val="00417305"/>
    <w:rsid w:val="00455320"/>
    <w:rsid w:val="00457CDC"/>
    <w:rsid w:val="0046004B"/>
    <w:rsid w:val="00461374"/>
    <w:rsid w:val="00465E03"/>
    <w:rsid w:val="0047397F"/>
    <w:rsid w:val="004A2795"/>
    <w:rsid w:val="004B35DA"/>
    <w:rsid w:val="004C29F3"/>
    <w:rsid w:val="004D1F87"/>
    <w:rsid w:val="004F0074"/>
    <w:rsid w:val="004F1F50"/>
    <w:rsid w:val="004F5032"/>
    <w:rsid w:val="00504780"/>
    <w:rsid w:val="00513030"/>
    <w:rsid w:val="00517EF6"/>
    <w:rsid w:val="0052771D"/>
    <w:rsid w:val="0055401F"/>
    <w:rsid w:val="00555531"/>
    <w:rsid w:val="00582E17"/>
    <w:rsid w:val="00597CDB"/>
    <w:rsid w:val="005B3FC7"/>
    <w:rsid w:val="005D49E7"/>
    <w:rsid w:val="005F0305"/>
    <w:rsid w:val="0065367D"/>
    <w:rsid w:val="00655BB3"/>
    <w:rsid w:val="00656CE6"/>
    <w:rsid w:val="006811BD"/>
    <w:rsid w:val="006A0E76"/>
    <w:rsid w:val="006C7DEE"/>
    <w:rsid w:val="006E4851"/>
    <w:rsid w:val="007468B1"/>
    <w:rsid w:val="00752A1F"/>
    <w:rsid w:val="0077655A"/>
    <w:rsid w:val="007A041E"/>
    <w:rsid w:val="007B0945"/>
    <w:rsid w:val="007B269E"/>
    <w:rsid w:val="007F473C"/>
    <w:rsid w:val="008459B5"/>
    <w:rsid w:val="008665CC"/>
    <w:rsid w:val="00897A86"/>
    <w:rsid w:val="008A234C"/>
    <w:rsid w:val="008B0657"/>
    <w:rsid w:val="008C6BB3"/>
    <w:rsid w:val="008D6D2D"/>
    <w:rsid w:val="008E567E"/>
    <w:rsid w:val="00926FFD"/>
    <w:rsid w:val="00942477"/>
    <w:rsid w:val="00944AF6"/>
    <w:rsid w:val="009473B0"/>
    <w:rsid w:val="0096288A"/>
    <w:rsid w:val="00964047"/>
    <w:rsid w:val="00975832"/>
    <w:rsid w:val="009849E4"/>
    <w:rsid w:val="009A055B"/>
    <w:rsid w:val="009A5DBA"/>
    <w:rsid w:val="009A748E"/>
    <w:rsid w:val="009B4D96"/>
    <w:rsid w:val="009C45AE"/>
    <w:rsid w:val="009D323A"/>
    <w:rsid w:val="009D4B1F"/>
    <w:rsid w:val="009E2FFF"/>
    <w:rsid w:val="009E7752"/>
    <w:rsid w:val="009F54C2"/>
    <w:rsid w:val="00A12635"/>
    <w:rsid w:val="00A12AB6"/>
    <w:rsid w:val="00A36058"/>
    <w:rsid w:val="00A378DD"/>
    <w:rsid w:val="00A44B10"/>
    <w:rsid w:val="00A516A6"/>
    <w:rsid w:val="00A75D1B"/>
    <w:rsid w:val="00AC11CB"/>
    <w:rsid w:val="00AD686A"/>
    <w:rsid w:val="00AF7A1D"/>
    <w:rsid w:val="00B22EE7"/>
    <w:rsid w:val="00B24B11"/>
    <w:rsid w:val="00B65510"/>
    <w:rsid w:val="00BA6989"/>
    <w:rsid w:val="00BD3A2A"/>
    <w:rsid w:val="00BE7089"/>
    <w:rsid w:val="00C15E97"/>
    <w:rsid w:val="00C16267"/>
    <w:rsid w:val="00C17196"/>
    <w:rsid w:val="00C304D6"/>
    <w:rsid w:val="00C50C57"/>
    <w:rsid w:val="00C61EDA"/>
    <w:rsid w:val="00C71722"/>
    <w:rsid w:val="00C75926"/>
    <w:rsid w:val="00C97E48"/>
    <w:rsid w:val="00CA02C0"/>
    <w:rsid w:val="00CB76F6"/>
    <w:rsid w:val="00CD187A"/>
    <w:rsid w:val="00CE1050"/>
    <w:rsid w:val="00D06B71"/>
    <w:rsid w:val="00D254EE"/>
    <w:rsid w:val="00D54A24"/>
    <w:rsid w:val="00D81194"/>
    <w:rsid w:val="00E07D13"/>
    <w:rsid w:val="00E131D7"/>
    <w:rsid w:val="00E3446C"/>
    <w:rsid w:val="00E35BB6"/>
    <w:rsid w:val="00E37390"/>
    <w:rsid w:val="00E4518D"/>
    <w:rsid w:val="00E53C77"/>
    <w:rsid w:val="00E818B7"/>
    <w:rsid w:val="00EB1755"/>
    <w:rsid w:val="00EC444E"/>
    <w:rsid w:val="00ED1AB2"/>
    <w:rsid w:val="00ED69AC"/>
    <w:rsid w:val="00ED7163"/>
    <w:rsid w:val="00F13767"/>
    <w:rsid w:val="00F3439C"/>
    <w:rsid w:val="00F70BF5"/>
    <w:rsid w:val="00F963FB"/>
    <w:rsid w:val="00FB7C19"/>
    <w:rsid w:val="00FE5B03"/>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FBE"/>
  </w:style>
  <w:style w:type="paragraph" w:styleId="Heading1">
    <w:name w:val="heading 1"/>
    <w:basedOn w:val="Normal"/>
    <w:next w:val="Normal"/>
    <w:link w:val="Heading1Char"/>
    <w:uiPriority w:val="9"/>
    <w:qFormat/>
    <w:rsid w:val="002E2FB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E2FB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2FB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2FB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2E2FB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E2FB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E2FB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E2FB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E2FB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FB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2E2F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2FB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2FB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2E2FB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2E2FB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E2FB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E2FB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E2FB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E2FBE"/>
    <w:pPr>
      <w:spacing w:line="240" w:lineRule="auto"/>
    </w:pPr>
    <w:rPr>
      <w:b/>
      <w:bCs/>
      <w:smallCaps/>
      <w:color w:val="44546A" w:themeColor="text2"/>
    </w:rPr>
  </w:style>
  <w:style w:type="paragraph" w:styleId="Title">
    <w:name w:val="Title"/>
    <w:basedOn w:val="Normal"/>
    <w:next w:val="Normal"/>
    <w:link w:val="TitleChar"/>
    <w:uiPriority w:val="10"/>
    <w:qFormat/>
    <w:rsid w:val="002E2FB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E2FB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E2FB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E2FBE"/>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E2FBE"/>
    <w:rPr>
      <w:b/>
      <w:bCs/>
    </w:rPr>
  </w:style>
  <w:style w:type="character" w:styleId="Emphasis">
    <w:name w:val="Emphasis"/>
    <w:basedOn w:val="DefaultParagraphFont"/>
    <w:uiPriority w:val="20"/>
    <w:qFormat/>
    <w:rsid w:val="002E2FBE"/>
    <w:rPr>
      <w:i/>
      <w:iCs/>
    </w:rPr>
  </w:style>
  <w:style w:type="paragraph" w:styleId="NoSpacing">
    <w:name w:val="No Spacing"/>
    <w:uiPriority w:val="1"/>
    <w:qFormat/>
    <w:rsid w:val="002E2FBE"/>
    <w:pPr>
      <w:spacing w:after="0" w:line="240" w:lineRule="auto"/>
    </w:pPr>
  </w:style>
  <w:style w:type="paragraph" w:styleId="Quote">
    <w:name w:val="Quote"/>
    <w:basedOn w:val="Normal"/>
    <w:next w:val="Normal"/>
    <w:link w:val="QuoteChar"/>
    <w:uiPriority w:val="29"/>
    <w:qFormat/>
    <w:rsid w:val="002E2FB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E2FBE"/>
    <w:rPr>
      <w:color w:val="44546A" w:themeColor="text2"/>
      <w:sz w:val="24"/>
      <w:szCs w:val="24"/>
    </w:rPr>
  </w:style>
  <w:style w:type="paragraph" w:styleId="IntenseQuote">
    <w:name w:val="Intense Quote"/>
    <w:basedOn w:val="Normal"/>
    <w:next w:val="Normal"/>
    <w:link w:val="IntenseQuoteChar"/>
    <w:uiPriority w:val="30"/>
    <w:qFormat/>
    <w:rsid w:val="002E2FB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E2FB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E2FBE"/>
    <w:rPr>
      <w:i/>
      <w:iCs/>
      <w:color w:val="595959" w:themeColor="text1" w:themeTint="A6"/>
    </w:rPr>
  </w:style>
  <w:style w:type="character" w:styleId="IntenseEmphasis">
    <w:name w:val="Intense Emphasis"/>
    <w:basedOn w:val="DefaultParagraphFont"/>
    <w:uiPriority w:val="21"/>
    <w:qFormat/>
    <w:rsid w:val="002E2FBE"/>
    <w:rPr>
      <w:b/>
      <w:bCs/>
      <w:i/>
      <w:iCs/>
    </w:rPr>
  </w:style>
  <w:style w:type="character" w:styleId="SubtleReference">
    <w:name w:val="Subtle Reference"/>
    <w:basedOn w:val="DefaultParagraphFont"/>
    <w:uiPriority w:val="31"/>
    <w:qFormat/>
    <w:rsid w:val="002E2FBE"/>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2E2FBE"/>
    <w:rPr>
      <w:b/>
      <w:bCs/>
      <w:smallCaps/>
      <w:color w:val="44546A" w:themeColor="text2"/>
      <w:u w:val="single"/>
    </w:rPr>
  </w:style>
  <w:style w:type="character" w:styleId="BookTitle">
    <w:name w:val="Book Title"/>
    <w:basedOn w:val="DefaultParagraphFont"/>
    <w:uiPriority w:val="33"/>
    <w:qFormat/>
    <w:rsid w:val="002E2FBE"/>
    <w:rPr>
      <w:b/>
      <w:bCs/>
      <w:smallCaps/>
      <w:spacing w:val="10"/>
    </w:rPr>
  </w:style>
  <w:style w:type="paragraph" w:styleId="TOCHeading">
    <w:name w:val="TOC Heading"/>
    <w:basedOn w:val="Heading1"/>
    <w:next w:val="Normal"/>
    <w:uiPriority w:val="39"/>
    <w:unhideWhenUsed/>
    <w:qFormat/>
    <w:rsid w:val="002E2FBE"/>
    <w:pPr>
      <w:outlineLvl w:val="9"/>
    </w:pPr>
  </w:style>
  <w:style w:type="paragraph" w:styleId="ListParagraph">
    <w:name w:val="List Paragraph"/>
    <w:basedOn w:val="Normal"/>
    <w:uiPriority w:val="34"/>
    <w:qFormat/>
    <w:rsid w:val="002E2FBE"/>
    <w:pPr>
      <w:ind w:left="720"/>
      <w:contextualSpacing/>
    </w:pPr>
  </w:style>
  <w:style w:type="paragraph" w:styleId="Header">
    <w:name w:val="header"/>
    <w:basedOn w:val="Normal"/>
    <w:link w:val="HeaderChar"/>
    <w:uiPriority w:val="99"/>
    <w:unhideWhenUsed/>
    <w:rsid w:val="002E2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FBE"/>
  </w:style>
  <w:style w:type="paragraph" w:styleId="Footer">
    <w:name w:val="footer"/>
    <w:basedOn w:val="Normal"/>
    <w:link w:val="FooterChar"/>
    <w:uiPriority w:val="99"/>
    <w:unhideWhenUsed/>
    <w:rsid w:val="002E2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FBE"/>
  </w:style>
  <w:style w:type="paragraph" w:styleId="TOC2">
    <w:name w:val="toc 2"/>
    <w:basedOn w:val="Normal"/>
    <w:next w:val="Normal"/>
    <w:autoRedefine/>
    <w:uiPriority w:val="39"/>
    <w:unhideWhenUsed/>
    <w:rsid w:val="0052771D"/>
    <w:pPr>
      <w:spacing w:after="100"/>
      <w:ind w:left="220"/>
    </w:pPr>
    <w:rPr>
      <w:rFonts w:cs="Times New Roman"/>
      <w:lang w:val="en-US"/>
    </w:rPr>
  </w:style>
  <w:style w:type="paragraph" w:styleId="TOC1">
    <w:name w:val="toc 1"/>
    <w:basedOn w:val="Normal"/>
    <w:next w:val="Normal"/>
    <w:autoRedefine/>
    <w:uiPriority w:val="39"/>
    <w:unhideWhenUsed/>
    <w:rsid w:val="0052771D"/>
    <w:pPr>
      <w:spacing w:after="100"/>
    </w:pPr>
    <w:rPr>
      <w:rFonts w:cs="Times New Roman"/>
      <w:lang w:val="en-US"/>
    </w:rPr>
  </w:style>
  <w:style w:type="paragraph" w:styleId="TOC3">
    <w:name w:val="toc 3"/>
    <w:basedOn w:val="Normal"/>
    <w:next w:val="Normal"/>
    <w:autoRedefine/>
    <w:uiPriority w:val="39"/>
    <w:unhideWhenUsed/>
    <w:rsid w:val="0052771D"/>
    <w:pPr>
      <w:spacing w:after="100"/>
      <w:ind w:left="440"/>
    </w:pPr>
    <w:rPr>
      <w:rFonts w:cs="Times New Roman"/>
      <w:lang w:val="en-US"/>
    </w:rPr>
  </w:style>
  <w:style w:type="character" w:styleId="Hyperlink">
    <w:name w:val="Hyperlink"/>
    <w:basedOn w:val="DefaultParagraphFont"/>
    <w:uiPriority w:val="99"/>
    <w:unhideWhenUsed/>
    <w:rsid w:val="001B15D9"/>
    <w:rPr>
      <w:color w:val="0563C1" w:themeColor="hyperlink"/>
      <w:u w:val="single"/>
    </w:rPr>
  </w:style>
  <w:style w:type="table" w:styleId="TableGrid">
    <w:name w:val="Table Grid"/>
    <w:basedOn w:val="TableNormal"/>
    <w:uiPriority w:val="39"/>
    <w:rsid w:val="00655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D716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66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5CC"/>
    <w:rPr>
      <w:rFonts w:ascii="Tahoma" w:hAnsi="Tahoma" w:cs="Tahoma"/>
      <w:sz w:val="16"/>
      <w:szCs w:val="16"/>
    </w:rPr>
  </w:style>
  <w:style w:type="paragraph" w:customStyle="1" w:styleId="ql-align-justify">
    <w:name w:val="ql-align-justify"/>
    <w:basedOn w:val="Normal"/>
    <w:rsid w:val="00C15E9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18A0C-FDAD-4173-AAE9-91468A86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2443</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Kiran Dangol</dc:creator>
  <cp:lastModifiedBy>GSKW</cp:lastModifiedBy>
  <cp:revision>6</cp:revision>
  <dcterms:created xsi:type="dcterms:W3CDTF">2023-01-07T07:58:00Z</dcterms:created>
  <dcterms:modified xsi:type="dcterms:W3CDTF">2023-01-07T08:58:00Z</dcterms:modified>
</cp:coreProperties>
</file>