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7E3D" w14:textId="77777777" w:rsidR="00A72505" w:rsidRPr="00A72505" w:rsidRDefault="00A72505" w:rsidP="00A72505">
      <w:pPr>
        <w:shd w:val="clear" w:color="auto" w:fill="00B2CE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3767"/>
          <w:sz w:val="31"/>
          <w:szCs w:val="31"/>
          <w:lang w:eastAsia="en-CA"/>
        </w:rPr>
      </w:pPr>
      <w:r w:rsidRPr="00A72505">
        <w:rPr>
          <w:rFonts w:ascii="Arial" w:eastAsia="Times New Roman" w:hAnsi="Arial" w:cs="Arial"/>
          <w:b/>
          <w:bCs/>
          <w:color w:val="003767"/>
          <w:sz w:val="31"/>
          <w:szCs w:val="31"/>
          <w:lang w:eastAsia="en-CA"/>
        </w:rPr>
        <w:t>Assignment 5</w:t>
      </w:r>
    </w:p>
    <w:p w14:paraId="0308B5FE" w14:textId="77777777" w:rsidR="00A72505" w:rsidRPr="00A72505" w:rsidRDefault="00A72505" w:rsidP="00A72505">
      <w:pPr>
        <w:shd w:val="clear" w:color="auto" w:fill="414A51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i/>
          <w:iCs/>
          <w:color w:val="FFFFFF"/>
          <w:sz w:val="27"/>
          <w:szCs w:val="27"/>
          <w:lang w:eastAsia="en-CA"/>
        </w:rPr>
      </w:pPr>
      <w:r w:rsidRPr="00A72505">
        <w:rPr>
          <w:rFonts w:ascii="Arial" w:eastAsia="Times New Roman" w:hAnsi="Arial" w:cs="Arial"/>
          <w:b/>
          <w:bCs/>
          <w:i/>
          <w:iCs/>
          <w:color w:val="FFFFFF"/>
          <w:sz w:val="27"/>
          <w:szCs w:val="27"/>
          <w:lang w:eastAsia="en-CA"/>
        </w:rPr>
        <w:t>Assignment Requirements</w:t>
      </w:r>
    </w:p>
    <w:p w14:paraId="003A7DDC" w14:textId="77777777" w:rsidR="00A72505" w:rsidRPr="00A72505" w:rsidRDefault="00A72505" w:rsidP="00A72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A725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1.</w:t>
      </w:r>
      <w:r w:rsidRPr="00A7250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</w:t>
      </w:r>
      <w:r w:rsidRPr="00A72505">
        <w:rPr>
          <w:rFonts w:ascii="Arial" w:eastAsia="Times New Roman" w:hAnsi="Arial" w:cs="Arial"/>
          <w:color w:val="000000"/>
          <w:lang w:eastAsia="en-CA"/>
        </w:rPr>
        <w:t>Create a class called </w:t>
      </w:r>
      <w:r w:rsidRPr="00A72505">
        <w:rPr>
          <w:rFonts w:ascii="Arial" w:eastAsia="Times New Roman" w:hAnsi="Arial" w:cs="Arial"/>
          <w:b/>
          <w:bCs/>
          <w:color w:val="000000"/>
          <w:lang w:eastAsia="en-CA"/>
        </w:rPr>
        <w:t>Invoice</w:t>
      </w:r>
      <w:r w:rsidRPr="00A72505">
        <w:rPr>
          <w:rFonts w:ascii="Arial" w:eastAsia="Times New Roman" w:hAnsi="Arial" w:cs="Arial"/>
          <w:color w:val="000000"/>
          <w:lang w:eastAsia="en-CA"/>
        </w:rPr>
        <w:t> that a hardware store might use to represent an invoice for an item sold at the store. The UML diagram of this class is given below:</w:t>
      </w:r>
    </w:p>
    <w:tbl>
      <w:tblPr>
        <w:tblW w:w="0" w:type="auto"/>
        <w:tblCellSpacing w:w="15" w:type="dxa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6"/>
      </w:tblGrid>
      <w:tr w:rsidR="00A72505" w:rsidRPr="00A72505" w14:paraId="61BA90AE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shd w:val="clear" w:color="auto" w:fill="00B2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FB1752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  <w:r w:rsidRPr="00A72505"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  <w:t>Invoice</w:t>
            </w:r>
          </w:p>
        </w:tc>
      </w:tr>
      <w:tr w:rsidR="00A72505" w:rsidRPr="00A72505" w14:paraId="27F80437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4D425F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 xml:space="preserve">- </w:t>
            </w:r>
            <w:proofErr w:type="spellStart"/>
            <w:proofErr w:type="gramStart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partNo</w:t>
            </w:r>
            <w:proofErr w:type="spellEnd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 xml:space="preserve"> :</w:t>
            </w:r>
            <w:proofErr w:type="gramEnd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 xml:space="preserve"> String</w:t>
            </w: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br/>
              <w:t>- description : String</w:t>
            </w: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br/>
              <w:t>- quantity : int</w:t>
            </w: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br/>
              <w:t>- price : double</w:t>
            </w:r>
          </w:p>
        </w:tc>
      </w:tr>
      <w:tr w:rsidR="00A72505" w:rsidRPr="00A72505" w14:paraId="0842D341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C67351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 xml:space="preserve">+ </w:t>
            </w:r>
            <w:proofErr w:type="gramStart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Invoice(</w:t>
            </w:r>
            <w:proofErr w:type="gramEnd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)</w:t>
            </w: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br/>
              <w:t>+ Invoice(</w:t>
            </w:r>
            <w:proofErr w:type="spellStart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partNo</w:t>
            </w:r>
            <w:proofErr w:type="spellEnd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 xml:space="preserve"> : String, description : String)</w:t>
            </w: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br/>
              <w:t xml:space="preserve">+ </w:t>
            </w:r>
            <w:proofErr w:type="spellStart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getPartNo</w:t>
            </w:r>
            <w:proofErr w:type="spellEnd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() : String</w:t>
            </w: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br/>
              <w:t xml:space="preserve">+ </w:t>
            </w:r>
            <w:proofErr w:type="spellStart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setPartNo</w:t>
            </w:r>
            <w:proofErr w:type="spellEnd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(</w:t>
            </w:r>
            <w:proofErr w:type="spellStart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partNo</w:t>
            </w:r>
            <w:proofErr w:type="spellEnd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: String) : void</w:t>
            </w: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br/>
              <w:t xml:space="preserve">+ </w:t>
            </w:r>
            <w:proofErr w:type="spellStart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getDescription</w:t>
            </w:r>
            <w:proofErr w:type="spellEnd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() : String</w:t>
            </w: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br/>
              <w:t xml:space="preserve">+ </w:t>
            </w:r>
            <w:proofErr w:type="spellStart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setDescription</w:t>
            </w:r>
            <w:proofErr w:type="spellEnd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(description : String) : void</w:t>
            </w: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br/>
              <w:t xml:space="preserve">+ </w:t>
            </w:r>
            <w:proofErr w:type="spellStart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getQuantity</w:t>
            </w:r>
            <w:proofErr w:type="spellEnd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() : int</w:t>
            </w: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br/>
              <w:t xml:space="preserve">+ </w:t>
            </w:r>
            <w:proofErr w:type="spellStart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setQuantity</w:t>
            </w:r>
            <w:proofErr w:type="spellEnd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(quantity : int) : void</w:t>
            </w: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br/>
              <w:t xml:space="preserve">+ </w:t>
            </w:r>
            <w:proofErr w:type="spellStart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getPrice</w:t>
            </w:r>
            <w:proofErr w:type="spellEnd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() : double</w:t>
            </w: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br/>
              <w:t xml:space="preserve">+ </w:t>
            </w:r>
            <w:proofErr w:type="spellStart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setPrice</w:t>
            </w:r>
            <w:proofErr w:type="spellEnd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(price : double) : void</w:t>
            </w: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br/>
              <w:t xml:space="preserve">+ </w:t>
            </w:r>
            <w:proofErr w:type="spellStart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getInvoiceAmount</w:t>
            </w:r>
            <w:proofErr w:type="spellEnd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() : double</w:t>
            </w: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br/>
              <w:t xml:space="preserve">+ </w:t>
            </w:r>
            <w:proofErr w:type="spellStart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toString</w:t>
            </w:r>
            <w:proofErr w:type="spellEnd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() : String</w:t>
            </w:r>
          </w:p>
        </w:tc>
      </w:tr>
    </w:tbl>
    <w:p w14:paraId="06AF1C97" w14:textId="77777777" w:rsidR="00A72505" w:rsidRPr="00A72505" w:rsidRDefault="00A72505" w:rsidP="00A72505">
      <w:pPr>
        <w:spacing w:before="45" w:after="45" w:line="240" w:lineRule="auto"/>
        <w:ind w:left="75"/>
        <w:outlineLvl w:val="3"/>
        <w:rPr>
          <w:rFonts w:ascii="Arial" w:eastAsia="Times New Roman" w:hAnsi="Arial" w:cs="Arial"/>
          <w:b/>
          <w:bCs/>
          <w:i/>
          <w:iCs/>
          <w:color w:val="003767"/>
          <w:sz w:val="24"/>
          <w:szCs w:val="24"/>
          <w:u w:val="single"/>
          <w:lang w:eastAsia="en-CA"/>
        </w:rPr>
      </w:pPr>
      <w:r w:rsidRPr="00A72505">
        <w:rPr>
          <w:rFonts w:ascii="Arial" w:eastAsia="Times New Roman" w:hAnsi="Arial" w:cs="Arial"/>
          <w:b/>
          <w:bCs/>
          <w:i/>
          <w:iCs/>
          <w:color w:val="003767"/>
          <w:sz w:val="24"/>
          <w:szCs w:val="24"/>
          <w:u w:val="single"/>
          <w:lang w:eastAsia="en-CA"/>
        </w:rPr>
        <w:t>Notes:</w:t>
      </w:r>
    </w:p>
    <w:p w14:paraId="06E87446" w14:textId="77777777" w:rsidR="00A72505" w:rsidRPr="00A72505" w:rsidRDefault="00A72505" w:rsidP="00A72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A72505">
        <w:rPr>
          <w:rFonts w:ascii="Arial" w:eastAsia="Times New Roman" w:hAnsi="Arial" w:cs="Arial"/>
          <w:color w:val="000000"/>
          <w:lang w:eastAsia="en-CA"/>
        </w:rPr>
        <w:t>As shown in the UML above the class Invoice must contain four attributes, two constructors, and the corresponding accessors and mutators (get and set methods).</w:t>
      </w:r>
    </w:p>
    <w:p w14:paraId="1EC14360" w14:textId="77777777" w:rsidR="00A72505" w:rsidRPr="00A72505" w:rsidRDefault="00A72505" w:rsidP="00A725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A72505">
        <w:rPr>
          <w:rFonts w:ascii="Arial" w:eastAsia="Times New Roman" w:hAnsi="Arial" w:cs="Arial"/>
          <w:color w:val="000000"/>
          <w:lang w:eastAsia="en-CA"/>
        </w:rPr>
        <w:t>The mutator for price and quantity should throw an Exception if the quantity or price is set as zero or negative value.</w:t>
      </w:r>
    </w:p>
    <w:p w14:paraId="77427836" w14:textId="77777777" w:rsidR="00A72505" w:rsidRPr="00A72505" w:rsidRDefault="00A72505" w:rsidP="00A72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A72505">
        <w:rPr>
          <w:rFonts w:ascii="Arial" w:eastAsia="Times New Roman" w:hAnsi="Arial" w:cs="Arial"/>
          <w:color w:val="000000"/>
          <w:lang w:eastAsia="en-CA"/>
        </w:rPr>
        <w:t>The class must also contain a method that calculates the invoice amount (i.e., multiplies the quantity by the price of item), then returns the amount as a double value.</w:t>
      </w:r>
    </w:p>
    <w:p w14:paraId="4C0AB49D" w14:textId="77777777" w:rsidR="00A72505" w:rsidRPr="00A72505" w:rsidRDefault="00A72505" w:rsidP="00A72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A72505">
        <w:rPr>
          <w:rFonts w:ascii="Arial" w:eastAsia="Times New Roman" w:hAnsi="Arial" w:cs="Arial"/>
          <w:color w:val="000000"/>
          <w:lang w:eastAsia="en-CA"/>
        </w:rPr>
        <w:t xml:space="preserve">Finally, Invoice class must also contain a </w:t>
      </w:r>
      <w:proofErr w:type="spellStart"/>
      <w:r w:rsidRPr="00A72505">
        <w:rPr>
          <w:rFonts w:ascii="Arial" w:eastAsia="Times New Roman" w:hAnsi="Arial" w:cs="Arial"/>
          <w:color w:val="000000"/>
          <w:lang w:eastAsia="en-CA"/>
        </w:rPr>
        <w:t>toString</w:t>
      </w:r>
      <w:proofErr w:type="spellEnd"/>
      <w:r w:rsidRPr="00A72505">
        <w:rPr>
          <w:rFonts w:ascii="Arial" w:eastAsia="Times New Roman" w:hAnsi="Arial" w:cs="Arial"/>
          <w:color w:val="000000"/>
          <w:lang w:eastAsia="en-CA"/>
        </w:rPr>
        <w:t>() method that returns a </w:t>
      </w:r>
      <w:hyperlink r:id="rId5" w:anchor="format(java.lang.String,java.lang.Object...)" w:tgtFrame="ref" w:history="1">
        <w:r w:rsidRPr="00A72505">
          <w:rPr>
            <w:rFonts w:ascii="Arial" w:eastAsia="Times New Roman" w:hAnsi="Arial" w:cs="Arial"/>
            <w:color w:val="FF5000"/>
            <w:u w:val="single"/>
            <w:lang w:eastAsia="en-CA"/>
          </w:rPr>
          <w:t>formatted String</w:t>
        </w:r>
      </w:hyperlink>
      <w:r w:rsidRPr="00A72505">
        <w:rPr>
          <w:rFonts w:ascii="Arial" w:eastAsia="Times New Roman" w:hAnsi="Arial" w:cs="Arial"/>
          <w:color w:val="000000"/>
          <w:lang w:eastAsia="en-CA"/>
        </w:rPr>
        <w:t> with the information of an invoice. This method will be used in the application class to display the output as shown in the examples below.</w:t>
      </w:r>
    </w:p>
    <w:p w14:paraId="51BFD4C2" w14:textId="77777777" w:rsidR="00A72505" w:rsidRPr="00A72505" w:rsidRDefault="00A72505" w:rsidP="00A725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A72505">
        <w:rPr>
          <w:rFonts w:ascii="Arial" w:eastAsia="Times New Roman" w:hAnsi="Arial" w:cs="Arial"/>
          <w:b/>
          <w:bCs/>
          <w:color w:val="000000"/>
          <w:lang w:eastAsia="en-CA"/>
        </w:rPr>
        <w:t>Note: DO NOT</w:t>
      </w:r>
      <w:r w:rsidRPr="00A72505">
        <w:rPr>
          <w:rFonts w:ascii="Arial" w:eastAsia="Times New Roman" w:hAnsi="Arial" w:cs="Arial"/>
          <w:color w:val="000000"/>
          <w:lang w:eastAsia="en-CA"/>
        </w:rPr>
        <w:t xml:space="preserve"> include in the </w:t>
      </w:r>
      <w:proofErr w:type="spellStart"/>
      <w:proofErr w:type="gramStart"/>
      <w:r w:rsidRPr="00A72505">
        <w:rPr>
          <w:rFonts w:ascii="Arial" w:eastAsia="Times New Roman" w:hAnsi="Arial" w:cs="Arial"/>
          <w:color w:val="000000"/>
          <w:lang w:eastAsia="en-CA"/>
        </w:rPr>
        <w:t>toString</w:t>
      </w:r>
      <w:proofErr w:type="spellEnd"/>
      <w:r w:rsidRPr="00A72505">
        <w:rPr>
          <w:rFonts w:ascii="Arial" w:eastAsia="Times New Roman" w:hAnsi="Arial" w:cs="Arial"/>
          <w:color w:val="000000"/>
          <w:lang w:eastAsia="en-CA"/>
        </w:rPr>
        <w:t>(</w:t>
      </w:r>
      <w:proofErr w:type="gramEnd"/>
      <w:r w:rsidRPr="00A72505">
        <w:rPr>
          <w:rFonts w:ascii="Arial" w:eastAsia="Times New Roman" w:hAnsi="Arial" w:cs="Arial"/>
          <w:color w:val="000000"/>
          <w:lang w:eastAsia="en-CA"/>
        </w:rPr>
        <w:t xml:space="preserve">) method the header shown in the example. That part is from the application class. Including the header in the string returned by </w:t>
      </w:r>
      <w:proofErr w:type="spellStart"/>
      <w:proofErr w:type="gramStart"/>
      <w:r w:rsidRPr="00A72505">
        <w:rPr>
          <w:rFonts w:ascii="Arial" w:eastAsia="Times New Roman" w:hAnsi="Arial" w:cs="Arial"/>
          <w:color w:val="000000"/>
          <w:lang w:eastAsia="en-CA"/>
        </w:rPr>
        <w:t>toString</w:t>
      </w:r>
      <w:proofErr w:type="spellEnd"/>
      <w:r w:rsidRPr="00A72505">
        <w:rPr>
          <w:rFonts w:ascii="Arial" w:eastAsia="Times New Roman" w:hAnsi="Arial" w:cs="Arial"/>
          <w:color w:val="000000"/>
          <w:lang w:eastAsia="en-CA"/>
        </w:rPr>
        <w:t>(</w:t>
      </w:r>
      <w:proofErr w:type="gramEnd"/>
      <w:r w:rsidRPr="00A72505">
        <w:rPr>
          <w:rFonts w:ascii="Arial" w:eastAsia="Times New Roman" w:hAnsi="Arial" w:cs="Arial"/>
          <w:color w:val="000000"/>
          <w:lang w:eastAsia="en-CA"/>
        </w:rPr>
        <w:t>) method would make the method non-generic.</w:t>
      </w:r>
    </w:p>
    <w:p w14:paraId="4751FBA1" w14:textId="77777777" w:rsidR="00A72505" w:rsidRPr="00A72505" w:rsidRDefault="00A72505" w:rsidP="00A72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A72505">
        <w:rPr>
          <w:rFonts w:ascii="Arial" w:eastAsia="Times New Roman" w:hAnsi="Arial" w:cs="Arial"/>
          <w:b/>
          <w:bCs/>
          <w:color w:val="000000"/>
          <w:lang w:eastAsia="en-CA"/>
        </w:rPr>
        <w:t>2.</w:t>
      </w:r>
      <w:r w:rsidRPr="00A72505">
        <w:rPr>
          <w:rFonts w:ascii="Arial" w:eastAsia="Times New Roman" w:hAnsi="Arial" w:cs="Arial"/>
          <w:color w:val="000000"/>
          <w:lang w:eastAsia="en-CA"/>
        </w:rPr>
        <w:t xml:space="preserve"> Write a test app named </w:t>
      </w:r>
      <w:proofErr w:type="spellStart"/>
      <w:r w:rsidRPr="00A72505">
        <w:rPr>
          <w:rFonts w:ascii="Arial" w:eastAsia="Times New Roman" w:hAnsi="Arial" w:cs="Arial"/>
          <w:color w:val="000000"/>
          <w:lang w:eastAsia="en-CA"/>
        </w:rPr>
        <w:t>InvoiceApp</w:t>
      </w:r>
      <w:proofErr w:type="spellEnd"/>
      <w:r w:rsidRPr="00A72505">
        <w:rPr>
          <w:rFonts w:ascii="Arial" w:eastAsia="Times New Roman" w:hAnsi="Arial" w:cs="Arial"/>
          <w:color w:val="000000"/>
          <w:lang w:eastAsia="en-CA"/>
        </w:rPr>
        <w:t xml:space="preserve"> that uses class Invoice to create objects and uses different methods and exception handling techniques to perform the following:</w:t>
      </w:r>
    </w:p>
    <w:p w14:paraId="2F2F3192" w14:textId="77777777" w:rsidR="00A72505" w:rsidRPr="00A72505" w:rsidRDefault="00A72505" w:rsidP="00A725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A72505">
        <w:rPr>
          <w:rFonts w:ascii="Arial" w:eastAsia="Times New Roman" w:hAnsi="Arial" w:cs="Arial"/>
          <w:color w:val="000000"/>
          <w:lang w:eastAsia="en-CA"/>
        </w:rPr>
        <w:t>Prompts to and receives from the end user String values such as the part no. or part description.</w:t>
      </w:r>
    </w:p>
    <w:p w14:paraId="408D7EF6" w14:textId="77777777" w:rsidR="00A72505" w:rsidRPr="00A72505" w:rsidRDefault="00A72505" w:rsidP="00A725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A72505">
        <w:rPr>
          <w:rFonts w:ascii="Arial" w:eastAsia="Times New Roman" w:hAnsi="Arial" w:cs="Arial"/>
          <w:color w:val="000000"/>
          <w:lang w:eastAsia="en-CA"/>
        </w:rPr>
        <w:t>Prompts to and receives from the end user int values for the quantity.</w:t>
      </w:r>
    </w:p>
    <w:p w14:paraId="0F4C83CE" w14:textId="77777777" w:rsidR="00A72505" w:rsidRPr="00A72505" w:rsidRDefault="00A72505" w:rsidP="00A725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7250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Prompts to and receives from the end user double values for the price.</w:t>
      </w:r>
    </w:p>
    <w:p w14:paraId="0569208D" w14:textId="77777777" w:rsidR="00A72505" w:rsidRPr="00A72505" w:rsidRDefault="00A72505" w:rsidP="00A725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A72505">
        <w:rPr>
          <w:rFonts w:ascii="Arial" w:eastAsia="Times New Roman" w:hAnsi="Arial" w:cs="Arial"/>
          <w:color w:val="000000"/>
          <w:lang w:eastAsia="en-CA"/>
        </w:rPr>
        <w:lastRenderedPageBreak/>
        <w:t>Use exception handling to display appropriate messages if the user enters negative or non-number values for quantity or price.</w:t>
      </w:r>
    </w:p>
    <w:p w14:paraId="2D1262DE" w14:textId="77777777" w:rsidR="00A72505" w:rsidRPr="00A72505" w:rsidRDefault="00A72505" w:rsidP="00A725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A72505">
        <w:rPr>
          <w:rFonts w:ascii="Arial" w:eastAsia="Times New Roman" w:hAnsi="Arial" w:cs="Arial"/>
          <w:color w:val="000000"/>
          <w:lang w:eastAsia="en-CA"/>
        </w:rPr>
        <w:t>Prints out the invoice information.</w:t>
      </w:r>
    </w:p>
    <w:p w14:paraId="3567A77B" w14:textId="77777777" w:rsidR="00A72505" w:rsidRPr="00A72505" w:rsidRDefault="00A72505" w:rsidP="00A72505">
      <w:pPr>
        <w:pBdr>
          <w:top w:val="single" w:sz="24" w:space="8" w:color="FF5000"/>
          <w:left w:val="single" w:sz="48" w:space="8" w:color="FF5000"/>
          <w:bottom w:val="single" w:sz="24" w:space="8" w:color="FF5000"/>
        </w:pBdr>
        <w:shd w:val="clear" w:color="auto" w:fill="D5D5D5"/>
        <w:spacing w:before="105" w:after="105" w:line="240" w:lineRule="auto"/>
        <w:ind w:left="45" w:right="45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A72505">
        <w:rPr>
          <w:rFonts w:ascii="Arial" w:eastAsia="Times New Roman" w:hAnsi="Arial" w:cs="Arial"/>
          <w:color w:val="000000"/>
          <w:lang w:eastAsia="en-CA"/>
        </w:rPr>
        <w:t>InvoiceApp</w:t>
      </w:r>
      <w:proofErr w:type="spellEnd"/>
      <w:r w:rsidRPr="00A72505">
        <w:rPr>
          <w:rFonts w:ascii="Arial" w:eastAsia="Times New Roman" w:hAnsi="Arial" w:cs="Arial"/>
          <w:color w:val="000000"/>
          <w:lang w:eastAsia="en-CA"/>
        </w:rPr>
        <w:t xml:space="preserve"> must contain multiple methods as described above. Writing the code inside main method will result in mark deductions.</w:t>
      </w:r>
    </w:p>
    <w:p w14:paraId="6490E270" w14:textId="77777777" w:rsidR="00A72505" w:rsidRPr="00A72505" w:rsidRDefault="00A72505" w:rsidP="00A72505">
      <w:pPr>
        <w:spacing w:before="45" w:after="45" w:line="240" w:lineRule="auto"/>
        <w:ind w:left="75"/>
        <w:outlineLvl w:val="3"/>
        <w:rPr>
          <w:rFonts w:ascii="Arial" w:eastAsia="Times New Roman" w:hAnsi="Arial" w:cs="Arial"/>
          <w:b/>
          <w:bCs/>
          <w:i/>
          <w:iCs/>
          <w:color w:val="003767"/>
          <w:sz w:val="24"/>
          <w:szCs w:val="24"/>
          <w:u w:val="single"/>
          <w:lang w:eastAsia="en-CA"/>
        </w:rPr>
      </w:pPr>
      <w:r w:rsidRPr="00A72505">
        <w:rPr>
          <w:rFonts w:ascii="Arial" w:eastAsia="Times New Roman" w:hAnsi="Arial" w:cs="Arial"/>
          <w:b/>
          <w:bCs/>
          <w:i/>
          <w:iCs/>
          <w:color w:val="003767"/>
          <w:sz w:val="24"/>
          <w:szCs w:val="24"/>
          <w:u w:val="single"/>
          <w:lang w:eastAsia="en-CA"/>
        </w:rPr>
        <w:t>Example of Interaction and Output</w:t>
      </w:r>
    </w:p>
    <w:p w14:paraId="254BCAD7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 xml:space="preserve">Program Prompts are in </w:t>
      </w:r>
      <w:r w:rsidRPr="00A72505">
        <w:rPr>
          <w:rFonts w:ascii="Courier" w:eastAsia="Times New Roman" w:hAnsi="Courier" w:cs="Times New Roman"/>
          <w:b/>
          <w:bCs/>
          <w:color w:val="0000FF"/>
          <w:lang w:eastAsia="en-CA"/>
        </w:rPr>
        <w:t>blue</w:t>
      </w: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>,</w:t>
      </w:r>
    </w:p>
    <w:p w14:paraId="67B16003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 xml:space="preserve">User Input is in </w:t>
      </w:r>
      <w:r w:rsidRPr="00A72505">
        <w:rPr>
          <w:rFonts w:ascii="Courier" w:eastAsia="Times New Roman" w:hAnsi="Courier" w:cs="Times New Roman"/>
          <w:b/>
          <w:bCs/>
          <w:color w:val="FF0000"/>
          <w:lang w:eastAsia="en-CA"/>
        </w:rPr>
        <w:t>red</w:t>
      </w: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>,</w:t>
      </w:r>
    </w:p>
    <w:p w14:paraId="692638F7" w14:textId="7E1A692B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>Program Output is in bold black</w:t>
      </w:r>
    </w:p>
    <w:p w14:paraId="7A643963" w14:textId="77777777" w:rsidR="00A72505" w:rsidRPr="00A72505" w:rsidRDefault="00A72505" w:rsidP="00A72505">
      <w:pPr>
        <w:spacing w:before="100" w:beforeAutospacing="1" w:after="100" w:afterAutospacing="1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>Output Sample 1:</w:t>
      </w:r>
    </w:p>
    <w:p w14:paraId="71FA8D1D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ab/>
      </w:r>
      <w:r w:rsidRPr="00A72505">
        <w:rPr>
          <w:rFonts w:ascii="Courier" w:eastAsia="Times New Roman" w:hAnsi="Courier" w:cs="Times New Roman"/>
          <w:b/>
          <w:bCs/>
          <w:color w:val="0000FF"/>
          <w:lang w:eastAsia="en-CA"/>
        </w:rPr>
        <w:t xml:space="preserve">Enter part no: </w:t>
      </w: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 xml:space="preserve">           </w:t>
      </w:r>
      <w:r w:rsidRPr="00A72505">
        <w:rPr>
          <w:rFonts w:ascii="Courier" w:eastAsia="Times New Roman" w:hAnsi="Courier" w:cs="Times New Roman"/>
          <w:b/>
          <w:bCs/>
          <w:color w:val="FF0000"/>
          <w:lang w:eastAsia="en-CA"/>
        </w:rPr>
        <w:t>S123</w:t>
      </w:r>
    </w:p>
    <w:p w14:paraId="34047F02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val="fr-FR"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ab/>
      </w:r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 xml:space="preserve">Enter part </w:t>
      </w:r>
      <w:proofErr w:type="gramStart"/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>description:</w:t>
      </w:r>
      <w:proofErr w:type="gramEnd"/>
      <w:r w:rsidRPr="00A72505">
        <w:rPr>
          <w:rFonts w:ascii="Courier" w:eastAsia="Times New Roman" w:hAnsi="Courier" w:cs="Times New Roman"/>
          <w:b/>
          <w:bCs/>
          <w:color w:val="000000"/>
          <w:lang w:val="fr-FR" w:eastAsia="en-CA"/>
        </w:rPr>
        <w:t xml:space="preserve">   </w:t>
      </w:r>
      <w:proofErr w:type="spellStart"/>
      <w:r w:rsidRPr="00A72505">
        <w:rPr>
          <w:rFonts w:ascii="Courier" w:eastAsia="Times New Roman" w:hAnsi="Courier" w:cs="Times New Roman"/>
          <w:b/>
          <w:bCs/>
          <w:color w:val="FF0000"/>
          <w:lang w:val="fr-FR" w:eastAsia="en-CA"/>
        </w:rPr>
        <w:t>Screw</w:t>
      </w:r>
      <w:proofErr w:type="spellEnd"/>
    </w:p>
    <w:p w14:paraId="2B8931BD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val="fr-FR"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val="fr-FR" w:eastAsia="en-CA"/>
        </w:rPr>
        <w:tab/>
      </w:r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 xml:space="preserve">Enter </w:t>
      </w:r>
      <w:proofErr w:type="spellStart"/>
      <w:proofErr w:type="gramStart"/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>quantity</w:t>
      </w:r>
      <w:proofErr w:type="spellEnd"/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>:</w:t>
      </w:r>
      <w:proofErr w:type="gramEnd"/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 xml:space="preserve"> </w:t>
      </w:r>
      <w:r w:rsidRPr="00A72505">
        <w:rPr>
          <w:rFonts w:ascii="Courier" w:eastAsia="Times New Roman" w:hAnsi="Courier" w:cs="Times New Roman"/>
          <w:b/>
          <w:bCs/>
          <w:color w:val="000000"/>
          <w:lang w:val="fr-FR" w:eastAsia="en-CA"/>
        </w:rPr>
        <w:t xml:space="preserve">          </w:t>
      </w:r>
      <w:r w:rsidRPr="00A72505">
        <w:rPr>
          <w:rFonts w:ascii="Courier" w:eastAsia="Times New Roman" w:hAnsi="Courier" w:cs="Times New Roman"/>
          <w:b/>
          <w:bCs/>
          <w:color w:val="FF0000"/>
          <w:lang w:val="fr-FR" w:eastAsia="en-CA"/>
        </w:rPr>
        <w:t>121</w:t>
      </w:r>
    </w:p>
    <w:p w14:paraId="4945FA79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val="fr-FR" w:eastAsia="en-CA"/>
        </w:rPr>
        <w:tab/>
      </w:r>
      <w:r w:rsidRPr="00A72505">
        <w:rPr>
          <w:rFonts w:ascii="Courier" w:eastAsia="Times New Roman" w:hAnsi="Courier" w:cs="Times New Roman"/>
          <w:b/>
          <w:bCs/>
          <w:color w:val="0000FF"/>
          <w:lang w:eastAsia="en-CA"/>
        </w:rPr>
        <w:t xml:space="preserve">Enter price:  </w:t>
      </w: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 xml:space="preserve">            </w:t>
      </w:r>
      <w:r w:rsidRPr="00A72505">
        <w:rPr>
          <w:rFonts w:ascii="Courier" w:eastAsia="Times New Roman" w:hAnsi="Courier" w:cs="Times New Roman"/>
          <w:b/>
          <w:bCs/>
          <w:color w:val="FF0000"/>
          <w:lang w:eastAsia="en-CA"/>
        </w:rPr>
        <w:t>0.5</w:t>
      </w:r>
    </w:p>
    <w:p w14:paraId="1CA6D37E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ab/>
        <w:t>---------------------------------------</w:t>
      </w:r>
    </w:p>
    <w:p w14:paraId="470C52F4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ab/>
      </w:r>
      <w:proofErr w:type="gramStart"/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>PartNo  Desc</w:t>
      </w:r>
      <w:proofErr w:type="gramEnd"/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 xml:space="preserve">        Qty   Price   Total     </w:t>
      </w:r>
    </w:p>
    <w:p w14:paraId="3ED72DBD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ab/>
        <w:t>---------------------------------------</w:t>
      </w:r>
    </w:p>
    <w:p w14:paraId="60026FFE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ab/>
        <w:t>S123    Screw       121    0.50   60.50</w:t>
      </w:r>
    </w:p>
    <w:p w14:paraId="588F564A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</w:p>
    <w:p w14:paraId="0DEE27C2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>Output Sample 2:</w:t>
      </w:r>
    </w:p>
    <w:p w14:paraId="0477ECE9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ab/>
      </w:r>
      <w:r w:rsidRPr="00A72505">
        <w:rPr>
          <w:rFonts w:ascii="Courier" w:eastAsia="Times New Roman" w:hAnsi="Courier" w:cs="Times New Roman"/>
          <w:b/>
          <w:bCs/>
          <w:color w:val="0000FF"/>
          <w:lang w:eastAsia="en-CA"/>
        </w:rPr>
        <w:t>Enter part no:</w:t>
      </w: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 xml:space="preserve">            </w:t>
      </w:r>
      <w:r w:rsidRPr="00A72505">
        <w:rPr>
          <w:rFonts w:ascii="Courier" w:eastAsia="Times New Roman" w:hAnsi="Courier" w:cs="Times New Roman"/>
          <w:b/>
          <w:bCs/>
          <w:color w:val="FF0000"/>
          <w:lang w:eastAsia="en-CA"/>
        </w:rPr>
        <w:t>S123</w:t>
      </w:r>
    </w:p>
    <w:p w14:paraId="07C8594D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val="fr-FR"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ab/>
      </w:r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 xml:space="preserve">Enter part </w:t>
      </w:r>
      <w:proofErr w:type="gramStart"/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>description:</w:t>
      </w:r>
      <w:proofErr w:type="gramEnd"/>
      <w:r w:rsidRPr="00A72505">
        <w:rPr>
          <w:rFonts w:ascii="Courier" w:eastAsia="Times New Roman" w:hAnsi="Courier" w:cs="Times New Roman"/>
          <w:b/>
          <w:bCs/>
          <w:color w:val="000000"/>
          <w:lang w:val="fr-FR" w:eastAsia="en-CA"/>
        </w:rPr>
        <w:t xml:space="preserve">   </w:t>
      </w:r>
      <w:proofErr w:type="spellStart"/>
      <w:r w:rsidRPr="00A72505">
        <w:rPr>
          <w:rFonts w:ascii="Courier" w:eastAsia="Times New Roman" w:hAnsi="Courier" w:cs="Times New Roman"/>
          <w:b/>
          <w:bCs/>
          <w:color w:val="FF0000"/>
          <w:lang w:val="fr-FR" w:eastAsia="en-CA"/>
        </w:rPr>
        <w:t>Screw</w:t>
      </w:r>
      <w:proofErr w:type="spellEnd"/>
    </w:p>
    <w:p w14:paraId="2C168A5C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val="fr-FR"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val="fr-FR" w:eastAsia="en-CA"/>
        </w:rPr>
        <w:tab/>
      </w:r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 xml:space="preserve">Enter </w:t>
      </w:r>
      <w:proofErr w:type="spellStart"/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>quantity</w:t>
      </w:r>
      <w:proofErr w:type="spellEnd"/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 xml:space="preserve">  </w:t>
      </w:r>
      <w:r w:rsidRPr="00A72505">
        <w:rPr>
          <w:rFonts w:ascii="Courier" w:eastAsia="Times New Roman" w:hAnsi="Courier" w:cs="Times New Roman"/>
          <w:b/>
          <w:bCs/>
          <w:color w:val="000000"/>
          <w:lang w:val="fr-FR" w:eastAsia="en-CA"/>
        </w:rPr>
        <w:t xml:space="preserve">          </w:t>
      </w:r>
      <w:r w:rsidRPr="00A72505">
        <w:rPr>
          <w:rFonts w:ascii="Courier" w:eastAsia="Times New Roman" w:hAnsi="Courier" w:cs="Times New Roman"/>
          <w:b/>
          <w:bCs/>
          <w:color w:val="FF0000"/>
          <w:lang w:val="fr-FR" w:eastAsia="en-CA"/>
        </w:rPr>
        <w:t>-79</w:t>
      </w:r>
    </w:p>
    <w:p w14:paraId="77C6A56A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val="fr-FR" w:eastAsia="en-CA"/>
        </w:rPr>
        <w:tab/>
      </w: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>Error: Quantity must be positive!</w:t>
      </w:r>
    </w:p>
    <w:p w14:paraId="1AC4C3FA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</w:p>
    <w:p w14:paraId="099F1A07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>Output Sample 3:</w:t>
      </w:r>
    </w:p>
    <w:p w14:paraId="37B6279B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ab/>
      </w:r>
      <w:r w:rsidRPr="00A72505">
        <w:rPr>
          <w:rFonts w:ascii="Courier" w:eastAsia="Times New Roman" w:hAnsi="Courier" w:cs="Times New Roman"/>
          <w:b/>
          <w:bCs/>
          <w:color w:val="0000FF"/>
          <w:lang w:eastAsia="en-CA"/>
        </w:rPr>
        <w:t>Enter part no:</w:t>
      </w: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 xml:space="preserve">            </w:t>
      </w:r>
      <w:r w:rsidRPr="00A72505">
        <w:rPr>
          <w:rFonts w:ascii="Courier" w:eastAsia="Times New Roman" w:hAnsi="Courier" w:cs="Times New Roman"/>
          <w:b/>
          <w:bCs/>
          <w:color w:val="FF0000"/>
          <w:lang w:eastAsia="en-CA"/>
        </w:rPr>
        <w:t>S123</w:t>
      </w:r>
    </w:p>
    <w:p w14:paraId="621A2D76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val="fr-FR"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ab/>
      </w:r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 xml:space="preserve">Enter part </w:t>
      </w:r>
      <w:proofErr w:type="gramStart"/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>description:</w:t>
      </w:r>
      <w:proofErr w:type="gramEnd"/>
      <w:r w:rsidRPr="00A72505">
        <w:rPr>
          <w:rFonts w:ascii="Courier" w:eastAsia="Times New Roman" w:hAnsi="Courier" w:cs="Times New Roman"/>
          <w:b/>
          <w:bCs/>
          <w:color w:val="000000"/>
          <w:lang w:val="fr-FR" w:eastAsia="en-CA"/>
        </w:rPr>
        <w:t xml:space="preserve">   </w:t>
      </w:r>
      <w:proofErr w:type="spellStart"/>
      <w:r w:rsidRPr="00A72505">
        <w:rPr>
          <w:rFonts w:ascii="Courier" w:eastAsia="Times New Roman" w:hAnsi="Courier" w:cs="Times New Roman"/>
          <w:b/>
          <w:bCs/>
          <w:color w:val="FF0000"/>
          <w:lang w:val="fr-FR" w:eastAsia="en-CA"/>
        </w:rPr>
        <w:t>Screw</w:t>
      </w:r>
      <w:proofErr w:type="spellEnd"/>
    </w:p>
    <w:p w14:paraId="214F0500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val="fr-FR"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val="fr-FR" w:eastAsia="en-CA"/>
        </w:rPr>
        <w:tab/>
      </w:r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 xml:space="preserve">Enter </w:t>
      </w:r>
      <w:proofErr w:type="spellStart"/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>quantity</w:t>
      </w:r>
      <w:proofErr w:type="spellEnd"/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 xml:space="preserve">  </w:t>
      </w:r>
      <w:r w:rsidRPr="00A72505">
        <w:rPr>
          <w:rFonts w:ascii="Courier" w:eastAsia="Times New Roman" w:hAnsi="Courier" w:cs="Times New Roman"/>
          <w:b/>
          <w:bCs/>
          <w:color w:val="000000"/>
          <w:lang w:val="fr-FR" w:eastAsia="en-CA"/>
        </w:rPr>
        <w:t xml:space="preserve">          </w:t>
      </w:r>
      <w:r w:rsidRPr="00A72505">
        <w:rPr>
          <w:rFonts w:ascii="Courier" w:eastAsia="Times New Roman" w:hAnsi="Courier" w:cs="Times New Roman"/>
          <w:b/>
          <w:bCs/>
          <w:color w:val="FF0000"/>
          <w:lang w:val="fr-FR" w:eastAsia="en-CA"/>
        </w:rPr>
        <w:t>67</w:t>
      </w:r>
    </w:p>
    <w:p w14:paraId="6F7F9183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val="fr-FR" w:eastAsia="en-CA"/>
        </w:rPr>
        <w:tab/>
      </w:r>
      <w:r w:rsidRPr="00A72505">
        <w:rPr>
          <w:rFonts w:ascii="Courier" w:eastAsia="Times New Roman" w:hAnsi="Courier" w:cs="Times New Roman"/>
          <w:b/>
          <w:bCs/>
          <w:color w:val="0000FF"/>
          <w:lang w:eastAsia="en-CA"/>
        </w:rPr>
        <w:t xml:space="preserve">Enter price: </w:t>
      </w: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 xml:space="preserve">             </w:t>
      </w:r>
      <w:r w:rsidRPr="00A72505">
        <w:rPr>
          <w:rFonts w:ascii="Courier" w:eastAsia="Times New Roman" w:hAnsi="Courier" w:cs="Times New Roman"/>
          <w:b/>
          <w:bCs/>
          <w:color w:val="FF0000"/>
          <w:lang w:eastAsia="en-CA"/>
        </w:rPr>
        <w:t>-0.45</w:t>
      </w:r>
    </w:p>
    <w:p w14:paraId="0BFE377E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ab/>
        <w:t>Error: Price must be positive!</w:t>
      </w:r>
    </w:p>
    <w:p w14:paraId="32A39BA4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ab/>
      </w:r>
    </w:p>
    <w:p w14:paraId="4996A544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>Output Sample 4:</w:t>
      </w:r>
    </w:p>
    <w:p w14:paraId="334EEE81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ab/>
      </w:r>
      <w:r w:rsidRPr="00A72505">
        <w:rPr>
          <w:rFonts w:ascii="Courier" w:eastAsia="Times New Roman" w:hAnsi="Courier" w:cs="Times New Roman"/>
          <w:b/>
          <w:bCs/>
          <w:color w:val="0000FF"/>
          <w:lang w:eastAsia="en-CA"/>
        </w:rPr>
        <w:t>Enter part no:</w:t>
      </w: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 xml:space="preserve">            </w:t>
      </w:r>
      <w:r w:rsidRPr="00A72505">
        <w:rPr>
          <w:rFonts w:ascii="Courier" w:eastAsia="Times New Roman" w:hAnsi="Courier" w:cs="Times New Roman"/>
          <w:b/>
          <w:bCs/>
          <w:color w:val="FF0000"/>
          <w:lang w:eastAsia="en-CA"/>
        </w:rPr>
        <w:t>S123</w:t>
      </w:r>
    </w:p>
    <w:p w14:paraId="7620ABAB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val="fr-FR"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ab/>
      </w:r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 xml:space="preserve">Enter part </w:t>
      </w:r>
      <w:proofErr w:type="gramStart"/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>description:</w:t>
      </w:r>
      <w:proofErr w:type="gramEnd"/>
      <w:r w:rsidRPr="00A72505">
        <w:rPr>
          <w:rFonts w:ascii="Courier" w:eastAsia="Times New Roman" w:hAnsi="Courier" w:cs="Times New Roman"/>
          <w:b/>
          <w:bCs/>
          <w:color w:val="000000"/>
          <w:lang w:val="fr-FR" w:eastAsia="en-CA"/>
        </w:rPr>
        <w:t xml:space="preserve">   </w:t>
      </w:r>
      <w:proofErr w:type="spellStart"/>
      <w:r w:rsidRPr="00A72505">
        <w:rPr>
          <w:rFonts w:ascii="Courier" w:eastAsia="Times New Roman" w:hAnsi="Courier" w:cs="Times New Roman"/>
          <w:b/>
          <w:bCs/>
          <w:color w:val="FF0000"/>
          <w:lang w:val="fr-FR" w:eastAsia="en-CA"/>
        </w:rPr>
        <w:t>Screw</w:t>
      </w:r>
      <w:proofErr w:type="spellEnd"/>
    </w:p>
    <w:p w14:paraId="5E66B309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val="fr-FR"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val="fr-FR" w:eastAsia="en-CA"/>
        </w:rPr>
        <w:tab/>
      </w:r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 xml:space="preserve">Enter </w:t>
      </w:r>
      <w:proofErr w:type="spellStart"/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>quantity</w:t>
      </w:r>
      <w:proofErr w:type="spellEnd"/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 xml:space="preserve">  </w:t>
      </w:r>
      <w:r w:rsidRPr="00A72505">
        <w:rPr>
          <w:rFonts w:ascii="Courier" w:eastAsia="Times New Roman" w:hAnsi="Courier" w:cs="Times New Roman"/>
          <w:b/>
          <w:bCs/>
          <w:color w:val="000000"/>
          <w:lang w:val="fr-FR" w:eastAsia="en-CA"/>
        </w:rPr>
        <w:t xml:space="preserve">          </w:t>
      </w:r>
      <w:r w:rsidRPr="00A72505">
        <w:rPr>
          <w:rFonts w:ascii="Courier" w:eastAsia="Times New Roman" w:hAnsi="Courier" w:cs="Times New Roman"/>
          <w:b/>
          <w:bCs/>
          <w:color w:val="FF0000"/>
          <w:lang w:val="fr-FR" w:eastAsia="en-CA"/>
        </w:rPr>
        <w:t>a</w:t>
      </w:r>
    </w:p>
    <w:p w14:paraId="24EF3A1C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val="fr-FR" w:eastAsia="en-CA"/>
        </w:rPr>
        <w:tab/>
      </w: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>Error: Quantity must be an integer!</w:t>
      </w:r>
    </w:p>
    <w:p w14:paraId="089515D9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</w:p>
    <w:p w14:paraId="5A73D8DB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>Output Sample 5:</w:t>
      </w:r>
    </w:p>
    <w:p w14:paraId="29533E26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ab/>
      </w:r>
      <w:r w:rsidRPr="00A72505">
        <w:rPr>
          <w:rFonts w:ascii="Courier" w:eastAsia="Times New Roman" w:hAnsi="Courier" w:cs="Times New Roman"/>
          <w:b/>
          <w:bCs/>
          <w:color w:val="0000FF"/>
          <w:lang w:eastAsia="en-CA"/>
        </w:rPr>
        <w:t>Enter part no:</w:t>
      </w: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 xml:space="preserve">            </w:t>
      </w:r>
      <w:r w:rsidRPr="00A72505">
        <w:rPr>
          <w:rFonts w:ascii="Courier" w:eastAsia="Times New Roman" w:hAnsi="Courier" w:cs="Times New Roman"/>
          <w:b/>
          <w:bCs/>
          <w:color w:val="FF0000"/>
          <w:lang w:eastAsia="en-CA"/>
        </w:rPr>
        <w:t>S123</w:t>
      </w:r>
    </w:p>
    <w:p w14:paraId="7984038E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val="fr-FR"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ab/>
      </w:r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 xml:space="preserve">Enter part </w:t>
      </w:r>
      <w:proofErr w:type="gramStart"/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>description:</w:t>
      </w:r>
      <w:proofErr w:type="gramEnd"/>
      <w:r w:rsidRPr="00A72505">
        <w:rPr>
          <w:rFonts w:ascii="Courier" w:eastAsia="Times New Roman" w:hAnsi="Courier" w:cs="Times New Roman"/>
          <w:b/>
          <w:bCs/>
          <w:color w:val="000000"/>
          <w:lang w:val="fr-FR" w:eastAsia="en-CA"/>
        </w:rPr>
        <w:t xml:space="preserve">   </w:t>
      </w:r>
      <w:proofErr w:type="spellStart"/>
      <w:r w:rsidRPr="00A72505">
        <w:rPr>
          <w:rFonts w:ascii="Courier" w:eastAsia="Times New Roman" w:hAnsi="Courier" w:cs="Times New Roman"/>
          <w:b/>
          <w:bCs/>
          <w:color w:val="FF0000"/>
          <w:lang w:val="fr-FR" w:eastAsia="en-CA"/>
        </w:rPr>
        <w:t>Screw</w:t>
      </w:r>
      <w:proofErr w:type="spellEnd"/>
    </w:p>
    <w:p w14:paraId="588950ED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val="fr-FR"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val="fr-FR" w:eastAsia="en-CA"/>
        </w:rPr>
        <w:tab/>
      </w:r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 xml:space="preserve">Enter </w:t>
      </w:r>
      <w:proofErr w:type="spellStart"/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>quantity</w:t>
      </w:r>
      <w:proofErr w:type="spellEnd"/>
      <w:r w:rsidRPr="00A72505">
        <w:rPr>
          <w:rFonts w:ascii="Courier" w:eastAsia="Times New Roman" w:hAnsi="Courier" w:cs="Times New Roman"/>
          <w:b/>
          <w:bCs/>
          <w:color w:val="0000FF"/>
          <w:lang w:val="fr-FR" w:eastAsia="en-CA"/>
        </w:rPr>
        <w:t xml:space="preserve">  </w:t>
      </w:r>
      <w:r w:rsidRPr="00A72505">
        <w:rPr>
          <w:rFonts w:ascii="Courier" w:eastAsia="Times New Roman" w:hAnsi="Courier" w:cs="Times New Roman"/>
          <w:b/>
          <w:bCs/>
          <w:color w:val="000000"/>
          <w:lang w:val="fr-FR" w:eastAsia="en-CA"/>
        </w:rPr>
        <w:t xml:space="preserve">          </w:t>
      </w:r>
      <w:r w:rsidRPr="00A72505">
        <w:rPr>
          <w:rFonts w:ascii="Courier" w:eastAsia="Times New Roman" w:hAnsi="Courier" w:cs="Times New Roman"/>
          <w:b/>
          <w:bCs/>
          <w:color w:val="FF0000"/>
          <w:lang w:val="fr-FR" w:eastAsia="en-CA"/>
        </w:rPr>
        <w:t>67</w:t>
      </w:r>
    </w:p>
    <w:p w14:paraId="26F27522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val="fr-FR" w:eastAsia="en-CA"/>
        </w:rPr>
        <w:tab/>
      </w:r>
      <w:r w:rsidRPr="00A72505">
        <w:rPr>
          <w:rFonts w:ascii="Courier" w:eastAsia="Times New Roman" w:hAnsi="Courier" w:cs="Times New Roman"/>
          <w:b/>
          <w:bCs/>
          <w:color w:val="0000FF"/>
          <w:lang w:eastAsia="en-CA"/>
        </w:rPr>
        <w:t xml:space="preserve">Enter price: </w:t>
      </w: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 xml:space="preserve">             </w:t>
      </w:r>
      <w:r w:rsidRPr="00A72505">
        <w:rPr>
          <w:rFonts w:ascii="Courier" w:eastAsia="Times New Roman" w:hAnsi="Courier" w:cs="Times New Roman"/>
          <w:b/>
          <w:bCs/>
          <w:color w:val="FF0000"/>
          <w:lang w:eastAsia="en-CA"/>
        </w:rPr>
        <w:t>a</w:t>
      </w:r>
    </w:p>
    <w:p w14:paraId="3E845572" w14:textId="77777777" w:rsidR="00A72505" w:rsidRPr="00A72505" w:rsidRDefault="00A72505" w:rsidP="00A72505">
      <w:pPr>
        <w:spacing w:after="0" w:line="240" w:lineRule="auto"/>
        <w:rPr>
          <w:rFonts w:ascii="Courier" w:eastAsia="Times New Roman" w:hAnsi="Courier" w:cs="Times New Roman"/>
          <w:b/>
          <w:bCs/>
          <w:color w:val="000000"/>
          <w:lang w:eastAsia="en-CA"/>
        </w:rPr>
      </w:pPr>
      <w:r w:rsidRPr="00A72505">
        <w:rPr>
          <w:rFonts w:ascii="Courier" w:eastAsia="Times New Roman" w:hAnsi="Courier" w:cs="Times New Roman"/>
          <w:b/>
          <w:bCs/>
          <w:color w:val="000000"/>
          <w:lang w:eastAsia="en-CA"/>
        </w:rPr>
        <w:tab/>
        <w:t>Error: Price must be a number!</w:t>
      </w:r>
    </w:p>
    <w:p w14:paraId="75CEC3D0" w14:textId="77777777" w:rsidR="00A72505" w:rsidRPr="00A72505" w:rsidRDefault="00A72505" w:rsidP="00A72505">
      <w:pPr>
        <w:shd w:val="clear" w:color="auto" w:fill="414A51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i/>
          <w:iCs/>
          <w:color w:val="FFFFFF"/>
          <w:sz w:val="27"/>
          <w:szCs w:val="27"/>
          <w:lang w:eastAsia="en-CA"/>
        </w:rPr>
      </w:pPr>
      <w:r w:rsidRPr="00A72505">
        <w:rPr>
          <w:rFonts w:ascii="Arial" w:eastAsia="Times New Roman" w:hAnsi="Arial" w:cs="Arial"/>
          <w:b/>
          <w:bCs/>
          <w:i/>
          <w:iCs/>
          <w:color w:val="FFFFFF"/>
          <w:sz w:val="27"/>
          <w:szCs w:val="27"/>
          <w:lang w:eastAsia="en-CA"/>
        </w:rPr>
        <w:lastRenderedPageBreak/>
        <w:t>Other Requirements</w:t>
      </w:r>
    </w:p>
    <w:p w14:paraId="183AF4C2" w14:textId="77777777" w:rsidR="00A72505" w:rsidRPr="00A72505" w:rsidRDefault="00A72505" w:rsidP="00A725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A72505">
        <w:rPr>
          <w:rFonts w:ascii="Arial" w:eastAsia="Times New Roman" w:hAnsi="Arial" w:cs="Arial"/>
          <w:color w:val="000000"/>
          <w:lang w:eastAsia="en-CA"/>
        </w:rPr>
        <w:t>This assignment is to be done individually; you are not allowed to work on this assignment with anyone. See also the </w:t>
      </w:r>
      <w:hyperlink r:id="rId6" w:tgtFrame="new" w:history="1">
        <w:r w:rsidRPr="00A72505">
          <w:rPr>
            <w:rFonts w:ascii="Arial" w:eastAsia="Times New Roman" w:hAnsi="Arial" w:cs="Arial"/>
            <w:color w:val="FF5000"/>
            <w:u w:val="single"/>
            <w:lang w:eastAsia="en-CA"/>
          </w:rPr>
          <w:t>Academic Honesty Policy</w:t>
        </w:r>
      </w:hyperlink>
      <w:r w:rsidRPr="00A72505">
        <w:rPr>
          <w:rFonts w:ascii="Arial" w:eastAsia="Times New Roman" w:hAnsi="Arial" w:cs="Arial"/>
          <w:color w:val="000000"/>
          <w:lang w:eastAsia="en-CA"/>
        </w:rPr>
        <w:t> for more details. Copied assignments will be subject to regulations against academic integrity.</w:t>
      </w:r>
    </w:p>
    <w:p w14:paraId="28CC6310" w14:textId="77777777" w:rsidR="00A72505" w:rsidRPr="00A72505" w:rsidRDefault="00A72505" w:rsidP="00A725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A72505">
        <w:rPr>
          <w:rFonts w:ascii="Arial" w:eastAsia="Times New Roman" w:hAnsi="Arial" w:cs="Arial"/>
          <w:color w:val="000000"/>
          <w:lang w:eastAsia="en-CA"/>
        </w:rPr>
        <w:t>All assignments are subject to a late penalty of 10% per day (including weekends).</w:t>
      </w:r>
    </w:p>
    <w:p w14:paraId="44011336" w14:textId="77777777" w:rsidR="00A72505" w:rsidRPr="00A72505" w:rsidRDefault="00A72505" w:rsidP="00A725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A72505">
        <w:rPr>
          <w:rFonts w:ascii="Arial" w:eastAsia="Times New Roman" w:hAnsi="Arial" w:cs="Arial"/>
          <w:color w:val="000000"/>
          <w:lang w:eastAsia="en-CA"/>
        </w:rPr>
        <w:t>Late assignments will only be accepted up to 3 days after the due date (including weekends).</w:t>
      </w:r>
    </w:p>
    <w:p w14:paraId="784AD382" w14:textId="77777777" w:rsidR="00A72505" w:rsidRPr="00A72505" w:rsidRDefault="00A72505" w:rsidP="00A72505">
      <w:pPr>
        <w:shd w:val="clear" w:color="auto" w:fill="414A51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i/>
          <w:iCs/>
          <w:color w:val="FFFFFF"/>
          <w:sz w:val="27"/>
          <w:szCs w:val="27"/>
          <w:lang w:eastAsia="en-CA"/>
        </w:rPr>
      </w:pPr>
      <w:r w:rsidRPr="00A72505">
        <w:rPr>
          <w:rFonts w:ascii="Arial" w:eastAsia="Times New Roman" w:hAnsi="Arial" w:cs="Arial"/>
          <w:b/>
          <w:bCs/>
          <w:i/>
          <w:iCs/>
          <w:color w:val="FFFFFF"/>
          <w:sz w:val="27"/>
          <w:szCs w:val="27"/>
          <w:lang w:eastAsia="en-CA"/>
        </w:rPr>
        <w:t>Submission</w:t>
      </w:r>
    </w:p>
    <w:p w14:paraId="69A11AB6" w14:textId="77777777" w:rsidR="00A72505" w:rsidRPr="00A72505" w:rsidRDefault="00A72505" w:rsidP="00A72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725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Follow these instructions carefully or you risk penalties up to 100% of your grade.</w:t>
      </w:r>
    </w:p>
    <w:p w14:paraId="648A94F4" w14:textId="77777777" w:rsidR="00A72505" w:rsidRPr="00A72505" w:rsidRDefault="00A72505" w:rsidP="00A725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A72505">
        <w:rPr>
          <w:rFonts w:ascii="Arial" w:eastAsia="Times New Roman" w:hAnsi="Arial" w:cs="Arial"/>
          <w:color w:val="000000"/>
          <w:lang w:eastAsia="en-CA"/>
        </w:rPr>
        <w:t>Your submission must follow all the submission requirements outlined in the </w:t>
      </w:r>
      <w:hyperlink r:id="rId7" w:tgtFrame="_blank" w:history="1">
        <w:r w:rsidRPr="00A72505">
          <w:rPr>
            <w:rFonts w:ascii="Arial" w:eastAsia="Times New Roman" w:hAnsi="Arial" w:cs="Arial"/>
            <w:color w:val="FF5000"/>
            <w:u w:val="single"/>
            <w:lang w:eastAsia="en-CA"/>
          </w:rPr>
          <w:t>Submission Standards</w:t>
        </w:r>
      </w:hyperlink>
      <w:r w:rsidRPr="00A72505">
        <w:rPr>
          <w:rFonts w:ascii="Arial" w:eastAsia="Times New Roman" w:hAnsi="Arial" w:cs="Arial"/>
          <w:color w:val="000000"/>
          <w:lang w:eastAsia="en-CA"/>
        </w:rPr>
        <w:t>.</w:t>
      </w:r>
    </w:p>
    <w:p w14:paraId="33813081" w14:textId="77777777" w:rsidR="00A72505" w:rsidRPr="00A72505" w:rsidRDefault="00A72505" w:rsidP="00A725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A72505">
        <w:rPr>
          <w:rFonts w:ascii="Arial" w:eastAsia="Times New Roman" w:hAnsi="Arial" w:cs="Arial"/>
          <w:color w:val="000000"/>
          <w:lang w:eastAsia="en-CA"/>
        </w:rPr>
        <w:t>All assignments must be submitted in plain text format (.txt). No other types of files will be accepted for submission.</w:t>
      </w:r>
    </w:p>
    <w:p w14:paraId="7E2E92DC" w14:textId="77777777" w:rsidR="00A72505" w:rsidRPr="00A72505" w:rsidRDefault="00A72505" w:rsidP="00A725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A72505">
        <w:rPr>
          <w:rFonts w:ascii="Arial" w:eastAsia="Times New Roman" w:hAnsi="Arial" w:cs="Arial"/>
          <w:color w:val="000000"/>
          <w:lang w:eastAsia="en-CA"/>
        </w:rPr>
        <w:t>Once you have finished your assignment and you are ready for submission, copy and paste the entire code from both java files in a text file. The file must be plain text (</w:t>
      </w:r>
      <w:r w:rsidRPr="00A72505">
        <w:rPr>
          <w:rFonts w:ascii="Arial" w:eastAsia="Times New Roman" w:hAnsi="Arial" w:cs="Arial"/>
          <w:b/>
          <w:bCs/>
          <w:color w:val="000000"/>
          <w:lang w:eastAsia="en-CA"/>
        </w:rPr>
        <w:t>.txt</w:t>
      </w:r>
      <w:r w:rsidRPr="00A72505">
        <w:rPr>
          <w:rFonts w:ascii="Arial" w:eastAsia="Times New Roman" w:hAnsi="Arial" w:cs="Arial"/>
          <w:color w:val="000000"/>
          <w:lang w:eastAsia="en-CA"/>
        </w:rPr>
        <w:t>) not .pdf, .doc, .rtf, .zip, etc.</w:t>
      </w:r>
      <w:proofErr w:type="gramStart"/>
      <w:r w:rsidRPr="00A72505">
        <w:rPr>
          <w:rFonts w:ascii="Arial" w:eastAsia="Times New Roman" w:hAnsi="Arial" w:cs="Arial"/>
          <w:color w:val="000000"/>
          <w:lang w:eastAsia="en-CA"/>
        </w:rPr>
        <w:t>..</w:t>
      </w:r>
      <w:r w:rsidRPr="00A72505">
        <w:rPr>
          <w:rFonts w:ascii="Arial" w:eastAsia="Times New Roman" w:hAnsi="Arial" w:cs="Arial"/>
          <w:b/>
          <w:bCs/>
          <w:color w:val="000000"/>
          <w:lang w:eastAsia="en-CA"/>
        </w:rPr>
        <w:t>Make</w:t>
      </w:r>
      <w:proofErr w:type="gramEnd"/>
      <w:r w:rsidRPr="00A72505">
        <w:rPr>
          <w:rFonts w:ascii="Arial" w:eastAsia="Times New Roman" w:hAnsi="Arial" w:cs="Arial"/>
          <w:b/>
          <w:bCs/>
          <w:color w:val="000000"/>
          <w:lang w:eastAsia="en-CA"/>
        </w:rPr>
        <w:t xml:space="preserve"> sure that the indentations and spaces are preserved</w:t>
      </w:r>
      <w:r w:rsidRPr="00A72505">
        <w:rPr>
          <w:rFonts w:ascii="Arial" w:eastAsia="Times New Roman" w:hAnsi="Arial" w:cs="Arial"/>
          <w:color w:val="000000"/>
          <w:lang w:eastAsia="en-CA"/>
        </w:rPr>
        <w:t>, name the text file </w:t>
      </w:r>
      <w:r w:rsidRPr="00A72505">
        <w:rPr>
          <w:rFonts w:ascii="Arial" w:eastAsia="Times New Roman" w:hAnsi="Arial" w:cs="Arial"/>
          <w:b/>
          <w:bCs/>
          <w:color w:val="000000"/>
          <w:lang w:eastAsia="en-CA"/>
        </w:rPr>
        <w:t>YourNameAssignment5.txt</w:t>
      </w:r>
      <w:r w:rsidRPr="00A72505">
        <w:rPr>
          <w:rFonts w:ascii="Arial" w:eastAsia="Times New Roman" w:hAnsi="Arial" w:cs="Arial"/>
          <w:color w:val="000000"/>
          <w:lang w:eastAsia="en-CA"/>
        </w:rPr>
        <w:t> and upload it in the Assignments drop box in SLATE.</w:t>
      </w:r>
    </w:p>
    <w:p w14:paraId="5BC5057F" w14:textId="77777777" w:rsidR="00A72505" w:rsidRPr="00A72505" w:rsidRDefault="00A72505" w:rsidP="00A72505">
      <w:pPr>
        <w:shd w:val="clear" w:color="auto" w:fill="414A51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i/>
          <w:iCs/>
          <w:color w:val="FFFFFF"/>
          <w:sz w:val="27"/>
          <w:szCs w:val="27"/>
          <w:lang w:eastAsia="en-CA"/>
        </w:rPr>
      </w:pPr>
      <w:r w:rsidRPr="00A72505">
        <w:rPr>
          <w:rFonts w:ascii="Arial" w:eastAsia="Times New Roman" w:hAnsi="Arial" w:cs="Arial"/>
          <w:b/>
          <w:bCs/>
          <w:i/>
          <w:iCs/>
          <w:color w:val="FFFFFF"/>
          <w:sz w:val="27"/>
          <w:szCs w:val="27"/>
          <w:lang w:eastAsia="en-CA"/>
        </w:rPr>
        <w:t>Evaluation</w:t>
      </w:r>
    </w:p>
    <w:p w14:paraId="3070B17A" w14:textId="77777777" w:rsidR="00A72505" w:rsidRPr="00A72505" w:rsidRDefault="00A72505" w:rsidP="00A72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A72505">
        <w:rPr>
          <w:rFonts w:ascii="Arial" w:eastAsia="Times New Roman" w:hAnsi="Arial" w:cs="Arial"/>
          <w:color w:val="000000"/>
          <w:lang w:eastAsia="en-CA"/>
        </w:rPr>
        <w:t>Your submission will be evaluated based on the following criteria:</w:t>
      </w:r>
    </w:p>
    <w:tbl>
      <w:tblPr>
        <w:tblW w:w="0" w:type="auto"/>
        <w:tblCellSpacing w:w="15" w:type="dxa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7"/>
        <w:gridCol w:w="1378"/>
        <w:gridCol w:w="709"/>
      </w:tblGrid>
      <w:tr w:rsidR="00A72505" w:rsidRPr="00A72505" w14:paraId="4C0B0F4A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shd w:val="clear" w:color="auto" w:fill="FF50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557513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  <w:r w:rsidRPr="00A72505"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shd w:val="clear" w:color="auto" w:fill="FF50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795F59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  <w:r w:rsidRPr="00A72505"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  <w:t>Deductions</w:t>
            </w: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shd w:val="clear" w:color="auto" w:fill="FF50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4BC681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  <w:r w:rsidRPr="00A72505"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  <w:t>Mark</w:t>
            </w:r>
          </w:p>
        </w:tc>
      </w:tr>
      <w:tr w:rsidR="00A72505" w:rsidRPr="00A72505" w14:paraId="5BFC9299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shd w:val="clear" w:color="auto" w:fill="00B2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566E36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  <w:r w:rsidRPr="00A72505"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  <w:t>Functionality</w:t>
            </w: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shd w:val="clear" w:color="auto" w:fill="00B2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CEEFC7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shd w:val="clear" w:color="auto" w:fill="00B2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D156D2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  <w:r w:rsidRPr="00A72505"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  <w:t>6</w:t>
            </w:r>
          </w:p>
        </w:tc>
      </w:tr>
      <w:tr w:rsidR="00A72505" w:rsidRPr="00A72505" w14:paraId="5EDF03D1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90EF65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- The input values are present; the program prompts as it is shown in the example</w:t>
            </w: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3CBA2C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BF2AF0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  <w:tr w:rsidR="00A72505" w:rsidRPr="00A72505" w14:paraId="1FEFE082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A23F78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- Program displays the correct output and it is properly formatted</w:t>
            </w: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69B090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A77993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  <w:tr w:rsidR="00A72505" w:rsidRPr="00A72505" w14:paraId="75286ADD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84A87A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- The program displays the result as shown in the examples; the numeric values are formatted as per specifications</w:t>
            </w: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403494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2DC698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  <w:tr w:rsidR="00A72505" w:rsidRPr="00A72505" w14:paraId="5630359C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shd w:val="clear" w:color="auto" w:fill="00B2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98A296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  <w:r w:rsidRPr="00A72505"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  <w:t>Invoice Class</w:t>
            </w: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shd w:val="clear" w:color="auto" w:fill="00B2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A22989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shd w:val="clear" w:color="auto" w:fill="00B2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04CD4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  <w:r w:rsidRPr="00A72505"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  <w:t>12</w:t>
            </w:r>
          </w:p>
        </w:tc>
      </w:tr>
      <w:tr w:rsidR="00A72505" w:rsidRPr="00A72505" w14:paraId="664794A9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857E49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- Attributes are valid identifiers and are set as private.</w:t>
            </w: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4A7D7B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BC8BB0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  <w:tr w:rsidR="00A72505" w:rsidRPr="00A72505" w14:paraId="25C4BA4F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1EFA4C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- Class contains at least two constructors that set initial values for some of the attributes.</w:t>
            </w: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752CD2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454DC1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  <w:tr w:rsidR="00A72505" w:rsidRPr="00A72505" w14:paraId="3C543706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2C3056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- Class contains accessors and mutators for all of the attributes.</w:t>
            </w: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46F93B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D429CB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  <w:tr w:rsidR="00A72505" w:rsidRPr="00A72505" w14:paraId="3839146A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CFB8B3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- Mutators for numeric attributes throw Exceptions to reject non positive values.</w:t>
            </w: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ED6480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354231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  <w:tr w:rsidR="00A72505" w:rsidRPr="00A72505" w14:paraId="274B2AAA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D0EC58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- Class contains a method for calculating the total invoice amount.</w:t>
            </w: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07AA88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2616F2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  <w:tr w:rsidR="00A72505" w:rsidRPr="00A72505" w14:paraId="047808B3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B0930E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 xml:space="preserve">- The </w:t>
            </w:r>
            <w:proofErr w:type="spellStart"/>
            <w:proofErr w:type="gramStart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toString</w:t>
            </w:r>
            <w:proofErr w:type="spellEnd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(</w:t>
            </w:r>
            <w:proofErr w:type="gramEnd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) method returns a formatted String.</w:t>
            </w: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0624A6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B8E6B8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</w:tr>
      <w:tr w:rsidR="00A72505" w:rsidRPr="00A72505" w14:paraId="7901B2A5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shd w:val="clear" w:color="auto" w:fill="00B2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F26511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  <w:proofErr w:type="spellStart"/>
            <w:r w:rsidRPr="00A72505"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  <w:lastRenderedPageBreak/>
              <w:t>InvoiceApp</w:t>
            </w:r>
            <w:proofErr w:type="spellEnd"/>
            <w:r w:rsidRPr="00A72505"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  <w:t xml:space="preserve"> Class</w:t>
            </w: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shd w:val="clear" w:color="auto" w:fill="00B2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1BECD4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shd w:val="clear" w:color="auto" w:fill="00B2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596EEF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  <w:r w:rsidRPr="00A72505"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  <w:t>12</w:t>
            </w:r>
          </w:p>
        </w:tc>
      </w:tr>
      <w:tr w:rsidR="00A72505" w:rsidRPr="00A72505" w14:paraId="7FE39BD3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2F4C64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- Class uses returning value methods to prompt the user for input.</w:t>
            </w: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927A43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691F53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4</w:t>
            </w:r>
          </w:p>
        </w:tc>
      </w:tr>
      <w:tr w:rsidR="00A72505" w:rsidRPr="00A72505" w14:paraId="178DE939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DDE46A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- Exceptions thrown in by the mutators in Invoice class are caught and handled.</w:t>
            </w: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908C9A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6EBE79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</w:tr>
      <w:tr w:rsidR="00A72505" w:rsidRPr="00A72505" w14:paraId="3F68E937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38EB33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- Exceptions thrown implicitly by methods defined in JDK classes are caught and handled.</w:t>
            </w: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A3E5E9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B7E215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</w:tr>
      <w:tr w:rsidR="00A72505" w:rsidRPr="00A72505" w14:paraId="2CC39809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C7B58D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- Printing is done in a separate method that prints the results as shown in the examples.</w:t>
            </w: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8CC282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0EB85E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  <w:tr w:rsidR="00A72505" w:rsidRPr="00A72505" w14:paraId="34E0E13F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shd w:val="clear" w:color="auto" w:fill="00B2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AC595A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  <w:r w:rsidRPr="00A72505"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  <w:t>Penalties for not following requirements</w:t>
            </w: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shd w:val="clear" w:color="auto" w:fill="00B2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ECACFE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shd w:val="clear" w:color="auto" w:fill="00B2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B585F6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A72505" w:rsidRPr="00A72505" w14:paraId="39A7E333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2DEE2D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- Invoice class contains unnecessary attributes/methods (-2 marks per occurrence)</w:t>
            </w:r>
          </w:p>
        </w:tc>
        <w:tc>
          <w:tcPr>
            <w:tcW w:w="0" w:type="auto"/>
            <w:gridSpan w:val="2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170858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A72505" w:rsidRPr="00A72505" w14:paraId="29DA9541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shd w:val="clear" w:color="auto" w:fill="00B2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C3DD16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  <w:r w:rsidRPr="00A72505"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  <w:t>Penalties for Violating Programming Standards/Conventions</w:t>
            </w:r>
          </w:p>
        </w:tc>
        <w:tc>
          <w:tcPr>
            <w:tcW w:w="0" w:type="auto"/>
            <w:gridSpan w:val="2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shd w:val="clear" w:color="auto" w:fill="00B2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592BA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</w:p>
        </w:tc>
      </w:tr>
      <w:tr w:rsidR="00A72505" w:rsidRPr="00A72505" w14:paraId="1C0717C0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9CB47B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- Identifiers do not follow the naming standards and the requirements (-2 marks)</w:t>
            </w:r>
          </w:p>
        </w:tc>
        <w:tc>
          <w:tcPr>
            <w:tcW w:w="0" w:type="auto"/>
            <w:gridSpan w:val="2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C4B2AB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A72505" w:rsidRPr="00A72505" w14:paraId="08940E5C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26DB1E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- Indentation and spacing do not follow the standards (-2 marks)</w:t>
            </w:r>
          </w:p>
        </w:tc>
        <w:tc>
          <w:tcPr>
            <w:tcW w:w="0" w:type="auto"/>
            <w:gridSpan w:val="2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B0FAD9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A72505" w:rsidRPr="00A72505" w14:paraId="0E551219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F78363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 xml:space="preserve">- Spacing between groups statements, lines, </w:t>
            </w:r>
            <w:proofErr w:type="gramStart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methods</w:t>
            </w:r>
            <w:proofErr w:type="gramEnd"/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 xml:space="preserve"> and class, around operators do not follow standards (-1 mark).</w:t>
            </w:r>
          </w:p>
        </w:tc>
        <w:tc>
          <w:tcPr>
            <w:tcW w:w="0" w:type="auto"/>
            <w:gridSpan w:val="2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784DFF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A72505" w:rsidRPr="00A72505" w14:paraId="1013C24E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A3F01E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- Internal program documentation is incomplete/incorrect.</w:t>
            </w:r>
          </w:p>
        </w:tc>
        <w:tc>
          <w:tcPr>
            <w:tcW w:w="0" w:type="auto"/>
            <w:gridSpan w:val="2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3FA116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A72505" w:rsidRPr="00A72505" w14:paraId="188866ED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11E0BB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- Lines exceed 80 characters. Long lines are not broken and indented properly as per standards (-1 mark).</w:t>
            </w:r>
          </w:p>
        </w:tc>
        <w:tc>
          <w:tcPr>
            <w:tcW w:w="0" w:type="auto"/>
            <w:gridSpan w:val="2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E76132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A72505" w:rsidRPr="00A72505" w14:paraId="74BF3FEA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shd w:val="clear" w:color="auto" w:fill="00B2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E14892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  <w:r w:rsidRPr="00A72505"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  <w:t>Other Penalties</w:t>
            </w:r>
          </w:p>
        </w:tc>
        <w:tc>
          <w:tcPr>
            <w:tcW w:w="0" w:type="auto"/>
            <w:gridSpan w:val="2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shd w:val="clear" w:color="auto" w:fill="00B2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A9E4E7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</w:p>
        </w:tc>
      </w:tr>
      <w:tr w:rsidR="00A72505" w:rsidRPr="00A72505" w14:paraId="10E5C65B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03F794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- Required programmer ID docs missing or incomplete. (-2 marks)</w:t>
            </w:r>
          </w:p>
        </w:tc>
        <w:tc>
          <w:tcPr>
            <w:tcW w:w="0" w:type="auto"/>
            <w:gridSpan w:val="2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3DE777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A72505" w:rsidRPr="00A72505" w14:paraId="59974991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F749EE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- The file name shown in the programmer ID does not match the class name. (-2 marks)</w:t>
            </w:r>
          </w:p>
        </w:tc>
        <w:tc>
          <w:tcPr>
            <w:tcW w:w="0" w:type="auto"/>
            <w:gridSpan w:val="2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DC0420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A72505" w:rsidRPr="00A72505" w14:paraId="66C23EFD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EE28F4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- Submission instructions not followed (not in text format) (-100%)</w:t>
            </w:r>
          </w:p>
        </w:tc>
        <w:tc>
          <w:tcPr>
            <w:tcW w:w="0" w:type="auto"/>
            <w:gridSpan w:val="2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A5D3FD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A72505" w:rsidRPr="00A72505" w14:paraId="31885AF0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F764F3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- Late submission (-10% per day up to 3 days, after that -100%)</w:t>
            </w:r>
          </w:p>
        </w:tc>
        <w:tc>
          <w:tcPr>
            <w:tcW w:w="0" w:type="auto"/>
            <w:gridSpan w:val="2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E88D7A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A72505" w:rsidRPr="00A72505" w14:paraId="59F51ACB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1565F4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72505">
              <w:rPr>
                <w:rFonts w:ascii="Arial" w:eastAsia="Times New Roman" w:hAnsi="Arial" w:cs="Arial"/>
                <w:color w:val="000000"/>
                <w:lang w:eastAsia="en-CA"/>
              </w:rPr>
              <w:t>- Program crashes while being tested (up to -50%)</w:t>
            </w:r>
          </w:p>
        </w:tc>
        <w:tc>
          <w:tcPr>
            <w:tcW w:w="0" w:type="auto"/>
            <w:gridSpan w:val="2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F52764" w14:textId="77777777" w:rsidR="00A72505" w:rsidRPr="00A72505" w:rsidRDefault="00A72505" w:rsidP="00A7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A72505" w:rsidRPr="00A72505" w14:paraId="138A7F10" w14:textId="77777777" w:rsidTr="00A72505">
        <w:trPr>
          <w:tblCellSpacing w:w="15" w:type="dxa"/>
        </w:trPr>
        <w:tc>
          <w:tcPr>
            <w:tcW w:w="0" w:type="auto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shd w:val="clear" w:color="auto" w:fill="FF50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EB4ECB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  <w:r w:rsidRPr="00A72505"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  <w:t>Assignment 5 Total:</w:t>
            </w:r>
          </w:p>
        </w:tc>
        <w:tc>
          <w:tcPr>
            <w:tcW w:w="0" w:type="auto"/>
            <w:gridSpan w:val="2"/>
            <w:tcBorders>
              <w:top w:val="single" w:sz="6" w:space="0" w:color="003767"/>
              <w:left w:val="single" w:sz="6" w:space="0" w:color="003767"/>
              <w:bottom w:val="single" w:sz="6" w:space="0" w:color="003767"/>
              <w:right w:val="single" w:sz="6" w:space="0" w:color="003767"/>
            </w:tcBorders>
            <w:shd w:val="clear" w:color="auto" w:fill="FF50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3A7440" w14:textId="77777777" w:rsidR="00A72505" w:rsidRPr="00A72505" w:rsidRDefault="00A72505" w:rsidP="00A7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</w:pPr>
            <w:r w:rsidRPr="00A72505">
              <w:rPr>
                <w:rFonts w:ascii="Arial" w:eastAsia="Times New Roman" w:hAnsi="Arial" w:cs="Arial"/>
                <w:b/>
                <w:bCs/>
                <w:color w:val="FFFFFF"/>
                <w:lang w:eastAsia="en-CA"/>
              </w:rPr>
              <w:t>30</w:t>
            </w:r>
          </w:p>
        </w:tc>
      </w:tr>
    </w:tbl>
    <w:p w14:paraId="43394B0D" w14:textId="77777777" w:rsidR="00A72505" w:rsidRPr="00A72505" w:rsidRDefault="00A72505" w:rsidP="00A72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725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Assignment weight 5%</w:t>
      </w:r>
      <w:r w:rsidRPr="00A7250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of the final mark</w:t>
      </w:r>
    </w:p>
    <w:sectPr w:rsidR="00A72505" w:rsidRPr="00A72505" w:rsidSect="00A7250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2790"/>
    <w:multiLevelType w:val="multilevel"/>
    <w:tmpl w:val="1582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D976D3"/>
    <w:multiLevelType w:val="multilevel"/>
    <w:tmpl w:val="A084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51E88"/>
    <w:multiLevelType w:val="multilevel"/>
    <w:tmpl w:val="EEB6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51374"/>
    <w:multiLevelType w:val="multilevel"/>
    <w:tmpl w:val="FE64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9728542">
    <w:abstractNumId w:val="3"/>
  </w:num>
  <w:num w:numId="2" w16cid:durableId="1571692490">
    <w:abstractNumId w:val="1"/>
  </w:num>
  <w:num w:numId="3" w16cid:durableId="1080641146">
    <w:abstractNumId w:val="2"/>
  </w:num>
  <w:num w:numId="4" w16cid:durableId="5578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05"/>
    <w:rsid w:val="00132A3B"/>
    <w:rsid w:val="00522C3C"/>
    <w:rsid w:val="00A7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2597A"/>
  <w15:chartTrackingRefBased/>
  <w15:docId w15:val="{4E6946EA-45C3-43DD-AB63-BACF99C4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A72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A725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505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A72505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A72505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A7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A72505"/>
    <w:rPr>
      <w:color w:val="0000FF"/>
      <w:u w:val="single"/>
    </w:rPr>
  </w:style>
  <w:style w:type="paragraph" w:customStyle="1" w:styleId="puzzle">
    <w:name w:val="puzzle"/>
    <w:basedOn w:val="Normal"/>
    <w:rsid w:val="00A7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ode">
    <w:name w:val="code"/>
    <w:basedOn w:val="Normal"/>
    <w:rsid w:val="00A7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Sheridan\PROG10082\references\PROG10082-ProgStandard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icy.sheridanc.on.ca/dotNet/noAuth/login.aspx?ReturnUrl=%2fdefault.aspx" TargetMode="External"/><Relationship Id="rId5" Type="http://schemas.openxmlformats.org/officeDocument/2006/relationships/hyperlink" Target="https://docs.oracle.com/en/java/javase/17/docs/api/java.base/java/lang/String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1057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Haxhi Dvorani</dc:creator>
  <cp:keywords/>
  <dc:description/>
  <cp:lastModifiedBy>Haxhi Dvorani</cp:lastModifiedBy>
  <cp:revision>1</cp:revision>
  <dcterms:created xsi:type="dcterms:W3CDTF">2022-12-13T17:59:00Z</dcterms:created>
  <dcterms:modified xsi:type="dcterms:W3CDTF">2022-12-13T18:04:00Z</dcterms:modified>
</cp:coreProperties>
</file>