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1BCC3" w14:textId="6A535BE7" w:rsidR="00915719" w:rsidRPr="0093545F" w:rsidRDefault="00915719">
      <w:pPr>
        <w:rPr>
          <w:rFonts w:cstheme="minorHAnsi"/>
        </w:rPr>
      </w:pPr>
    </w:p>
    <w:p w14:paraId="1AF9AFAC" w14:textId="58B34A4A" w:rsidR="00915719" w:rsidRPr="0093545F" w:rsidRDefault="00F10DDB" w:rsidP="00C448C1">
      <w:pPr>
        <w:jc w:val="center"/>
        <w:rPr>
          <w:rFonts w:cstheme="minorHAnsi"/>
          <w:b/>
          <w:bCs/>
        </w:rPr>
      </w:pPr>
      <w:r>
        <w:rPr>
          <w:rFonts w:cstheme="minorHAnsi"/>
          <w:b/>
          <w:bCs/>
        </w:rPr>
        <w:t>Assignment-ME06</w:t>
      </w:r>
    </w:p>
    <w:p w14:paraId="43286D7F" w14:textId="77777777" w:rsidR="00915719" w:rsidRPr="0093545F" w:rsidRDefault="00915719">
      <w:pPr>
        <w:rPr>
          <w:rFonts w:cstheme="minorHAnsi"/>
        </w:rPr>
      </w:pPr>
    </w:p>
    <w:tbl>
      <w:tblPr>
        <w:tblW w:w="9452" w:type="dxa"/>
        <w:tblInd w:w="-108" w:type="dxa"/>
        <w:tblLook w:val="04A0" w:firstRow="1" w:lastRow="0" w:firstColumn="1" w:lastColumn="0" w:noHBand="0" w:noVBand="1"/>
      </w:tblPr>
      <w:tblGrid>
        <w:gridCol w:w="9668"/>
      </w:tblGrid>
      <w:tr w:rsidR="0093545F" w:rsidRPr="0093545F" w14:paraId="346ED072" w14:textId="77777777" w:rsidTr="00C9017D">
        <w:trPr>
          <w:trHeight w:val="1428"/>
        </w:trPr>
        <w:tc>
          <w:tcPr>
            <w:tcW w:w="9452" w:type="dxa"/>
            <w:vAlign w:val="center"/>
            <w:hideMark/>
          </w:tcPr>
          <w:p w14:paraId="1F6658F1" w14:textId="4C9530D3" w:rsidR="00C9017D" w:rsidRPr="0093545F" w:rsidRDefault="00C9017D">
            <w:pPr>
              <w:jc w:val="both"/>
              <w:rPr>
                <w:rFonts w:eastAsiaTheme="minorEastAsia" w:cstheme="minorHAnsi"/>
                <w:spacing w:val="15"/>
              </w:rPr>
            </w:pPr>
            <w:r w:rsidRPr="0093545F">
              <w:rPr>
                <w:rFonts w:eastAsiaTheme="minorEastAsia" w:cstheme="minorHAnsi"/>
                <w:b/>
                <w:bCs/>
                <w:spacing w:val="15"/>
              </w:rPr>
              <w:t>Problem:</w:t>
            </w:r>
            <w:r w:rsidR="00915719" w:rsidRPr="0093545F">
              <w:rPr>
                <w:rFonts w:eastAsiaTheme="minorEastAsia" w:cstheme="minorHAnsi"/>
                <w:b/>
                <w:bCs/>
                <w:spacing w:val="15"/>
              </w:rPr>
              <w:t>1</w:t>
            </w:r>
            <w:r w:rsidRPr="0093545F">
              <w:rPr>
                <w:rFonts w:eastAsiaTheme="minorEastAsia" w:cstheme="minorHAnsi"/>
                <w:b/>
                <w:bCs/>
                <w:spacing w:val="15"/>
              </w:rPr>
              <w:t>)</w:t>
            </w:r>
            <w:r w:rsidRPr="0093545F">
              <w:rPr>
                <w:rFonts w:eastAsiaTheme="minorEastAsia" w:cstheme="minorHAnsi"/>
                <w:spacing w:val="15"/>
              </w:rPr>
              <w:t xml:space="preserve"> Nike shoes come with an average price of $ 150 a piece, at their factory outlet with a std. deviation of $ 25. But at the Puma outlets of these shoes, it was also drawing good crowds where the average price, after discount, was $ 110 and std deviation of $ 15. (Assume the distributions are both Normal).  </w:t>
            </w:r>
          </w:p>
        </w:tc>
      </w:tr>
      <w:tr w:rsidR="0093545F" w:rsidRPr="0093545F" w14:paraId="0FAE818D" w14:textId="77777777" w:rsidTr="00C9017D">
        <w:trPr>
          <w:trHeight w:val="1247"/>
        </w:trPr>
        <w:tc>
          <w:tcPr>
            <w:tcW w:w="9452" w:type="dxa"/>
            <w:vAlign w:val="center"/>
            <w:hideMark/>
          </w:tcPr>
          <w:p w14:paraId="1A3F766A" w14:textId="77777777" w:rsidR="00C9017D" w:rsidRPr="0093545F" w:rsidRDefault="00C9017D">
            <w:pPr>
              <w:jc w:val="both"/>
              <w:rPr>
                <w:rFonts w:eastAsiaTheme="minorEastAsia" w:cstheme="minorHAnsi"/>
                <w:spacing w:val="15"/>
              </w:rPr>
            </w:pPr>
            <w:r w:rsidRPr="0093545F">
              <w:rPr>
                <w:rFonts w:eastAsiaTheme="minorEastAsia" w:cstheme="minorHAnsi"/>
                <w:spacing w:val="15"/>
              </w:rPr>
              <w:t>Three specific segments of customers can be expected to form, as a result. One below the lowest price tag of the Nike (segment-I), one above the uppermost price level of the Puma (segment-II) and the third (segment-III) in between.</w:t>
            </w:r>
          </w:p>
        </w:tc>
      </w:tr>
      <w:tr w:rsidR="0093545F" w:rsidRPr="0093545F" w14:paraId="65229808" w14:textId="77777777" w:rsidTr="00C9017D">
        <w:trPr>
          <w:trHeight w:val="2165"/>
        </w:trPr>
        <w:tc>
          <w:tcPr>
            <w:tcW w:w="9452" w:type="dxa"/>
            <w:vAlign w:val="center"/>
          </w:tcPr>
          <w:p w14:paraId="34ACA4D0" w14:textId="77777777" w:rsidR="00C9017D" w:rsidRPr="0093545F" w:rsidRDefault="00C9017D">
            <w:pPr>
              <w:jc w:val="both"/>
              <w:rPr>
                <w:rFonts w:eastAsiaTheme="minorEastAsia" w:cstheme="minorHAnsi"/>
                <w:spacing w:val="15"/>
              </w:rPr>
            </w:pPr>
            <w:r w:rsidRPr="0093545F">
              <w:rPr>
                <w:rFonts w:eastAsiaTheme="minorEastAsia" w:cstheme="minorHAnsi"/>
                <w:spacing w:val="15"/>
              </w:rPr>
              <w:t>If the market size of this brand Nike was decided at 25,000 pieces and another 30,000 pieces for Puma Sale, how many pieces of shoes (out of this total of 55,000 pieces) can be ascertained for each of the above three market segments? Hint: Some pieces will be picked by consumers only at Nike outlets. Some by customers only at Puma. The remaining can be picked up by customers in both outlets. Draw appropriate diagrams and clearly illustrate decision-making zones</w:t>
            </w:r>
          </w:p>
          <w:p w14:paraId="5E3B87F1" w14:textId="77777777" w:rsidR="00C9017D" w:rsidRPr="0093545F" w:rsidRDefault="00C9017D" w:rsidP="00B504F6">
            <w:pPr>
              <w:pStyle w:val="ListParagraph"/>
              <w:numPr>
                <w:ilvl w:val="0"/>
                <w:numId w:val="1"/>
              </w:numPr>
              <w:spacing w:line="276" w:lineRule="auto"/>
              <w:jc w:val="both"/>
              <w:rPr>
                <w:rFonts w:asciiTheme="minorHAnsi" w:eastAsiaTheme="minorEastAsia" w:hAnsiTheme="minorHAnsi" w:cstheme="minorHAnsi"/>
                <w:spacing w:val="15"/>
                <w:sz w:val="22"/>
                <w:szCs w:val="22"/>
                <w:lang w:val="en-IN"/>
              </w:rPr>
            </w:pPr>
            <w:r w:rsidRPr="0093545F">
              <w:rPr>
                <w:rFonts w:asciiTheme="minorHAnsi" w:eastAsiaTheme="minorEastAsia" w:hAnsiTheme="minorHAnsi" w:cstheme="minorHAnsi"/>
                <w:spacing w:val="15"/>
                <w:sz w:val="22"/>
                <w:szCs w:val="22"/>
                <w:lang w:val="en-IN"/>
              </w:rPr>
              <w:t>Draw a neat diagram.</w:t>
            </w:r>
          </w:p>
          <w:p w14:paraId="2CDB1439" w14:textId="77777777" w:rsidR="00C9017D" w:rsidRPr="0093545F" w:rsidRDefault="00C9017D" w:rsidP="00B504F6">
            <w:pPr>
              <w:pStyle w:val="ListParagraph"/>
              <w:numPr>
                <w:ilvl w:val="0"/>
                <w:numId w:val="1"/>
              </w:numPr>
              <w:spacing w:after="200" w:line="276" w:lineRule="auto"/>
              <w:ind w:right="360"/>
              <w:jc w:val="both"/>
              <w:rPr>
                <w:rFonts w:asciiTheme="minorHAnsi" w:eastAsiaTheme="minorEastAsia" w:hAnsiTheme="minorHAnsi" w:cstheme="minorHAnsi"/>
                <w:spacing w:val="15"/>
                <w:sz w:val="22"/>
                <w:szCs w:val="22"/>
                <w:lang w:val="en-IN"/>
              </w:rPr>
            </w:pPr>
            <w:r w:rsidRPr="0093545F">
              <w:rPr>
                <w:rFonts w:asciiTheme="minorHAnsi" w:eastAsiaTheme="minorEastAsia" w:hAnsiTheme="minorHAnsi" w:cstheme="minorHAnsi"/>
                <w:spacing w:val="15"/>
                <w:sz w:val="22"/>
                <w:szCs w:val="22"/>
                <w:lang w:val="en-IN"/>
              </w:rPr>
              <w:t>What percentage of Puma dealers are pricing their Model at less than the price for Nike? And what is the size of this segment.</w:t>
            </w:r>
          </w:p>
          <w:p w14:paraId="6BA3A938" w14:textId="77777777" w:rsidR="00C9017D" w:rsidRPr="0093545F" w:rsidRDefault="00C9017D" w:rsidP="00B504F6">
            <w:pPr>
              <w:pStyle w:val="ListParagraph"/>
              <w:numPr>
                <w:ilvl w:val="0"/>
                <w:numId w:val="1"/>
              </w:numPr>
              <w:spacing w:after="200" w:line="276" w:lineRule="auto"/>
              <w:ind w:right="360"/>
              <w:jc w:val="both"/>
              <w:rPr>
                <w:rFonts w:asciiTheme="minorHAnsi" w:eastAsiaTheme="minorEastAsia" w:hAnsiTheme="minorHAnsi" w:cstheme="minorHAnsi"/>
                <w:spacing w:val="15"/>
                <w:sz w:val="22"/>
                <w:szCs w:val="22"/>
                <w:lang w:val="en-IN"/>
              </w:rPr>
            </w:pPr>
            <w:r w:rsidRPr="0093545F">
              <w:rPr>
                <w:rFonts w:asciiTheme="minorHAnsi" w:eastAsiaTheme="minorEastAsia" w:hAnsiTheme="minorHAnsi" w:cstheme="minorHAnsi"/>
                <w:spacing w:val="15"/>
                <w:sz w:val="22"/>
                <w:szCs w:val="22"/>
                <w:lang w:val="en-IN"/>
              </w:rPr>
              <w:t>What percentage of Nike dealers are pricing their model higher than the price of Puma? Also give size.</w:t>
            </w:r>
          </w:p>
          <w:p w14:paraId="009FB35F" w14:textId="016FB61B" w:rsidR="00C9017D" w:rsidRPr="0093545F" w:rsidRDefault="00C9017D" w:rsidP="00B504F6">
            <w:pPr>
              <w:pStyle w:val="ListParagraph"/>
              <w:numPr>
                <w:ilvl w:val="0"/>
                <w:numId w:val="1"/>
              </w:numPr>
              <w:spacing w:after="200" w:line="276" w:lineRule="auto"/>
              <w:ind w:right="360"/>
              <w:jc w:val="both"/>
              <w:rPr>
                <w:rFonts w:asciiTheme="minorHAnsi" w:eastAsiaTheme="minorEastAsia" w:hAnsiTheme="minorHAnsi" w:cstheme="minorHAnsi"/>
                <w:spacing w:val="15"/>
                <w:sz w:val="22"/>
                <w:szCs w:val="22"/>
                <w:lang w:val="en-IN"/>
              </w:rPr>
            </w:pPr>
            <w:r w:rsidRPr="0093545F">
              <w:rPr>
                <w:rFonts w:asciiTheme="minorHAnsi" w:eastAsiaTheme="minorEastAsia" w:hAnsiTheme="minorHAnsi" w:cstheme="minorHAnsi"/>
                <w:spacing w:val="15"/>
                <w:sz w:val="22"/>
                <w:szCs w:val="22"/>
                <w:lang w:val="en-IN"/>
              </w:rPr>
              <w:t xml:space="preserve">What is percentage of customers who wish to buy Nike may shift their preference to Puma, if Puma is able to pull those customers with some special deal. </w:t>
            </w:r>
          </w:p>
          <w:p w14:paraId="35A9DCFC" w14:textId="388BD651" w:rsidR="00C9017D" w:rsidRPr="0093545F" w:rsidRDefault="00C9017D" w:rsidP="00C9017D">
            <w:pPr>
              <w:spacing w:after="200" w:line="276" w:lineRule="auto"/>
              <w:ind w:right="360"/>
              <w:jc w:val="both"/>
              <w:rPr>
                <w:rFonts w:eastAsiaTheme="minorEastAsia" w:cstheme="minorHAnsi"/>
                <w:spacing w:val="15"/>
              </w:rPr>
            </w:pPr>
          </w:p>
          <w:p w14:paraId="67A9C142" w14:textId="7667E707" w:rsidR="00E3100D" w:rsidRPr="0093545F" w:rsidRDefault="00E3100D" w:rsidP="00C9017D">
            <w:pPr>
              <w:spacing w:after="200" w:line="276" w:lineRule="auto"/>
              <w:ind w:right="360"/>
              <w:jc w:val="both"/>
              <w:rPr>
                <w:rFonts w:eastAsiaTheme="minorEastAsia" w:cstheme="minorHAnsi"/>
                <w:spacing w:val="15"/>
              </w:rPr>
            </w:pPr>
          </w:p>
          <w:p w14:paraId="0B16E085" w14:textId="07B0143A" w:rsidR="00E3100D" w:rsidRPr="0093545F" w:rsidRDefault="00E3100D" w:rsidP="00C9017D">
            <w:pPr>
              <w:spacing w:after="200" w:line="276" w:lineRule="auto"/>
              <w:ind w:right="360"/>
              <w:jc w:val="both"/>
              <w:rPr>
                <w:rFonts w:eastAsiaTheme="minorEastAsia" w:cstheme="minorHAnsi"/>
                <w:spacing w:val="15"/>
              </w:rPr>
            </w:pPr>
          </w:p>
          <w:p w14:paraId="0904BA9C" w14:textId="1577955E" w:rsidR="00E3100D" w:rsidRPr="0093545F" w:rsidRDefault="00E3100D" w:rsidP="00C9017D">
            <w:pPr>
              <w:spacing w:after="200" w:line="276" w:lineRule="auto"/>
              <w:ind w:right="360"/>
              <w:jc w:val="both"/>
              <w:rPr>
                <w:rFonts w:eastAsiaTheme="minorEastAsia" w:cstheme="minorHAnsi"/>
                <w:spacing w:val="15"/>
              </w:rPr>
            </w:pPr>
          </w:p>
          <w:p w14:paraId="27A9EE73" w14:textId="3D2D6734" w:rsidR="00E3100D" w:rsidRPr="0093545F" w:rsidRDefault="00E3100D" w:rsidP="00C9017D">
            <w:pPr>
              <w:spacing w:after="200" w:line="276" w:lineRule="auto"/>
              <w:ind w:right="360"/>
              <w:jc w:val="both"/>
              <w:rPr>
                <w:rFonts w:eastAsiaTheme="minorEastAsia" w:cstheme="minorHAnsi"/>
                <w:spacing w:val="15"/>
              </w:rPr>
            </w:pPr>
          </w:p>
          <w:p w14:paraId="11DCFCED" w14:textId="65DFCB10" w:rsidR="00E3100D" w:rsidRPr="0093545F" w:rsidRDefault="00E3100D" w:rsidP="00C9017D">
            <w:pPr>
              <w:spacing w:after="200" w:line="276" w:lineRule="auto"/>
              <w:ind w:right="360"/>
              <w:jc w:val="both"/>
              <w:rPr>
                <w:rFonts w:eastAsiaTheme="minorEastAsia" w:cstheme="minorHAnsi"/>
                <w:spacing w:val="15"/>
              </w:rPr>
            </w:pPr>
          </w:p>
          <w:p w14:paraId="557E2324" w14:textId="6316FF5B" w:rsidR="00E3100D" w:rsidRPr="0093545F" w:rsidRDefault="00E3100D" w:rsidP="00C9017D">
            <w:pPr>
              <w:spacing w:after="200" w:line="276" w:lineRule="auto"/>
              <w:ind w:right="360"/>
              <w:jc w:val="both"/>
              <w:rPr>
                <w:rFonts w:eastAsiaTheme="minorEastAsia" w:cstheme="minorHAnsi"/>
                <w:spacing w:val="15"/>
              </w:rPr>
            </w:pPr>
          </w:p>
          <w:p w14:paraId="044F39C0" w14:textId="6E673F9B" w:rsidR="00E3100D" w:rsidRPr="0093545F" w:rsidRDefault="00E3100D" w:rsidP="00C9017D">
            <w:pPr>
              <w:spacing w:after="200" w:line="276" w:lineRule="auto"/>
              <w:ind w:right="360"/>
              <w:jc w:val="both"/>
              <w:rPr>
                <w:rFonts w:eastAsiaTheme="minorEastAsia" w:cstheme="minorHAnsi"/>
                <w:spacing w:val="15"/>
              </w:rPr>
            </w:pPr>
          </w:p>
          <w:p w14:paraId="0A001ABE" w14:textId="410EA132" w:rsidR="00E3100D" w:rsidRPr="0093545F" w:rsidRDefault="00E3100D" w:rsidP="00C9017D">
            <w:pPr>
              <w:spacing w:after="200" w:line="276" w:lineRule="auto"/>
              <w:ind w:right="360"/>
              <w:jc w:val="both"/>
              <w:rPr>
                <w:rFonts w:eastAsiaTheme="minorEastAsia" w:cstheme="minorHAnsi"/>
                <w:spacing w:val="15"/>
              </w:rPr>
            </w:pPr>
          </w:p>
          <w:p w14:paraId="694AE184" w14:textId="0876B547" w:rsidR="00E3100D" w:rsidRDefault="00E3100D" w:rsidP="00C9017D">
            <w:pPr>
              <w:spacing w:after="200" w:line="276" w:lineRule="auto"/>
              <w:ind w:right="360"/>
              <w:jc w:val="both"/>
              <w:rPr>
                <w:rFonts w:eastAsiaTheme="minorEastAsia" w:cstheme="minorHAnsi"/>
                <w:spacing w:val="15"/>
              </w:rPr>
            </w:pPr>
          </w:p>
          <w:p w14:paraId="4D151A11" w14:textId="3D95DDA3" w:rsidR="00DA3716" w:rsidRDefault="00DA3716" w:rsidP="00C9017D">
            <w:pPr>
              <w:spacing w:after="200" w:line="276" w:lineRule="auto"/>
              <w:ind w:right="360"/>
              <w:jc w:val="both"/>
              <w:rPr>
                <w:rFonts w:eastAsiaTheme="minorEastAsia" w:cstheme="minorHAnsi"/>
                <w:spacing w:val="15"/>
              </w:rPr>
            </w:pPr>
          </w:p>
          <w:p w14:paraId="3964796D" w14:textId="77777777" w:rsidR="00DA3716" w:rsidRPr="0093545F" w:rsidRDefault="00DA3716" w:rsidP="00C9017D">
            <w:pPr>
              <w:spacing w:after="200" w:line="276" w:lineRule="auto"/>
              <w:ind w:right="360"/>
              <w:jc w:val="both"/>
              <w:rPr>
                <w:rFonts w:eastAsiaTheme="minorEastAsia" w:cstheme="minorHAnsi"/>
                <w:spacing w:val="15"/>
              </w:rPr>
            </w:pPr>
          </w:p>
          <w:p w14:paraId="0020ACF7" w14:textId="612A0796" w:rsidR="00C9017D" w:rsidRPr="0093545F" w:rsidRDefault="00C9017D" w:rsidP="00C9017D">
            <w:pPr>
              <w:jc w:val="both"/>
              <w:rPr>
                <w:rFonts w:eastAsiaTheme="minorEastAsia" w:cstheme="minorHAnsi"/>
                <w:spacing w:val="15"/>
              </w:rPr>
            </w:pPr>
            <w:r w:rsidRPr="0093545F">
              <w:rPr>
                <w:rFonts w:eastAsiaTheme="minorEastAsia" w:cstheme="minorHAnsi"/>
                <w:b/>
                <w:bCs/>
                <w:spacing w:val="15"/>
              </w:rPr>
              <w:t>Problem:</w:t>
            </w:r>
            <w:r w:rsidR="00915719" w:rsidRPr="0093545F">
              <w:rPr>
                <w:rFonts w:eastAsiaTheme="minorEastAsia" w:cstheme="minorHAnsi"/>
                <w:b/>
                <w:bCs/>
                <w:spacing w:val="15"/>
              </w:rPr>
              <w:t>2</w:t>
            </w:r>
            <w:r w:rsidRPr="0093545F">
              <w:rPr>
                <w:rFonts w:eastAsiaTheme="minorEastAsia" w:cstheme="minorHAnsi"/>
                <w:b/>
                <w:bCs/>
                <w:spacing w:val="15"/>
              </w:rPr>
              <w:t>)</w:t>
            </w:r>
            <w:r w:rsidRPr="0093545F">
              <w:rPr>
                <w:rFonts w:eastAsiaTheme="minorEastAsia" w:cstheme="minorHAnsi"/>
                <w:spacing w:val="15"/>
              </w:rPr>
              <w:t xml:space="preserve"> In a manufacturing plant, machine A produces 10% of a certain product, machine B produces 40% of this product, and machine C produces 50% of this product. Five percent of machine A products are defective, 12% of machine B products are defective, and 8% of machine C products are defective. The company inspector has just sampled a product from this plant and has found 1000 to be defective. Determine the revised probabilities that the sampled product was produced by machine A, machine B, or machine C and specify the number of defectives to be allocated to each machine.</w:t>
            </w:r>
          </w:p>
          <w:p w14:paraId="2471F7D6" w14:textId="433D8743" w:rsidR="00915719" w:rsidRPr="0093545F" w:rsidRDefault="00915719" w:rsidP="00C9017D">
            <w:pPr>
              <w:jc w:val="both"/>
              <w:rPr>
                <w:rFonts w:eastAsiaTheme="minorEastAsia" w:cstheme="minorHAnsi"/>
                <w:spacing w:val="15"/>
              </w:rPr>
            </w:pPr>
          </w:p>
          <w:p w14:paraId="64C3526F" w14:textId="77777777" w:rsidR="00E3100D" w:rsidRPr="0093545F" w:rsidRDefault="00E3100D" w:rsidP="00C9017D">
            <w:pPr>
              <w:jc w:val="both"/>
              <w:rPr>
                <w:rFonts w:eastAsiaTheme="minorEastAsia" w:cstheme="minorHAnsi"/>
                <w:spacing w:val="15"/>
              </w:rPr>
            </w:pPr>
          </w:p>
          <w:p w14:paraId="31D43A74" w14:textId="77777777" w:rsidR="00915719" w:rsidRPr="0093545F" w:rsidRDefault="00915719" w:rsidP="00C9017D">
            <w:pPr>
              <w:jc w:val="both"/>
              <w:rPr>
                <w:rFonts w:eastAsiaTheme="minorEastAsia" w:cstheme="minorHAnsi"/>
                <w:spacing w:val="15"/>
              </w:rPr>
            </w:pPr>
          </w:p>
          <w:p w14:paraId="7FC77A52" w14:textId="2B6D8A9D" w:rsidR="00915719" w:rsidRPr="0093545F" w:rsidRDefault="00915719" w:rsidP="00915719">
            <w:pPr>
              <w:rPr>
                <w:rFonts w:eastAsiaTheme="minorEastAsia" w:cstheme="minorHAnsi"/>
                <w:spacing w:val="15"/>
              </w:rPr>
            </w:pPr>
            <w:r w:rsidRPr="0093545F">
              <w:rPr>
                <w:rFonts w:eastAsiaTheme="minorEastAsia" w:cstheme="minorHAnsi"/>
                <w:b/>
                <w:bCs/>
                <w:spacing w:val="15"/>
              </w:rPr>
              <w:t>Problem:3)</w:t>
            </w:r>
            <w:r w:rsidRPr="0093545F">
              <w:rPr>
                <w:rFonts w:eastAsiaTheme="minorEastAsia" w:cstheme="minorHAnsi"/>
                <w:spacing w:val="15"/>
              </w:rPr>
              <w:t xml:space="preserve"> The following table shows the annual returns (in percent) for Fidelity’s Electronic and Utilities funds.</w:t>
            </w:r>
          </w:p>
          <w:tbl>
            <w:tblPr>
              <w:tblW w:w="3520" w:type="dxa"/>
              <w:tblLook w:val="04A0" w:firstRow="1" w:lastRow="0" w:firstColumn="1" w:lastColumn="0" w:noHBand="0" w:noVBand="1"/>
            </w:tblPr>
            <w:tblGrid>
              <w:gridCol w:w="960"/>
              <w:gridCol w:w="1303"/>
              <w:gridCol w:w="1257"/>
            </w:tblGrid>
            <w:tr w:rsidR="0093545F" w:rsidRPr="0093545F" w14:paraId="21531AB3" w14:textId="77777777" w:rsidTr="00915719">
              <w:trPr>
                <w:trHeight w:val="30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2AC8FEE" w14:textId="77777777" w:rsidR="00915719" w:rsidRPr="0093545F" w:rsidRDefault="00915719" w:rsidP="00915719">
                  <w:pPr>
                    <w:spacing w:after="0" w:line="240" w:lineRule="auto"/>
                    <w:rPr>
                      <w:rFonts w:eastAsiaTheme="minorEastAsia" w:cstheme="minorHAnsi"/>
                      <w:spacing w:val="15"/>
                    </w:rPr>
                  </w:pPr>
                  <w:r w:rsidRPr="0093545F">
                    <w:rPr>
                      <w:rFonts w:eastAsiaTheme="minorEastAsia" w:cstheme="minorHAnsi"/>
                      <w:spacing w:val="15"/>
                    </w:rPr>
                    <w:t>Year</w:t>
                  </w:r>
                </w:p>
              </w:tc>
              <w:tc>
                <w:tcPr>
                  <w:tcW w:w="1303" w:type="dxa"/>
                  <w:tcBorders>
                    <w:top w:val="single" w:sz="4" w:space="0" w:color="auto"/>
                    <w:left w:val="nil"/>
                    <w:bottom w:val="single" w:sz="4" w:space="0" w:color="auto"/>
                    <w:right w:val="single" w:sz="4" w:space="0" w:color="auto"/>
                  </w:tcBorders>
                  <w:noWrap/>
                  <w:vAlign w:val="center"/>
                  <w:hideMark/>
                </w:tcPr>
                <w:p w14:paraId="511A65EA" w14:textId="77777777" w:rsidR="00915719" w:rsidRPr="0093545F" w:rsidRDefault="00915719" w:rsidP="00915719">
                  <w:pPr>
                    <w:spacing w:after="0" w:line="240" w:lineRule="auto"/>
                    <w:rPr>
                      <w:rFonts w:eastAsiaTheme="minorEastAsia" w:cstheme="minorHAnsi"/>
                      <w:spacing w:val="15"/>
                    </w:rPr>
                  </w:pPr>
                  <w:r w:rsidRPr="0093545F">
                    <w:rPr>
                      <w:rFonts w:eastAsiaTheme="minorEastAsia" w:cstheme="minorHAnsi"/>
                      <w:spacing w:val="15"/>
                    </w:rPr>
                    <w:t xml:space="preserve">Electronic </w:t>
                  </w:r>
                </w:p>
              </w:tc>
              <w:tc>
                <w:tcPr>
                  <w:tcW w:w="1257" w:type="dxa"/>
                  <w:tcBorders>
                    <w:top w:val="single" w:sz="4" w:space="0" w:color="auto"/>
                    <w:left w:val="nil"/>
                    <w:bottom w:val="single" w:sz="4" w:space="0" w:color="auto"/>
                    <w:right w:val="single" w:sz="4" w:space="0" w:color="auto"/>
                  </w:tcBorders>
                  <w:noWrap/>
                  <w:vAlign w:val="bottom"/>
                  <w:hideMark/>
                </w:tcPr>
                <w:p w14:paraId="7CC4B4A5" w14:textId="77777777" w:rsidR="00915719" w:rsidRPr="0093545F" w:rsidRDefault="00915719" w:rsidP="00915719">
                  <w:pPr>
                    <w:spacing w:after="0" w:line="240" w:lineRule="auto"/>
                    <w:rPr>
                      <w:rFonts w:eastAsiaTheme="minorEastAsia" w:cstheme="minorHAnsi"/>
                      <w:spacing w:val="15"/>
                    </w:rPr>
                  </w:pPr>
                  <w:r w:rsidRPr="0093545F">
                    <w:rPr>
                      <w:rFonts w:eastAsiaTheme="minorEastAsia" w:cstheme="minorHAnsi"/>
                      <w:spacing w:val="15"/>
                    </w:rPr>
                    <w:t>Utilities</w:t>
                  </w:r>
                </w:p>
              </w:tc>
            </w:tr>
            <w:tr w:rsidR="0093545F" w:rsidRPr="0093545F" w14:paraId="67D66B22" w14:textId="77777777" w:rsidTr="00915719">
              <w:trPr>
                <w:trHeight w:val="300"/>
              </w:trPr>
              <w:tc>
                <w:tcPr>
                  <w:tcW w:w="960" w:type="dxa"/>
                  <w:tcBorders>
                    <w:top w:val="nil"/>
                    <w:left w:val="single" w:sz="4" w:space="0" w:color="auto"/>
                    <w:bottom w:val="single" w:sz="4" w:space="0" w:color="auto"/>
                    <w:right w:val="single" w:sz="4" w:space="0" w:color="auto"/>
                  </w:tcBorders>
                  <w:noWrap/>
                  <w:vAlign w:val="center"/>
                  <w:hideMark/>
                </w:tcPr>
                <w:p w14:paraId="0C340924" w14:textId="77777777" w:rsidR="00915719" w:rsidRPr="0093545F" w:rsidRDefault="00915719" w:rsidP="00915719">
                  <w:pPr>
                    <w:spacing w:after="0" w:line="240" w:lineRule="auto"/>
                    <w:jc w:val="center"/>
                    <w:rPr>
                      <w:rFonts w:eastAsiaTheme="minorEastAsia" w:cstheme="minorHAnsi"/>
                      <w:spacing w:val="15"/>
                    </w:rPr>
                  </w:pPr>
                  <w:r w:rsidRPr="0093545F">
                    <w:rPr>
                      <w:rFonts w:eastAsiaTheme="minorEastAsia" w:cstheme="minorHAnsi"/>
                      <w:spacing w:val="15"/>
                    </w:rPr>
                    <w:t>2005</w:t>
                  </w:r>
                </w:p>
              </w:tc>
              <w:tc>
                <w:tcPr>
                  <w:tcW w:w="1303" w:type="dxa"/>
                  <w:tcBorders>
                    <w:top w:val="nil"/>
                    <w:left w:val="nil"/>
                    <w:bottom w:val="single" w:sz="4" w:space="0" w:color="auto"/>
                    <w:right w:val="single" w:sz="4" w:space="0" w:color="auto"/>
                  </w:tcBorders>
                  <w:noWrap/>
                  <w:vAlign w:val="center"/>
                  <w:hideMark/>
                </w:tcPr>
                <w:p w14:paraId="434F61D3" w14:textId="77777777" w:rsidR="00915719" w:rsidRPr="0093545F" w:rsidRDefault="00915719" w:rsidP="00915719">
                  <w:pPr>
                    <w:spacing w:after="0" w:line="240" w:lineRule="auto"/>
                    <w:jc w:val="center"/>
                    <w:rPr>
                      <w:rFonts w:eastAsiaTheme="minorEastAsia" w:cstheme="minorHAnsi"/>
                      <w:spacing w:val="15"/>
                    </w:rPr>
                  </w:pPr>
                  <w:r w:rsidRPr="0093545F">
                    <w:rPr>
                      <w:rFonts w:eastAsiaTheme="minorEastAsia" w:cstheme="minorHAnsi"/>
                      <w:spacing w:val="15"/>
                    </w:rPr>
                    <w:t>13.23</w:t>
                  </w:r>
                </w:p>
              </w:tc>
              <w:tc>
                <w:tcPr>
                  <w:tcW w:w="1257" w:type="dxa"/>
                  <w:tcBorders>
                    <w:top w:val="nil"/>
                    <w:left w:val="nil"/>
                    <w:bottom w:val="single" w:sz="4" w:space="0" w:color="auto"/>
                    <w:right w:val="single" w:sz="4" w:space="0" w:color="auto"/>
                  </w:tcBorders>
                  <w:noWrap/>
                  <w:vAlign w:val="center"/>
                  <w:hideMark/>
                </w:tcPr>
                <w:p w14:paraId="5768BAE3" w14:textId="77777777" w:rsidR="00915719" w:rsidRPr="0093545F" w:rsidRDefault="00915719" w:rsidP="00915719">
                  <w:pPr>
                    <w:spacing w:after="0" w:line="240" w:lineRule="auto"/>
                    <w:jc w:val="center"/>
                    <w:rPr>
                      <w:rFonts w:eastAsiaTheme="minorEastAsia" w:cstheme="minorHAnsi"/>
                      <w:spacing w:val="15"/>
                    </w:rPr>
                  </w:pPr>
                  <w:r w:rsidRPr="0093545F">
                    <w:rPr>
                      <w:rFonts w:eastAsiaTheme="minorEastAsia" w:cstheme="minorHAnsi"/>
                      <w:spacing w:val="15"/>
                    </w:rPr>
                    <w:t>9.36</w:t>
                  </w:r>
                </w:p>
              </w:tc>
            </w:tr>
            <w:tr w:rsidR="0093545F" w:rsidRPr="0093545F" w14:paraId="64FB53EA" w14:textId="77777777" w:rsidTr="00915719">
              <w:trPr>
                <w:trHeight w:val="300"/>
              </w:trPr>
              <w:tc>
                <w:tcPr>
                  <w:tcW w:w="960" w:type="dxa"/>
                  <w:tcBorders>
                    <w:top w:val="nil"/>
                    <w:left w:val="single" w:sz="4" w:space="0" w:color="auto"/>
                    <w:bottom w:val="single" w:sz="4" w:space="0" w:color="auto"/>
                    <w:right w:val="single" w:sz="4" w:space="0" w:color="auto"/>
                  </w:tcBorders>
                  <w:noWrap/>
                  <w:vAlign w:val="center"/>
                  <w:hideMark/>
                </w:tcPr>
                <w:p w14:paraId="27D8DAEF" w14:textId="77777777" w:rsidR="00915719" w:rsidRPr="0093545F" w:rsidRDefault="00915719" w:rsidP="00915719">
                  <w:pPr>
                    <w:spacing w:after="0" w:line="240" w:lineRule="auto"/>
                    <w:jc w:val="center"/>
                    <w:rPr>
                      <w:rFonts w:eastAsiaTheme="minorEastAsia" w:cstheme="minorHAnsi"/>
                      <w:spacing w:val="15"/>
                    </w:rPr>
                  </w:pPr>
                  <w:r w:rsidRPr="0093545F">
                    <w:rPr>
                      <w:rFonts w:eastAsiaTheme="minorEastAsia" w:cstheme="minorHAnsi"/>
                      <w:spacing w:val="15"/>
                    </w:rPr>
                    <w:t>2006</w:t>
                  </w:r>
                </w:p>
              </w:tc>
              <w:tc>
                <w:tcPr>
                  <w:tcW w:w="1303" w:type="dxa"/>
                  <w:tcBorders>
                    <w:top w:val="nil"/>
                    <w:left w:val="nil"/>
                    <w:bottom w:val="single" w:sz="4" w:space="0" w:color="auto"/>
                    <w:right w:val="single" w:sz="4" w:space="0" w:color="auto"/>
                  </w:tcBorders>
                  <w:noWrap/>
                  <w:vAlign w:val="center"/>
                  <w:hideMark/>
                </w:tcPr>
                <w:p w14:paraId="4553C5A9" w14:textId="77777777" w:rsidR="00915719" w:rsidRPr="0093545F" w:rsidRDefault="00915719" w:rsidP="00915719">
                  <w:pPr>
                    <w:spacing w:after="0" w:line="240" w:lineRule="auto"/>
                    <w:jc w:val="center"/>
                    <w:rPr>
                      <w:rFonts w:eastAsiaTheme="minorEastAsia" w:cstheme="minorHAnsi"/>
                      <w:spacing w:val="15"/>
                    </w:rPr>
                  </w:pPr>
                  <w:r w:rsidRPr="0093545F">
                    <w:rPr>
                      <w:rFonts w:eastAsiaTheme="minorEastAsia" w:cstheme="minorHAnsi"/>
                      <w:spacing w:val="15"/>
                    </w:rPr>
                    <w:t>1.97</w:t>
                  </w:r>
                </w:p>
              </w:tc>
              <w:tc>
                <w:tcPr>
                  <w:tcW w:w="1257" w:type="dxa"/>
                  <w:tcBorders>
                    <w:top w:val="nil"/>
                    <w:left w:val="nil"/>
                    <w:bottom w:val="single" w:sz="4" w:space="0" w:color="auto"/>
                    <w:right w:val="single" w:sz="4" w:space="0" w:color="auto"/>
                  </w:tcBorders>
                  <w:noWrap/>
                  <w:vAlign w:val="center"/>
                  <w:hideMark/>
                </w:tcPr>
                <w:p w14:paraId="39D2BF22" w14:textId="77777777" w:rsidR="00915719" w:rsidRPr="0093545F" w:rsidRDefault="00915719" w:rsidP="00915719">
                  <w:pPr>
                    <w:spacing w:after="0" w:line="240" w:lineRule="auto"/>
                    <w:jc w:val="center"/>
                    <w:rPr>
                      <w:rFonts w:eastAsiaTheme="minorEastAsia" w:cstheme="minorHAnsi"/>
                      <w:spacing w:val="15"/>
                    </w:rPr>
                  </w:pPr>
                  <w:r w:rsidRPr="0093545F">
                    <w:rPr>
                      <w:rFonts w:eastAsiaTheme="minorEastAsia" w:cstheme="minorHAnsi"/>
                      <w:spacing w:val="15"/>
                    </w:rPr>
                    <w:t>32.33</w:t>
                  </w:r>
                </w:p>
              </w:tc>
            </w:tr>
            <w:tr w:rsidR="0093545F" w:rsidRPr="0093545F" w14:paraId="16BD456F" w14:textId="77777777" w:rsidTr="00915719">
              <w:trPr>
                <w:trHeight w:val="300"/>
              </w:trPr>
              <w:tc>
                <w:tcPr>
                  <w:tcW w:w="960" w:type="dxa"/>
                  <w:tcBorders>
                    <w:top w:val="nil"/>
                    <w:left w:val="single" w:sz="4" w:space="0" w:color="auto"/>
                    <w:bottom w:val="single" w:sz="4" w:space="0" w:color="auto"/>
                    <w:right w:val="single" w:sz="4" w:space="0" w:color="auto"/>
                  </w:tcBorders>
                  <w:noWrap/>
                  <w:vAlign w:val="center"/>
                  <w:hideMark/>
                </w:tcPr>
                <w:p w14:paraId="18CF2CAD" w14:textId="77777777" w:rsidR="00915719" w:rsidRPr="0093545F" w:rsidRDefault="00915719" w:rsidP="00915719">
                  <w:pPr>
                    <w:spacing w:after="0" w:line="240" w:lineRule="auto"/>
                    <w:jc w:val="center"/>
                    <w:rPr>
                      <w:rFonts w:eastAsiaTheme="minorEastAsia" w:cstheme="minorHAnsi"/>
                      <w:spacing w:val="15"/>
                    </w:rPr>
                  </w:pPr>
                  <w:r w:rsidRPr="0093545F">
                    <w:rPr>
                      <w:rFonts w:eastAsiaTheme="minorEastAsia" w:cstheme="minorHAnsi"/>
                      <w:spacing w:val="15"/>
                    </w:rPr>
                    <w:t>2007</w:t>
                  </w:r>
                </w:p>
              </w:tc>
              <w:tc>
                <w:tcPr>
                  <w:tcW w:w="1303" w:type="dxa"/>
                  <w:tcBorders>
                    <w:top w:val="nil"/>
                    <w:left w:val="nil"/>
                    <w:bottom w:val="single" w:sz="4" w:space="0" w:color="auto"/>
                    <w:right w:val="single" w:sz="4" w:space="0" w:color="auto"/>
                  </w:tcBorders>
                  <w:noWrap/>
                  <w:vAlign w:val="center"/>
                  <w:hideMark/>
                </w:tcPr>
                <w:p w14:paraId="5EF19534" w14:textId="77777777" w:rsidR="00915719" w:rsidRPr="0093545F" w:rsidRDefault="00915719" w:rsidP="00915719">
                  <w:pPr>
                    <w:spacing w:after="0" w:line="240" w:lineRule="auto"/>
                    <w:jc w:val="center"/>
                    <w:rPr>
                      <w:rFonts w:eastAsiaTheme="minorEastAsia" w:cstheme="minorHAnsi"/>
                      <w:spacing w:val="15"/>
                    </w:rPr>
                  </w:pPr>
                  <w:r w:rsidRPr="0093545F">
                    <w:rPr>
                      <w:rFonts w:eastAsiaTheme="minorEastAsia" w:cstheme="minorHAnsi"/>
                      <w:spacing w:val="15"/>
                    </w:rPr>
                    <w:t>2.77</w:t>
                  </w:r>
                </w:p>
              </w:tc>
              <w:tc>
                <w:tcPr>
                  <w:tcW w:w="1257" w:type="dxa"/>
                  <w:tcBorders>
                    <w:top w:val="nil"/>
                    <w:left w:val="nil"/>
                    <w:bottom w:val="single" w:sz="4" w:space="0" w:color="auto"/>
                    <w:right w:val="single" w:sz="4" w:space="0" w:color="auto"/>
                  </w:tcBorders>
                  <w:noWrap/>
                  <w:vAlign w:val="center"/>
                  <w:hideMark/>
                </w:tcPr>
                <w:p w14:paraId="74F5DA1B" w14:textId="77777777" w:rsidR="00915719" w:rsidRPr="0093545F" w:rsidRDefault="00915719" w:rsidP="00915719">
                  <w:pPr>
                    <w:spacing w:after="0" w:line="240" w:lineRule="auto"/>
                    <w:jc w:val="center"/>
                    <w:rPr>
                      <w:rFonts w:eastAsiaTheme="minorEastAsia" w:cstheme="minorHAnsi"/>
                      <w:spacing w:val="15"/>
                    </w:rPr>
                  </w:pPr>
                  <w:r w:rsidRPr="0093545F">
                    <w:rPr>
                      <w:rFonts w:eastAsiaTheme="minorEastAsia" w:cstheme="minorHAnsi"/>
                      <w:spacing w:val="15"/>
                    </w:rPr>
                    <w:t>21.03</w:t>
                  </w:r>
                </w:p>
              </w:tc>
            </w:tr>
            <w:tr w:rsidR="0093545F" w:rsidRPr="0093545F" w14:paraId="7578CDD2" w14:textId="77777777" w:rsidTr="00915719">
              <w:trPr>
                <w:trHeight w:val="300"/>
              </w:trPr>
              <w:tc>
                <w:tcPr>
                  <w:tcW w:w="960" w:type="dxa"/>
                  <w:tcBorders>
                    <w:top w:val="nil"/>
                    <w:left w:val="single" w:sz="4" w:space="0" w:color="auto"/>
                    <w:bottom w:val="single" w:sz="4" w:space="0" w:color="auto"/>
                    <w:right w:val="single" w:sz="4" w:space="0" w:color="auto"/>
                  </w:tcBorders>
                  <w:noWrap/>
                  <w:vAlign w:val="center"/>
                  <w:hideMark/>
                </w:tcPr>
                <w:p w14:paraId="761D5E1B" w14:textId="77777777" w:rsidR="00915719" w:rsidRPr="0093545F" w:rsidRDefault="00915719" w:rsidP="00915719">
                  <w:pPr>
                    <w:spacing w:after="0" w:line="240" w:lineRule="auto"/>
                    <w:jc w:val="center"/>
                    <w:rPr>
                      <w:rFonts w:eastAsiaTheme="minorEastAsia" w:cstheme="minorHAnsi"/>
                      <w:spacing w:val="15"/>
                    </w:rPr>
                  </w:pPr>
                  <w:r w:rsidRPr="0093545F">
                    <w:rPr>
                      <w:rFonts w:eastAsiaTheme="minorEastAsia" w:cstheme="minorHAnsi"/>
                      <w:spacing w:val="15"/>
                    </w:rPr>
                    <w:t>2008</w:t>
                  </w:r>
                </w:p>
              </w:tc>
              <w:tc>
                <w:tcPr>
                  <w:tcW w:w="1303" w:type="dxa"/>
                  <w:tcBorders>
                    <w:top w:val="nil"/>
                    <w:left w:val="nil"/>
                    <w:bottom w:val="single" w:sz="4" w:space="0" w:color="auto"/>
                    <w:right w:val="single" w:sz="4" w:space="0" w:color="auto"/>
                  </w:tcBorders>
                  <w:noWrap/>
                  <w:vAlign w:val="center"/>
                  <w:hideMark/>
                </w:tcPr>
                <w:p w14:paraId="5FB02725" w14:textId="77777777" w:rsidR="00915719" w:rsidRPr="0093545F" w:rsidRDefault="00915719" w:rsidP="00915719">
                  <w:pPr>
                    <w:spacing w:after="0" w:line="240" w:lineRule="auto"/>
                    <w:jc w:val="center"/>
                    <w:rPr>
                      <w:rFonts w:eastAsiaTheme="minorEastAsia" w:cstheme="minorHAnsi"/>
                      <w:spacing w:val="15"/>
                    </w:rPr>
                  </w:pPr>
                  <w:r w:rsidRPr="0093545F">
                    <w:rPr>
                      <w:rFonts w:eastAsiaTheme="minorEastAsia" w:cstheme="minorHAnsi"/>
                      <w:spacing w:val="15"/>
                    </w:rPr>
                    <w:t>–50.00</w:t>
                  </w:r>
                </w:p>
              </w:tc>
              <w:tc>
                <w:tcPr>
                  <w:tcW w:w="1257" w:type="dxa"/>
                  <w:tcBorders>
                    <w:top w:val="nil"/>
                    <w:left w:val="nil"/>
                    <w:bottom w:val="single" w:sz="4" w:space="0" w:color="auto"/>
                    <w:right w:val="single" w:sz="4" w:space="0" w:color="auto"/>
                  </w:tcBorders>
                  <w:noWrap/>
                  <w:vAlign w:val="center"/>
                  <w:hideMark/>
                </w:tcPr>
                <w:p w14:paraId="03DAA1AB" w14:textId="77777777" w:rsidR="00915719" w:rsidRPr="0093545F" w:rsidRDefault="00915719" w:rsidP="00915719">
                  <w:pPr>
                    <w:spacing w:after="0" w:line="240" w:lineRule="auto"/>
                    <w:jc w:val="center"/>
                    <w:rPr>
                      <w:rFonts w:eastAsiaTheme="minorEastAsia" w:cstheme="minorHAnsi"/>
                      <w:spacing w:val="15"/>
                    </w:rPr>
                  </w:pPr>
                  <w:r w:rsidRPr="0093545F">
                    <w:rPr>
                      <w:rFonts w:eastAsiaTheme="minorEastAsia" w:cstheme="minorHAnsi"/>
                      <w:spacing w:val="15"/>
                    </w:rPr>
                    <w:t xml:space="preserve">   –35.21</w:t>
                  </w:r>
                </w:p>
              </w:tc>
            </w:tr>
            <w:tr w:rsidR="0093545F" w:rsidRPr="0093545F" w14:paraId="548B73D8" w14:textId="77777777" w:rsidTr="00915719">
              <w:trPr>
                <w:trHeight w:val="300"/>
              </w:trPr>
              <w:tc>
                <w:tcPr>
                  <w:tcW w:w="960" w:type="dxa"/>
                  <w:tcBorders>
                    <w:top w:val="nil"/>
                    <w:left w:val="single" w:sz="4" w:space="0" w:color="auto"/>
                    <w:bottom w:val="single" w:sz="4" w:space="0" w:color="auto"/>
                    <w:right w:val="single" w:sz="4" w:space="0" w:color="auto"/>
                  </w:tcBorders>
                  <w:noWrap/>
                  <w:vAlign w:val="center"/>
                  <w:hideMark/>
                </w:tcPr>
                <w:p w14:paraId="367CF40A" w14:textId="77777777" w:rsidR="00915719" w:rsidRPr="0093545F" w:rsidRDefault="00915719" w:rsidP="00915719">
                  <w:pPr>
                    <w:spacing w:after="0" w:line="240" w:lineRule="auto"/>
                    <w:jc w:val="center"/>
                    <w:rPr>
                      <w:rFonts w:eastAsiaTheme="minorEastAsia" w:cstheme="minorHAnsi"/>
                      <w:spacing w:val="15"/>
                    </w:rPr>
                  </w:pPr>
                  <w:r w:rsidRPr="0093545F">
                    <w:rPr>
                      <w:rFonts w:eastAsiaTheme="minorEastAsia" w:cstheme="minorHAnsi"/>
                      <w:spacing w:val="15"/>
                    </w:rPr>
                    <w:t>2009</w:t>
                  </w:r>
                </w:p>
              </w:tc>
              <w:tc>
                <w:tcPr>
                  <w:tcW w:w="1303" w:type="dxa"/>
                  <w:tcBorders>
                    <w:top w:val="nil"/>
                    <w:left w:val="nil"/>
                    <w:bottom w:val="single" w:sz="4" w:space="0" w:color="auto"/>
                    <w:right w:val="single" w:sz="4" w:space="0" w:color="auto"/>
                  </w:tcBorders>
                  <w:noWrap/>
                  <w:vAlign w:val="center"/>
                  <w:hideMark/>
                </w:tcPr>
                <w:p w14:paraId="72AAFC1F" w14:textId="77777777" w:rsidR="00915719" w:rsidRPr="0093545F" w:rsidRDefault="00915719" w:rsidP="00915719">
                  <w:pPr>
                    <w:spacing w:after="0" w:line="240" w:lineRule="auto"/>
                    <w:jc w:val="center"/>
                    <w:rPr>
                      <w:rFonts w:eastAsiaTheme="minorEastAsia" w:cstheme="minorHAnsi"/>
                      <w:spacing w:val="15"/>
                    </w:rPr>
                  </w:pPr>
                  <w:r w:rsidRPr="0093545F">
                    <w:rPr>
                      <w:rFonts w:eastAsiaTheme="minorEastAsia" w:cstheme="minorHAnsi"/>
                      <w:spacing w:val="15"/>
                    </w:rPr>
                    <w:t>81.65</w:t>
                  </w:r>
                </w:p>
              </w:tc>
              <w:tc>
                <w:tcPr>
                  <w:tcW w:w="1257" w:type="dxa"/>
                  <w:tcBorders>
                    <w:top w:val="nil"/>
                    <w:left w:val="nil"/>
                    <w:bottom w:val="single" w:sz="4" w:space="0" w:color="auto"/>
                    <w:right w:val="single" w:sz="4" w:space="0" w:color="auto"/>
                  </w:tcBorders>
                  <w:noWrap/>
                  <w:vAlign w:val="center"/>
                  <w:hideMark/>
                </w:tcPr>
                <w:p w14:paraId="24971EF5" w14:textId="77777777" w:rsidR="00915719" w:rsidRPr="0093545F" w:rsidRDefault="00915719" w:rsidP="00915719">
                  <w:pPr>
                    <w:spacing w:after="0" w:line="240" w:lineRule="auto"/>
                    <w:jc w:val="center"/>
                    <w:rPr>
                      <w:rFonts w:eastAsiaTheme="minorEastAsia" w:cstheme="minorHAnsi"/>
                      <w:spacing w:val="15"/>
                    </w:rPr>
                  </w:pPr>
                  <w:r w:rsidRPr="0093545F">
                    <w:rPr>
                      <w:rFonts w:eastAsiaTheme="minorEastAsia" w:cstheme="minorHAnsi"/>
                      <w:spacing w:val="15"/>
                    </w:rPr>
                    <w:t>14.71</w:t>
                  </w:r>
                </w:p>
              </w:tc>
            </w:tr>
          </w:tbl>
          <w:p w14:paraId="04E81351" w14:textId="77777777" w:rsidR="00915719" w:rsidRPr="0093545F" w:rsidRDefault="00915719" w:rsidP="00915719">
            <w:pPr>
              <w:rPr>
                <w:rFonts w:eastAsiaTheme="minorEastAsia" w:cstheme="minorHAnsi"/>
                <w:spacing w:val="15"/>
              </w:rPr>
            </w:pPr>
          </w:p>
          <w:p w14:paraId="5639C8D7" w14:textId="77777777" w:rsidR="00915719" w:rsidRPr="0093545F" w:rsidRDefault="00915719" w:rsidP="00915719">
            <w:pPr>
              <w:rPr>
                <w:rFonts w:eastAsiaTheme="minorEastAsia" w:cstheme="minorHAnsi"/>
                <w:spacing w:val="15"/>
              </w:rPr>
            </w:pPr>
            <w:r w:rsidRPr="0093545F">
              <w:rPr>
                <w:rFonts w:eastAsiaTheme="minorEastAsia" w:cstheme="minorHAnsi"/>
                <w:spacing w:val="15"/>
              </w:rPr>
              <w:t>a.) Calculate the sample mean, the sample variance, and the sample standard deviation for each fund.</w:t>
            </w:r>
          </w:p>
          <w:p w14:paraId="01DAC5B6" w14:textId="77777777" w:rsidR="00915719" w:rsidRPr="0093545F" w:rsidRDefault="00915719" w:rsidP="00915719">
            <w:pPr>
              <w:rPr>
                <w:rFonts w:eastAsiaTheme="minorEastAsia" w:cstheme="minorHAnsi"/>
                <w:spacing w:val="15"/>
              </w:rPr>
            </w:pPr>
            <w:r w:rsidRPr="0093545F">
              <w:rPr>
                <w:rFonts w:eastAsiaTheme="minorEastAsia" w:cstheme="minorHAnsi"/>
                <w:spacing w:val="15"/>
              </w:rPr>
              <w:t>b.) Which fund had the higher average return?</w:t>
            </w:r>
          </w:p>
          <w:p w14:paraId="40DF9648" w14:textId="77777777" w:rsidR="00915719" w:rsidRPr="0093545F" w:rsidRDefault="00915719" w:rsidP="00915719">
            <w:pPr>
              <w:rPr>
                <w:rFonts w:eastAsiaTheme="minorEastAsia" w:cstheme="minorHAnsi"/>
                <w:spacing w:val="15"/>
              </w:rPr>
            </w:pPr>
            <w:r w:rsidRPr="0093545F">
              <w:rPr>
                <w:rFonts w:eastAsiaTheme="minorEastAsia" w:cstheme="minorHAnsi"/>
                <w:spacing w:val="15"/>
              </w:rPr>
              <w:t>c.) Which fund was riskier over this time period? Use both the standard deviation and the coefficient of variation in your explanation.</w:t>
            </w:r>
          </w:p>
          <w:p w14:paraId="5C9526B7" w14:textId="343E529A" w:rsidR="00915719" w:rsidRPr="0093545F" w:rsidRDefault="00915719" w:rsidP="00915719">
            <w:pPr>
              <w:rPr>
                <w:rFonts w:eastAsiaTheme="minorEastAsia" w:cstheme="minorHAnsi"/>
                <w:spacing w:val="15"/>
              </w:rPr>
            </w:pPr>
            <w:r w:rsidRPr="0093545F">
              <w:rPr>
                <w:rFonts w:eastAsiaTheme="minorEastAsia" w:cstheme="minorHAnsi"/>
                <w:spacing w:val="15"/>
              </w:rPr>
              <w:t>d.) Given a risk-free rate of 4%, which fund has the higher Sharpe ratio? What does this ratio imply?</w:t>
            </w:r>
          </w:p>
          <w:p w14:paraId="55F3B576" w14:textId="01854FB4" w:rsidR="00E3100D" w:rsidRPr="0093545F" w:rsidRDefault="00E3100D" w:rsidP="00915719">
            <w:pPr>
              <w:rPr>
                <w:rFonts w:eastAsiaTheme="minorEastAsia" w:cstheme="minorHAnsi"/>
                <w:spacing w:val="15"/>
              </w:rPr>
            </w:pPr>
          </w:p>
          <w:p w14:paraId="724F6C14" w14:textId="6BF2243D" w:rsidR="00E3100D" w:rsidRPr="0093545F" w:rsidRDefault="00E3100D" w:rsidP="00915719">
            <w:pPr>
              <w:rPr>
                <w:rFonts w:eastAsiaTheme="minorEastAsia" w:cstheme="minorHAnsi"/>
                <w:spacing w:val="15"/>
              </w:rPr>
            </w:pPr>
          </w:p>
          <w:p w14:paraId="43652FF8" w14:textId="1BEE2805" w:rsidR="00E3100D" w:rsidRPr="0093545F" w:rsidRDefault="00E3100D" w:rsidP="00915719">
            <w:pPr>
              <w:rPr>
                <w:rFonts w:eastAsiaTheme="minorEastAsia" w:cstheme="minorHAnsi"/>
                <w:spacing w:val="15"/>
              </w:rPr>
            </w:pPr>
          </w:p>
          <w:p w14:paraId="1A820303" w14:textId="08BA509A" w:rsidR="00E3100D" w:rsidRPr="0093545F" w:rsidRDefault="00E3100D" w:rsidP="00915719">
            <w:pPr>
              <w:rPr>
                <w:rFonts w:eastAsiaTheme="minorEastAsia" w:cstheme="minorHAnsi"/>
                <w:spacing w:val="15"/>
              </w:rPr>
            </w:pPr>
          </w:p>
          <w:p w14:paraId="6EB2D47F" w14:textId="59F32F01" w:rsidR="00E3100D" w:rsidRDefault="00E3100D" w:rsidP="00915719">
            <w:pPr>
              <w:rPr>
                <w:rFonts w:eastAsiaTheme="minorEastAsia" w:cstheme="minorHAnsi"/>
                <w:spacing w:val="15"/>
              </w:rPr>
            </w:pPr>
          </w:p>
          <w:p w14:paraId="615F2B67" w14:textId="1B10F9CB" w:rsidR="002C58A4" w:rsidRDefault="002C58A4" w:rsidP="00915719">
            <w:pPr>
              <w:rPr>
                <w:rFonts w:eastAsiaTheme="minorEastAsia" w:cstheme="minorHAnsi"/>
                <w:spacing w:val="15"/>
              </w:rPr>
            </w:pPr>
          </w:p>
          <w:p w14:paraId="754B9F62" w14:textId="712E6D1B" w:rsidR="002C58A4" w:rsidRDefault="002C58A4" w:rsidP="00915719">
            <w:pPr>
              <w:rPr>
                <w:rFonts w:eastAsiaTheme="minorEastAsia" w:cstheme="minorHAnsi"/>
                <w:spacing w:val="15"/>
              </w:rPr>
            </w:pPr>
          </w:p>
          <w:p w14:paraId="1D1CA46A" w14:textId="6EDC36DE" w:rsidR="002C58A4" w:rsidRDefault="002C58A4" w:rsidP="00915719">
            <w:pPr>
              <w:rPr>
                <w:rFonts w:eastAsiaTheme="minorEastAsia" w:cstheme="minorHAnsi"/>
                <w:spacing w:val="15"/>
              </w:rPr>
            </w:pPr>
          </w:p>
          <w:p w14:paraId="1131E3FA" w14:textId="77777777" w:rsidR="002C58A4" w:rsidRPr="0093545F" w:rsidRDefault="002C58A4" w:rsidP="00915719">
            <w:pPr>
              <w:rPr>
                <w:rFonts w:eastAsiaTheme="minorEastAsia" w:cstheme="minorHAnsi"/>
                <w:spacing w:val="15"/>
              </w:rPr>
            </w:pPr>
          </w:p>
          <w:p w14:paraId="64DAC3F7" w14:textId="379CDA1C" w:rsidR="00915719" w:rsidRPr="0093545F" w:rsidRDefault="00915719" w:rsidP="00915719">
            <w:pPr>
              <w:rPr>
                <w:rFonts w:eastAsiaTheme="minorEastAsia" w:cstheme="minorHAnsi"/>
                <w:spacing w:val="15"/>
              </w:rPr>
            </w:pPr>
          </w:p>
          <w:p w14:paraId="2667A4AC" w14:textId="78849142" w:rsidR="00915719" w:rsidRPr="0093545F" w:rsidRDefault="00915719" w:rsidP="00915719">
            <w:pPr>
              <w:pStyle w:val="Subtitle"/>
              <w:jc w:val="both"/>
              <w:rPr>
                <w:rFonts w:cstheme="minorHAnsi"/>
                <w:color w:val="auto"/>
              </w:rPr>
            </w:pPr>
            <w:r w:rsidRPr="0093545F">
              <w:rPr>
                <w:rFonts w:cstheme="minorHAnsi"/>
                <w:b/>
                <w:bCs/>
                <w:color w:val="auto"/>
              </w:rPr>
              <w:t>Problem:4)</w:t>
            </w:r>
            <w:r w:rsidRPr="0093545F">
              <w:rPr>
                <w:rFonts w:cstheme="minorHAnsi"/>
                <w:color w:val="auto"/>
              </w:rPr>
              <w:t xml:space="preserve"> The Federal Correction Agency is investigating the last question cited above: Does a male released from federal prison make a different adjustment to civilian life if he returns to his hometown or if he goes elsewhere to live? To put it another way, is there a relationship between adjustment to civilian life and place of residence after release from prison? Use the .01 significance level.</w:t>
            </w:r>
          </w:p>
          <w:p w14:paraId="7125264F" w14:textId="77777777" w:rsidR="00915719" w:rsidRPr="0093545F" w:rsidRDefault="00915719" w:rsidP="00915719">
            <w:pPr>
              <w:pStyle w:val="Subtitle"/>
              <w:jc w:val="both"/>
              <w:rPr>
                <w:rFonts w:cstheme="minorHAnsi"/>
                <w:color w:val="auto"/>
              </w:rPr>
            </w:pPr>
            <w:r w:rsidRPr="0093545F">
              <w:rPr>
                <w:rFonts w:cstheme="minorHAnsi"/>
                <w:color w:val="auto"/>
              </w:rPr>
              <w:t>Adjustment to Civilian Life and Place of Residence</w:t>
            </w:r>
          </w:p>
          <w:p w14:paraId="393B9E02" w14:textId="05960781" w:rsidR="00915719" w:rsidRPr="0093545F" w:rsidRDefault="00915719" w:rsidP="00915719">
            <w:pPr>
              <w:pStyle w:val="Subtitle"/>
              <w:jc w:val="both"/>
              <w:rPr>
                <w:rFonts w:cstheme="minorHAnsi"/>
                <w:color w:val="auto"/>
              </w:rPr>
            </w:pPr>
            <w:r w:rsidRPr="0093545F">
              <w:rPr>
                <w:rFonts w:cstheme="minorHAnsi"/>
                <w:noProof/>
                <w:color w:val="auto"/>
              </w:rPr>
              <w:drawing>
                <wp:inline distT="0" distB="0" distL="0" distR="0" wp14:anchorId="5C6B9608" wp14:editId="64900ED6">
                  <wp:extent cx="5251450" cy="1085850"/>
                  <wp:effectExtent l="0" t="0" r="6350" b="0"/>
                  <wp:docPr id="1" name="Picture 1" descr="https://textflow.mheducation.com/figures/0077416805/Lin21477_tb1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xtflow.mheducation.com/figures/0077416805/Lin21477_tb150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1450" cy="1085850"/>
                          </a:xfrm>
                          <a:prstGeom prst="rect">
                            <a:avLst/>
                          </a:prstGeom>
                          <a:noFill/>
                          <a:ln>
                            <a:noFill/>
                          </a:ln>
                        </pic:spPr>
                      </pic:pic>
                    </a:graphicData>
                  </a:graphic>
                </wp:inline>
              </w:drawing>
            </w:r>
          </w:p>
          <w:p w14:paraId="3F298F90" w14:textId="77777777" w:rsidR="00915719" w:rsidRPr="0093545F" w:rsidRDefault="00915719" w:rsidP="00915719">
            <w:pPr>
              <w:pStyle w:val="Subtitle"/>
              <w:jc w:val="both"/>
              <w:rPr>
                <w:rFonts w:cstheme="minorHAnsi"/>
                <w:color w:val="auto"/>
              </w:rPr>
            </w:pPr>
            <w:r w:rsidRPr="0093545F">
              <w:rPr>
                <w:rFonts w:cstheme="minorHAnsi"/>
                <w:color w:val="auto"/>
              </w:rPr>
              <w:t>Explain in detail with all the Six steps involved in Hypothesis testing.</w:t>
            </w:r>
          </w:p>
          <w:p w14:paraId="176835EC" w14:textId="77777777" w:rsidR="00915719" w:rsidRPr="0093545F" w:rsidRDefault="00915719" w:rsidP="00915719">
            <w:pPr>
              <w:rPr>
                <w:rFonts w:eastAsiaTheme="minorEastAsia" w:cstheme="minorHAnsi"/>
                <w:spacing w:val="15"/>
              </w:rPr>
            </w:pPr>
          </w:p>
          <w:p w14:paraId="7C4E78C5" w14:textId="26E30F14" w:rsidR="00915719" w:rsidRPr="0093545F" w:rsidRDefault="00915719" w:rsidP="00C9017D">
            <w:pPr>
              <w:jc w:val="both"/>
              <w:rPr>
                <w:rFonts w:eastAsiaTheme="minorEastAsia" w:cstheme="minorHAnsi"/>
                <w:spacing w:val="15"/>
              </w:rPr>
            </w:pPr>
          </w:p>
          <w:p w14:paraId="6FC63746" w14:textId="77777777" w:rsidR="00561AE3" w:rsidRPr="0093545F" w:rsidRDefault="00561AE3" w:rsidP="00C9017D">
            <w:pPr>
              <w:jc w:val="both"/>
              <w:rPr>
                <w:rFonts w:eastAsiaTheme="minorEastAsia" w:cstheme="minorHAnsi"/>
                <w:spacing w:val="15"/>
              </w:rPr>
            </w:pPr>
          </w:p>
          <w:p w14:paraId="40DC3395" w14:textId="5D8F00F3" w:rsidR="006512FB" w:rsidRPr="0093545F" w:rsidRDefault="006512FB" w:rsidP="00C9017D">
            <w:pPr>
              <w:jc w:val="both"/>
              <w:rPr>
                <w:rFonts w:eastAsiaTheme="minorEastAsia" w:cstheme="minorHAnsi"/>
                <w:spacing w:val="15"/>
              </w:rPr>
            </w:pPr>
          </w:p>
          <w:p w14:paraId="52244B02" w14:textId="555E78AC" w:rsidR="00E3100D" w:rsidRPr="0093545F" w:rsidRDefault="00E3100D" w:rsidP="00C9017D">
            <w:pPr>
              <w:jc w:val="both"/>
              <w:rPr>
                <w:rFonts w:eastAsiaTheme="minorEastAsia" w:cstheme="minorHAnsi"/>
                <w:spacing w:val="15"/>
              </w:rPr>
            </w:pPr>
          </w:p>
          <w:p w14:paraId="24483C5F" w14:textId="0240D2D8" w:rsidR="00E3100D" w:rsidRPr="0093545F" w:rsidRDefault="00E3100D" w:rsidP="00C9017D">
            <w:pPr>
              <w:jc w:val="both"/>
              <w:rPr>
                <w:rFonts w:eastAsiaTheme="minorEastAsia" w:cstheme="minorHAnsi"/>
                <w:spacing w:val="15"/>
              </w:rPr>
            </w:pPr>
          </w:p>
          <w:p w14:paraId="0BE56324" w14:textId="7A19182B" w:rsidR="00E3100D" w:rsidRPr="0093545F" w:rsidRDefault="00E3100D" w:rsidP="00C9017D">
            <w:pPr>
              <w:jc w:val="both"/>
              <w:rPr>
                <w:rFonts w:eastAsiaTheme="minorEastAsia" w:cstheme="minorHAnsi"/>
                <w:spacing w:val="15"/>
              </w:rPr>
            </w:pPr>
          </w:p>
          <w:p w14:paraId="2FC13461" w14:textId="2203473B" w:rsidR="00E3100D" w:rsidRPr="0093545F" w:rsidRDefault="00E3100D" w:rsidP="00C9017D">
            <w:pPr>
              <w:jc w:val="both"/>
              <w:rPr>
                <w:rFonts w:eastAsiaTheme="minorEastAsia" w:cstheme="minorHAnsi"/>
                <w:spacing w:val="15"/>
              </w:rPr>
            </w:pPr>
          </w:p>
          <w:p w14:paraId="72D05BAD" w14:textId="3E59F35C" w:rsidR="00E3100D" w:rsidRPr="0093545F" w:rsidRDefault="00E3100D" w:rsidP="00C9017D">
            <w:pPr>
              <w:jc w:val="both"/>
              <w:rPr>
                <w:rFonts w:eastAsiaTheme="minorEastAsia" w:cstheme="minorHAnsi"/>
                <w:spacing w:val="15"/>
              </w:rPr>
            </w:pPr>
          </w:p>
          <w:p w14:paraId="1BD9DF79" w14:textId="105EF0A3" w:rsidR="00E3100D" w:rsidRPr="0093545F" w:rsidRDefault="00E3100D" w:rsidP="00C9017D">
            <w:pPr>
              <w:jc w:val="both"/>
              <w:rPr>
                <w:rFonts w:eastAsiaTheme="minorEastAsia" w:cstheme="minorHAnsi"/>
                <w:spacing w:val="15"/>
              </w:rPr>
            </w:pPr>
          </w:p>
          <w:p w14:paraId="2542623A" w14:textId="31276695" w:rsidR="00E3100D" w:rsidRPr="0093545F" w:rsidRDefault="00E3100D" w:rsidP="00C9017D">
            <w:pPr>
              <w:jc w:val="both"/>
              <w:rPr>
                <w:rFonts w:eastAsiaTheme="minorEastAsia" w:cstheme="minorHAnsi"/>
                <w:spacing w:val="15"/>
              </w:rPr>
            </w:pPr>
          </w:p>
          <w:p w14:paraId="4F97226B" w14:textId="74104DDE" w:rsidR="00E3100D" w:rsidRPr="0093545F" w:rsidRDefault="00E3100D" w:rsidP="00C9017D">
            <w:pPr>
              <w:jc w:val="both"/>
              <w:rPr>
                <w:rFonts w:eastAsiaTheme="minorEastAsia" w:cstheme="minorHAnsi"/>
                <w:spacing w:val="15"/>
              </w:rPr>
            </w:pPr>
          </w:p>
          <w:p w14:paraId="3088262D" w14:textId="722D4ECE" w:rsidR="00E3100D" w:rsidRPr="0093545F" w:rsidRDefault="00E3100D" w:rsidP="00C9017D">
            <w:pPr>
              <w:jc w:val="both"/>
              <w:rPr>
                <w:rFonts w:eastAsiaTheme="minorEastAsia" w:cstheme="minorHAnsi"/>
                <w:spacing w:val="15"/>
              </w:rPr>
            </w:pPr>
          </w:p>
          <w:p w14:paraId="4F353975" w14:textId="47EA2AD3" w:rsidR="00E3100D" w:rsidRPr="0093545F" w:rsidRDefault="00E3100D" w:rsidP="00C9017D">
            <w:pPr>
              <w:jc w:val="both"/>
              <w:rPr>
                <w:rFonts w:eastAsiaTheme="minorEastAsia" w:cstheme="minorHAnsi"/>
                <w:spacing w:val="15"/>
              </w:rPr>
            </w:pPr>
          </w:p>
          <w:p w14:paraId="7D79BB03" w14:textId="4208648A" w:rsidR="00E3100D" w:rsidRPr="0093545F" w:rsidRDefault="00E3100D" w:rsidP="00C9017D">
            <w:pPr>
              <w:jc w:val="both"/>
              <w:rPr>
                <w:rFonts w:eastAsiaTheme="minorEastAsia" w:cstheme="minorHAnsi"/>
                <w:spacing w:val="15"/>
              </w:rPr>
            </w:pPr>
          </w:p>
          <w:p w14:paraId="5705E51D" w14:textId="1833615B" w:rsidR="00E3100D" w:rsidRPr="0093545F" w:rsidRDefault="00E3100D" w:rsidP="00C9017D">
            <w:pPr>
              <w:jc w:val="both"/>
              <w:rPr>
                <w:rFonts w:eastAsiaTheme="minorEastAsia" w:cstheme="minorHAnsi"/>
                <w:spacing w:val="15"/>
              </w:rPr>
            </w:pPr>
          </w:p>
          <w:p w14:paraId="062A8F0B" w14:textId="29BE4834" w:rsidR="00E3100D" w:rsidRPr="0093545F" w:rsidRDefault="00E3100D" w:rsidP="00C9017D">
            <w:pPr>
              <w:jc w:val="both"/>
              <w:rPr>
                <w:rFonts w:eastAsiaTheme="minorEastAsia" w:cstheme="minorHAnsi"/>
                <w:spacing w:val="15"/>
              </w:rPr>
            </w:pPr>
          </w:p>
          <w:p w14:paraId="03E4B701" w14:textId="784D591B" w:rsidR="00E3100D" w:rsidRPr="0093545F" w:rsidRDefault="00E3100D" w:rsidP="00C9017D">
            <w:pPr>
              <w:jc w:val="both"/>
              <w:rPr>
                <w:rFonts w:eastAsiaTheme="minorEastAsia" w:cstheme="minorHAnsi"/>
                <w:spacing w:val="15"/>
              </w:rPr>
            </w:pPr>
          </w:p>
          <w:p w14:paraId="4A606668" w14:textId="77777777" w:rsidR="00E3100D" w:rsidRPr="0093545F" w:rsidRDefault="00E3100D" w:rsidP="00C9017D">
            <w:pPr>
              <w:jc w:val="both"/>
              <w:rPr>
                <w:rFonts w:eastAsiaTheme="minorEastAsia" w:cstheme="minorHAnsi"/>
                <w:spacing w:val="15"/>
              </w:rPr>
            </w:pPr>
          </w:p>
          <w:p w14:paraId="01E45F44" w14:textId="77777777" w:rsidR="00E3100D" w:rsidRPr="0093545F" w:rsidRDefault="00E3100D" w:rsidP="00C9017D">
            <w:pPr>
              <w:jc w:val="both"/>
              <w:rPr>
                <w:rFonts w:eastAsiaTheme="minorEastAsia" w:cstheme="minorHAnsi"/>
                <w:spacing w:val="15"/>
              </w:rPr>
            </w:pPr>
          </w:p>
          <w:p w14:paraId="6B66EC1E" w14:textId="4998227D" w:rsidR="006512FB" w:rsidRPr="0093545F" w:rsidRDefault="006512FB" w:rsidP="006512FB">
            <w:pPr>
              <w:pStyle w:val="Subtitle"/>
              <w:jc w:val="both"/>
              <w:rPr>
                <w:rFonts w:cstheme="minorHAnsi"/>
                <w:color w:val="auto"/>
              </w:rPr>
            </w:pPr>
            <w:r w:rsidRPr="0093545F">
              <w:rPr>
                <w:rFonts w:cstheme="minorHAnsi"/>
                <w:b/>
                <w:bCs/>
                <w:color w:val="auto"/>
              </w:rPr>
              <w:lastRenderedPageBreak/>
              <w:t>Problem:5)</w:t>
            </w:r>
            <w:r w:rsidRPr="0093545F">
              <w:rPr>
                <w:rFonts w:cstheme="minorHAnsi"/>
                <w:color w:val="auto"/>
              </w:rPr>
              <w:t xml:space="preserve"> The following is part of the results of a regression analysis involving sales (Y in millions of dollars), advertising expenditures (X1 in thousands of dollars), and number of salespeople (X2) for a corporation.  The regression was performed on a sample of 10 observations.</w:t>
            </w:r>
          </w:p>
          <w:p w14:paraId="667D3508" w14:textId="77777777" w:rsidR="006512FB" w:rsidRPr="0093545F" w:rsidRDefault="006512FB" w:rsidP="006512FB">
            <w:pPr>
              <w:pStyle w:val="Subtitle"/>
              <w:jc w:val="both"/>
              <w:rPr>
                <w:rFonts w:cstheme="minorHAnsi"/>
                <w:color w:val="auto"/>
              </w:rPr>
            </w:pPr>
          </w:p>
          <w:p w14:paraId="6C6850BD" w14:textId="64FE8040" w:rsidR="006512FB" w:rsidRPr="0093545F" w:rsidRDefault="006512FB" w:rsidP="006512FB">
            <w:pPr>
              <w:pStyle w:val="Subtitle"/>
              <w:jc w:val="both"/>
              <w:rPr>
                <w:rFonts w:cstheme="minorHAnsi"/>
                <w:color w:val="auto"/>
              </w:rPr>
            </w:pPr>
            <w:r w:rsidRPr="0093545F">
              <w:rPr>
                <w:rFonts w:cstheme="minorHAnsi"/>
                <w:color w:val="auto"/>
              </w:rPr>
              <w:tab/>
              <w:t xml:space="preserve">               Coefficient</w:t>
            </w:r>
            <w:r w:rsidRPr="0093545F">
              <w:rPr>
                <w:rFonts w:cstheme="minorHAnsi"/>
                <w:color w:val="auto"/>
              </w:rPr>
              <w:tab/>
              <w:t>Standard Error t value</w:t>
            </w:r>
            <w:r w:rsidR="00926D7E" w:rsidRPr="0093545F">
              <w:rPr>
                <w:rFonts w:cstheme="minorHAnsi"/>
                <w:color w:val="auto"/>
              </w:rPr>
              <w:t xml:space="preserve"> </w:t>
            </w:r>
            <w:r w:rsidRPr="0093545F">
              <w:rPr>
                <w:rFonts w:cstheme="minorHAnsi"/>
                <w:color w:val="auto"/>
              </w:rPr>
              <w:t>p value</w:t>
            </w:r>
          </w:p>
          <w:p w14:paraId="78EE64E2" w14:textId="77777777" w:rsidR="006512FB" w:rsidRPr="0093545F" w:rsidRDefault="006512FB" w:rsidP="006512FB">
            <w:pPr>
              <w:pStyle w:val="Subtitle"/>
              <w:jc w:val="both"/>
              <w:rPr>
                <w:rFonts w:cstheme="minorHAnsi"/>
                <w:color w:val="auto"/>
              </w:rPr>
            </w:pPr>
            <w:r w:rsidRPr="0093545F">
              <w:rPr>
                <w:rFonts w:cstheme="minorHAnsi"/>
                <w:color w:val="auto"/>
              </w:rPr>
              <w:tab/>
              <w:t>Constant</w:t>
            </w:r>
            <w:r w:rsidRPr="0093545F">
              <w:rPr>
                <w:rFonts w:cstheme="minorHAnsi"/>
                <w:color w:val="auto"/>
              </w:rPr>
              <w:tab/>
              <w:t>-11.340</w:t>
            </w:r>
            <w:r w:rsidRPr="0093545F">
              <w:rPr>
                <w:rFonts w:cstheme="minorHAnsi"/>
                <w:color w:val="auto"/>
              </w:rPr>
              <w:tab/>
              <w:t>20.412</w:t>
            </w:r>
          </w:p>
          <w:p w14:paraId="6CA1269D" w14:textId="68CA99B5" w:rsidR="006512FB" w:rsidRPr="0093545F" w:rsidRDefault="006512FB" w:rsidP="006512FB">
            <w:pPr>
              <w:pStyle w:val="Subtitle"/>
              <w:jc w:val="both"/>
              <w:rPr>
                <w:rFonts w:cstheme="minorHAnsi"/>
                <w:color w:val="auto"/>
              </w:rPr>
            </w:pPr>
            <w:r w:rsidRPr="0093545F">
              <w:rPr>
                <w:rFonts w:cstheme="minorHAnsi"/>
                <w:color w:val="auto"/>
              </w:rPr>
              <w:tab/>
              <w:t>X1</w:t>
            </w:r>
            <w:r w:rsidRPr="0093545F">
              <w:rPr>
                <w:rFonts w:cstheme="minorHAnsi"/>
                <w:color w:val="auto"/>
              </w:rPr>
              <w:tab/>
              <w:t xml:space="preserve">           0.798</w:t>
            </w:r>
            <w:r w:rsidRPr="0093545F">
              <w:rPr>
                <w:rFonts w:cstheme="minorHAnsi"/>
                <w:color w:val="auto"/>
              </w:rPr>
              <w:tab/>
              <w:t>0.332</w:t>
            </w:r>
            <w:r w:rsidRPr="0093545F">
              <w:rPr>
                <w:rFonts w:cstheme="minorHAnsi"/>
                <w:color w:val="auto"/>
              </w:rPr>
              <w:tab/>
            </w:r>
            <w:r w:rsidRPr="0093545F">
              <w:rPr>
                <w:rFonts w:cstheme="minorHAnsi"/>
                <w:color w:val="auto"/>
              </w:rPr>
              <w:tab/>
              <w:t>2.404</w:t>
            </w:r>
            <w:r w:rsidRPr="0093545F">
              <w:rPr>
                <w:rFonts w:cstheme="minorHAnsi"/>
                <w:color w:val="auto"/>
              </w:rPr>
              <w:tab/>
            </w:r>
            <w:r w:rsidRPr="0093545F">
              <w:rPr>
                <w:rFonts w:cstheme="minorHAnsi"/>
                <w:color w:val="auto"/>
              </w:rPr>
              <w:tab/>
              <w:t>0.0345</w:t>
            </w:r>
          </w:p>
          <w:p w14:paraId="7D534041" w14:textId="59C0DFBD" w:rsidR="006512FB" w:rsidRPr="0093545F" w:rsidRDefault="006512FB" w:rsidP="006512FB">
            <w:pPr>
              <w:pStyle w:val="Subtitle"/>
              <w:jc w:val="both"/>
              <w:rPr>
                <w:rFonts w:cstheme="minorHAnsi"/>
                <w:color w:val="auto"/>
              </w:rPr>
            </w:pPr>
            <w:r w:rsidRPr="0093545F">
              <w:rPr>
                <w:rFonts w:cstheme="minorHAnsi"/>
                <w:color w:val="auto"/>
              </w:rPr>
              <w:tab/>
              <w:t>X2</w:t>
            </w:r>
            <w:r w:rsidRPr="0093545F">
              <w:rPr>
                <w:rFonts w:cstheme="minorHAnsi"/>
                <w:color w:val="auto"/>
              </w:rPr>
              <w:tab/>
              <w:t xml:space="preserve">           0.141</w:t>
            </w:r>
            <w:r w:rsidRPr="0093545F">
              <w:rPr>
                <w:rFonts w:cstheme="minorHAnsi"/>
                <w:color w:val="auto"/>
              </w:rPr>
              <w:tab/>
              <w:t>0.278</w:t>
            </w:r>
            <w:r w:rsidRPr="0093545F">
              <w:rPr>
                <w:rFonts w:cstheme="minorHAnsi"/>
                <w:color w:val="auto"/>
              </w:rPr>
              <w:tab/>
            </w:r>
            <w:r w:rsidRPr="0093545F">
              <w:rPr>
                <w:rFonts w:cstheme="minorHAnsi"/>
                <w:color w:val="auto"/>
              </w:rPr>
              <w:tab/>
              <w:t>0.507</w:t>
            </w:r>
            <w:r w:rsidRPr="0093545F">
              <w:rPr>
                <w:rFonts w:cstheme="minorHAnsi"/>
                <w:color w:val="auto"/>
              </w:rPr>
              <w:tab/>
            </w:r>
            <w:r w:rsidRPr="0093545F">
              <w:rPr>
                <w:rFonts w:cstheme="minorHAnsi"/>
                <w:color w:val="auto"/>
              </w:rPr>
              <w:tab/>
              <w:t>0.2305</w:t>
            </w:r>
          </w:p>
          <w:p w14:paraId="7DD4FB1D" w14:textId="77777777" w:rsidR="006512FB" w:rsidRPr="0093545F" w:rsidRDefault="006512FB" w:rsidP="006512FB">
            <w:pPr>
              <w:pStyle w:val="Subtitle"/>
              <w:jc w:val="both"/>
              <w:rPr>
                <w:rFonts w:cstheme="minorHAnsi"/>
                <w:color w:val="auto"/>
              </w:rPr>
            </w:pPr>
          </w:p>
          <w:p w14:paraId="6EB29153" w14:textId="0B0F714D" w:rsidR="006512FB" w:rsidRPr="0093545F" w:rsidRDefault="006512FB" w:rsidP="00E3100D">
            <w:pPr>
              <w:pStyle w:val="Subtitle"/>
              <w:numPr>
                <w:ilvl w:val="0"/>
                <w:numId w:val="5"/>
              </w:numPr>
              <w:jc w:val="both"/>
              <w:rPr>
                <w:rFonts w:cstheme="minorHAnsi"/>
                <w:color w:val="auto"/>
              </w:rPr>
            </w:pPr>
            <w:r w:rsidRPr="0093545F">
              <w:rPr>
                <w:rFonts w:cstheme="minorHAnsi"/>
                <w:color w:val="auto"/>
              </w:rPr>
              <w:t>Write the regression equation.</w:t>
            </w:r>
          </w:p>
          <w:p w14:paraId="572D973A" w14:textId="48D7B827" w:rsidR="00E3100D" w:rsidRPr="0093545F" w:rsidRDefault="00E3100D" w:rsidP="00E3100D">
            <w:pPr>
              <w:rPr>
                <w:rFonts w:cstheme="minorHAnsi"/>
              </w:rPr>
            </w:pPr>
          </w:p>
          <w:p w14:paraId="16C09E17" w14:textId="77777777" w:rsidR="00E3100D" w:rsidRPr="0093545F" w:rsidRDefault="00E3100D" w:rsidP="00E3100D">
            <w:pPr>
              <w:rPr>
                <w:rFonts w:cstheme="minorHAnsi"/>
              </w:rPr>
            </w:pPr>
          </w:p>
          <w:p w14:paraId="537E1EDA" w14:textId="7F4B740D" w:rsidR="006512FB" w:rsidRPr="0093545F" w:rsidRDefault="006512FB" w:rsidP="00E3100D">
            <w:pPr>
              <w:pStyle w:val="Subtitle"/>
              <w:numPr>
                <w:ilvl w:val="0"/>
                <w:numId w:val="5"/>
              </w:numPr>
              <w:jc w:val="both"/>
              <w:rPr>
                <w:rFonts w:cstheme="minorHAnsi"/>
                <w:color w:val="auto"/>
              </w:rPr>
            </w:pPr>
            <w:r w:rsidRPr="0093545F">
              <w:rPr>
                <w:rFonts w:cstheme="minorHAnsi"/>
                <w:color w:val="auto"/>
              </w:rPr>
              <w:t>Interpret the coefficients of the estimated regression equation found in Part (a).</w:t>
            </w:r>
          </w:p>
          <w:p w14:paraId="4C193D24" w14:textId="50F72212" w:rsidR="00E3100D" w:rsidRPr="0093545F" w:rsidRDefault="00E3100D" w:rsidP="00E3100D">
            <w:pPr>
              <w:rPr>
                <w:rFonts w:cstheme="minorHAnsi"/>
              </w:rPr>
            </w:pPr>
          </w:p>
          <w:p w14:paraId="33E2E64E" w14:textId="77777777" w:rsidR="00E3100D" w:rsidRPr="0093545F" w:rsidRDefault="00E3100D" w:rsidP="00E3100D">
            <w:pPr>
              <w:rPr>
                <w:rFonts w:cstheme="minorHAnsi"/>
              </w:rPr>
            </w:pPr>
          </w:p>
          <w:p w14:paraId="28727B38" w14:textId="083E334C" w:rsidR="006512FB" w:rsidRPr="0093545F" w:rsidRDefault="006512FB" w:rsidP="00E3100D">
            <w:pPr>
              <w:pStyle w:val="Subtitle"/>
              <w:numPr>
                <w:ilvl w:val="0"/>
                <w:numId w:val="5"/>
              </w:numPr>
              <w:jc w:val="both"/>
              <w:rPr>
                <w:rFonts w:cstheme="minorHAnsi"/>
                <w:color w:val="auto"/>
              </w:rPr>
            </w:pPr>
            <w:r w:rsidRPr="0093545F">
              <w:rPr>
                <w:rFonts w:cstheme="minorHAnsi"/>
                <w:color w:val="auto"/>
              </w:rPr>
              <w:t xml:space="preserve">At </w:t>
            </w:r>
            <w:r w:rsidRPr="0093545F">
              <w:rPr>
                <w:rFonts w:cstheme="minorHAnsi"/>
                <w:color w:val="auto"/>
              </w:rPr>
              <w:sym w:font="Symbol" w:char="F061"/>
            </w:r>
            <w:r w:rsidRPr="0093545F">
              <w:rPr>
                <w:rFonts w:cstheme="minorHAnsi"/>
                <w:color w:val="auto"/>
              </w:rPr>
              <w:t xml:space="preserve"> =0.05, test for the significance of the coefficient of advertising.</w:t>
            </w:r>
          </w:p>
          <w:p w14:paraId="7029A224" w14:textId="29E19688" w:rsidR="00E3100D" w:rsidRPr="0093545F" w:rsidRDefault="00E3100D" w:rsidP="00E3100D">
            <w:pPr>
              <w:rPr>
                <w:rFonts w:cstheme="minorHAnsi"/>
              </w:rPr>
            </w:pPr>
          </w:p>
          <w:p w14:paraId="4E58B546" w14:textId="3C2F1E6A" w:rsidR="00E3100D" w:rsidRPr="0093545F" w:rsidRDefault="00E3100D" w:rsidP="00E3100D">
            <w:pPr>
              <w:rPr>
                <w:rFonts w:cstheme="minorHAnsi"/>
              </w:rPr>
            </w:pPr>
          </w:p>
          <w:p w14:paraId="76AE9621" w14:textId="538E8809" w:rsidR="00E3100D" w:rsidRPr="0093545F" w:rsidRDefault="00E3100D" w:rsidP="00E3100D">
            <w:pPr>
              <w:rPr>
                <w:rFonts w:cstheme="minorHAnsi"/>
              </w:rPr>
            </w:pPr>
          </w:p>
          <w:p w14:paraId="1E05B5B6" w14:textId="77777777" w:rsidR="00E3100D" w:rsidRPr="0093545F" w:rsidRDefault="00E3100D" w:rsidP="00E3100D">
            <w:pPr>
              <w:rPr>
                <w:rFonts w:cstheme="minorHAnsi"/>
              </w:rPr>
            </w:pPr>
          </w:p>
          <w:p w14:paraId="4AEDEE02" w14:textId="085E5B22" w:rsidR="006512FB" w:rsidRPr="0093545F" w:rsidRDefault="006512FB" w:rsidP="00E3100D">
            <w:pPr>
              <w:pStyle w:val="Subtitle"/>
              <w:numPr>
                <w:ilvl w:val="0"/>
                <w:numId w:val="5"/>
              </w:numPr>
              <w:jc w:val="both"/>
              <w:rPr>
                <w:rFonts w:cstheme="minorHAnsi"/>
                <w:color w:val="auto"/>
              </w:rPr>
            </w:pPr>
            <w:r w:rsidRPr="0093545F">
              <w:rPr>
                <w:rFonts w:cstheme="minorHAnsi"/>
                <w:color w:val="auto"/>
              </w:rPr>
              <w:t xml:space="preserve">At </w:t>
            </w:r>
            <w:r w:rsidRPr="0093545F">
              <w:rPr>
                <w:rFonts w:cstheme="minorHAnsi"/>
                <w:color w:val="auto"/>
              </w:rPr>
              <w:sym w:font="Symbol" w:char="F061"/>
            </w:r>
            <w:r w:rsidRPr="0093545F">
              <w:rPr>
                <w:rFonts w:cstheme="minorHAnsi"/>
                <w:color w:val="auto"/>
              </w:rPr>
              <w:t xml:space="preserve"> =0.05, test for the significance of the coefficient of number of salespeople.</w:t>
            </w:r>
          </w:p>
          <w:p w14:paraId="3D47D90B" w14:textId="530D8C18" w:rsidR="00E3100D" w:rsidRPr="0093545F" w:rsidRDefault="00E3100D" w:rsidP="00E3100D">
            <w:pPr>
              <w:rPr>
                <w:rFonts w:cstheme="minorHAnsi"/>
              </w:rPr>
            </w:pPr>
          </w:p>
          <w:p w14:paraId="49C466C2" w14:textId="0EA70BDA" w:rsidR="00E3100D" w:rsidRPr="0093545F" w:rsidRDefault="00E3100D" w:rsidP="00E3100D">
            <w:pPr>
              <w:rPr>
                <w:rFonts w:cstheme="minorHAnsi"/>
              </w:rPr>
            </w:pPr>
          </w:p>
          <w:p w14:paraId="397E68D6" w14:textId="225875EE" w:rsidR="00E3100D" w:rsidRPr="0093545F" w:rsidRDefault="00E3100D" w:rsidP="00E3100D">
            <w:pPr>
              <w:rPr>
                <w:rFonts w:cstheme="minorHAnsi"/>
              </w:rPr>
            </w:pPr>
          </w:p>
          <w:p w14:paraId="36B0F75D" w14:textId="77777777" w:rsidR="00E3100D" w:rsidRPr="0093545F" w:rsidRDefault="00E3100D" w:rsidP="00E3100D">
            <w:pPr>
              <w:rPr>
                <w:rFonts w:cstheme="minorHAnsi"/>
              </w:rPr>
            </w:pPr>
          </w:p>
          <w:p w14:paraId="24D09453" w14:textId="48CB3864" w:rsidR="006512FB" w:rsidRPr="0093545F" w:rsidRDefault="006512FB" w:rsidP="00E3100D">
            <w:pPr>
              <w:pStyle w:val="Subtitle"/>
              <w:numPr>
                <w:ilvl w:val="0"/>
                <w:numId w:val="5"/>
              </w:numPr>
              <w:jc w:val="both"/>
              <w:rPr>
                <w:rFonts w:cstheme="minorHAnsi"/>
                <w:color w:val="auto"/>
              </w:rPr>
            </w:pPr>
            <w:r w:rsidRPr="0093545F">
              <w:rPr>
                <w:rFonts w:cstheme="minorHAnsi"/>
                <w:color w:val="auto"/>
              </w:rPr>
              <w:t>If the company uses $50,000 in advertisement and has 800 salespersons, what are the expected sales?  Give your answer in dollars.</w:t>
            </w:r>
          </w:p>
          <w:p w14:paraId="4E059FAB" w14:textId="77777777" w:rsidR="00E3100D" w:rsidRPr="0093545F" w:rsidRDefault="00E3100D" w:rsidP="00E3100D">
            <w:pPr>
              <w:rPr>
                <w:rFonts w:cstheme="minorHAnsi"/>
              </w:rPr>
            </w:pPr>
          </w:p>
          <w:p w14:paraId="42C72841" w14:textId="6D601EC7" w:rsidR="00E3100D" w:rsidRPr="0093545F" w:rsidRDefault="00E3100D" w:rsidP="00E3100D">
            <w:pPr>
              <w:rPr>
                <w:rFonts w:cstheme="minorHAnsi"/>
              </w:rPr>
            </w:pPr>
          </w:p>
          <w:p w14:paraId="08982A04" w14:textId="1E660E93" w:rsidR="00E3100D" w:rsidRPr="0093545F" w:rsidRDefault="00E3100D" w:rsidP="00E3100D">
            <w:pPr>
              <w:jc w:val="both"/>
              <w:rPr>
                <w:rFonts w:cstheme="minorHAnsi"/>
              </w:rPr>
            </w:pPr>
            <w:r w:rsidRPr="0093545F">
              <w:rPr>
                <w:rFonts w:cstheme="minorHAnsi"/>
                <w:b/>
                <w:bCs/>
              </w:rPr>
              <w:lastRenderedPageBreak/>
              <w:t>Problem:6)</w:t>
            </w:r>
            <w:r w:rsidRPr="0093545F">
              <w:rPr>
                <w:rFonts w:cstheme="minorHAnsi"/>
              </w:rPr>
              <w:t xml:space="preserve"> A machine that is programmed to package 1.20 pounds of cereal in each cereal box is being tested for its accuracy. In a sample of 36 cereal boxes, the mean and standard deviation are calculated as 1.22 pounds and 0.06 pound, respectively.</w:t>
            </w:r>
          </w:p>
          <w:p w14:paraId="509086E9" w14:textId="77777777" w:rsidR="00E3100D" w:rsidRPr="0093545F" w:rsidRDefault="00E3100D" w:rsidP="00E3100D">
            <w:pPr>
              <w:pStyle w:val="ListParagraph"/>
              <w:numPr>
                <w:ilvl w:val="0"/>
                <w:numId w:val="3"/>
              </w:numPr>
              <w:spacing w:after="160" w:line="259" w:lineRule="auto"/>
              <w:jc w:val="both"/>
              <w:rPr>
                <w:rFonts w:asciiTheme="minorHAnsi" w:hAnsiTheme="minorHAnsi" w:cstheme="minorHAnsi"/>
                <w:sz w:val="22"/>
                <w:szCs w:val="22"/>
              </w:rPr>
            </w:pPr>
            <w:r w:rsidRPr="0093545F">
              <w:rPr>
                <w:rFonts w:asciiTheme="minorHAnsi" w:hAnsiTheme="minorHAnsi" w:cstheme="minorHAnsi"/>
                <w:sz w:val="22"/>
                <w:szCs w:val="22"/>
              </w:rPr>
              <w:t>Set up the null and the alternative hypotheses to determine if the machine is working improperly—that is, it is either underfilling or overfilling the cereal boxes.</w:t>
            </w:r>
          </w:p>
          <w:p w14:paraId="53947FF8" w14:textId="77777777" w:rsidR="00E3100D" w:rsidRPr="0093545F" w:rsidRDefault="00E3100D" w:rsidP="00E3100D">
            <w:pPr>
              <w:pStyle w:val="ListParagraph"/>
              <w:numPr>
                <w:ilvl w:val="0"/>
                <w:numId w:val="3"/>
              </w:numPr>
              <w:spacing w:after="160" w:line="259" w:lineRule="auto"/>
              <w:jc w:val="both"/>
              <w:rPr>
                <w:rFonts w:asciiTheme="minorHAnsi" w:hAnsiTheme="minorHAnsi" w:cstheme="minorHAnsi"/>
                <w:sz w:val="22"/>
                <w:szCs w:val="22"/>
              </w:rPr>
            </w:pPr>
            <w:r w:rsidRPr="0093545F">
              <w:rPr>
                <w:rFonts w:asciiTheme="minorHAnsi" w:hAnsiTheme="minorHAnsi" w:cstheme="minorHAnsi"/>
                <w:sz w:val="22"/>
                <w:szCs w:val="22"/>
              </w:rPr>
              <w:t>Calculate the value of the test statistic.</w:t>
            </w:r>
          </w:p>
          <w:p w14:paraId="02FE3972" w14:textId="77777777" w:rsidR="00E3100D" w:rsidRPr="0093545F" w:rsidRDefault="00E3100D" w:rsidP="00E3100D">
            <w:pPr>
              <w:pStyle w:val="ListParagraph"/>
              <w:numPr>
                <w:ilvl w:val="0"/>
                <w:numId w:val="3"/>
              </w:numPr>
              <w:spacing w:after="160" w:line="259" w:lineRule="auto"/>
              <w:jc w:val="both"/>
              <w:rPr>
                <w:rFonts w:asciiTheme="minorHAnsi" w:hAnsiTheme="minorHAnsi" w:cstheme="minorHAnsi"/>
                <w:sz w:val="22"/>
                <w:szCs w:val="22"/>
              </w:rPr>
            </w:pPr>
            <w:r w:rsidRPr="0093545F">
              <w:rPr>
                <w:rFonts w:asciiTheme="minorHAnsi" w:hAnsiTheme="minorHAnsi" w:cstheme="minorHAnsi"/>
                <w:sz w:val="22"/>
                <w:szCs w:val="22"/>
              </w:rPr>
              <w:t>At a 5% level of significance, can you conclude that the machine is working improperly? Explain.</w:t>
            </w:r>
          </w:p>
          <w:p w14:paraId="6DEE708D" w14:textId="11712E8C" w:rsidR="00E3100D" w:rsidRPr="0093545F" w:rsidRDefault="00E3100D" w:rsidP="00E3100D">
            <w:pPr>
              <w:jc w:val="both"/>
              <w:rPr>
                <w:rFonts w:cstheme="minorHAnsi"/>
              </w:rPr>
            </w:pPr>
          </w:p>
          <w:p w14:paraId="1CFDDEFD" w14:textId="52604CE7" w:rsidR="00E3100D" w:rsidRPr="0093545F" w:rsidRDefault="00E3100D" w:rsidP="00E3100D">
            <w:pPr>
              <w:jc w:val="both"/>
              <w:rPr>
                <w:rFonts w:cstheme="minorHAnsi"/>
              </w:rPr>
            </w:pPr>
          </w:p>
          <w:p w14:paraId="53730E36" w14:textId="77777777" w:rsidR="00E3100D" w:rsidRPr="0093545F" w:rsidRDefault="00E3100D" w:rsidP="00E3100D">
            <w:pPr>
              <w:jc w:val="both"/>
              <w:rPr>
                <w:rFonts w:cstheme="minorHAnsi"/>
              </w:rPr>
            </w:pPr>
          </w:p>
          <w:p w14:paraId="6F60BC85" w14:textId="77ECCB1B" w:rsidR="00E3100D" w:rsidRPr="0093545F" w:rsidRDefault="00E3100D" w:rsidP="00E3100D">
            <w:pPr>
              <w:jc w:val="both"/>
              <w:rPr>
                <w:rFonts w:cstheme="minorHAnsi"/>
              </w:rPr>
            </w:pPr>
            <w:r w:rsidRPr="0093545F">
              <w:rPr>
                <w:rFonts w:cstheme="minorHAnsi"/>
                <w:b/>
                <w:bCs/>
              </w:rPr>
              <w:t>Problem:7)</w:t>
            </w:r>
            <w:r w:rsidRPr="0093545F">
              <w:rPr>
                <w:rFonts w:cstheme="minorHAnsi"/>
              </w:rPr>
              <w:t xml:space="preserve"> A local brewery wishes to ensure that an average of 12 ounces of beer is used to fill each bottle. In order to analyse the accuracy of the bottling process, the bottler takes a random sample of 48 bottles. The sample mean weight and the sample standard deviation of the bottles are 11.80 ounces and 0.8 ounce, respectively.</w:t>
            </w:r>
          </w:p>
          <w:p w14:paraId="6D2D2F6D" w14:textId="77777777" w:rsidR="00E3100D" w:rsidRPr="0093545F" w:rsidRDefault="00E3100D" w:rsidP="00E3100D">
            <w:pPr>
              <w:pStyle w:val="ListParagraph"/>
              <w:numPr>
                <w:ilvl w:val="0"/>
                <w:numId w:val="4"/>
              </w:numPr>
              <w:spacing w:after="160" w:line="259" w:lineRule="auto"/>
              <w:jc w:val="both"/>
              <w:rPr>
                <w:rFonts w:asciiTheme="minorHAnsi" w:hAnsiTheme="minorHAnsi" w:cstheme="minorHAnsi"/>
                <w:sz w:val="22"/>
                <w:szCs w:val="22"/>
              </w:rPr>
            </w:pPr>
            <w:r w:rsidRPr="0093545F">
              <w:rPr>
                <w:rFonts w:asciiTheme="minorHAnsi" w:hAnsiTheme="minorHAnsi" w:cstheme="minorHAnsi"/>
                <w:sz w:val="22"/>
                <w:szCs w:val="22"/>
              </w:rPr>
              <w:t>State the null and the alternative hypotheses for the test.</w:t>
            </w:r>
          </w:p>
          <w:p w14:paraId="79816533" w14:textId="77777777" w:rsidR="00E3100D" w:rsidRPr="0093545F" w:rsidRDefault="00E3100D" w:rsidP="00E3100D">
            <w:pPr>
              <w:pStyle w:val="ListParagraph"/>
              <w:numPr>
                <w:ilvl w:val="0"/>
                <w:numId w:val="4"/>
              </w:numPr>
              <w:spacing w:after="160" w:line="259" w:lineRule="auto"/>
              <w:jc w:val="both"/>
              <w:rPr>
                <w:rFonts w:asciiTheme="minorHAnsi" w:hAnsiTheme="minorHAnsi" w:cstheme="minorHAnsi"/>
                <w:sz w:val="22"/>
                <w:szCs w:val="22"/>
              </w:rPr>
            </w:pPr>
            <w:r w:rsidRPr="0093545F">
              <w:rPr>
                <w:rFonts w:asciiTheme="minorHAnsi" w:hAnsiTheme="minorHAnsi" w:cstheme="minorHAnsi"/>
                <w:sz w:val="22"/>
                <w:szCs w:val="22"/>
              </w:rPr>
              <w:t>Do you need to make any assumption regarding the population for testing?</w:t>
            </w:r>
          </w:p>
          <w:p w14:paraId="7414586D" w14:textId="77777777" w:rsidR="00E3100D" w:rsidRPr="0093545F" w:rsidRDefault="00E3100D" w:rsidP="00E3100D">
            <w:pPr>
              <w:pStyle w:val="ListParagraph"/>
              <w:numPr>
                <w:ilvl w:val="0"/>
                <w:numId w:val="4"/>
              </w:numPr>
              <w:spacing w:after="160" w:line="259" w:lineRule="auto"/>
              <w:jc w:val="both"/>
              <w:rPr>
                <w:rFonts w:asciiTheme="minorHAnsi" w:hAnsiTheme="minorHAnsi" w:cstheme="minorHAnsi"/>
                <w:sz w:val="22"/>
                <w:szCs w:val="22"/>
              </w:rPr>
            </w:pPr>
            <w:r w:rsidRPr="0093545F">
              <w:rPr>
                <w:rFonts w:asciiTheme="minorHAnsi" w:hAnsiTheme="minorHAnsi" w:cstheme="minorHAnsi"/>
                <w:sz w:val="22"/>
                <w:szCs w:val="22"/>
              </w:rPr>
              <w:t>At α = 0.05, specify the critical value(s). What is the decision rule?</w:t>
            </w:r>
          </w:p>
          <w:p w14:paraId="4B913406" w14:textId="77777777" w:rsidR="00E3100D" w:rsidRPr="0093545F" w:rsidRDefault="00E3100D" w:rsidP="00E3100D">
            <w:pPr>
              <w:pStyle w:val="ListParagraph"/>
              <w:numPr>
                <w:ilvl w:val="0"/>
                <w:numId w:val="4"/>
              </w:numPr>
              <w:spacing w:after="160" w:line="259" w:lineRule="auto"/>
              <w:jc w:val="both"/>
              <w:rPr>
                <w:rFonts w:asciiTheme="minorHAnsi" w:hAnsiTheme="minorHAnsi" w:cstheme="minorHAnsi"/>
                <w:sz w:val="22"/>
                <w:szCs w:val="22"/>
              </w:rPr>
            </w:pPr>
            <w:r w:rsidRPr="0093545F">
              <w:rPr>
                <w:rFonts w:asciiTheme="minorHAnsi" w:hAnsiTheme="minorHAnsi" w:cstheme="minorHAnsi"/>
                <w:sz w:val="22"/>
                <w:szCs w:val="22"/>
              </w:rPr>
              <w:t>Make a recommendation to the bottler.</w:t>
            </w:r>
          </w:p>
          <w:p w14:paraId="1C85AFB6" w14:textId="7FF514B7" w:rsidR="00E3100D" w:rsidRPr="0093545F" w:rsidRDefault="00E3100D" w:rsidP="00E3100D">
            <w:pPr>
              <w:jc w:val="both"/>
              <w:rPr>
                <w:rFonts w:cstheme="minorHAnsi"/>
              </w:rPr>
            </w:pPr>
          </w:p>
          <w:p w14:paraId="3BCAEDCD" w14:textId="77777777" w:rsidR="00E3100D" w:rsidRPr="0093545F" w:rsidRDefault="00E3100D" w:rsidP="00E3100D">
            <w:pPr>
              <w:jc w:val="both"/>
              <w:rPr>
                <w:rFonts w:cstheme="minorHAnsi"/>
              </w:rPr>
            </w:pPr>
          </w:p>
          <w:p w14:paraId="4FB29150" w14:textId="2C4D537C" w:rsidR="00E3100D" w:rsidRPr="0093545F" w:rsidRDefault="00E3100D" w:rsidP="00E3100D">
            <w:pPr>
              <w:jc w:val="both"/>
              <w:rPr>
                <w:rFonts w:cstheme="minorHAnsi"/>
              </w:rPr>
            </w:pPr>
            <w:r w:rsidRPr="0093545F">
              <w:rPr>
                <w:rFonts w:cstheme="minorHAnsi"/>
                <w:b/>
                <w:bCs/>
              </w:rPr>
              <w:t>Problem:8)</w:t>
            </w:r>
            <w:r w:rsidRPr="0093545F">
              <w:rPr>
                <w:rFonts w:cstheme="minorHAnsi"/>
              </w:rPr>
              <w:t xml:space="preserve"> A recent study of gender preferences among car shoppers found that men and women equally favour economy cars. A marketing analyst doubts these results. He believes that gender differences exist with respect to the purchase of an economy car. He collects data on 400 recent car purchases cross-classified by Gender and Car Type (economy car versus non-economy car). The results are shown in Table At the 10% significance level, determine whether the sample data support the marketing analyst’s claim.</w:t>
            </w:r>
          </w:p>
          <w:p w14:paraId="2D88791D" w14:textId="679B28CC" w:rsidR="00E3100D" w:rsidRPr="0093545F" w:rsidRDefault="00E3100D" w:rsidP="00E3100D">
            <w:pPr>
              <w:jc w:val="both"/>
              <w:rPr>
                <w:rFonts w:cstheme="minorHAnsi"/>
              </w:rPr>
            </w:pPr>
          </w:p>
          <w:p w14:paraId="4678FD17" w14:textId="2A92332C" w:rsidR="00E3100D" w:rsidRPr="0093545F" w:rsidRDefault="00E3100D" w:rsidP="00E3100D">
            <w:pPr>
              <w:jc w:val="both"/>
              <w:rPr>
                <w:rFonts w:cstheme="minorHAnsi"/>
              </w:rPr>
            </w:pPr>
            <w:r w:rsidRPr="0093545F">
              <w:rPr>
                <w:rFonts w:cstheme="minorHAnsi"/>
                <w:noProof/>
              </w:rPr>
              <w:drawing>
                <wp:inline distT="0" distB="0" distL="0" distR="0" wp14:anchorId="45C1F454" wp14:editId="3CC71016">
                  <wp:extent cx="4219575" cy="1685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9575" cy="1685925"/>
                          </a:xfrm>
                          <a:prstGeom prst="rect">
                            <a:avLst/>
                          </a:prstGeom>
                          <a:noFill/>
                          <a:ln>
                            <a:noFill/>
                          </a:ln>
                        </pic:spPr>
                      </pic:pic>
                    </a:graphicData>
                  </a:graphic>
                </wp:inline>
              </w:drawing>
            </w:r>
          </w:p>
          <w:p w14:paraId="107D8CBF" w14:textId="77777777" w:rsidR="00E3100D" w:rsidRPr="0093545F" w:rsidRDefault="00E3100D" w:rsidP="00E3100D">
            <w:pPr>
              <w:jc w:val="both"/>
              <w:rPr>
                <w:rFonts w:cstheme="minorHAnsi"/>
              </w:rPr>
            </w:pPr>
          </w:p>
          <w:p w14:paraId="3B8D3754" w14:textId="77777777" w:rsidR="00E3100D" w:rsidRPr="0093545F" w:rsidRDefault="00E3100D" w:rsidP="00E3100D">
            <w:pPr>
              <w:jc w:val="both"/>
              <w:rPr>
                <w:rFonts w:cstheme="minorHAnsi"/>
              </w:rPr>
            </w:pPr>
          </w:p>
          <w:p w14:paraId="1B8997FB" w14:textId="77777777" w:rsidR="00E3100D" w:rsidRPr="0093545F" w:rsidRDefault="00E3100D" w:rsidP="00E3100D">
            <w:pPr>
              <w:rPr>
                <w:rFonts w:cstheme="minorHAnsi"/>
              </w:rPr>
            </w:pPr>
          </w:p>
          <w:p w14:paraId="09B0F7E4" w14:textId="77777777" w:rsidR="00C9017D" w:rsidRPr="0093545F" w:rsidRDefault="00C9017D">
            <w:pPr>
              <w:spacing w:after="200" w:line="276" w:lineRule="auto"/>
              <w:ind w:right="360"/>
              <w:jc w:val="both"/>
              <w:rPr>
                <w:rFonts w:eastAsiaTheme="minorEastAsia" w:cstheme="minorHAnsi"/>
                <w:spacing w:val="15"/>
              </w:rPr>
            </w:pPr>
          </w:p>
        </w:tc>
      </w:tr>
      <w:tr w:rsidR="0093545F" w:rsidRPr="0093545F" w14:paraId="435E8C8B" w14:textId="77777777" w:rsidTr="00C9017D">
        <w:trPr>
          <w:trHeight w:val="2165"/>
        </w:trPr>
        <w:tc>
          <w:tcPr>
            <w:tcW w:w="9452" w:type="dxa"/>
            <w:vAlign w:val="center"/>
          </w:tcPr>
          <w:p w14:paraId="2ABDDC19" w14:textId="77777777" w:rsidR="00AA1798" w:rsidRPr="00010670" w:rsidRDefault="00AA1798" w:rsidP="00AA1798">
            <w:pPr>
              <w:spacing w:after="150" w:line="255" w:lineRule="atLeast"/>
              <w:jc w:val="both"/>
              <w:rPr>
                <w:rFonts w:ascii="Century Gothic" w:eastAsia="Times New Roman" w:hAnsi="Century Gothic" w:cs="Helvetica"/>
                <w:color w:val="333333"/>
                <w:sz w:val="20"/>
                <w:szCs w:val="20"/>
                <w:lang w:eastAsia="en-IN"/>
              </w:rPr>
            </w:pPr>
            <w:r w:rsidRPr="002A382D">
              <w:rPr>
                <w:rFonts w:ascii="Century Gothic" w:eastAsia="Times New Roman" w:hAnsi="Century Gothic" w:cs="Helvetica"/>
                <w:b/>
                <w:bCs/>
                <w:color w:val="333333"/>
                <w:sz w:val="20"/>
                <w:szCs w:val="20"/>
                <w:lang w:eastAsia="en-IN"/>
              </w:rPr>
              <w:lastRenderedPageBreak/>
              <w:t>Problem:1)</w:t>
            </w:r>
            <w:r>
              <w:rPr>
                <w:rFonts w:ascii="Century Gothic" w:eastAsia="Times New Roman" w:hAnsi="Century Gothic" w:cs="Helvetica"/>
                <w:color w:val="333333"/>
                <w:sz w:val="20"/>
                <w:szCs w:val="20"/>
                <w:lang w:eastAsia="en-IN"/>
              </w:rPr>
              <w:t xml:space="preserve"> </w:t>
            </w:r>
            <w:r w:rsidRPr="00010670">
              <w:rPr>
                <w:rFonts w:ascii="Century Gothic" w:eastAsia="Times New Roman" w:hAnsi="Century Gothic" w:cs="Helvetica"/>
                <w:color w:val="333333"/>
                <w:sz w:val="20"/>
                <w:szCs w:val="20"/>
                <w:lang w:eastAsia="en-IN"/>
              </w:rPr>
              <w:t>The contingency table below summarizes a survey of 1,000 bottled beverage consumers. Find the following probabilities or percentages: </w:t>
            </w:r>
          </w:p>
          <w:tbl>
            <w:tblPr>
              <w:tblW w:w="0" w:type="auto"/>
              <w:tblCellMar>
                <w:top w:w="15" w:type="dxa"/>
                <w:left w:w="15" w:type="dxa"/>
                <w:bottom w:w="15" w:type="dxa"/>
                <w:right w:w="15" w:type="dxa"/>
              </w:tblCellMar>
              <w:tblLook w:val="04A0" w:firstRow="1" w:lastRow="0" w:firstColumn="1" w:lastColumn="0" w:noHBand="0" w:noVBand="1"/>
            </w:tblPr>
            <w:tblGrid>
              <w:gridCol w:w="193"/>
              <w:gridCol w:w="8254"/>
            </w:tblGrid>
            <w:tr w:rsidR="00AA1798" w:rsidRPr="00010670" w14:paraId="073FF0C1" w14:textId="77777777" w:rsidTr="00983D12">
              <w:tc>
                <w:tcPr>
                  <w:tcW w:w="0" w:type="auto"/>
                  <w:tcMar>
                    <w:top w:w="0" w:type="dxa"/>
                    <w:left w:w="0" w:type="dxa"/>
                    <w:bottom w:w="0" w:type="dxa"/>
                    <w:right w:w="0" w:type="dxa"/>
                  </w:tcMar>
                  <w:hideMark/>
                </w:tcPr>
                <w:p w14:paraId="50B16500" w14:textId="77777777" w:rsidR="00AA1798" w:rsidRPr="00010670" w:rsidRDefault="00AA1798" w:rsidP="00AA1798">
                  <w:pPr>
                    <w:spacing w:after="150" w:line="255" w:lineRule="atLeast"/>
                    <w:jc w:val="both"/>
                    <w:rPr>
                      <w:rFonts w:ascii="Century Gothic" w:eastAsia="Times New Roman" w:hAnsi="Century Gothic" w:cs="Helvetica"/>
                      <w:color w:val="333333"/>
                      <w:sz w:val="20"/>
                      <w:szCs w:val="20"/>
                      <w:lang w:eastAsia="en-IN"/>
                    </w:rPr>
                  </w:pPr>
                  <w:r w:rsidRPr="00010670">
                    <w:rPr>
                      <w:rFonts w:ascii="Century Gothic" w:eastAsia="Times New Roman" w:hAnsi="Century Gothic" w:cs="Helvetica"/>
                      <w:color w:val="333333"/>
                      <w:sz w:val="20"/>
                      <w:szCs w:val="20"/>
                      <w:lang w:eastAsia="en-IN"/>
                    </w:rPr>
                    <w:t>a.</w:t>
                  </w:r>
                </w:p>
              </w:tc>
              <w:tc>
                <w:tcPr>
                  <w:tcW w:w="0" w:type="auto"/>
                  <w:tcMar>
                    <w:top w:w="0" w:type="dxa"/>
                    <w:left w:w="150" w:type="dxa"/>
                    <w:bottom w:w="0" w:type="dxa"/>
                    <w:right w:w="0" w:type="dxa"/>
                  </w:tcMar>
                  <w:hideMark/>
                </w:tcPr>
                <w:p w14:paraId="407C9A80" w14:textId="77777777" w:rsidR="00AA1798" w:rsidRPr="00010670" w:rsidRDefault="00AA1798" w:rsidP="00AA1798">
                  <w:pPr>
                    <w:spacing w:after="150" w:line="255" w:lineRule="atLeast"/>
                    <w:jc w:val="both"/>
                    <w:rPr>
                      <w:rFonts w:ascii="Century Gothic" w:eastAsia="Times New Roman" w:hAnsi="Century Gothic" w:cs="Helvetica"/>
                      <w:color w:val="333333"/>
                      <w:sz w:val="20"/>
                      <w:szCs w:val="20"/>
                      <w:lang w:eastAsia="en-IN"/>
                    </w:rPr>
                  </w:pPr>
                  <w:r w:rsidRPr="00010670">
                    <w:rPr>
                      <w:rFonts w:ascii="Century Gothic" w:eastAsia="Times New Roman" w:hAnsi="Century Gothic" w:cs="Helvetica"/>
                      <w:color w:val="333333"/>
                      <w:sz w:val="20"/>
                      <w:szCs w:val="20"/>
                      <w:lang w:eastAsia="en-IN"/>
                    </w:rPr>
                    <w:t>Probability that a consumer recycles beverage bottles.</w:t>
                  </w:r>
                </w:p>
              </w:tc>
            </w:tr>
            <w:tr w:rsidR="00AA1798" w:rsidRPr="00010670" w14:paraId="398DFD59" w14:textId="77777777" w:rsidTr="00983D12">
              <w:tc>
                <w:tcPr>
                  <w:tcW w:w="0" w:type="auto"/>
                  <w:tcMar>
                    <w:top w:w="0" w:type="dxa"/>
                    <w:left w:w="0" w:type="dxa"/>
                    <w:bottom w:w="0" w:type="dxa"/>
                    <w:right w:w="0" w:type="dxa"/>
                  </w:tcMar>
                  <w:hideMark/>
                </w:tcPr>
                <w:p w14:paraId="3B03BDD5" w14:textId="77777777" w:rsidR="00AA1798" w:rsidRPr="00010670" w:rsidRDefault="00AA1798" w:rsidP="00AA1798">
                  <w:pPr>
                    <w:spacing w:after="150" w:line="255" w:lineRule="atLeast"/>
                    <w:jc w:val="both"/>
                    <w:rPr>
                      <w:rFonts w:ascii="Century Gothic" w:eastAsia="Times New Roman" w:hAnsi="Century Gothic" w:cs="Helvetica"/>
                      <w:color w:val="333333"/>
                      <w:sz w:val="20"/>
                      <w:szCs w:val="20"/>
                      <w:lang w:eastAsia="en-IN"/>
                    </w:rPr>
                  </w:pPr>
                  <w:r w:rsidRPr="00010670">
                    <w:rPr>
                      <w:rFonts w:ascii="Century Gothic" w:eastAsia="Times New Roman" w:hAnsi="Century Gothic" w:cs="Helvetica"/>
                      <w:color w:val="333333"/>
                      <w:sz w:val="20"/>
                      <w:szCs w:val="20"/>
                      <w:lang w:eastAsia="en-IN"/>
                    </w:rPr>
                    <w:t>b.</w:t>
                  </w:r>
                </w:p>
              </w:tc>
              <w:tc>
                <w:tcPr>
                  <w:tcW w:w="0" w:type="auto"/>
                  <w:tcMar>
                    <w:top w:w="0" w:type="dxa"/>
                    <w:left w:w="150" w:type="dxa"/>
                    <w:bottom w:w="0" w:type="dxa"/>
                    <w:right w:w="0" w:type="dxa"/>
                  </w:tcMar>
                  <w:hideMark/>
                </w:tcPr>
                <w:p w14:paraId="1996642E" w14:textId="77777777" w:rsidR="00AA1798" w:rsidRPr="00010670" w:rsidRDefault="00AA1798" w:rsidP="00AA1798">
                  <w:pPr>
                    <w:spacing w:after="150" w:line="255" w:lineRule="atLeast"/>
                    <w:jc w:val="both"/>
                    <w:rPr>
                      <w:rFonts w:ascii="Century Gothic" w:eastAsia="Times New Roman" w:hAnsi="Century Gothic" w:cs="Helvetica"/>
                      <w:color w:val="333333"/>
                      <w:sz w:val="20"/>
                      <w:szCs w:val="20"/>
                      <w:lang w:eastAsia="en-IN"/>
                    </w:rPr>
                  </w:pPr>
                  <w:r w:rsidRPr="00010670">
                    <w:rPr>
                      <w:rFonts w:ascii="Century Gothic" w:eastAsia="Times New Roman" w:hAnsi="Century Gothic" w:cs="Helvetica"/>
                      <w:color w:val="333333"/>
                      <w:sz w:val="20"/>
                      <w:szCs w:val="20"/>
                      <w:lang w:eastAsia="en-IN"/>
                    </w:rPr>
                    <w:t>Probability that a consumer who lives in a state with a deposit law does not recycle.</w:t>
                  </w:r>
                </w:p>
              </w:tc>
            </w:tr>
            <w:tr w:rsidR="00AA1798" w:rsidRPr="00010670" w14:paraId="354C16F9" w14:textId="77777777" w:rsidTr="00983D12">
              <w:tc>
                <w:tcPr>
                  <w:tcW w:w="0" w:type="auto"/>
                  <w:tcMar>
                    <w:top w:w="0" w:type="dxa"/>
                    <w:left w:w="0" w:type="dxa"/>
                    <w:bottom w:w="0" w:type="dxa"/>
                    <w:right w:w="0" w:type="dxa"/>
                  </w:tcMar>
                  <w:hideMark/>
                </w:tcPr>
                <w:p w14:paraId="173D017F" w14:textId="77777777" w:rsidR="00AA1798" w:rsidRPr="00010670" w:rsidRDefault="00AA1798" w:rsidP="00AA1798">
                  <w:pPr>
                    <w:spacing w:after="150" w:line="255" w:lineRule="atLeast"/>
                    <w:jc w:val="both"/>
                    <w:rPr>
                      <w:rFonts w:ascii="Century Gothic" w:eastAsia="Times New Roman" w:hAnsi="Century Gothic" w:cs="Helvetica"/>
                      <w:color w:val="333333"/>
                      <w:sz w:val="20"/>
                      <w:szCs w:val="20"/>
                      <w:lang w:eastAsia="en-IN"/>
                    </w:rPr>
                  </w:pPr>
                  <w:r w:rsidRPr="00010670">
                    <w:rPr>
                      <w:rFonts w:ascii="Century Gothic" w:eastAsia="Times New Roman" w:hAnsi="Century Gothic" w:cs="Helvetica"/>
                      <w:color w:val="333333"/>
                      <w:sz w:val="20"/>
                      <w:szCs w:val="20"/>
                      <w:lang w:eastAsia="en-IN"/>
                    </w:rPr>
                    <w:t>c.</w:t>
                  </w:r>
                </w:p>
              </w:tc>
              <w:tc>
                <w:tcPr>
                  <w:tcW w:w="0" w:type="auto"/>
                  <w:tcMar>
                    <w:top w:w="0" w:type="dxa"/>
                    <w:left w:w="150" w:type="dxa"/>
                    <w:bottom w:w="0" w:type="dxa"/>
                    <w:right w:w="0" w:type="dxa"/>
                  </w:tcMar>
                  <w:hideMark/>
                </w:tcPr>
                <w:p w14:paraId="1A6F2787" w14:textId="77777777" w:rsidR="00AA1798" w:rsidRPr="00010670" w:rsidRDefault="00AA1798" w:rsidP="00AA1798">
                  <w:pPr>
                    <w:spacing w:after="150" w:line="255" w:lineRule="atLeast"/>
                    <w:jc w:val="both"/>
                    <w:rPr>
                      <w:rFonts w:ascii="Century Gothic" w:eastAsia="Times New Roman" w:hAnsi="Century Gothic" w:cs="Helvetica"/>
                      <w:color w:val="333333"/>
                      <w:sz w:val="20"/>
                      <w:szCs w:val="20"/>
                      <w:lang w:eastAsia="en-IN"/>
                    </w:rPr>
                  </w:pPr>
                  <w:r w:rsidRPr="00010670">
                    <w:rPr>
                      <w:rFonts w:ascii="Century Gothic" w:eastAsia="Times New Roman" w:hAnsi="Century Gothic" w:cs="Helvetica"/>
                      <w:color w:val="333333"/>
                      <w:sz w:val="20"/>
                      <w:szCs w:val="20"/>
                      <w:lang w:eastAsia="en-IN"/>
                    </w:rPr>
                    <w:t>Percentage of consumers who recycle and live in a state with a deposit law.</w:t>
                  </w:r>
                </w:p>
              </w:tc>
            </w:tr>
            <w:tr w:rsidR="00AA1798" w:rsidRPr="00010670" w14:paraId="40F99113" w14:textId="77777777" w:rsidTr="00983D12">
              <w:tc>
                <w:tcPr>
                  <w:tcW w:w="0" w:type="auto"/>
                  <w:tcMar>
                    <w:top w:w="0" w:type="dxa"/>
                    <w:left w:w="0" w:type="dxa"/>
                    <w:bottom w:w="0" w:type="dxa"/>
                    <w:right w:w="0" w:type="dxa"/>
                  </w:tcMar>
                  <w:hideMark/>
                </w:tcPr>
                <w:p w14:paraId="431A1963" w14:textId="77777777" w:rsidR="00AA1798" w:rsidRPr="00010670" w:rsidRDefault="00AA1798" w:rsidP="00AA1798">
                  <w:pPr>
                    <w:spacing w:after="150" w:line="255" w:lineRule="atLeast"/>
                    <w:jc w:val="both"/>
                    <w:rPr>
                      <w:rFonts w:ascii="Century Gothic" w:eastAsia="Times New Roman" w:hAnsi="Century Gothic" w:cs="Helvetica"/>
                      <w:color w:val="333333"/>
                      <w:sz w:val="20"/>
                      <w:szCs w:val="20"/>
                      <w:lang w:eastAsia="en-IN"/>
                    </w:rPr>
                  </w:pPr>
                  <w:r w:rsidRPr="00010670">
                    <w:rPr>
                      <w:rFonts w:ascii="Century Gothic" w:eastAsia="Times New Roman" w:hAnsi="Century Gothic" w:cs="Helvetica"/>
                      <w:color w:val="333333"/>
                      <w:sz w:val="20"/>
                      <w:szCs w:val="20"/>
                      <w:lang w:eastAsia="en-IN"/>
                    </w:rPr>
                    <w:t>d.</w:t>
                  </w:r>
                </w:p>
              </w:tc>
              <w:tc>
                <w:tcPr>
                  <w:tcW w:w="0" w:type="auto"/>
                  <w:tcMar>
                    <w:top w:w="0" w:type="dxa"/>
                    <w:left w:w="150" w:type="dxa"/>
                    <w:bottom w:w="0" w:type="dxa"/>
                    <w:right w:w="0" w:type="dxa"/>
                  </w:tcMar>
                  <w:hideMark/>
                </w:tcPr>
                <w:p w14:paraId="5B4CB704" w14:textId="77777777" w:rsidR="00AA1798" w:rsidRPr="00010670" w:rsidRDefault="00AA1798" w:rsidP="00AA1798">
                  <w:pPr>
                    <w:spacing w:after="150" w:line="255" w:lineRule="atLeast"/>
                    <w:jc w:val="both"/>
                    <w:rPr>
                      <w:rFonts w:ascii="Century Gothic" w:eastAsia="Times New Roman" w:hAnsi="Century Gothic" w:cs="Helvetica"/>
                      <w:color w:val="333333"/>
                      <w:sz w:val="20"/>
                      <w:szCs w:val="20"/>
                      <w:lang w:eastAsia="en-IN"/>
                    </w:rPr>
                  </w:pPr>
                  <w:r w:rsidRPr="00010670">
                    <w:rPr>
                      <w:rFonts w:ascii="Century Gothic" w:eastAsia="Times New Roman" w:hAnsi="Century Gothic" w:cs="Helvetica"/>
                      <w:color w:val="333333"/>
                      <w:sz w:val="20"/>
                      <w:szCs w:val="20"/>
                      <w:lang w:eastAsia="en-IN"/>
                    </w:rPr>
                    <w:t>Percentage of consumers in states with a deposit law who recycle.</w:t>
                  </w:r>
                </w:p>
                <w:p w14:paraId="2915FC4E" w14:textId="77777777" w:rsidR="00AA1798" w:rsidRPr="00010670" w:rsidRDefault="00AA1798" w:rsidP="00AA1798">
                  <w:pPr>
                    <w:spacing w:after="0" w:line="240" w:lineRule="auto"/>
                    <w:jc w:val="both"/>
                    <w:rPr>
                      <w:rFonts w:ascii="Century Gothic" w:eastAsia="Times New Roman" w:hAnsi="Century Gothic" w:cs="Helvetica"/>
                      <w:color w:val="333333"/>
                      <w:sz w:val="20"/>
                      <w:szCs w:val="20"/>
                      <w:lang w:eastAsia="en-IN"/>
                    </w:rPr>
                  </w:pPr>
                  <w:r w:rsidRPr="00010670">
                    <w:rPr>
                      <w:rFonts w:ascii="Century Gothic" w:eastAsia="Times New Roman" w:hAnsi="Century Gothic" w:cs="Helvetica"/>
                      <w:color w:val="333333"/>
                      <w:sz w:val="20"/>
                      <w:szCs w:val="20"/>
                      <w:lang w:eastAsia="en-IN"/>
                    </w:rPr>
                    <w:t> </w:t>
                  </w:r>
                </w:p>
                <w:tbl>
                  <w:tblPr>
                    <w:tblW w:w="6375" w:type="dxa"/>
                    <w:tblBorders>
                      <w:bottom w:val="single" w:sz="24" w:space="0" w:color="3F4096"/>
                    </w:tblBorders>
                    <w:shd w:val="clear" w:color="auto" w:fill="EFEDE2"/>
                    <w:tblCellMar>
                      <w:left w:w="0" w:type="dxa"/>
                      <w:right w:w="0" w:type="dxa"/>
                    </w:tblCellMar>
                    <w:tblLook w:val="04A0" w:firstRow="1" w:lastRow="0" w:firstColumn="1" w:lastColumn="0" w:noHBand="0" w:noVBand="1"/>
                  </w:tblPr>
                  <w:tblGrid>
                    <w:gridCol w:w="2031"/>
                    <w:gridCol w:w="1812"/>
                    <w:gridCol w:w="1863"/>
                    <w:gridCol w:w="669"/>
                  </w:tblGrid>
                  <w:tr w:rsidR="00AA1798" w:rsidRPr="00010670" w14:paraId="665583F1" w14:textId="77777777" w:rsidTr="00983D12">
                    <w:tc>
                      <w:tcPr>
                        <w:tcW w:w="0" w:type="auto"/>
                        <w:shd w:val="clear" w:color="auto" w:fill="EFEDE2"/>
                        <w:hideMark/>
                      </w:tcPr>
                      <w:p w14:paraId="4B7D0CBC" w14:textId="77777777" w:rsidR="00AA1798" w:rsidRPr="00010670" w:rsidRDefault="00AA1798" w:rsidP="00AA1798">
                        <w:pPr>
                          <w:spacing w:after="0" w:line="240" w:lineRule="auto"/>
                          <w:jc w:val="both"/>
                          <w:rPr>
                            <w:rFonts w:ascii="Century Gothic" w:eastAsia="Times New Roman" w:hAnsi="Century Gothic" w:cs="Helvetica"/>
                            <w:color w:val="333333"/>
                            <w:sz w:val="20"/>
                            <w:szCs w:val="20"/>
                            <w:lang w:eastAsia="en-IN"/>
                          </w:rPr>
                        </w:pPr>
                      </w:p>
                    </w:tc>
                    <w:tc>
                      <w:tcPr>
                        <w:tcW w:w="0" w:type="auto"/>
                        <w:shd w:val="clear" w:color="auto" w:fill="EFEDE2"/>
                        <w:hideMark/>
                      </w:tcPr>
                      <w:p w14:paraId="175E5E51" w14:textId="77777777" w:rsidR="00AA1798" w:rsidRPr="00010670" w:rsidRDefault="00AA1798" w:rsidP="00AA1798">
                        <w:pPr>
                          <w:spacing w:after="150" w:line="255" w:lineRule="atLeast"/>
                          <w:jc w:val="both"/>
                          <w:rPr>
                            <w:rFonts w:ascii="Century Gothic" w:eastAsia="Times New Roman" w:hAnsi="Century Gothic" w:cs="Times New Roman"/>
                            <w:sz w:val="20"/>
                            <w:szCs w:val="20"/>
                            <w:lang w:eastAsia="en-IN"/>
                          </w:rPr>
                        </w:pPr>
                        <w:r w:rsidRPr="00010670">
                          <w:rPr>
                            <w:rFonts w:ascii="Century Gothic" w:eastAsia="Times New Roman" w:hAnsi="Century Gothic" w:cs="Times New Roman"/>
                            <w:i/>
                            <w:iCs/>
                            <w:sz w:val="20"/>
                            <w:szCs w:val="20"/>
                            <w:lang w:eastAsia="en-IN"/>
                          </w:rPr>
                          <w:t>Lives in a state with a deposit law</w:t>
                        </w:r>
                      </w:p>
                    </w:tc>
                    <w:tc>
                      <w:tcPr>
                        <w:tcW w:w="0" w:type="auto"/>
                        <w:shd w:val="clear" w:color="auto" w:fill="EFEDE2"/>
                        <w:hideMark/>
                      </w:tcPr>
                      <w:p w14:paraId="1A5510FC" w14:textId="77777777" w:rsidR="00AA1798" w:rsidRPr="00010670" w:rsidRDefault="00AA1798" w:rsidP="00AA1798">
                        <w:pPr>
                          <w:spacing w:after="150" w:line="255" w:lineRule="atLeast"/>
                          <w:jc w:val="both"/>
                          <w:rPr>
                            <w:rFonts w:ascii="Century Gothic" w:eastAsia="Times New Roman" w:hAnsi="Century Gothic" w:cs="Times New Roman"/>
                            <w:sz w:val="20"/>
                            <w:szCs w:val="20"/>
                            <w:lang w:eastAsia="en-IN"/>
                          </w:rPr>
                        </w:pPr>
                        <w:r w:rsidRPr="00010670">
                          <w:rPr>
                            <w:rFonts w:ascii="Century Gothic" w:eastAsia="Times New Roman" w:hAnsi="Century Gothic" w:cs="Times New Roman"/>
                            <w:i/>
                            <w:iCs/>
                            <w:sz w:val="20"/>
                            <w:szCs w:val="20"/>
                            <w:lang w:eastAsia="en-IN"/>
                          </w:rPr>
                          <w:t>Lives in a state with no deposit law</w:t>
                        </w:r>
                      </w:p>
                    </w:tc>
                    <w:tc>
                      <w:tcPr>
                        <w:tcW w:w="0" w:type="auto"/>
                        <w:shd w:val="clear" w:color="auto" w:fill="EFEDE2"/>
                        <w:hideMark/>
                      </w:tcPr>
                      <w:p w14:paraId="4C7958EE" w14:textId="77777777" w:rsidR="00AA1798" w:rsidRPr="00010670" w:rsidRDefault="00AA1798" w:rsidP="00AA1798">
                        <w:pPr>
                          <w:spacing w:after="150" w:line="255" w:lineRule="atLeast"/>
                          <w:jc w:val="both"/>
                          <w:rPr>
                            <w:rFonts w:ascii="Century Gothic" w:eastAsia="Times New Roman" w:hAnsi="Century Gothic" w:cs="Times New Roman"/>
                            <w:sz w:val="20"/>
                            <w:szCs w:val="20"/>
                            <w:lang w:eastAsia="en-IN"/>
                          </w:rPr>
                        </w:pPr>
                        <w:r w:rsidRPr="00010670">
                          <w:rPr>
                            <w:rFonts w:ascii="Century Gothic" w:eastAsia="Times New Roman" w:hAnsi="Century Gothic" w:cs="Times New Roman"/>
                            <w:i/>
                            <w:iCs/>
                            <w:sz w:val="20"/>
                            <w:szCs w:val="20"/>
                            <w:lang w:eastAsia="en-IN"/>
                          </w:rPr>
                          <w:t>Row Total</w:t>
                        </w:r>
                      </w:p>
                    </w:tc>
                  </w:tr>
                  <w:tr w:rsidR="00AA1798" w:rsidRPr="00010670" w14:paraId="32268696" w14:textId="77777777" w:rsidTr="00983D12">
                    <w:tc>
                      <w:tcPr>
                        <w:tcW w:w="0" w:type="auto"/>
                        <w:shd w:val="clear" w:color="auto" w:fill="EFEDE2"/>
                        <w:hideMark/>
                      </w:tcPr>
                      <w:p w14:paraId="79B39A73" w14:textId="77777777" w:rsidR="00AA1798" w:rsidRPr="00010670" w:rsidRDefault="00AA1798" w:rsidP="00AA1798">
                        <w:pPr>
                          <w:spacing w:after="150" w:line="255" w:lineRule="atLeast"/>
                          <w:jc w:val="both"/>
                          <w:rPr>
                            <w:rFonts w:ascii="Century Gothic" w:eastAsia="Times New Roman" w:hAnsi="Century Gothic" w:cs="Times New Roman"/>
                            <w:sz w:val="20"/>
                            <w:szCs w:val="20"/>
                            <w:lang w:eastAsia="en-IN"/>
                          </w:rPr>
                        </w:pPr>
                        <w:r w:rsidRPr="00010670">
                          <w:rPr>
                            <w:rFonts w:ascii="Century Gothic" w:eastAsia="Times New Roman" w:hAnsi="Century Gothic" w:cs="Times New Roman"/>
                            <w:i/>
                            <w:iCs/>
                            <w:sz w:val="20"/>
                            <w:szCs w:val="20"/>
                            <w:lang w:eastAsia="en-IN"/>
                          </w:rPr>
                          <w:t>Recycles beverage bottles</w:t>
                        </w:r>
                      </w:p>
                    </w:tc>
                    <w:tc>
                      <w:tcPr>
                        <w:tcW w:w="0" w:type="auto"/>
                        <w:tcBorders>
                          <w:top w:val="single" w:sz="6" w:space="0" w:color="3F4096"/>
                          <w:left w:val="single" w:sz="6" w:space="0" w:color="3F4096"/>
                          <w:bottom w:val="single" w:sz="6" w:space="0" w:color="3F4096"/>
                          <w:right w:val="single" w:sz="6" w:space="0" w:color="3F4096"/>
                        </w:tcBorders>
                        <w:shd w:val="clear" w:color="auto" w:fill="FFFFFF"/>
                        <w:hideMark/>
                      </w:tcPr>
                      <w:p w14:paraId="7A392F2D" w14:textId="77777777" w:rsidR="00AA1798" w:rsidRPr="00010670" w:rsidRDefault="00AA1798" w:rsidP="00AA1798">
                        <w:pPr>
                          <w:spacing w:after="150" w:line="255" w:lineRule="atLeast"/>
                          <w:jc w:val="both"/>
                          <w:rPr>
                            <w:rFonts w:ascii="Century Gothic" w:eastAsia="Times New Roman" w:hAnsi="Century Gothic" w:cs="Times New Roman"/>
                            <w:sz w:val="20"/>
                            <w:szCs w:val="20"/>
                            <w:lang w:eastAsia="en-IN"/>
                          </w:rPr>
                        </w:pPr>
                        <w:r w:rsidRPr="00010670">
                          <w:rPr>
                            <w:rFonts w:ascii="Century Gothic" w:eastAsia="Times New Roman" w:hAnsi="Century Gothic" w:cs="Times New Roman"/>
                            <w:sz w:val="20"/>
                            <w:szCs w:val="20"/>
                            <w:lang w:eastAsia="en-IN"/>
                          </w:rPr>
                          <w:t>154</w:t>
                        </w:r>
                      </w:p>
                    </w:tc>
                    <w:tc>
                      <w:tcPr>
                        <w:tcW w:w="0" w:type="auto"/>
                        <w:tcBorders>
                          <w:top w:val="single" w:sz="6" w:space="0" w:color="3F4096"/>
                          <w:left w:val="single" w:sz="6" w:space="0" w:color="3F4096"/>
                          <w:bottom w:val="single" w:sz="6" w:space="0" w:color="3F4096"/>
                          <w:right w:val="single" w:sz="6" w:space="0" w:color="3F4096"/>
                        </w:tcBorders>
                        <w:shd w:val="clear" w:color="auto" w:fill="FFFFFF"/>
                        <w:hideMark/>
                      </w:tcPr>
                      <w:p w14:paraId="7ED3C5DC" w14:textId="77777777" w:rsidR="00AA1798" w:rsidRPr="00010670" w:rsidRDefault="00AA1798" w:rsidP="00AA1798">
                        <w:pPr>
                          <w:spacing w:after="150" w:line="255" w:lineRule="atLeast"/>
                          <w:jc w:val="both"/>
                          <w:rPr>
                            <w:rFonts w:ascii="Century Gothic" w:eastAsia="Times New Roman" w:hAnsi="Century Gothic" w:cs="Times New Roman"/>
                            <w:sz w:val="20"/>
                            <w:szCs w:val="20"/>
                            <w:lang w:eastAsia="en-IN"/>
                          </w:rPr>
                        </w:pPr>
                        <w:r w:rsidRPr="00010670">
                          <w:rPr>
                            <w:rFonts w:ascii="Century Gothic" w:eastAsia="Times New Roman" w:hAnsi="Century Gothic" w:cs="Times New Roman"/>
                            <w:sz w:val="20"/>
                            <w:szCs w:val="20"/>
                            <w:lang w:eastAsia="en-IN"/>
                          </w:rPr>
                          <w:t>186</w:t>
                        </w:r>
                      </w:p>
                    </w:tc>
                    <w:tc>
                      <w:tcPr>
                        <w:tcW w:w="0" w:type="auto"/>
                        <w:shd w:val="clear" w:color="auto" w:fill="EFEDE2"/>
                        <w:hideMark/>
                      </w:tcPr>
                      <w:p w14:paraId="1D5A7426" w14:textId="77777777" w:rsidR="00AA1798" w:rsidRPr="00010670" w:rsidRDefault="00AA1798" w:rsidP="00AA1798">
                        <w:pPr>
                          <w:spacing w:after="150" w:line="255" w:lineRule="atLeast"/>
                          <w:jc w:val="both"/>
                          <w:rPr>
                            <w:rFonts w:ascii="Century Gothic" w:eastAsia="Times New Roman" w:hAnsi="Century Gothic" w:cs="Times New Roman"/>
                            <w:sz w:val="20"/>
                            <w:szCs w:val="20"/>
                            <w:lang w:eastAsia="en-IN"/>
                          </w:rPr>
                        </w:pPr>
                        <w:r w:rsidRPr="00010670">
                          <w:rPr>
                            <w:rFonts w:ascii="Century Gothic" w:eastAsia="Times New Roman" w:hAnsi="Century Gothic" w:cs="Times New Roman"/>
                            <w:sz w:val="20"/>
                            <w:szCs w:val="20"/>
                            <w:lang w:eastAsia="en-IN"/>
                          </w:rPr>
                          <w:t> </w:t>
                        </w:r>
                        <w:r w:rsidRPr="00010670">
                          <w:rPr>
                            <w:rFonts w:ascii="Century Gothic" w:eastAsia="Times New Roman" w:hAnsi="Century Gothic" w:cs="Times New Roman"/>
                            <w:sz w:val="20"/>
                            <w:szCs w:val="20"/>
                            <w:lang w:eastAsia="en-IN"/>
                          </w:rPr>
                          <w:t>340</w:t>
                        </w:r>
                      </w:p>
                    </w:tc>
                  </w:tr>
                  <w:tr w:rsidR="00AA1798" w:rsidRPr="00010670" w14:paraId="0068841C" w14:textId="77777777" w:rsidTr="00983D12">
                    <w:tc>
                      <w:tcPr>
                        <w:tcW w:w="0" w:type="auto"/>
                        <w:shd w:val="clear" w:color="auto" w:fill="EFEDE2"/>
                        <w:hideMark/>
                      </w:tcPr>
                      <w:p w14:paraId="0B05E57D" w14:textId="77777777" w:rsidR="00AA1798" w:rsidRPr="00010670" w:rsidRDefault="00AA1798" w:rsidP="00AA1798">
                        <w:pPr>
                          <w:spacing w:after="150" w:line="255" w:lineRule="atLeast"/>
                          <w:jc w:val="both"/>
                          <w:rPr>
                            <w:rFonts w:ascii="Century Gothic" w:eastAsia="Times New Roman" w:hAnsi="Century Gothic" w:cs="Times New Roman"/>
                            <w:sz w:val="20"/>
                            <w:szCs w:val="20"/>
                            <w:lang w:eastAsia="en-IN"/>
                          </w:rPr>
                        </w:pPr>
                        <w:r w:rsidRPr="00010670">
                          <w:rPr>
                            <w:rFonts w:ascii="Century Gothic" w:eastAsia="Times New Roman" w:hAnsi="Century Gothic" w:cs="Times New Roman"/>
                            <w:i/>
                            <w:iCs/>
                            <w:sz w:val="20"/>
                            <w:szCs w:val="20"/>
                            <w:lang w:eastAsia="en-IN"/>
                          </w:rPr>
                          <w:t>Does not recycle beverage bottles</w:t>
                        </w:r>
                      </w:p>
                    </w:tc>
                    <w:tc>
                      <w:tcPr>
                        <w:tcW w:w="0" w:type="auto"/>
                        <w:tcBorders>
                          <w:top w:val="single" w:sz="6" w:space="0" w:color="3F4096"/>
                          <w:left w:val="single" w:sz="6" w:space="0" w:color="3F4096"/>
                          <w:bottom w:val="single" w:sz="6" w:space="0" w:color="3F4096"/>
                          <w:right w:val="single" w:sz="6" w:space="0" w:color="3F4096"/>
                        </w:tcBorders>
                        <w:shd w:val="clear" w:color="auto" w:fill="FFFFFF"/>
                        <w:hideMark/>
                      </w:tcPr>
                      <w:p w14:paraId="7C419A56" w14:textId="77777777" w:rsidR="00AA1798" w:rsidRPr="00010670" w:rsidRDefault="00AA1798" w:rsidP="00AA1798">
                        <w:pPr>
                          <w:spacing w:after="150" w:line="255" w:lineRule="atLeast"/>
                          <w:jc w:val="both"/>
                          <w:rPr>
                            <w:rFonts w:ascii="Century Gothic" w:eastAsia="Times New Roman" w:hAnsi="Century Gothic" w:cs="Times New Roman"/>
                            <w:sz w:val="20"/>
                            <w:szCs w:val="20"/>
                            <w:lang w:eastAsia="en-IN"/>
                          </w:rPr>
                        </w:pPr>
                        <w:r w:rsidRPr="00010670">
                          <w:rPr>
                            <w:rFonts w:ascii="Century Gothic" w:eastAsia="Times New Roman" w:hAnsi="Century Gothic" w:cs="Times New Roman"/>
                            <w:sz w:val="20"/>
                            <w:szCs w:val="20"/>
                            <w:lang w:eastAsia="en-IN"/>
                          </w:rPr>
                          <w:t> </w:t>
                        </w:r>
                        <w:r w:rsidRPr="00010670">
                          <w:rPr>
                            <w:rFonts w:ascii="Century Gothic" w:eastAsia="Times New Roman" w:hAnsi="Century Gothic" w:cs="Times New Roman"/>
                            <w:sz w:val="20"/>
                            <w:szCs w:val="20"/>
                            <w:lang w:eastAsia="en-IN"/>
                          </w:rPr>
                          <w:t>66</w:t>
                        </w:r>
                      </w:p>
                    </w:tc>
                    <w:tc>
                      <w:tcPr>
                        <w:tcW w:w="0" w:type="auto"/>
                        <w:tcBorders>
                          <w:top w:val="single" w:sz="6" w:space="0" w:color="3F4096"/>
                          <w:left w:val="single" w:sz="6" w:space="0" w:color="3F4096"/>
                          <w:bottom w:val="single" w:sz="6" w:space="0" w:color="3F4096"/>
                          <w:right w:val="single" w:sz="6" w:space="0" w:color="3F4096"/>
                        </w:tcBorders>
                        <w:shd w:val="clear" w:color="auto" w:fill="FFFFFF"/>
                        <w:hideMark/>
                      </w:tcPr>
                      <w:p w14:paraId="7BCAE2B4" w14:textId="77777777" w:rsidR="00AA1798" w:rsidRPr="00010670" w:rsidRDefault="00AA1798" w:rsidP="00AA1798">
                        <w:pPr>
                          <w:spacing w:after="150" w:line="255" w:lineRule="atLeast"/>
                          <w:jc w:val="both"/>
                          <w:rPr>
                            <w:rFonts w:ascii="Century Gothic" w:eastAsia="Times New Roman" w:hAnsi="Century Gothic" w:cs="Times New Roman"/>
                            <w:sz w:val="20"/>
                            <w:szCs w:val="20"/>
                            <w:lang w:eastAsia="en-IN"/>
                          </w:rPr>
                        </w:pPr>
                        <w:r w:rsidRPr="00010670">
                          <w:rPr>
                            <w:rFonts w:ascii="Century Gothic" w:eastAsia="Times New Roman" w:hAnsi="Century Gothic" w:cs="Times New Roman"/>
                            <w:sz w:val="20"/>
                            <w:szCs w:val="20"/>
                            <w:lang w:eastAsia="en-IN"/>
                          </w:rPr>
                          <w:t>594</w:t>
                        </w:r>
                      </w:p>
                    </w:tc>
                    <w:tc>
                      <w:tcPr>
                        <w:tcW w:w="0" w:type="auto"/>
                        <w:shd w:val="clear" w:color="auto" w:fill="EFEDE2"/>
                        <w:hideMark/>
                      </w:tcPr>
                      <w:p w14:paraId="31681132" w14:textId="77777777" w:rsidR="00AA1798" w:rsidRPr="00010670" w:rsidRDefault="00AA1798" w:rsidP="00AA1798">
                        <w:pPr>
                          <w:spacing w:after="150" w:line="255" w:lineRule="atLeast"/>
                          <w:jc w:val="both"/>
                          <w:rPr>
                            <w:rFonts w:ascii="Century Gothic" w:eastAsia="Times New Roman" w:hAnsi="Century Gothic" w:cs="Times New Roman"/>
                            <w:sz w:val="20"/>
                            <w:szCs w:val="20"/>
                            <w:lang w:eastAsia="en-IN"/>
                          </w:rPr>
                        </w:pPr>
                        <w:r w:rsidRPr="00010670">
                          <w:rPr>
                            <w:rFonts w:ascii="Century Gothic" w:eastAsia="Times New Roman" w:hAnsi="Century Gothic" w:cs="Times New Roman"/>
                            <w:sz w:val="20"/>
                            <w:szCs w:val="20"/>
                            <w:lang w:eastAsia="en-IN"/>
                          </w:rPr>
                          <w:t> </w:t>
                        </w:r>
                        <w:r w:rsidRPr="00010670">
                          <w:rPr>
                            <w:rFonts w:ascii="Century Gothic" w:eastAsia="Times New Roman" w:hAnsi="Century Gothic" w:cs="Times New Roman"/>
                            <w:sz w:val="20"/>
                            <w:szCs w:val="20"/>
                            <w:lang w:eastAsia="en-IN"/>
                          </w:rPr>
                          <w:t>660</w:t>
                        </w:r>
                      </w:p>
                    </w:tc>
                  </w:tr>
                  <w:tr w:rsidR="00AA1798" w:rsidRPr="00010670" w14:paraId="777E1B0F" w14:textId="77777777" w:rsidTr="00983D12">
                    <w:tc>
                      <w:tcPr>
                        <w:tcW w:w="0" w:type="auto"/>
                        <w:shd w:val="clear" w:color="auto" w:fill="EFEDE2"/>
                        <w:hideMark/>
                      </w:tcPr>
                      <w:p w14:paraId="44A0CA96" w14:textId="77777777" w:rsidR="00AA1798" w:rsidRPr="00010670" w:rsidRDefault="00AA1798" w:rsidP="00AA1798">
                        <w:pPr>
                          <w:spacing w:after="150" w:line="255" w:lineRule="atLeast"/>
                          <w:jc w:val="both"/>
                          <w:rPr>
                            <w:rFonts w:ascii="Century Gothic" w:eastAsia="Times New Roman" w:hAnsi="Century Gothic" w:cs="Times New Roman"/>
                            <w:sz w:val="20"/>
                            <w:szCs w:val="20"/>
                            <w:lang w:eastAsia="en-IN"/>
                          </w:rPr>
                        </w:pPr>
                        <w:r w:rsidRPr="00010670">
                          <w:rPr>
                            <w:rFonts w:ascii="Century Gothic" w:eastAsia="Times New Roman" w:hAnsi="Century Gothic" w:cs="Times New Roman"/>
                            <w:i/>
                            <w:iCs/>
                            <w:sz w:val="20"/>
                            <w:szCs w:val="20"/>
                            <w:lang w:eastAsia="en-IN"/>
                          </w:rPr>
                          <w:t> </w:t>
                        </w:r>
                        <w:r w:rsidRPr="00010670">
                          <w:rPr>
                            <w:rFonts w:ascii="Century Gothic" w:eastAsia="Times New Roman" w:hAnsi="Century Gothic" w:cs="Times New Roman"/>
                            <w:i/>
                            <w:iCs/>
                            <w:sz w:val="20"/>
                            <w:szCs w:val="20"/>
                            <w:lang w:eastAsia="en-IN"/>
                          </w:rPr>
                          <w:t> </w:t>
                        </w:r>
                        <w:r w:rsidRPr="00010670">
                          <w:rPr>
                            <w:rFonts w:ascii="Century Gothic" w:eastAsia="Times New Roman" w:hAnsi="Century Gothic" w:cs="Times New Roman"/>
                            <w:i/>
                            <w:iCs/>
                            <w:sz w:val="20"/>
                            <w:szCs w:val="20"/>
                            <w:lang w:eastAsia="en-IN"/>
                          </w:rPr>
                          <w:t>Column Total</w:t>
                        </w:r>
                      </w:p>
                    </w:tc>
                    <w:tc>
                      <w:tcPr>
                        <w:tcW w:w="0" w:type="auto"/>
                        <w:shd w:val="clear" w:color="auto" w:fill="EFEDE2"/>
                        <w:hideMark/>
                      </w:tcPr>
                      <w:p w14:paraId="6788C0F8" w14:textId="77777777" w:rsidR="00AA1798" w:rsidRPr="00010670" w:rsidRDefault="00AA1798" w:rsidP="00AA1798">
                        <w:pPr>
                          <w:spacing w:after="150" w:line="255" w:lineRule="atLeast"/>
                          <w:jc w:val="both"/>
                          <w:rPr>
                            <w:rFonts w:ascii="Century Gothic" w:eastAsia="Times New Roman" w:hAnsi="Century Gothic" w:cs="Times New Roman"/>
                            <w:sz w:val="20"/>
                            <w:szCs w:val="20"/>
                            <w:lang w:eastAsia="en-IN"/>
                          </w:rPr>
                        </w:pPr>
                        <w:r w:rsidRPr="00010670">
                          <w:rPr>
                            <w:rFonts w:ascii="Century Gothic" w:eastAsia="Times New Roman" w:hAnsi="Century Gothic" w:cs="Times New Roman"/>
                            <w:sz w:val="20"/>
                            <w:szCs w:val="20"/>
                            <w:lang w:eastAsia="en-IN"/>
                          </w:rPr>
                          <w:t>220</w:t>
                        </w:r>
                      </w:p>
                    </w:tc>
                    <w:tc>
                      <w:tcPr>
                        <w:tcW w:w="0" w:type="auto"/>
                        <w:shd w:val="clear" w:color="auto" w:fill="EFEDE2"/>
                        <w:hideMark/>
                      </w:tcPr>
                      <w:p w14:paraId="045FE894" w14:textId="77777777" w:rsidR="00AA1798" w:rsidRPr="00010670" w:rsidRDefault="00AA1798" w:rsidP="00AA1798">
                        <w:pPr>
                          <w:spacing w:after="150" w:line="255" w:lineRule="atLeast"/>
                          <w:jc w:val="both"/>
                          <w:rPr>
                            <w:rFonts w:ascii="Century Gothic" w:eastAsia="Times New Roman" w:hAnsi="Century Gothic" w:cs="Times New Roman"/>
                            <w:sz w:val="20"/>
                            <w:szCs w:val="20"/>
                            <w:lang w:eastAsia="en-IN"/>
                          </w:rPr>
                        </w:pPr>
                        <w:r w:rsidRPr="00010670">
                          <w:rPr>
                            <w:rFonts w:ascii="Century Gothic" w:eastAsia="Times New Roman" w:hAnsi="Century Gothic" w:cs="Times New Roman"/>
                            <w:sz w:val="20"/>
                            <w:szCs w:val="20"/>
                            <w:lang w:eastAsia="en-IN"/>
                          </w:rPr>
                          <w:t>780</w:t>
                        </w:r>
                      </w:p>
                    </w:tc>
                    <w:tc>
                      <w:tcPr>
                        <w:tcW w:w="0" w:type="auto"/>
                        <w:shd w:val="clear" w:color="auto" w:fill="EFEDE2"/>
                        <w:hideMark/>
                      </w:tcPr>
                      <w:p w14:paraId="6E6A1A41" w14:textId="77777777" w:rsidR="00AA1798" w:rsidRPr="00010670" w:rsidRDefault="00AA1798" w:rsidP="00AA1798">
                        <w:pPr>
                          <w:spacing w:after="150" w:line="255" w:lineRule="atLeast"/>
                          <w:jc w:val="both"/>
                          <w:rPr>
                            <w:rFonts w:ascii="Century Gothic" w:eastAsia="Times New Roman" w:hAnsi="Century Gothic" w:cs="Times New Roman"/>
                            <w:sz w:val="20"/>
                            <w:szCs w:val="20"/>
                            <w:lang w:eastAsia="en-IN"/>
                          </w:rPr>
                        </w:pPr>
                        <w:r w:rsidRPr="00010670">
                          <w:rPr>
                            <w:rFonts w:ascii="Century Gothic" w:eastAsia="Times New Roman" w:hAnsi="Century Gothic" w:cs="Times New Roman"/>
                            <w:sz w:val="20"/>
                            <w:szCs w:val="20"/>
                            <w:lang w:eastAsia="en-IN"/>
                          </w:rPr>
                          <w:t>1000</w:t>
                        </w:r>
                      </w:p>
                    </w:tc>
                  </w:tr>
                </w:tbl>
                <w:p w14:paraId="3BE0FA92" w14:textId="77777777" w:rsidR="00AA1798" w:rsidRPr="00010670" w:rsidRDefault="00AA1798" w:rsidP="00AA1798">
                  <w:pPr>
                    <w:spacing w:after="0" w:line="240" w:lineRule="auto"/>
                    <w:jc w:val="both"/>
                    <w:rPr>
                      <w:rFonts w:ascii="Century Gothic" w:eastAsia="Times New Roman" w:hAnsi="Century Gothic" w:cs="Helvetica"/>
                      <w:color w:val="333333"/>
                      <w:sz w:val="20"/>
                      <w:szCs w:val="20"/>
                      <w:lang w:eastAsia="en-IN"/>
                    </w:rPr>
                  </w:pPr>
                </w:p>
              </w:tc>
            </w:tr>
          </w:tbl>
          <w:p w14:paraId="413F5E2B" w14:textId="77777777" w:rsidR="00AA1798" w:rsidRPr="00010670" w:rsidRDefault="00AA1798" w:rsidP="00AA1798">
            <w:pPr>
              <w:jc w:val="both"/>
              <w:rPr>
                <w:rFonts w:ascii="Century Gothic" w:hAnsi="Century Gothic"/>
                <w:sz w:val="20"/>
                <w:szCs w:val="20"/>
              </w:rPr>
            </w:pPr>
          </w:p>
          <w:p w14:paraId="370C7069" w14:textId="77777777" w:rsidR="00AA1798" w:rsidRPr="00010670" w:rsidRDefault="00AA1798" w:rsidP="00AA1798">
            <w:pPr>
              <w:jc w:val="both"/>
              <w:rPr>
                <w:rFonts w:ascii="Century Gothic" w:hAnsi="Century Gothic"/>
                <w:sz w:val="20"/>
                <w:szCs w:val="20"/>
              </w:rPr>
            </w:pPr>
          </w:p>
          <w:p w14:paraId="73414F59" w14:textId="77777777" w:rsidR="00AA1798" w:rsidRPr="00010670" w:rsidRDefault="00AA1798" w:rsidP="00AA1798">
            <w:pPr>
              <w:jc w:val="both"/>
              <w:rPr>
                <w:rFonts w:ascii="Century Gothic" w:hAnsi="Century Gothic"/>
                <w:sz w:val="20"/>
                <w:szCs w:val="20"/>
              </w:rPr>
            </w:pPr>
            <w:r w:rsidRPr="002A382D">
              <w:rPr>
                <w:rFonts w:ascii="Century Gothic" w:hAnsi="Century Gothic"/>
                <w:b/>
                <w:bCs/>
                <w:sz w:val="20"/>
                <w:szCs w:val="20"/>
              </w:rPr>
              <w:t>Problem:2)</w:t>
            </w:r>
            <w:r>
              <w:rPr>
                <w:rFonts w:ascii="Century Gothic" w:hAnsi="Century Gothic"/>
                <w:sz w:val="20"/>
                <w:szCs w:val="20"/>
              </w:rPr>
              <w:t xml:space="preserve"> </w:t>
            </w:r>
            <w:r w:rsidRPr="00010670">
              <w:rPr>
                <w:rFonts w:ascii="Century Gothic" w:hAnsi="Century Gothic"/>
                <w:sz w:val="20"/>
                <w:szCs w:val="20"/>
              </w:rPr>
              <w:t>Analysis of annualized returns over a 10-year period showed that prepaid tuition plans had a mean return of 6.3 percent with a standard deviation of 2.7 percent, while the Standard &amp; Poor's 500 stock index had a mean return of 12.9 percent with a standard deviation of 15.8 percent. (a) Calculate and compare the coefficients of variation. (b) Why would we use a coefficient of variation? Why not just compare the standard deviations?</w:t>
            </w:r>
          </w:p>
          <w:p w14:paraId="2B8DF60E" w14:textId="77777777" w:rsidR="00AA1798" w:rsidRPr="00010670" w:rsidRDefault="00AA1798" w:rsidP="00AA1798">
            <w:pPr>
              <w:jc w:val="both"/>
              <w:rPr>
                <w:rFonts w:ascii="Century Gothic" w:hAnsi="Century Gothic"/>
                <w:sz w:val="20"/>
                <w:szCs w:val="20"/>
              </w:rPr>
            </w:pPr>
          </w:p>
          <w:p w14:paraId="00254025" w14:textId="77777777" w:rsidR="00AA1798" w:rsidRDefault="00AA1798" w:rsidP="00AA1798">
            <w:pPr>
              <w:spacing w:after="150" w:line="255" w:lineRule="atLeast"/>
              <w:jc w:val="both"/>
              <w:rPr>
                <w:rFonts w:ascii="Century Gothic" w:eastAsia="Times New Roman" w:hAnsi="Century Gothic" w:cs="Times New Roman"/>
                <w:sz w:val="20"/>
                <w:szCs w:val="20"/>
                <w:lang w:eastAsia="en-IN"/>
              </w:rPr>
            </w:pPr>
            <w:r w:rsidRPr="002A382D">
              <w:rPr>
                <w:rFonts w:ascii="Century Gothic" w:eastAsia="Times New Roman" w:hAnsi="Century Gothic" w:cs="Times New Roman"/>
                <w:b/>
                <w:bCs/>
                <w:sz w:val="20"/>
                <w:szCs w:val="20"/>
                <w:lang w:eastAsia="en-IN"/>
              </w:rPr>
              <w:t>Problem:3)</w:t>
            </w:r>
            <w:r>
              <w:rPr>
                <w:rFonts w:ascii="Century Gothic" w:eastAsia="Times New Roman" w:hAnsi="Century Gothic" w:cs="Times New Roman"/>
                <w:sz w:val="20"/>
                <w:szCs w:val="20"/>
                <w:lang w:eastAsia="en-IN"/>
              </w:rPr>
              <w:t xml:space="preserve"> </w:t>
            </w:r>
            <w:r w:rsidRPr="00010670">
              <w:rPr>
                <w:rFonts w:ascii="Century Gothic" w:eastAsia="Times New Roman" w:hAnsi="Century Gothic" w:cs="Times New Roman"/>
                <w:sz w:val="20"/>
                <w:szCs w:val="20"/>
                <w:lang w:eastAsia="en-IN"/>
              </w:rPr>
              <w:t>Dolon Web Security Consultants requires all job applicants to submit to a test for illegal drugs. If the applicant has used illegal drugs, the test has a 90 percent chance of a positive result. If the applicant has not used illegal drugs, the test has an 85 percent chance of a negative result. Actually, 4 percent of the job applicants have used illegal drugs. If an applicant has a positive test, what is the probability that he or she has actually used illegal drugs? </w:t>
            </w:r>
            <w:r w:rsidRPr="00010670">
              <w:rPr>
                <w:rFonts w:ascii="Century Gothic" w:eastAsia="Times New Roman" w:hAnsi="Century Gothic" w:cs="Times New Roman"/>
                <w:i/>
                <w:iCs/>
                <w:sz w:val="20"/>
                <w:szCs w:val="20"/>
                <w:lang w:eastAsia="en-IN"/>
              </w:rPr>
              <w:t>A</w:t>
            </w:r>
            <w:r w:rsidRPr="00010670">
              <w:rPr>
                <w:rFonts w:ascii="Century Gothic" w:eastAsia="Times New Roman" w:hAnsi="Century Gothic" w:cs="Times New Roman"/>
                <w:sz w:val="20"/>
                <w:szCs w:val="20"/>
                <w:lang w:eastAsia="en-IN"/>
              </w:rPr>
              <w:t>ssuming 500 job applicants.</w:t>
            </w:r>
          </w:p>
          <w:p w14:paraId="301A82BD" w14:textId="77777777" w:rsidR="00AA1798" w:rsidRDefault="00AA1798" w:rsidP="00AA1798">
            <w:pPr>
              <w:spacing w:after="150" w:line="255" w:lineRule="atLeast"/>
              <w:jc w:val="both"/>
              <w:rPr>
                <w:rFonts w:ascii="Century Gothic" w:eastAsia="Times New Roman" w:hAnsi="Century Gothic" w:cs="Times New Roman"/>
                <w:sz w:val="20"/>
                <w:szCs w:val="20"/>
                <w:lang w:eastAsia="en-IN"/>
              </w:rPr>
            </w:pPr>
          </w:p>
          <w:tbl>
            <w:tblPr>
              <w:tblW w:w="9452" w:type="dxa"/>
              <w:tblLook w:val="04A0" w:firstRow="1" w:lastRow="0" w:firstColumn="1" w:lastColumn="0" w:noHBand="0" w:noVBand="1"/>
            </w:tblPr>
            <w:tblGrid>
              <w:gridCol w:w="9452"/>
            </w:tblGrid>
            <w:tr w:rsidR="00AA1798" w:rsidRPr="003B478E" w14:paraId="6AB1D931" w14:textId="77777777" w:rsidTr="00983D12">
              <w:trPr>
                <w:trHeight w:val="1428"/>
              </w:trPr>
              <w:tc>
                <w:tcPr>
                  <w:tcW w:w="9452" w:type="dxa"/>
                  <w:tcBorders>
                    <w:top w:val="nil"/>
                    <w:left w:val="nil"/>
                    <w:bottom w:val="nil"/>
                    <w:right w:val="nil"/>
                  </w:tcBorders>
                  <w:shd w:val="clear" w:color="auto" w:fill="auto"/>
                  <w:vAlign w:val="center"/>
                </w:tcPr>
                <w:p w14:paraId="04166874" w14:textId="77777777" w:rsidR="00AA1798" w:rsidRPr="003B478E" w:rsidRDefault="00AA1798" w:rsidP="00AA1798">
                  <w:pPr>
                    <w:jc w:val="both"/>
                    <w:rPr>
                      <w:rFonts w:asciiTheme="majorHAnsi" w:hAnsiTheme="majorHAnsi" w:cs="Arial"/>
                    </w:rPr>
                  </w:pPr>
                </w:p>
              </w:tc>
            </w:tr>
            <w:tr w:rsidR="00AA1798" w:rsidRPr="003B478E" w14:paraId="70C0CC60" w14:textId="77777777" w:rsidTr="00983D12">
              <w:trPr>
                <w:trHeight w:val="1247"/>
              </w:trPr>
              <w:tc>
                <w:tcPr>
                  <w:tcW w:w="9452" w:type="dxa"/>
                  <w:tcBorders>
                    <w:top w:val="nil"/>
                    <w:left w:val="nil"/>
                    <w:bottom w:val="nil"/>
                    <w:right w:val="nil"/>
                  </w:tcBorders>
                  <w:shd w:val="clear" w:color="auto" w:fill="auto"/>
                  <w:vAlign w:val="center"/>
                </w:tcPr>
                <w:p w14:paraId="43E62FB3" w14:textId="77777777" w:rsidR="00AA1798" w:rsidRPr="003B478E" w:rsidRDefault="00AA1798" w:rsidP="00AA1798">
                  <w:pPr>
                    <w:jc w:val="both"/>
                    <w:rPr>
                      <w:rFonts w:asciiTheme="majorHAnsi" w:hAnsiTheme="majorHAnsi" w:cs="Arial"/>
                    </w:rPr>
                  </w:pPr>
                </w:p>
              </w:tc>
            </w:tr>
            <w:tr w:rsidR="00AA1798" w:rsidRPr="003B478E" w14:paraId="17632BFF" w14:textId="77777777" w:rsidTr="00983D12">
              <w:trPr>
                <w:trHeight w:val="2165"/>
              </w:trPr>
              <w:tc>
                <w:tcPr>
                  <w:tcW w:w="9452" w:type="dxa"/>
                  <w:tcBorders>
                    <w:top w:val="nil"/>
                    <w:left w:val="nil"/>
                    <w:bottom w:val="nil"/>
                    <w:right w:val="nil"/>
                  </w:tcBorders>
                  <w:shd w:val="clear" w:color="auto" w:fill="auto"/>
                  <w:vAlign w:val="center"/>
                </w:tcPr>
                <w:p w14:paraId="2F6D83B9" w14:textId="77777777" w:rsidR="00AA1798" w:rsidRPr="0004175C" w:rsidRDefault="00AA1798" w:rsidP="0004175C">
                  <w:pPr>
                    <w:jc w:val="both"/>
                    <w:rPr>
                      <w:rFonts w:asciiTheme="majorHAnsi" w:hAnsiTheme="majorHAnsi" w:cs="Arial"/>
                    </w:rPr>
                  </w:pPr>
                </w:p>
              </w:tc>
            </w:tr>
          </w:tbl>
          <w:p w14:paraId="529B9CAB" w14:textId="77777777" w:rsidR="00AA1798" w:rsidRDefault="00AA1798" w:rsidP="00AA1798">
            <w:pPr>
              <w:jc w:val="both"/>
              <w:rPr>
                <w:rFonts w:asciiTheme="majorHAnsi" w:hAnsiTheme="majorHAnsi"/>
              </w:rPr>
            </w:pPr>
            <w:r w:rsidRPr="00AA1798">
              <w:rPr>
                <w:rFonts w:asciiTheme="majorHAnsi" w:hAnsiTheme="majorHAnsi"/>
                <w:b/>
                <w:bCs/>
              </w:rPr>
              <w:t>Problem:4a)</w:t>
            </w:r>
            <w:r w:rsidRPr="00AA1798">
              <w:rPr>
                <w:rFonts w:asciiTheme="majorHAnsi" w:hAnsiTheme="majorHAnsi"/>
              </w:rPr>
              <w:t xml:space="preserve"> In a manufacturing plant, machine A produces 10% of a certain product, machine B produces 40% of this product, and machine C produces 50% of this product. Five percent of machine A products are defective, 12% of machine B products are defective, and 8% of machine C products are defective. The company inspector has just sampled a product from this plant and has found 1000 to be defective. Determine the revised probabilities that the sampled product was produced by machine A, machine B, or machine C and specify the number of defectives to be allocated to each machine.</w:t>
            </w:r>
          </w:p>
          <w:p w14:paraId="36D62D74" w14:textId="77777777" w:rsidR="00AA1798" w:rsidRPr="003B478E" w:rsidRDefault="00AA1798" w:rsidP="00AA1798">
            <w:pPr>
              <w:jc w:val="both"/>
              <w:rPr>
                <w:rFonts w:asciiTheme="majorHAnsi" w:hAnsiTheme="majorHAnsi"/>
              </w:rPr>
            </w:pPr>
          </w:p>
          <w:p w14:paraId="519A931B" w14:textId="77777777" w:rsidR="00AA1798" w:rsidRDefault="00AA1798" w:rsidP="00AA1798">
            <w:pPr>
              <w:jc w:val="both"/>
              <w:rPr>
                <w:rFonts w:asciiTheme="majorHAnsi" w:hAnsiTheme="majorHAnsi"/>
              </w:rPr>
            </w:pPr>
            <w:r w:rsidRPr="002A382D">
              <w:rPr>
                <w:rFonts w:asciiTheme="majorHAnsi" w:hAnsiTheme="majorHAnsi"/>
                <w:b/>
                <w:bCs/>
              </w:rPr>
              <w:t>Problem:</w:t>
            </w:r>
            <w:r>
              <w:rPr>
                <w:rFonts w:asciiTheme="majorHAnsi" w:hAnsiTheme="majorHAnsi"/>
                <w:b/>
                <w:bCs/>
              </w:rPr>
              <w:t>4</w:t>
            </w:r>
            <w:r w:rsidRPr="002A382D">
              <w:rPr>
                <w:rFonts w:asciiTheme="majorHAnsi" w:hAnsiTheme="majorHAnsi"/>
                <w:b/>
                <w:bCs/>
              </w:rPr>
              <w:t>b)</w:t>
            </w:r>
            <w:r>
              <w:rPr>
                <w:rFonts w:asciiTheme="majorHAnsi" w:hAnsiTheme="majorHAnsi"/>
              </w:rPr>
              <w:t xml:space="preserve"> </w:t>
            </w:r>
            <w:r w:rsidRPr="009A717A">
              <w:t>A</w:t>
            </w:r>
            <w:r w:rsidRPr="009A717A">
              <w:rPr>
                <w:rFonts w:asciiTheme="majorHAnsi" w:hAnsiTheme="majorHAnsi"/>
              </w:rPr>
              <w:t xml:space="preserve"> survey conducted by the </w:t>
            </w:r>
            <w:r>
              <w:rPr>
                <w:rFonts w:asciiTheme="majorHAnsi" w:hAnsiTheme="majorHAnsi"/>
              </w:rPr>
              <w:t>S P Jain School of Global Management</w:t>
            </w:r>
            <w:r w:rsidRPr="009A717A">
              <w:rPr>
                <w:rFonts w:asciiTheme="majorHAnsi" w:hAnsiTheme="majorHAnsi"/>
              </w:rPr>
              <w:t xml:space="preserve"> Report asked</w:t>
            </w:r>
            <w:r>
              <w:rPr>
                <w:rFonts w:asciiTheme="majorHAnsi" w:hAnsiTheme="majorHAnsi"/>
              </w:rPr>
              <w:t xml:space="preserve"> </w:t>
            </w:r>
            <w:r w:rsidRPr="009A717A">
              <w:rPr>
                <w:rFonts w:asciiTheme="majorHAnsi" w:hAnsiTheme="majorHAnsi"/>
              </w:rPr>
              <w:t>320 companies about the procedures they use in hiring. Only 54% of the responding</w:t>
            </w:r>
            <w:r>
              <w:rPr>
                <w:rFonts w:asciiTheme="majorHAnsi" w:hAnsiTheme="majorHAnsi"/>
              </w:rPr>
              <w:t xml:space="preserve"> </w:t>
            </w:r>
            <w:r w:rsidRPr="009A717A">
              <w:rPr>
                <w:rFonts w:asciiTheme="majorHAnsi" w:hAnsiTheme="majorHAnsi"/>
              </w:rPr>
              <w:t>companies review the applicant’s college transcript as part of the hiring process, and</w:t>
            </w:r>
            <w:r>
              <w:rPr>
                <w:rFonts w:asciiTheme="majorHAnsi" w:hAnsiTheme="majorHAnsi"/>
              </w:rPr>
              <w:t xml:space="preserve"> </w:t>
            </w:r>
            <w:r w:rsidRPr="009A717A">
              <w:rPr>
                <w:rFonts w:asciiTheme="majorHAnsi" w:hAnsiTheme="majorHAnsi"/>
              </w:rPr>
              <w:t>only 44% consider faculty references. Assume that these percentages are true for the</w:t>
            </w:r>
            <w:r>
              <w:rPr>
                <w:rFonts w:asciiTheme="majorHAnsi" w:hAnsiTheme="majorHAnsi"/>
              </w:rPr>
              <w:t xml:space="preserve"> </w:t>
            </w:r>
            <w:r w:rsidRPr="009A717A">
              <w:rPr>
                <w:rFonts w:asciiTheme="majorHAnsi" w:hAnsiTheme="majorHAnsi"/>
              </w:rPr>
              <w:t xml:space="preserve">population of companies in the </w:t>
            </w:r>
            <w:r>
              <w:rPr>
                <w:rFonts w:asciiTheme="majorHAnsi" w:hAnsiTheme="majorHAnsi"/>
              </w:rPr>
              <w:t>MENA region</w:t>
            </w:r>
            <w:r w:rsidRPr="009A717A">
              <w:rPr>
                <w:rFonts w:asciiTheme="majorHAnsi" w:hAnsiTheme="majorHAnsi"/>
              </w:rPr>
              <w:t xml:space="preserve"> and that 35% of all companies use</w:t>
            </w:r>
            <w:r>
              <w:rPr>
                <w:rFonts w:asciiTheme="majorHAnsi" w:hAnsiTheme="majorHAnsi"/>
              </w:rPr>
              <w:t xml:space="preserve"> </w:t>
            </w:r>
            <w:r w:rsidRPr="009A717A">
              <w:rPr>
                <w:rFonts w:asciiTheme="majorHAnsi" w:hAnsiTheme="majorHAnsi"/>
              </w:rPr>
              <w:t>both the applicant’s college transcript and faculty references.</w:t>
            </w:r>
          </w:p>
          <w:p w14:paraId="320A5617" w14:textId="77777777" w:rsidR="00AA1798" w:rsidRPr="009A717A" w:rsidRDefault="00AA1798" w:rsidP="00AA1798">
            <w:pPr>
              <w:jc w:val="both"/>
              <w:rPr>
                <w:rFonts w:asciiTheme="majorHAnsi" w:hAnsiTheme="majorHAnsi"/>
              </w:rPr>
            </w:pPr>
          </w:p>
          <w:p w14:paraId="51957DAE" w14:textId="77777777" w:rsidR="00AA1798" w:rsidRPr="009A717A" w:rsidRDefault="00AA1798" w:rsidP="00AA1798">
            <w:pPr>
              <w:jc w:val="both"/>
              <w:rPr>
                <w:rFonts w:asciiTheme="majorHAnsi" w:hAnsiTheme="majorHAnsi"/>
              </w:rPr>
            </w:pPr>
            <w:r w:rsidRPr="009A717A">
              <w:rPr>
                <w:rFonts w:asciiTheme="majorHAnsi" w:hAnsiTheme="majorHAnsi"/>
              </w:rPr>
              <w:t xml:space="preserve">a. Construct a </w:t>
            </w:r>
            <w:r>
              <w:rPr>
                <w:rFonts w:asciiTheme="majorHAnsi" w:hAnsiTheme="majorHAnsi"/>
              </w:rPr>
              <w:t>contingency matrix</w:t>
            </w:r>
            <w:r w:rsidRPr="009A717A">
              <w:rPr>
                <w:rFonts w:asciiTheme="majorHAnsi" w:hAnsiTheme="majorHAnsi"/>
              </w:rPr>
              <w:t xml:space="preserve"> for this problem and indicate the locations of your</w:t>
            </w:r>
          </w:p>
          <w:p w14:paraId="6F03676E" w14:textId="77777777" w:rsidR="00AA1798" w:rsidRDefault="00AA1798" w:rsidP="00AA1798">
            <w:pPr>
              <w:jc w:val="both"/>
              <w:rPr>
                <w:rFonts w:asciiTheme="majorHAnsi" w:hAnsiTheme="majorHAnsi"/>
              </w:rPr>
            </w:pPr>
            <w:r w:rsidRPr="009A717A">
              <w:rPr>
                <w:rFonts w:asciiTheme="majorHAnsi" w:hAnsiTheme="majorHAnsi"/>
              </w:rPr>
              <w:t>answers for parts (</w:t>
            </w:r>
            <w:r>
              <w:rPr>
                <w:rFonts w:asciiTheme="majorHAnsi" w:hAnsiTheme="majorHAnsi"/>
              </w:rPr>
              <w:t>b</w:t>
            </w:r>
            <w:r w:rsidRPr="009A717A">
              <w:rPr>
                <w:rFonts w:asciiTheme="majorHAnsi" w:hAnsiTheme="majorHAnsi"/>
              </w:rPr>
              <w:t>), (</w:t>
            </w:r>
            <w:r>
              <w:rPr>
                <w:rFonts w:asciiTheme="majorHAnsi" w:hAnsiTheme="majorHAnsi"/>
              </w:rPr>
              <w:t>c</w:t>
            </w:r>
            <w:r w:rsidRPr="009A717A">
              <w:rPr>
                <w:rFonts w:asciiTheme="majorHAnsi" w:hAnsiTheme="majorHAnsi"/>
              </w:rPr>
              <w:t>), and (</w:t>
            </w:r>
            <w:r>
              <w:rPr>
                <w:rFonts w:asciiTheme="majorHAnsi" w:hAnsiTheme="majorHAnsi"/>
              </w:rPr>
              <w:t>d</w:t>
            </w:r>
            <w:r w:rsidRPr="009A717A">
              <w:rPr>
                <w:rFonts w:asciiTheme="majorHAnsi" w:hAnsiTheme="majorHAnsi"/>
              </w:rPr>
              <w:t>) on the matrix.</w:t>
            </w:r>
          </w:p>
          <w:p w14:paraId="70A3E463" w14:textId="77777777" w:rsidR="00AA1798" w:rsidRDefault="00AA1798" w:rsidP="00AA1798">
            <w:pPr>
              <w:jc w:val="both"/>
              <w:rPr>
                <w:rFonts w:asciiTheme="majorHAnsi" w:hAnsiTheme="majorHAnsi"/>
              </w:rPr>
            </w:pPr>
          </w:p>
          <w:p w14:paraId="5A7DACDD" w14:textId="77777777" w:rsidR="00AA1798" w:rsidRDefault="00AA1798" w:rsidP="00AA1798">
            <w:pPr>
              <w:jc w:val="both"/>
              <w:rPr>
                <w:rFonts w:asciiTheme="majorHAnsi" w:hAnsiTheme="majorHAnsi"/>
              </w:rPr>
            </w:pPr>
          </w:p>
          <w:p w14:paraId="225D80B7" w14:textId="77777777" w:rsidR="00AA1798" w:rsidRDefault="00AA1798" w:rsidP="00AA1798">
            <w:pPr>
              <w:jc w:val="both"/>
              <w:rPr>
                <w:rFonts w:asciiTheme="majorHAnsi" w:hAnsiTheme="majorHAnsi"/>
              </w:rPr>
            </w:pPr>
            <w:r>
              <w:rPr>
                <w:rFonts w:asciiTheme="majorHAnsi" w:hAnsiTheme="majorHAnsi"/>
              </w:rPr>
              <w:t xml:space="preserve">b. </w:t>
            </w:r>
            <w:r w:rsidRPr="009A717A">
              <w:rPr>
                <w:rFonts w:asciiTheme="majorHAnsi" w:hAnsiTheme="majorHAnsi"/>
              </w:rPr>
              <w:t>What is the probability that a randomly selected company uses either faculty</w:t>
            </w:r>
            <w:r>
              <w:rPr>
                <w:rFonts w:asciiTheme="majorHAnsi" w:hAnsiTheme="majorHAnsi"/>
              </w:rPr>
              <w:t xml:space="preserve"> </w:t>
            </w:r>
            <w:r w:rsidRPr="009A717A">
              <w:rPr>
                <w:rFonts w:asciiTheme="majorHAnsi" w:hAnsiTheme="majorHAnsi"/>
              </w:rPr>
              <w:t>references or college transcript</w:t>
            </w:r>
            <w:r>
              <w:rPr>
                <w:rFonts w:asciiTheme="majorHAnsi" w:hAnsiTheme="majorHAnsi"/>
              </w:rPr>
              <w:t>s</w:t>
            </w:r>
            <w:r w:rsidRPr="009A717A">
              <w:rPr>
                <w:rFonts w:asciiTheme="majorHAnsi" w:hAnsiTheme="majorHAnsi"/>
              </w:rPr>
              <w:t xml:space="preserve"> as part of the hiring process?</w:t>
            </w:r>
          </w:p>
          <w:p w14:paraId="781FAB91" w14:textId="77777777" w:rsidR="00AA1798" w:rsidRPr="009A717A" w:rsidRDefault="00AA1798" w:rsidP="00AA1798">
            <w:pPr>
              <w:jc w:val="both"/>
              <w:rPr>
                <w:rFonts w:asciiTheme="majorHAnsi" w:hAnsiTheme="majorHAnsi"/>
              </w:rPr>
            </w:pPr>
          </w:p>
          <w:p w14:paraId="7205D7A1" w14:textId="77777777" w:rsidR="00AA1798" w:rsidRDefault="00AA1798" w:rsidP="00AA1798">
            <w:pPr>
              <w:jc w:val="both"/>
              <w:rPr>
                <w:rFonts w:asciiTheme="majorHAnsi" w:hAnsiTheme="majorHAnsi"/>
              </w:rPr>
            </w:pPr>
            <w:r>
              <w:rPr>
                <w:rFonts w:asciiTheme="majorHAnsi" w:hAnsiTheme="majorHAnsi"/>
              </w:rPr>
              <w:t>c</w:t>
            </w:r>
            <w:r w:rsidRPr="009A717A">
              <w:rPr>
                <w:rFonts w:asciiTheme="majorHAnsi" w:hAnsiTheme="majorHAnsi"/>
              </w:rPr>
              <w:t>. What is the probability that a randomly selected company uses either faculty</w:t>
            </w:r>
            <w:r>
              <w:rPr>
                <w:rFonts w:asciiTheme="majorHAnsi" w:hAnsiTheme="majorHAnsi"/>
              </w:rPr>
              <w:t xml:space="preserve"> </w:t>
            </w:r>
            <w:r w:rsidRPr="009A717A">
              <w:rPr>
                <w:rFonts w:asciiTheme="majorHAnsi" w:hAnsiTheme="majorHAnsi"/>
              </w:rPr>
              <w:t>references or college transcript but not both as part of the hiring process?</w:t>
            </w:r>
          </w:p>
          <w:p w14:paraId="652E225D" w14:textId="77777777" w:rsidR="00AA1798" w:rsidRDefault="00AA1798" w:rsidP="00AA1798">
            <w:pPr>
              <w:jc w:val="both"/>
              <w:rPr>
                <w:rFonts w:asciiTheme="majorHAnsi" w:hAnsiTheme="majorHAnsi"/>
              </w:rPr>
            </w:pPr>
          </w:p>
          <w:p w14:paraId="35E932C3" w14:textId="77777777" w:rsidR="00AA1798" w:rsidRPr="009A717A" w:rsidRDefault="00AA1798" w:rsidP="00AA1798">
            <w:pPr>
              <w:jc w:val="both"/>
              <w:rPr>
                <w:rFonts w:asciiTheme="majorHAnsi" w:hAnsiTheme="majorHAnsi"/>
              </w:rPr>
            </w:pPr>
          </w:p>
          <w:p w14:paraId="4E4D28AC" w14:textId="77777777" w:rsidR="00AA1798" w:rsidRDefault="00AA1798" w:rsidP="00AA1798">
            <w:pPr>
              <w:jc w:val="both"/>
              <w:rPr>
                <w:rFonts w:asciiTheme="majorHAnsi" w:hAnsiTheme="majorHAnsi"/>
              </w:rPr>
            </w:pPr>
            <w:r>
              <w:rPr>
                <w:rFonts w:asciiTheme="majorHAnsi" w:hAnsiTheme="majorHAnsi"/>
              </w:rPr>
              <w:t>d</w:t>
            </w:r>
            <w:r w:rsidRPr="009A717A">
              <w:rPr>
                <w:rFonts w:asciiTheme="majorHAnsi" w:hAnsiTheme="majorHAnsi"/>
              </w:rPr>
              <w:t>. What is the probability that a randomly selected company uses neither faculty</w:t>
            </w:r>
            <w:r>
              <w:rPr>
                <w:rFonts w:asciiTheme="majorHAnsi" w:hAnsiTheme="majorHAnsi"/>
              </w:rPr>
              <w:t xml:space="preserve"> </w:t>
            </w:r>
            <w:r w:rsidRPr="009A717A">
              <w:rPr>
                <w:rFonts w:asciiTheme="majorHAnsi" w:hAnsiTheme="majorHAnsi"/>
              </w:rPr>
              <w:t>references nor college transcript as part of the hiring process?</w:t>
            </w:r>
          </w:p>
          <w:p w14:paraId="011E336B" w14:textId="6D339F9C" w:rsidR="00AA1798" w:rsidRDefault="00AA1798" w:rsidP="00AA1798">
            <w:pPr>
              <w:jc w:val="both"/>
              <w:rPr>
                <w:rFonts w:asciiTheme="majorHAnsi" w:hAnsiTheme="majorHAnsi"/>
              </w:rPr>
            </w:pPr>
          </w:p>
          <w:p w14:paraId="707F19E8" w14:textId="5711CB65" w:rsidR="00625102" w:rsidRDefault="00625102" w:rsidP="00AA1798">
            <w:pPr>
              <w:jc w:val="both"/>
              <w:rPr>
                <w:rFonts w:asciiTheme="majorHAnsi" w:hAnsiTheme="majorHAnsi"/>
              </w:rPr>
            </w:pPr>
          </w:p>
          <w:p w14:paraId="60B4D41B" w14:textId="1439F7AA" w:rsidR="00625102" w:rsidRDefault="00625102" w:rsidP="00AA1798">
            <w:pPr>
              <w:jc w:val="both"/>
              <w:rPr>
                <w:rFonts w:asciiTheme="majorHAnsi" w:hAnsiTheme="majorHAnsi"/>
              </w:rPr>
            </w:pPr>
          </w:p>
          <w:p w14:paraId="0EDEDECC" w14:textId="77777777" w:rsidR="00625102" w:rsidRDefault="00625102" w:rsidP="00AA1798">
            <w:pPr>
              <w:jc w:val="both"/>
              <w:rPr>
                <w:rFonts w:asciiTheme="majorHAnsi" w:hAnsiTheme="majorHAnsi"/>
              </w:rPr>
            </w:pPr>
          </w:p>
          <w:p w14:paraId="7EA736AE" w14:textId="77777777" w:rsidR="00AA1798" w:rsidRDefault="00AA1798" w:rsidP="00AA1798">
            <w:pPr>
              <w:jc w:val="both"/>
              <w:rPr>
                <w:rFonts w:asciiTheme="majorHAnsi" w:hAnsiTheme="majorHAnsi"/>
              </w:rPr>
            </w:pPr>
          </w:p>
          <w:p w14:paraId="6FE9B4DC" w14:textId="77777777" w:rsidR="00AA1798" w:rsidRPr="00D93A6D" w:rsidRDefault="00AA1798" w:rsidP="00AA1798">
            <w:pPr>
              <w:pStyle w:val="NormalText"/>
              <w:jc w:val="both"/>
              <w:rPr>
                <w:rFonts w:ascii="Century Gothic" w:hAnsi="Century Gothic"/>
                <w:b/>
                <w:bCs/>
                <w:sz w:val="22"/>
                <w:szCs w:val="22"/>
              </w:rPr>
            </w:pPr>
            <w:r w:rsidRPr="00D93A6D">
              <w:rPr>
                <w:rFonts w:ascii="Century Gothic" w:hAnsi="Century Gothic"/>
                <w:b/>
                <w:bCs/>
                <w:sz w:val="22"/>
                <w:szCs w:val="22"/>
              </w:rPr>
              <w:t xml:space="preserve">Question: </w:t>
            </w:r>
            <w:r>
              <w:rPr>
                <w:rFonts w:ascii="Century Gothic" w:hAnsi="Century Gothic"/>
                <w:b/>
                <w:bCs/>
                <w:sz w:val="22"/>
                <w:szCs w:val="22"/>
              </w:rPr>
              <w:t>5</w:t>
            </w:r>
          </w:p>
          <w:p w14:paraId="73CC46D7" w14:textId="77777777" w:rsidR="00AA1798" w:rsidRPr="00D93A6D" w:rsidRDefault="00AA1798" w:rsidP="00AA1798">
            <w:pPr>
              <w:pStyle w:val="NormalText"/>
              <w:jc w:val="both"/>
              <w:rPr>
                <w:rFonts w:ascii="Century Gothic" w:hAnsi="Century Gothic"/>
                <w:b/>
                <w:bCs/>
                <w:sz w:val="22"/>
                <w:szCs w:val="22"/>
              </w:rPr>
            </w:pPr>
          </w:p>
          <w:p w14:paraId="7EC6AE19" w14:textId="77777777" w:rsidR="00AA1798" w:rsidRPr="00D93A6D" w:rsidRDefault="00AA1798" w:rsidP="00AA1798">
            <w:pPr>
              <w:pStyle w:val="NormalText"/>
              <w:numPr>
                <w:ilvl w:val="0"/>
                <w:numId w:val="6"/>
              </w:numPr>
              <w:jc w:val="both"/>
              <w:rPr>
                <w:rFonts w:ascii="Century Gothic" w:hAnsi="Century Gothic"/>
                <w:sz w:val="22"/>
                <w:szCs w:val="22"/>
              </w:rPr>
            </w:pPr>
            <w:r w:rsidRPr="00D93A6D">
              <w:rPr>
                <w:rFonts w:ascii="Century Gothic" w:hAnsi="Century Gothic"/>
                <w:sz w:val="22"/>
                <w:szCs w:val="22"/>
              </w:rPr>
              <w:t>Romi, a production manager, is trying to improve the efficiency of his assembly line. He knows that the machine is set up correctly only 60% of the time. He also knows that if the machine is set up correctly, it will produce good parts 80% of the time, but if set up incorrectly, it will produce good parts only 20% of the time. Romi starts the machine and produces one part before he begins the production run. He finds the first part to be good. What is the revised probability that the machine was set up correctly?</w:t>
            </w:r>
            <w:r w:rsidRPr="00D93A6D">
              <w:rPr>
                <w:rFonts w:ascii="Century Gothic" w:hAnsi="Century Gothic"/>
                <w:sz w:val="22"/>
                <w:szCs w:val="22"/>
              </w:rPr>
              <w:tab/>
            </w:r>
          </w:p>
          <w:p w14:paraId="2711E8FF" w14:textId="77777777" w:rsidR="00AA1798" w:rsidRPr="007F5AF5" w:rsidRDefault="00AA1798" w:rsidP="00AA1798">
            <w:pPr>
              <w:jc w:val="both"/>
              <w:rPr>
                <w:rFonts w:ascii="Century Gothic" w:hAnsi="Century Gothic"/>
              </w:rPr>
            </w:pPr>
          </w:p>
          <w:p w14:paraId="75245879" w14:textId="77777777" w:rsidR="00AA1798" w:rsidRDefault="00AA1798" w:rsidP="00AA1798">
            <w:pPr>
              <w:pStyle w:val="ListParagraph"/>
              <w:ind w:left="360"/>
              <w:jc w:val="both"/>
              <w:rPr>
                <w:rFonts w:ascii="Century Gothic" w:hAnsi="Century Gothic"/>
                <w:b/>
                <w:bCs/>
              </w:rPr>
            </w:pPr>
            <w:r>
              <w:rPr>
                <w:rFonts w:ascii="Century Gothic" w:hAnsi="Century Gothic"/>
                <w:b/>
                <w:bCs/>
              </w:rPr>
              <w:t>5b)</w:t>
            </w:r>
          </w:p>
          <w:p w14:paraId="0E6311FF" w14:textId="77777777" w:rsidR="00AA1798" w:rsidRPr="00C56DC2" w:rsidRDefault="00AA1798" w:rsidP="00AA1798">
            <w:pPr>
              <w:pStyle w:val="ListParagraph"/>
              <w:ind w:left="360"/>
              <w:jc w:val="both"/>
              <w:rPr>
                <w:rFonts w:ascii="Century Gothic" w:hAnsi="Century Gothic"/>
              </w:rPr>
            </w:pPr>
            <w:r w:rsidRPr="00C56DC2">
              <w:rPr>
                <w:rFonts w:ascii="Century Gothic" w:hAnsi="Century Gothic"/>
              </w:rPr>
              <w:t>Mark the correct one</w:t>
            </w:r>
          </w:p>
          <w:p w14:paraId="09B616D1" w14:textId="77777777" w:rsidR="00AA1798" w:rsidRPr="00D93A6D" w:rsidRDefault="00AA1798" w:rsidP="00AA1798">
            <w:pPr>
              <w:pStyle w:val="NormalText"/>
              <w:jc w:val="both"/>
              <w:rPr>
                <w:rFonts w:ascii="Century Gothic" w:hAnsi="Century Gothic"/>
                <w:sz w:val="22"/>
                <w:szCs w:val="22"/>
              </w:rPr>
            </w:pPr>
            <w:r w:rsidRPr="00D93A6D">
              <w:rPr>
                <w:rFonts w:ascii="Century Gothic" w:hAnsi="Century Gothic"/>
                <w:sz w:val="22"/>
                <w:szCs w:val="22"/>
              </w:rPr>
              <w:t xml:space="preserve">   a) Which of the following represents an appropriate set of hypotheses?</w:t>
            </w:r>
            <w:r w:rsidRPr="00D93A6D">
              <w:rPr>
                <w:rFonts w:ascii="Century Gothic" w:hAnsi="Century Gothic"/>
                <w:sz w:val="22"/>
                <w:szCs w:val="22"/>
              </w:rPr>
              <w:tab/>
            </w:r>
          </w:p>
          <w:p w14:paraId="299605BA" w14:textId="77777777" w:rsidR="00AA1798" w:rsidRPr="00D93A6D" w:rsidRDefault="00AA1798" w:rsidP="00AA1798">
            <w:pPr>
              <w:pStyle w:val="NormalText"/>
              <w:ind w:left="720"/>
              <w:jc w:val="both"/>
              <w:rPr>
                <w:rFonts w:ascii="Century Gothic" w:hAnsi="Century Gothic"/>
                <w:sz w:val="22"/>
                <w:szCs w:val="22"/>
              </w:rPr>
            </w:pPr>
            <w:r w:rsidRPr="00D93A6D">
              <w:rPr>
                <w:rFonts w:ascii="Century Gothic" w:hAnsi="Century Gothic"/>
                <w:sz w:val="22"/>
                <w:szCs w:val="22"/>
              </w:rPr>
              <w:t xml:space="preserve">A) </w:t>
            </w:r>
            <w:r w:rsidRPr="00D93A6D">
              <w:rPr>
                <w:rFonts w:ascii="Century Gothic" w:hAnsi="Century Gothic"/>
                <w:noProof/>
                <w:sz w:val="22"/>
                <w:szCs w:val="22"/>
              </w:rPr>
              <w:drawing>
                <wp:inline distT="0" distB="0" distL="0" distR="0" wp14:anchorId="35730706" wp14:editId="18E1384A">
                  <wp:extent cx="1343025" cy="1619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161925"/>
                          </a:xfrm>
                          <a:prstGeom prst="rect">
                            <a:avLst/>
                          </a:prstGeom>
                          <a:noFill/>
                          <a:ln>
                            <a:noFill/>
                          </a:ln>
                        </pic:spPr>
                      </pic:pic>
                    </a:graphicData>
                  </a:graphic>
                </wp:inline>
              </w:drawing>
            </w:r>
            <w:r w:rsidRPr="00D93A6D">
              <w:rPr>
                <w:rFonts w:ascii="Century Gothic" w:hAnsi="Century Gothic"/>
                <w:sz w:val="22"/>
                <w:szCs w:val="22"/>
              </w:rPr>
              <w:tab/>
              <w:t xml:space="preserve">B) </w:t>
            </w:r>
            <w:r w:rsidRPr="00D93A6D">
              <w:rPr>
                <w:rFonts w:ascii="Century Gothic" w:hAnsi="Century Gothic"/>
                <w:noProof/>
                <w:sz w:val="22"/>
                <w:szCs w:val="22"/>
              </w:rPr>
              <w:drawing>
                <wp:inline distT="0" distB="0" distL="0" distR="0" wp14:anchorId="133930D3" wp14:editId="1412BC23">
                  <wp:extent cx="14192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90500"/>
                          </a:xfrm>
                          <a:prstGeom prst="rect">
                            <a:avLst/>
                          </a:prstGeom>
                          <a:noFill/>
                          <a:ln>
                            <a:noFill/>
                          </a:ln>
                        </pic:spPr>
                      </pic:pic>
                    </a:graphicData>
                  </a:graphic>
                </wp:inline>
              </w:drawing>
            </w:r>
          </w:p>
          <w:p w14:paraId="7B667414" w14:textId="77777777" w:rsidR="00AA1798" w:rsidRPr="00D93A6D" w:rsidRDefault="00AA1798" w:rsidP="00AA1798">
            <w:pPr>
              <w:pStyle w:val="NormalText"/>
              <w:ind w:left="720"/>
              <w:jc w:val="both"/>
              <w:rPr>
                <w:rFonts w:ascii="Century Gothic" w:hAnsi="Century Gothic"/>
                <w:sz w:val="22"/>
                <w:szCs w:val="22"/>
              </w:rPr>
            </w:pPr>
            <w:r w:rsidRPr="00D93A6D">
              <w:rPr>
                <w:rFonts w:ascii="Century Gothic" w:hAnsi="Century Gothic"/>
                <w:sz w:val="22"/>
                <w:szCs w:val="22"/>
              </w:rPr>
              <w:t xml:space="preserve">C) </w:t>
            </w:r>
            <w:r w:rsidRPr="00D93A6D">
              <w:rPr>
                <w:rFonts w:ascii="Century Gothic" w:hAnsi="Century Gothic"/>
                <w:noProof/>
                <w:sz w:val="22"/>
                <w:szCs w:val="22"/>
              </w:rPr>
              <w:drawing>
                <wp:inline distT="0" distB="0" distL="0" distR="0" wp14:anchorId="2DC84802" wp14:editId="777F3E87">
                  <wp:extent cx="14192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90500"/>
                          </a:xfrm>
                          <a:prstGeom prst="rect">
                            <a:avLst/>
                          </a:prstGeom>
                          <a:noFill/>
                          <a:ln>
                            <a:noFill/>
                          </a:ln>
                        </pic:spPr>
                      </pic:pic>
                    </a:graphicData>
                  </a:graphic>
                </wp:inline>
              </w:drawing>
            </w:r>
            <w:r w:rsidRPr="00D93A6D">
              <w:rPr>
                <w:rFonts w:ascii="Century Gothic" w:hAnsi="Century Gothic"/>
                <w:sz w:val="22"/>
                <w:szCs w:val="22"/>
              </w:rPr>
              <w:tab/>
              <w:t xml:space="preserve">D) </w:t>
            </w:r>
            <w:r w:rsidRPr="00D93A6D">
              <w:rPr>
                <w:rFonts w:ascii="Century Gothic" w:hAnsi="Century Gothic"/>
                <w:noProof/>
                <w:sz w:val="22"/>
                <w:szCs w:val="22"/>
              </w:rPr>
              <w:drawing>
                <wp:inline distT="0" distB="0" distL="0" distR="0" wp14:anchorId="678EBE05" wp14:editId="6A1CC51E">
                  <wp:extent cx="1343025" cy="16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025" cy="161925"/>
                          </a:xfrm>
                          <a:prstGeom prst="rect">
                            <a:avLst/>
                          </a:prstGeom>
                          <a:noFill/>
                          <a:ln>
                            <a:noFill/>
                          </a:ln>
                        </pic:spPr>
                      </pic:pic>
                    </a:graphicData>
                  </a:graphic>
                </wp:inline>
              </w:drawing>
            </w:r>
          </w:p>
          <w:p w14:paraId="2480165C" w14:textId="77777777" w:rsidR="00AA1798" w:rsidRPr="00D93A6D" w:rsidRDefault="00AA1798" w:rsidP="00AA1798">
            <w:pPr>
              <w:pStyle w:val="NormalText"/>
              <w:ind w:left="720"/>
              <w:jc w:val="both"/>
              <w:rPr>
                <w:rFonts w:ascii="Century Gothic" w:hAnsi="Century Gothic"/>
                <w:sz w:val="22"/>
                <w:szCs w:val="22"/>
              </w:rPr>
            </w:pPr>
          </w:p>
          <w:p w14:paraId="60E67AE5" w14:textId="77777777" w:rsidR="00AA1798" w:rsidRPr="00D93A6D" w:rsidRDefault="00AA1798" w:rsidP="00AA1798">
            <w:pPr>
              <w:pStyle w:val="NormalText"/>
              <w:numPr>
                <w:ilvl w:val="0"/>
                <w:numId w:val="7"/>
              </w:numPr>
              <w:jc w:val="both"/>
              <w:rPr>
                <w:rFonts w:ascii="Century Gothic" w:hAnsi="Century Gothic"/>
                <w:sz w:val="22"/>
                <w:szCs w:val="22"/>
              </w:rPr>
            </w:pPr>
            <w:r w:rsidRPr="00D93A6D">
              <w:rPr>
                <w:rFonts w:ascii="Century Gothic" w:hAnsi="Century Gothic"/>
                <w:sz w:val="22"/>
                <w:szCs w:val="22"/>
              </w:rPr>
              <w:t xml:space="preserve">If the </w:t>
            </w:r>
            <w:r w:rsidRPr="00D93A6D">
              <w:rPr>
                <w:rFonts w:ascii="Century Gothic" w:hAnsi="Century Gothic"/>
                <w:i/>
                <w:iCs/>
                <w:sz w:val="22"/>
                <w:szCs w:val="22"/>
              </w:rPr>
              <w:t>p</w:t>
            </w:r>
            <w:r w:rsidRPr="00D93A6D">
              <w:rPr>
                <w:rFonts w:ascii="Century Gothic" w:hAnsi="Century Gothic"/>
                <w:sz w:val="22"/>
                <w:szCs w:val="22"/>
              </w:rPr>
              <w:t xml:space="preserve">-value for a hypothesis test is 0.027 and the chosen level of significance is α = 0.05, then the correct conclusion is to </w:t>
            </w:r>
          </w:p>
          <w:p w14:paraId="05059B3B" w14:textId="77777777" w:rsidR="00AA1798" w:rsidRPr="00D93A6D" w:rsidRDefault="00AA1798" w:rsidP="00AA1798">
            <w:pPr>
              <w:pStyle w:val="NormalText"/>
              <w:ind w:left="720"/>
              <w:jc w:val="both"/>
              <w:rPr>
                <w:rFonts w:ascii="Century Gothic" w:hAnsi="Century Gothic"/>
                <w:sz w:val="22"/>
                <w:szCs w:val="22"/>
              </w:rPr>
            </w:pPr>
          </w:p>
          <w:p w14:paraId="4320D976" w14:textId="77777777" w:rsidR="00AA1798" w:rsidRPr="00D93A6D" w:rsidRDefault="00AA1798" w:rsidP="00AA1798">
            <w:pPr>
              <w:pStyle w:val="NormalText"/>
              <w:ind w:left="720"/>
              <w:jc w:val="both"/>
              <w:rPr>
                <w:rFonts w:ascii="Century Gothic" w:hAnsi="Century Gothic"/>
                <w:sz w:val="22"/>
                <w:szCs w:val="22"/>
              </w:rPr>
            </w:pPr>
            <w:r w:rsidRPr="00D93A6D">
              <w:rPr>
                <w:rFonts w:ascii="Century Gothic" w:hAnsi="Century Gothic"/>
                <w:sz w:val="22"/>
                <w:szCs w:val="22"/>
              </w:rPr>
              <w:t>A) not reject the null hypothesis</w:t>
            </w:r>
          </w:p>
          <w:p w14:paraId="5E435217" w14:textId="77777777" w:rsidR="00AA1798" w:rsidRPr="00D93A6D" w:rsidRDefault="00AA1798" w:rsidP="00AA1798">
            <w:pPr>
              <w:pStyle w:val="NormalText"/>
              <w:ind w:left="720"/>
              <w:jc w:val="both"/>
              <w:rPr>
                <w:rFonts w:ascii="Century Gothic" w:hAnsi="Century Gothic"/>
                <w:sz w:val="22"/>
                <w:szCs w:val="22"/>
              </w:rPr>
            </w:pPr>
            <w:r w:rsidRPr="00D93A6D">
              <w:rPr>
                <w:rFonts w:ascii="Century Gothic" w:hAnsi="Century Gothic"/>
                <w:sz w:val="22"/>
                <w:szCs w:val="22"/>
              </w:rPr>
              <w:t>B) reject the null hypothesis</w:t>
            </w:r>
          </w:p>
          <w:p w14:paraId="57B12E78" w14:textId="77777777" w:rsidR="00AA1798" w:rsidRPr="00D93A6D" w:rsidRDefault="00AA1798" w:rsidP="00AA1798">
            <w:pPr>
              <w:pStyle w:val="NormalText"/>
              <w:ind w:left="720"/>
              <w:jc w:val="both"/>
              <w:rPr>
                <w:rFonts w:ascii="Century Gothic" w:hAnsi="Century Gothic"/>
                <w:sz w:val="22"/>
                <w:szCs w:val="22"/>
              </w:rPr>
            </w:pPr>
            <w:r w:rsidRPr="00D93A6D">
              <w:rPr>
                <w:rFonts w:ascii="Century Gothic" w:hAnsi="Century Gothic"/>
                <w:sz w:val="22"/>
                <w:szCs w:val="22"/>
              </w:rPr>
              <w:t xml:space="preserve">C) reject the null hypothesis if </w:t>
            </w:r>
            <w:r w:rsidRPr="00D93A6D">
              <w:rPr>
                <w:rFonts w:ascii="Century Gothic" w:hAnsi="Century Gothic"/>
                <w:i/>
                <w:iCs/>
                <w:sz w:val="22"/>
                <w:szCs w:val="22"/>
              </w:rPr>
              <w:t>σ</w:t>
            </w:r>
            <w:r w:rsidRPr="00D93A6D">
              <w:rPr>
                <w:rFonts w:ascii="Century Gothic" w:hAnsi="Century Gothic"/>
                <w:sz w:val="22"/>
                <w:szCs w:val="22"/>
              </w:rPr>
              <w:t xml:space="preserve"> = 10</w:t>
            </w:r>
          </w:p>
          <w:p w14:paraId="4350A3EF" w14:textId="77777777" w:rsidR="00AA1798" w:rsidRPr="00D93A6D" w:rsidRDefault="00AA1798" w:rsidP="00AA1798">
            <w:pPr>
              <w:pStyle w:val="NormalText"/>
              <w:ind w:left="720"/>
              <w:jc w:val="both"/>
              <w:rPr>
                <w:rFonts w:ascii="Century Gothic" w:hAnsi="Century Gothic"/>
                <w:sz w:val="22"/>
                <w:szCs w:val="22"/>
              </w:rPr>
            </w:pPr>
            <w:r w:rsidRPr="00D93A6D">
              <w:rPr>
                <w:rFonts w:ascii="Century Gothic" w:hAnsi="Century Gothic"/>
                <w:sz w:val="22"/>
                <w:szCs w:val="22"/>
              </w:rPr>
              <w:t>D) not reject the null hypothesis if σ = 10</w:t>
            </w:r>
          </w:p>
          <w:p w14:paraId="07ADE8B6" w14:textId="77777777" w:rsidR="00AA1798" w:rsidRPr="00D93A6D" w:rsidRDefault="00AA1798" w:rsidP="00AA1798">
            <w:pPr>
              <w:pStyle w:val="NormalText"/>
              <w:ind w:left="720"/>
              <w:jc w:val="both"/>
              <w:rPr>
                <w:rFonts w:ascii="Century Gothic" w:hAnsi="Century Gothic"/>
                <w:sz w:val="22"/>
                <w:szCs w:val="22"/>
              </w:rPr>
            </w:pPr>
          </w:p>
          <w:p w14:paraId="35C53C46" w14:textId="77777777" w:rsidR="00AA1798" w:rsidRPr="00D93A6D" w:rsidRDefault="00AA1798" w:rsidP="00AA1798">
            <w:pPr>
              <w:pStyle w:val="NormalText"/>
              <w:numPr>
                <w:ilvl w:val="0"/>
                <w:numId w:val="7"/>
              </w:numPr>
              <w:jc w:val="both"/>
              <w:rPr>
                <w:rFonts w:ascii="Century Gothic" w:hAnsi="Century Gothic"/>
                <w:sz w:val="22"/>
                <w:szCs w:val="22"/>
              </w:rPr>
            </w:pPr>
            <w:r w:rsidRPr="00D93A6D">
              <w:rPr>
                <w:rFonts w:ascii="Century Gothic" w:hAnsi="Century Gothic"/>
                <w:sz w:val="22"/>
                <w:szCs w:val="22"/>
              </w:rPr>
              <w:t xml:space="preserve">The owner of a large car dealership believes that the financial crisis decreased the number of customers visiting her dealership. The dealership has historically had 800 customers per day. The owner takes a sample of 100 days and finds the average number of customers visiting the dealership per day was 750. Assume that the population standard deviation is 350.To determine whether there has been a decrease in the average number of customers visiting the dealership daily, the appropriate hypotheses are </w:t>
            </w:r>
          </w:p>
          <w:p w14:paraId="6AA61F12" w14:textId="77777777" w:rsidR="00AA1798" w:rsidRPr="00D93A6D" w:rsidRDefault="00AA1798" w:rsidP="00AA1798">
            <w:pPr>
              <w:pStyle w:val="NormalText"/>
              <w:ind w:left="720"/>
              <w:jc w:val="both"/>
              <w:rPr>
                <w:rFonts w:ascii="Century Gothic" w:hAnsi="Century Gothic"/>
                <w:sz w:val="22"/>
                <w:szCs w:val="22"/>
              </w:rPr>
            </w:pPr>
          </w:p>
          <w:p w14:paraId="0202E6FC" w14:textId="77777777" w:rsidR="00AA1798" w:rsidRPr="00D93A6D" w:rsidRDefault="00AA1798" w:rsidP="00AA1798">
            <w:pPr>
              <w:pStyle w:val="NormalText"/>
              <w:ind w:left="720"/>
              <w:jc w:val="both"/>
              <w:rPr>
                <w:rFonts w:ascii="Century Gothic" w:hAnsi="Century Gothic"/>
                <w:sz w:val="22"/>
                <w:szCs w:val="22"/>
              </w:rPr>
            </w:pPr>
            <w:r w:rsidRPr="00D93A6D">
              <w:rPr>
                <w:rFonts w:ascii="Century Gothic" w:hAnsi="Century Gothic"/>
                <w:sz w:val="22"/>
                <w:szCs w:val="22"/>
              </w:rPr>
              <w:t xml:space="preserve">A) </w:t>
            </w:r>
            <w:r w:rsidRPr="00D93A6D">
              <w:rPr>
                <w:rFonts w:ascii="Century Gothic" w:hAnsi="Century Gothic"/>
                <w:noProof/>
                <w:sz w:val="22"/>
                <w:szCs w:val="22"/>
              </w:rPr>
              <w:drawing>
                <wp:inline distT="0" distB="0" distL="0" distR="0" wp14:anchorId="6CC3010A" wp14:editId="100BC11D">
                  <wp:extent cx="180022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190500"/>
                          </a:xfrm>
                          <a:prstGeom prst="rect">
                            <a:avLst/>
                          </a:prstGeom>
                          <a:noFill/>
                          <a:ln>
                            <a:noFill/>
                          </a:ln>
                        </pic:spPr>
                      </pic:pic>
                    </a:graphicData>
                  </a:graphic>
                </wp:inline>
              </w:drawing>
            </w:r>
            <w:r w:rsidRPr="00D93A6D">
              <w:rPr>
                <w:rFonts w:ascii="Century Gothic" w:hAnsi="Century Gothic"/>
                <w:sz w:val="22"/>
                <w:szCs w:val="22"/>
              </w:rPr>
              <w:tab/>
              <w:t xml:space="preserve">B) </w:t>
            </w:r>
            <w:r w:rsidRPr="00D93A6D">
              <w:rPr>
                <w:rFonts w:ascii="Century Gothic" w:hAnsi="Century Gothic"/>
                <w:noProof/>
                <w:sz w:val="22"/>
                <w:szCs w:val="22"/>
              </w:rPr>
              <w:drawing>
                <wp:inline distT="0" distB="0" distL="0" distR="0" wp14:anchorId="2DFC3F57" wp14:editId="4116C339">
                  <wp:extent cx="1724025" cy="161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4025" cy="161925"/>
                          </a:xfrm>
                          <a:prstGeom prst="rect">
                            <a:avLst/>
                          </a:prstGeom>
                          <a:noFill/>
                          <a:ln>
                            <a:noFill/>
                          </a:ln>
                        </pic:spPr>
                      </pic:pic>
                    </a:graphicData>
                  </a:graphic>
                </wp:inline>
              </w:drawing>
            </w:r>
          </w:p>
          <w:p w14:paraId="4464052C" w14:textId="77777777" w:rsidR="00AA1798" w:rsidRPr="00D93A6D" w:rsidRDefault="00AA1798" w:rsidP="00AA1798">
            <w:pPr>
              <w:pStyle w:val="NormalText"/>
              <w:ind w:left="720"/>
              <w:jc w:val="both"/>
              <w:rPr>
                <w:rFonts w:ascii="Century Gothic" w:hAnsi="Century Gothic"/>
                <w:sz w:val="22"/>
                <w:szCs w:val="22"/>
              </w:rPr>
            </w:pPr>
            <w:r w:rsidRPr="00D93A6D">
              <w:rPr>
                <w:rFonts w:ascii="Century Gothic" w:hAnsi="Century Gothic"/>
                <w:sz w:val="22"/>
                <w:szCs w:val="22"/>
              </w:rPr>
              <w:t xml:space="preserve">C) </w:t>
            </w:r>
            <w:r w:rsidRPr="00D93A6D">
              <w:rPr>
                <w:rFonts w:ascii="Century Gothic" w:hAnsi="Century Gothic"/>
                <w:noProof/>
                <w:sz w:val="22"/>
                <w:szCs w:val="22"/>
              </w:rPr>
              <w:drawing>
                <wp:inline distT="0" distB="0" distL="0" distR="0" wp14:anchorId="214C3AA6" wp14:editId="0472BD16">
                  <wp:extent cx="1724025" cy="161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4025" cy="161925"/>
                          </a:xfrm>
                          <a:prstGeom prst="rect">
                            <a:avLst/>
                          </a:prstGeom>
                          <a:noFill/>
                          <a:ln>
                            <a:noFill/>
                          </a:ln>
                        </pic:spPr>
                      </pic:pic>
                    </a:graphicData>
                  </a:graphic>
                </wp:inline>
              </w:drawing>
            </w:r>
            <w:r w:rsidRPr="00D93A6D">
              <w:rPr>
                <w:rFonts w:ascii="Century Gothic" w:hAnsi="Century Gothic"/>
                <w:sz w:val="22"/>
                <w:szCs w:val="22"/>
              </w:rPr>
              <w:tab/>
              <w:t xml:space="preserve">D) </w:t>
            </w:r>
            <w:r w:rsidRPr="00D93A6D">
              <w:rPr>
                <w:rFonts w:ascii="Century Gothic" w:hAnsi="Century Gothic"/>
                <w:noProof/>
                <w:sz w:val="22"/>
                <w:szCs w:val="22"/>
              </w:rPr>
              <w:drawing>
                <wp:inline distT="0" distB="0" distL="0" distR="0" wp14:anchorId="40CCB31C" wp14:editId="080002E8">
                  <wp:extent cx="18002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190500"/>
                          </a:xfrm>
                          <a:prstGeom prst="rect">
                            <a:avLst/>
                          </a:prstGeom>
                          <a:noFill/>
                          <a:ln>
                            <a:noFill/>
                          </a:ln>
                        </pic:spPr>
                      </pic:pic>
                    </a:graphicData>
                  </a:graphic>
                </wp:inline>
              </w:drawing>
            </w:r>
          </w:p>
          <w:p w14:paraId="4C274898" w14:textId="77777777" w:rsidR="00AA1798" w:rsidRPr="00D93A6D" w:rsidRDefault="00AA1798" w:rsidP="00AA1798">
            <w:pPr>
              <w:pStyle w:val="NormalText"/>
              <w:ind w:left="720"/>
              <w:jc w:val="both"/>
              <w:rPr>
                <w:rFonts w:ascii="Century Gothic" w:hAnsi="Century Gothic"/>
                <w:sz w:val="22"/>
                <w:szCs w:val="22"/>
              </w:rPr>
            </w:pPr>
          </w:p>
          <w:p w14:paraId="1A18D75F" w14:textId="77777777" w:rsidR="00AA1798" w:rsidRPr="00D93A6D" w:rsidRDefault="00AA1798" w:rsidP="00AA1798">
            <w:pPr>
              <w:pStyle w:val="NormalText"/>
              <w:numPr>
                <w:ilvl w:val="0"/>
                <w:numId w:val="7"/>
              </w:numPr>
              <w:jc w:val="both"/>
              <w:rPr>
                <w:rFonts w:ascii="Century Gothic" w:hAnsi="Century Gothic"/>
                <w:sz w:val="22"/>
                <w:szCs w:val="22"/>
              </w:rPr>
            </w:pPr>
            <w:r w:rsidRPr="00D93A6D">
              <w:rPr>
                <w:rFonts w:ascii="Century Gothic" w:hAnsi="Century Gothic"/>
                <w:sz w:val="22"/>
                <w:szCs w:val="22"/>
              </w:rPr>
              <w:t xml:space="preserve">You want to test if more than 20% of homes in a neighbourhood have recently been sold through a short sale, at a foreclosure auction, or by the bank following an unsuccessful foreclosure auction. You take a sample of 60 homes from this neighbourhood and find that 14 fit your criteria. The appropriate null and alternative hypotheses are </w:t>
            </w:r>
          </w:p>
          <w:p w14:paraId="460B1D6B" w14:textId="77777777" w:rsidR="00AA1798" w:rsidRPr="00D93A6D" w:rsidRDefault="00AA1798" w:rsidP="00AA1798">
            <w:pPr>
              <w:pStyle w:val="NormalText"/>
              <w:ind w:left="720"/>
              <w:jc w:val="both"/>
              <w:rPr>
                <w:rFonts w:ascii="Century Gothic" w:hAnsi="Century Gothic"/>
                <w:sz w:val="22"/>
                <w:szCs w:val="22"/>
              </w:rPr>
            </w:pPr>
          </w:p>
          <w:p w14:paraId="33747DC5" w14:textId="77777777" w:rsidR="00AA1798" w:rsidRPr="00D93A6D" w:rsidRDefault="00AA1798" w:rsidP="00AA1798">
            <w:pPr>
              <w:pStyle w:val="NormalText"/>
              <w:ind w:left="720"/>
              <w:jc w:val="both"/>
              <w:rPr>
                <w:rFonts w:ascii="Century Gothic" w:hAnsi="Century Gothic"/>
                <w:sz w:val="22"/>
                <w:szCs w:val="22"/>
              </w:rPr>
            </w:pPr>
            <w:r w:rsidRPr="00D93A6D">
              <w:rPr>
                <w:rFonts w:ascii="Century Gothic" w:hAnsi="Century Gothic"/>
                <w:sz w:val="22"/>
                <w:szCs w:val="22"/>
              </w:rPr>
              <w:t xml:space="preserve">A) </w:t>
            </w:r>
            <w:r w:rsidRPr="00D93A6D">
              <w:rPr>
                <w:rFonts w:ascii="Century Gothic" w:hAnsi="Century Gothic"/>
                <w:noProof/>
                <w:sz w:val="22"/>
                <w:szCs w:val="22"/>
              </w:rPr>
              <w:drawing>
                <wp:inline distT="0" distB="0" distL="0" distR="0" wp14:anchorId="037C2792" wp14:editId="4D06C2BC">
                  <wp:extent cx="1876425" cy="161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6425" cy="161925"/>
                          </a:xfrm>
                          <a:prstGeom prst="rect">
                            <a:avLst/>
                          </a:prstGeom>
                          <a:noFill/>
                          <a:ln>
                            <a:noFill/>
                          </a:ln>
                        </pic:spPr>
                      </pic:pic>
                    </a:graphicData>
                  </a:graphic>
                </wp:inline>
              </w:drawing>
            </w:r>
            <w:r w:rsidRPr="00D93A6D">
              <w:rPr>
                <w:rFonts w:ascii="Century Gothic" w:hAnsi="Century Gothic"/>
                <w:sz w:val="22"/>
                <w:szCs w:val="22"/>
              </w:rPr>
              <w:tab/>
              <w:t xml:space="preserve">B) </w:t>
            </w:r>
            <w:r w:rsidRPr="00D93A6D">
              <w:rPr>
                <w:rFonts w:ascii="Century Gothic" w:hAnsi="Century Gothic"/>
                <w:noProof/>
                <w:sz w:val="22"/>
                <w:szCs w:val="22"/>
              </w:rPr>
              <w:drawing>
                <wp:inline distT="0" distB="0" distL="0" distR="0" wp14:anchorId="17699711" wp14:editId="48D528D0">
                  <wp:extent cx="1876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6425" cy="180975"/>
                          </a:xfrm>
                          <a:prstGeom prst="rect">
                            <a:avLst/>
                          </a:prstGeom>
                          <a:noFill/>
                          <a:ln>
                            <a:noFill/>
                          </a:ln>
                        </pic:spPr>
                      </pic:pic>
                    </a:graphicData>
                  </a:graphic>
                </wp:inline>
              </w:drawing>
            </w:r>
          </w:p>
          <w:p w14:paraId="5721B661" w14:textId="1599620C" w:rsidR="00AA1798" w:rsidRPr="00F82270" w:rsidRDefault="00AA1798" w:rsidP="00F82270">
            <w:pPr>
              <w:pStyle w:val="NormalText"/>
              <w:ind w:left="720"/>
              <w:jc w:val="both"/>
              <w:rPr>
                <w:rFonts w:ascii="Century Gothic" w:hAnsi="Century Gothic"/>
                <w:sz w:val="22"/>
                <w:szCs w:val="22"/>
              </w:rPr>
            </w:pPr>
            <w:r w:rsidRPr="00D93A6D">
              <w:rPr>
                <w:rFonts w:ascii="Century Gothic" w:hAnsi="Century Gothic"/>
                <w:sz w:val="22"/>
                <w:szCs w:val="22"/>
              </w:rPr>
              <w:t xml:space="preserve">C) </w:t>
            </w:r>
            <w:r w:rsidRPr="00D93A6D">
              <w:rPr>
                <w:rFonts w:ascii="Century Gothic" w:hAnsi="Century Gothic"/>
                <w:noProof/>
                <w:sz w:val="22"/>
                <w:szCs w:val="22"/>
              </w:rPr>
              <w:drawing>
                <wp:inline distT="0" distB="0" distL="0" distR="0" wp14:anchorId="348B91E6" wp14:editId="6968F254">
                  <wp:extent cx="18764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6425" cy="180975"/>
                          </a:xfrm>
                          <a:prstGeom prst="rect">
                            <a:avLst/>
                          </a:prstGeom>
                          <a:noFill/>
                          <a:ln>
                            <a:noFill/>
                          </a:ln>
                        </pic:spPr>
                      </pic:pic>
                    </a:graphicData>
                  </a:graphic>
                </wp:inline>
              </w:drawing>
            </w:r>
            <w:r w:rsidRPr="00D93A6D">
              <w:rPr>
                <w:rFonts w:ascii="Century Gothic" w:hAnsi="Century Gothic"/>
                <w:sz w:val="22"/>
                <w:szCs w:val="22"/>
              </w:rPr>
              <w:tab/>
              <w:t xml:space="preserve">D) </w:t>
            </w:r>
            <w:r w:rsidRPr="00D93A6D">
              <w:rPr>
                <w:rFonts w:ascii="Century Gothic" w:hAnsi="Century Gothic"/>
                <w:noProof/>
                <w:sz w:val="22"/>
                <w:szCs w:val="22"/>
              </w:rPr>
              <w:drawing>
                <wp:inline distT="0" distB="0" distL="0" distR="0" wp14:anchorId="7A256F2E" wp14:editId="092742C8">
                  <wp:extent cx="1876425" cy="16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6425" cy="161925"/>
                          </a:xfrm>
                          <a:prstGeom prst="rect">
                            <a:avLst/>
                          </a:prstGeom>
                          <a:noFill/>
                          <a:ln>
                            <a:noFill/>
                          </a:ln>
                        </pic:spPr>
                      </pic:pic>
                    </a:graphicData>
                  </a:graphic>
                </wp:inline>
              </w:drawing>
            </w:r>
          </w:p>
        </w:tc>
      </w:tr>
      <w:tr w:rsidR="0093545F" w:rsidRPr="0093545F" w14:paraId="47F55004" w14:textId="77777777" w:rsidTr="00C9017D">
        <w:trPr>
          <w:trHeight w:val="2165"/>
        </w:trPr>
        <w:tc>
          <w:tcPr>
            <w:tcW w:w="9452" w:type="dxa"/>
            <w:vAlign w:val="center"/>
          </w:tcPr>
          <w:p w14:paraId="1A54F2DA" w14:textId="2C210909" w:rsidR="006512FB" w:rsidRPr="0093545F" w:rsidRDefault="006512FB">
            <w:pPr>
              <w:jc w:val="both"/>
              <w:rPr>
                <w:rFonts w:eastAsiaTheme="minorEastAsia" w:cstheme="minorHAnsi"/>
                <w:spacing w:val="15"/>
              </w:rPr>
            </w:pPr>
          </w:p>
        </w:tc>
      </w:tr>
    </w:tbl>
    <w:p w14:paraId="195F9169" w14:textId="77777777" w:rsidR="001C61F4" w:rsidRPr="0093545F" w:rsidRDefault="001C61F4">
      <w:pPr>
        <w:rPr>
          <w:rFonts w:cstheme="minorHAnsi"/>
        </w:rPr>
      </w:pPr>
    </w:p>
    <w:sectPr w:rsidR="001C61F4" w:rsidRPr="00935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FB3"/>
    <w:multiLevelType w:val="hybridMultilevel"/>
    <w:tmpl w:val="0F127A7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9222F8"/>
    <w:multiLevelType w:val="hybridMultilevel"/>
    <w:tmpl w:val="6624EE80"/>
    <w:lvl w:ilvl="0" w:tplc="AC54968E">
      <w:start w:val="2"/>
      <w:numFmt w:val="low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3B62232"/>
    <w:multiLevelType w:val="hybridMultilevel"/>
    <w:tmpl w:val="BB3A2964"/>
    <w:lvl w:ilvl="0" w:tplc="EDD21D76">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5A900D6E"/>
    <w:multiLevelType w:val="hybridMultilevel"/>
    <w:tmpl w:val="8EAA7D76"/>
    <w:lvl w:ilvl="0" w:tplc="ED8CA2E4">
      <w:start w:val="1"/>
      <w:numFmt w:val="low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A7972CD"/>
    <w:multiLevelType w:val="hybridMultilevel"/>
    <w:tmpl w:val="8F740058"/>
    <w:lvl w:ilvl="0" w:tplc="A712EB04">
      <w:start w:val="1"/>
      <w:numFmt w:val="lowerLetter"/>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6AED5939"/>
    <w:multiLevelType w:val="hybridMultilevel"/>
    <w:tmpl w:val="E2185EB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8470D66"/>
    <w:multiLevelType w:val="hybridMultilevel"/>
    <w:tmpl w:val="5EBA652E"/>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zsjC1tDQ2sDQwMjRX0lEKTi0uzszPAykwrAUAyz1uBCwAAAA="/>
  </w:docVars>
  <w:rsids>
    <w:rsidRoot w:val="00C9017D"/>
    <w:rsid w:val="0004175C"/>
    <w:rsid w:val="001C61F4"/>
    <w:rsid w:val="002C58A4"/>
    <w:rsid w:val="00561AE3"/>
    <w:rsid w:val="00625102"/>
    <w:rsid w:val="006512FB"/>
    <w:rsid w:val="006678FE"/>
    <w:rsid w:val="00915719"/>
    <w:rsid w:val="00926D7E"/>
    <w:rsid w:val="0093545F"/>
    <w:rsid w:val="00AA1798"/>
    <w:rsid w:val="00B5798A"/>
    <w:rsid w:val="00C448C1"/>
    <w:rsid w:val="00C9017D"/>
    <w:rsid w:val="00CA4167"/>
    <w:rsid w:val="00DA3716"/>
    <w:rsid w:val="00E3100D"/>
    <w:rsid w:val="00E530BA"/>
    <w:rsid w:val="00F10DDB"/>
    <w:rsid w:val="00F82270"/>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732C"/>
  <w15:chartTrackingRefBased/>
  <w15:docId w15:val="{A889B53A-B285-47A0-8538-91DDC994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17D"/>
    <w:pPr>
      <w:spacing w:line="256"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17D"/>
    <w:pPr>
      <w:spacing w:after="0" w:line="240" w:lineRule="auto"/>
      <w:ind w:left="720"/>
      <w:contextualSpacing/>
    </w:pPr>
    <w:rPr>
      <w:rFonts w:ascii="Times New Roman" w:eastAsia="Times New Roman" w:hAnsi="Times New Roman" w:cs="Times New Roman"/>
      <w:sz w:val="24"/>
      <w:szCs w:val="20"/>
      <w:lang w:val="en-US"/>
    </w:rPr>
  </w:style>
  <w:style w:type="paragraph" w:styleId="Subtitle">
    <w:name w:val="Subtitle"/>
    <w:basedOn w:val="Normal"/>
    <w:next w:val="Normal"/>
    <w:link w:val="SubtitleChar"/>
    <w:uiPriority w:val="11"/>
    <w:qFormat/>
    <w:rsid w:val="00915719"/>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5719"/>
    <w:rPr>
      <w:rFonts w:eastAsiaTheme="minorEastAsia"/>
      <w:color w:val="5A5A5A" w:themeColor="text1" w:themeTint="A5"/>
      <w:spacing w:val="15"/>
      <w:szCs w:val="22"/>
      <w:lang w:bidi="ar-SA"/>
    </w:rPr>
  </w:style>
  <w:style w:type="paragraph" w:styleId="EndnoteText">
    <w:name w:val="endnote text"/>
    <w:basedOn w:val="Normal"/>
    <w:link w:val="EndnoteTextChar"/>
    <w:semiHidden/>
    <w:rsid w:val="006512FB"/>
    <w:pPr>
      <w:widowControl w:val="0"/>
      <w:spacing w:after="0" w:line="240" w:lineRule="auto"/>
    </w:pPr>
    <w:rPr>
      <w:rFonts w:ascii="Courier New" w:eastAsia="Times New Roman" w:hAnsi="Courier New" w:cs="Times New Roman"/>
      <w:snapToGrid w:val="0"/>
      <w:sz w:val="24"/>
      <w:szCs w:val="20"/>
      <w:lang w:val="en-US"/>
    </w:rPr>
  </w:style>
  <w:style w:type="character" w:customStyle="1" w:styleId="EndnoteTextChar">
    <w:name w:val="Endnote Text Char"/>
    <w:basedOn w:val="DefaultParagraphFont"/>
    <w:link w:val="EndnoteText"/>
    <w:semiHidden/>
    <w:rsid w:val="006512FB"/>
    <w:rPr>
      <w:rFonts w:ascii="Courier New" w:eastAsia="Times New Roman" w:hAnsi="Courier New" w:cs="Times New Roman"/>
      <w:snapToGrid w:val="0"/>
      <w:sz w:val="24"/>
      <w:szCs w:val="20"/>
      <w:lang w:val="en-US" w:bidi="ar-SA"/>
    </w:rPr>
  </w:style>
  <w:style w:type="paragraph" w:customStyle="1" w:styleId="NormalText">
    <w:name w:val="Normal Text"/>
    <w:rsid w:val="00AA1798"/>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3019">
      <w:bodyDiv w:val="1"/>
      <w:marLeft w:val="0"/>
      <w:marRight w:val="0"/>
      <w:marTop w:val="0"/>
      <w:marBottom w:val="0"/>
      <w:divBdr>
        <w:top w:val="none" w:sz="0" w:space="0" w:color="auto"/>
        <w:left w:val="none" w:sz="0" w:space="0" w:color="auto"/>
        <w:bottom w:val="none" w:sz="0" w:space="0" w:color="auto"/>
        <w:right w:val="none" w:sz="0" w:space="0" w:color="auto"/>
      </w:divBdr>
    </w:div>
    <w:div w:id="474874479">
      <w:bodyDiv w:val="1"/>
      <w:marLeft w:val="0"/>
      <w:marRight w:val="0"/>
      <w:marTop w:val="0"/>
      <w:marBottom w:val="0"/>
      <w:divBdr>
        <w:top w:val="none" w:sz="0" w:space="0" w:color="auto"/>
        <w:left w:val="none" w:sz="0" w:space="0" w:color="auto"/>
        <w:bottom w:val="none" w:sz="0" w:space="0" w:color="auto"/>
        <w:right w:val="none" w:sz="0" w:space="0" w:color="auto"/>
      </w:divBdr>
    </w:div>
    <w:div w:id="475343964">
      <w:bodyDiv w:val="1"/>
      <w:marLeft w:val="0"/>
      <w:marRight w:val="0"/>
      <w:marTop w:val="0"/>
      <w:marBottom w:val="0"/>
      <w:divBdr>
        <w:top w:val="none" w:sz="0" w:space="0" w:color="auto"/>
        <w:left w:val="none" w:sz="0" w:space="0" w:color="auto"/>
        <w:bottom w:val="none" w:sz="0" w:space="0" w:color="auto"/>
        <w:right w:val="none" w:sz="0" w:space="0" w:color="auto"/>
      </w:divBdr>
    </w:div>
    <w:div w:id="56067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1849</Words>
  <Characters>9007</Characters>
  <Application>Microsoft Office Word</Application>
  <DocSecurity>0</DocSecurity>
  <Lines>310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Patwa</dc:creator>
  <cp:keywords/>
  <dc:description/>
  <cp:lastModifiedBy>Nitin Patwa</cp:lastModifiedBy>
  <cp:revision>4</cp:revision>
  <dcterms:created xsi:type="dcterms:W3CDTF">2022-10-19T04:50:00Z</dcterms:created>
  <dcterms:modified xsi:type="dcterms:W3CDTF">2022-10-19T04:55:00Z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b4af4435278965db258f8022ab448d0f212f7cc21d3ea5083e894295d5c0a977</vt:lpwstr>
  </property>
</Properties>
</file>