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75108B" w:rsidRDefault="0075108B">
      <w:pPr>
        <w:jc w:val="center"/>
        <w:rPr>
          <w:rFonts w:ascii="Times New Roman" w:eastAsia="Times New Roman" w:hAnsi="Times New Roman" w:cs="Times New Roman"/>
          <w:b/>
          <w:sz w:val="32"/>
          <w:szCs w:val="32"/>
        </w:rPr>
      </w:pPr>
    </w:p>
    <w:p w:rsidR="00B62C6F" w:rsidRDefault="0050621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DEFENDING SLAVERY: TERMINATION OF SLAVERY AND SLAVE TRADE IN SOUTH AMERICA</w:t>
      </w:r>
      <w:r>
        <w:br w:type="page"/>
      </w:r>
    </w:p>
    <w:p w:rsidR="00B62C6F" w:rsidRDefault="0050621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Abstract</w:t>
      </w:r>
    </w:p>
    <w:p w:rsidR="0075108B"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prohibition of slavery was a significant movement in the history of America. The </w:t>
      </w:r>
      <w:r>
        <w:rPr>
          <w:rFonts w:ascii="Times New Roman" w:eastAsia="Times New Roman" w:hAnsi="Times New Roman" w:cs="Times New Roman"/>
          <w:b/>
          <w:i/>
          <w:sz w:val="24"/>
          <w:szCs w:val="24"/>
        </w:rPr>
        <w:t xml:space="preserve">“Brazilian Princess Isabel of Bragança” </w:t>
      </w:r>
      <w:r>
        <w:rPr>
          <w:rFonts w:ascii="Times New Roman" w:eastAsia="Times New Roman" w:hAnsi="Times New Roman" w:cs="Times New Roman"/>
          <w:sz w:val="24"/>
          <w:szCs w:val="24"/>
        </w:rPr>
        <w:t xml:space="preserve">after inscribing the </w:t>
      </w:r>
      <w:r w:rsidR="0075108B">
        <w:rPr>
          <w:rFonts w:ascii="Times New Roman" w:eastAsia="Times New Roman" w:hAnsi="Times New Roman" w:cs="Times New Roman"/>
          <w:b/>
          <w:i/>
          <w:sz w:val="24"/>
          <w:szCs w:val="24"/>
        </w:rPr>
        <w:t>“Imperial</w:t>
      </w:r>
      <w:r>
        <w:rPr>
          <w:rFonts w:ascii="Times New Roman" w:eastAsia="Times New Roman" w:hAnsi="Times New Roman" w:cs="Times New Roman"/>
          <w:b/>
          <w:i/>
          <w:sz w:val="24"/>
          <w:szCs w:val="24"/>
        </w:rPr>
        <w:t xml:space="preserve"> Law number 3,353</w:t>
      </w:r>
      <w:r w:rsidR="0075108B">
        <w:rPr>
          <w:rFonts w:ascii="Times New Roman" w:eastAsia="Times New Roman" w:hAnsi="Times New Roman" w:cs="Times New Roman"/>
          <w:b/>
          <w:i/>
          <w:sz w:val="24"/>
          <w:szCs w:val="24"/>
        </w:rPr>
        <w:t xml:space="preserve">” </w:t>
      </w:r>
      <w:r w:rsidR="0075108B">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13 May 1888, rescinded slavery by protecting them and denying the process of the slave trade. </w:t>
      </w:r>
      <w:r>
        <w:rPr>
          <w:rFonts w:ascii="Times New Roman" w:eastAsia="Times New Roman" w:hAnsi="Times New Roman" w:cs="Times New Roman"/>
          <w:b/>
          <w:i/>
          <w:sz w:val="24"/>
          <w:szCs w:val="24"/>
        </w:rPr>
        <w:t>“Golden Law</w:t>
      </w:r>
      <w:r w:rsidR="0075108B">
        <w:rPr>
          <w:rFonts w:ascii="Times New Roman" w:eastAsia="Times New Roman" w:hAnsi="Times New Roman" w:cs="Times New Roman"/>
          <w:b/>
          <w:i/>
          <w:sz w:val="24"/>
          <w:szCs w:val="24"/>
        </w:rPr>
        <w:t>”</w:t>
      </w:r>
      <w:r w:rsidR="0075108B">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appropriately banned slave trading in all conditions. Besides, it has correspondingly been found that the legis</w:t>
      </w:r>
      <w:r>
        <w:rPr>
          <w:rFonts w:ascii="Times New Roman" w:eastAsia="Times New Roman" w:hAnsi="Times New Roman" w:cs="Times New Roman"/>
          <w:sz w:val="24"/>
          <w:szCs w:val="24"/>
        </w:rPr>
        <w:t xml:space="preserve">lature of the USA on 18 December 1865, executed the </w:t>
      </w:r>
      <w:r>
        <w:rPr>
          <w:rFonts w:ascii="Times New Roman" w:eastAsia="Times New Roman" w:hAnsi="Times New Roman" w:cs="Times New Roman"/>
          <w:b/>
          <w:i/>
          <w:sz w:val="24"/>
          <w:szCs w:val="24"/>
        </w:rPr>
        <w:t>“13th Constitutional Amendment Act”</w:t>
      </w:r>
      <w:r>
        <w:rPr>
          <w:rFonts w:ascii="Times New Roman" w:eastAsia="Times New Roman" w:hAnsi="Times New Roman" w:cs="Times New Roman"/>
          <w:sz w:val="24"/>
          <w:szCs w:val="24"/>
        </w:rPr>
        <w:t xml:space="preserve"> for eliminating the destroying situation of slavery.  </w:t>
      </w:r>
    </w:p>
    <w:p w:rsidR="0075108B" w:rsidRDefault="007510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
      <w:sdtPr>
        <w:rPr>
          <w:rFonts w:ascii="Arial" w:eastAsia="Arial" w:hAnsi="Arial" w:cs="Arial"/>
          <w:color w:val="auto"/>
          <w:sz w:val="22"/>
          <w:szCs w:val="22"/>
          <w:lang/>
        </w:rPr>
        <w:id w:val="1591816933"/>
        <w:docPartObj>
          <w:docPartGallery w:val="Table of Contents"/>
          <w:docPartUnique/>
        </w:docPartObj>
      </w:sdtPr>
      <w:sdtEndPr>
        <w:rPr>
          <w:rFonts w:ascii="Times New Roman" w:hAnsi="Times New Roman" w:cs="Times New Roman"/>
          <w:b/>
          <w:bCs/>
          <w:noProof/>
          <w:sz w:val="24"/>
          <w:szCs w:val="24"/>
        </w:rPr>
      </w:sdtEndPr>
      <w:sdtContent>
        <w:p w:rsidR="0075108B" w:rsidRPr="0075108B" w:rsidRDefault="0075108B" w:rsidP="0075108B">
          <w:pPr>
            <w:pStyle w:val="TOCHeading"/>
            <w:jc w:val="center"/>
            <w:rPr>
              <w:rFonts w:ascii="Times New Roman" w:hAnsi="Times New Roman" w:cs="Times New Roman"/>
              <w:b/>
              <w:bCs/>
              <w:color w:val="auto"/>
              <w:sz w:val="28"/>
              <w:szCs w:val="28"/>
            </w:rPr>
          </w:pPr>
          <w:r w:rsidRPr="0075108B">
            <w:rPr>
              <w:rFonts w:ascii="Times New Roman" w:hAnsi="Times New Roman" w:cs="Times New Roman"/>
              <w:b/>
              <w:bCs/>
              <w:color w:val="auto"/>
              <w:sz w:val="28"/>
              <w:szCs w:val="28"/>
            </w:rPr>
            <w:t>Table of Contents</w:t>
          </w:r>
        </w:p>
        <w:p w:rsidR="0075108B" w:rsidRPr="00882D00" w:rsidRDefault="00F4619A" w:rsidP="00882D00">
          <w:pPr>
            <w:pStyle w:val="TOC1"/>
            <w:tabs>
              <w:tab w:val="right" w:leader="dot" w:pos="9350"/>
            </w:tabs>
            <w:spacing w:line="360" w:lineRule="auto"/>
            <w:jc w:val="both"/>
            <w:rPr>
              <w:rFonts w:ascii="Times New Roman" w:hAnsi="Times New Roman" w:cs="Times New Roman"/>
              <w:noProof/>
              <w:sz w:val="24"/>
              <w:szCs w:val="24"/>
            </w:rPr>
          </w:pPr>
          <w:r w:rsidRPr="00F4619A">
            <w:rPr>
              <w:rFonts w:ascii="Times New Roman" w:hAnsi="Times New Roman" w:cs="Times New Roman"/>
              <w:sz w:val="24"/>
              <w:szCs w:val="24"/>
            </w:rPr>
            <w:fldChar w:fldCharType="begin"/>
          </w:r>
          <w:r w:rsidR="0075108B" w:rsidRPr="00882D00">
            <w:rPr>
              <w:rFonts w:ascii="Times New Roman" w:hAnsi="Times New Roman" w:cs="Times New Roman"/>
              <w:sz w:val="24"/>
              <w:szCs w:val="24"/>
            </w:rPr>
            <w:instrText xml:space="preserve"> TOC \o "1-3" \h \z \u </w:instrText>
          </w:r>
          <w:r w:rsidRPr="00F4619A">
            <w:rPr>
              <w:rFonts w:ascii="Times New Roman" w:hAnsi="Times New Roman" w:cs="Times New Roman"/>
              <w:sz w:val="24"/>
              <w:szCs w:val="24"/>
            </w:rPr>
            <w:fldChar w:fldCharType="separate"/>
          </w:r>
          <w:hyperlink w:anchor="_Toc113534261" w:history="1">
            <w:r w:rsidR="0075108B" w:rsidRPr="00882D00">
              <w:rPr>
                <w:rStyle w:val="Hyperlink"/>
                <w:rFonts w:ascii="Times New Roman" w:hAnsi="Times New Roman" w:cs="Times New Roman"/>
                <w:noProof/>
                <w:sz w:val="24"/>
                <w:szCs w:val="24"/>
              </w:rPr>
              <w:t>1. Introduction</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_Toc113534261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3</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1"/>
            <w:tabs>
              <w:tab w:val="right" w:leader="dot" w:pos="9350"/>
            </w:tabs>
            <w:spacing w:line="360" w:lineRule="auto"/>
            <w:jc w:val="both"/>
            <w:rPr>
              <w:rFonts w:ascii="Times New Roman" w:hAnsi="Times New Roman" w:cs="Times New Roman"/>
              <w:noProof/>
              <w:sz w:val="24"/>
              <w:szCs w:val="24"/>
            </w:rPr>
          </w:pPr>
          <w:hyperlink w:anchor="_Toc113534262" w:history="1">
            <w:r w:rsidR="0075108B" w:rsidRPr="00882D00">
              <w:rPr>
                <w:rStyle w:val="Hyperlink"/>
                <w:rFonts w:ascii="Times New Roman" w:hAnsi="Times New Roman" w:cs="Times New Roman"/>
                <w:noProof/>
                <w:sz w:val="24"/>
                <w:szCs w:val="24"/>
              </w:rPr>
              <w:t>2. Literature Review</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_Toc113534262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3</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2"/>
            <w:tabs>
              <w:tab w:val="right" w:leader="dot" w:pos="9350"/>
            </w:tabs>
            <w:spacing w:line="360" w:lineRule="auto"/>
            <w:jc w:val="both"/>
            <w:rPr>
              <w:rFonts w:ascii="Times New Roman" w:hAnsi="Times New Roman" w:cs="Times New Roman"/>
              <w:noProof/>
              <w:sz w:val="24"/>
              <w:szCs w:val="24"/>
            </w:rPr>
          </w:pPr>
          <w:hyperlink w:anchor="_Toc113534263" w:history="1">
            <w:r w:rsidR="0075108B" w:rsidRPr="00882D00">
              <w:rPr>
                <w:rStyle w:val="Hyperlink"/>
                <w:rFonts w:ascii="Times New Roman" w:hAnsi="Times New Roman" w:cs="Times New Roman"/>
                <w:noProof/>
                <w:sz w:val="24"/>
                <w:szCs w:val="24"/>
              </w:rPr>
              <w:t>2.1 The Creole revolt and the coastal slave trade in South America</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_Toc113534263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3</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2"/>
            <w:tabs>
              <w:tab w:val="right" w:leader="dot" w:pos="9350"/>
            </w:tabs>
            <w:spacing w:line="360" w:lineRule="auto"/>
            <w:jc w:val="both"/>
            <w:rPr>
              <w:rFonts w:ascii="Times New Roman" w:hAnsi="Times New Roman" w:cs="Times New Roman"/>
              <w:noProof/>
              <w:sz w:val="24"/>
              <w:szCs w:val="24"/>
            </w:rPr>
          </w:pPr>
          <w:hyperlink w:anchor="_Toc113534264" w:history="1">
            <w:r w:rsidR="0075108B" w:rsidRPr="00882D00">
              <w:rPr>
                <w:rStyle w:val="Hyperlink"/>
                <w:rFonts w:ascii="Times New Roman" w:hAnsi="Times New Roman" w:cs="Times New Roman"/>
                <w:noProof/>
                <w:sz w:val="24"/>
                <w:szCs w:val="24"/>
              </w:rPr>
              <w:t>2.2 British resisted the abolition of slavery</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_Toc113534264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4</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2"/>
            <w:tabs>
              <w:tab w:val="right" w:leader="dot" w:pos="9350"/>
            </w:tabs>
            <w:spacing w:line="360" w:lineRule="auto"/>
            <w:jc w:val="both"/>
            <w:rPr>
              <w:rFonts w:ascii="Times New Roman" w:hAnsi="Times New Roman" w:cs="Times New Roman"/>
              <w:noProof/>
              <w:sz w:val="24"/>
              <w:szCs w:val="24"/>
            </w:rPr>
          </w:pPr>
          <w:hyperlink w:anchor="_Toc113534265" w:history="1">
            <w:r w:rsidR="0075108B" w:rsidRPr="00882D00">
              <w:rPr>
                <w:rStyle w:val="Hyperlink"/>
                <w:rFonts w:ascii="Times New Roman" w:hAnsi="Times New Roman" w:cs="Times New Roman"/>
                <w:noProof/>
                <w:sz w:val="24"/>
                <w:szCs w:val="24"/>
              </w:rPr>
              <w:t>2.3 Historical background of slavery in Latin America</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_Toc113534265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5</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1"/>
            <w:tabs>
              <w:tab w:val="right" w:leader="dot" w:pos="9350"/>
            </w:tabs>
            <w:spacing w:line="360" w:lineRule="auto"/>
            <w:jc w:val="both"/>
            <w:rPr>
              <w:rFonts w:ascii="Times New Roman" w:hAnsi="Times New Roman" w:cs="Times New Roman"/>
              <w:noProof/>
              <w:sz w:val="24"/>
              <w:szCs w:val="24"/>
            </w:rPr>
          </w:pPr>
          <w:hyperlink w:anchor="_Toc113534266" w:history="1">
            <w:r w:rsidR="0075108B" w:rsidRPr="00882D00">
              <w:rPr>
                <w:rStyle w:val="Hyperlink"/>
                <w:rFonts w:ascii="Times New Roman" w:hAnsi="Times New Roman" w:cs="Times New Roman"/>
                <w:noProof/>
                <w:sz w:val="24"/>
                <w:szCs w:val="24"/>
              </w:rPr>
              <w:t>3. Methodology</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_Toc113534266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7</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2"/>
            <w:tabs>
              <w:tab w:val="right" w:leader="dot" w:pos="9350"/>
            </w:tabs>
            <w:spacing w:line="360" w:lineRule="auto"/>
            <w:jc w:val="both"/>
            <w:rPr>
              <w:rFonts w:ascii="Times New Roman" w:hAnsi="Times New Roman" w:cs="Times New Roman"/>
              <w:noProof/>
              <w:sz w:val="24"/>
              <w:szCs w:val="24"/>
            </w:rPr>
          </w:pPr>
          <w:hyperlink w:anchor="_Toc113534267" w:history="1">
            <w:r w:rsidR="0075108B" w:rsidRPr="00882D00">
              <w:rPr>
                <w:rStyle w:val="Hyperlink"/>
                <w:rFonts w:ascii="Times New Roman" w:hAnsi="Times New Roman" w:cs="Times New Roman"/>
                <w:noProof/>
                <w:sz w:val="24"/>
                <w:szCs w:val="24"/>
              </w:rPr>
              <w:t>3.1 Research Philosophy</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_Toc113534267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7</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2"/>
            <w:tabs>
              <w:tab w:val="right" w:leader="dot" w:pos="9350"/>
            </w:tabs>
            <w:spacing w:line="360" w:lineRule="auto"/>
            <w:jc w:val="both"/>
            <w:rPr>
              <w:rFonts w:ascii="Times New Roman" w:hAnsi="Times New Roman" w:cs="Times New Roman"/>
              <w:noProof/>
              <w:sz w:val="24"/>
              <w:szCs w:val="24"/>
            </w:rPr>
          </w:pPr>
          <w:hyperlink w:anchor="_Toc113534268" w:history="1">
            <w:r w:rsidR="0075108B" w:rsidRPr="00882D00">
              <w:rPr>
                <w:rStyle w:val="Hyperlink"/>
                <w:rFonts w:ascii="Times New Roman" w:hAnsi="Times New Roman" w:cs="Times New Roman"/>
                <w:noProof/>
                <w:sz w:val="24"/>
                <w:szCs w:val="24"/>
              </w:rPr>
              <w:t>3.2 Research Approach</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_Toc113534268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7</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2"/>
            <w:tabs>
              <w:tab w:val="right" w:leader="dot" w:pos="9350"/>
            </w:tabs>
            <w:spacing w:line="360" w:lineRule="auto"/>
            <w:jc w:val="both"/>
            <w:rPr>
              <w:rFonts w:ascii="Times New Roman" w:hAnsi="Times New Roman" w:cs="Times New Roman"/>
              <w:noProof/>
              <w:sz w:val="24"/>
              <w:szCs w:val="24"/>
            </w:rPr>
          </w:pPr>
          <w:hyperlink w:anchor="_Toc113534269" w:history="1">
            <w:r w:rsidR="0075108B" w:rsidRPr="00882D00">
              <w:rPr>
                <w:rStyle w:val="Hyperlink"/>
                <w:rFonts w:ascii="Times New Roman" w:hAnsi="Times New Roman" w:cs="Times New Roman"/>
                <w:noProof/>
                <w:sz w:val="24"/>
                <w:szCs w:val="24"/>
              </w:rPr>
              <w:t>3.3 Data collection and analysis</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_Toc113534269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8</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2"/>
            <w:tabs>
              <w:tab w:val="right" w:leader="dot" w:pos="9350"/>
            </w:tabs>
            <w:spacing w:line="360" w:lineRule="auto"/>
            <w:jc w:val="both"/>
            <w:rPr>
              <w:rFonts w:ascii="Times New Roman" w:hAnsi="Times New Roman" w:cs="Times New Roman"/>
              <w:noProof/>
              <w:sz w:val="24"/>
              <w:szCs w:val="24"/>
            </w:rPr>
          </w:pPr>
          <w:hyperlink w:anchor="_Toc113534270" w:history="1">
            <w:r w:rsidR="0075108B" w:rsidRPr="00882D00">
              <w:rPr>
                <w:rStyle w:val="Hyperlink"/>
                <w:rFonts w:ascii="Times New Roman" w:hAnsi="Times New Roman" w:cs="Times New Roman"/>
                <w:noProof/>
                <w:sz w:val="24"/>
                <w:szCs w:val="24"/>
              </w:rPr>
              <w:t>3.4 Ethical consideration</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_Toc113534270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9</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1"/>
            <w:tabs>
              <w:tab w:val="right" w:leader="dot" w:pos="9350"/>
            </w:tabs>
            <w:spacing w:line="360" w:lineRule="auto"/>
            <w:jc w:val="both"/>
            <w:rPr>
              <w:rFonts w:ascii="Times New Roman" w:hAnsi="Times New Roman" w:cs="Times New Roman"/>
              <w:noProof/>
              <w:sz w:val="24"/>
              <w:szCs w:val="24"/>
            </w:rPr>
          </w:pPr>
          <w:hyperlink w:anchor="_Toc113534271" w:history="1">
            <w:r w:rsidR="0075108B" w:rsidRPr="00882D00">
              <w:rPr>
                <w:rStyle w:val="Hyperlink"/>
                <w:rFonts w:ascii="Times New Roman" w:hAnsi="Times New Roman" w:cs="Times New Roman"/>
                <w:noProof/>
                <w:sz w:val="24"/>
                <w:szCs w:val="24"/>
              </w:rPr>
              <w:t>4. Results and Findings</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_Toc113534271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9</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1"/>
            <w:tabs>
              <w:tab w:val="right" w:leader="dot" w:pos="9350"/>
            </w:tabs>
            <w:spacing w:line="360" w:lineRule="auto"/>
            <w:jc w:val="both"/>
            <w:rPr>
              <w:rFonts w:ascii="Times New Roman" w:hAnsi="Times New Roman" w:cs="Times New Roman"/>
              <w:noProof/>
              <w:sz w:val="24"/>
              <w:szCs w:val="24"/>
            </w:rPr>
          </w:pPr>
          <w:hyperlink w:anchor="_Toc113534272" w:history="1">
            <w:r w:rsidR="0075108B" w:rsidRPr="00882D00">
              <w:rPr>
                <w:rStyle w:val="Hyperlink"/>
                <w:rFonts w:ascii="Times New Roman" w:hAnsi="Times New Roman" w:cs="Times New Roman"/>
                <w:noProof/>
                <w:sz w:val="24"/>
                <w:szCs w:val="24"/>
              </w:rPr>
              <w:t>5. Conclusion</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_Toc113534272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10</w:t>
            </w:r>
            <w:r w:rsidRPr="00882D00">
              <w:rPr>
                <w:rFonts w:ascii="Times New Roman" w:hAnsi="Times New Roman" w:cs="Times New Roman"/>
                <w:noProof/>
                <w:webHidden/>
                <w:sz w:val="24"/>
                <w:szCs w:val="24"/>
              </w:rPr>
              <w:fldChar w:fldCharType="end"/>
            </w:r>
          </w:hyperlink>
        </w:p>
        <w:p w:rsidR="0075108B" w:rsidRPr="00882D00" w:rsidRDefault="00F4619A" w:rsidP="00882D00">
          <w:pPr>
            <w:pStyle w:val="TOC1"/>
            <w:tabs>
              <w:tab w:val="right" w:leader="dot" w:pos="9350"/>
            </w:tabs>
            <w:spacing w:line="360" w:lineRule="auto"/>
            <w:jc w:val="both"/>
            <w:rPr>
              <w:rFonts w:ascii="Times New Roman" w:hAnsi="Times New Roman" w:cs="Times New Roman"/>
              <w:noProof/>
              <w:sz w:val="24"/>
              <w:szCs w:val="24"/>
            </w:rPr>
          </w:pPr>
          <w:hyperlink w:anchor="_Toc113534273" w:history="1">
            <w:r w:rsidR="0075108B" w:rsidRPr="00882D00">
              <w:rPr>
                <w:rStyle w:val="Hyperlink"/>
                <w:rFonts w:ascii="Times New Roman" w:hAnsi="Times New Roman" w:cs="Times New Roman"/>
                <w:noProof/>
                <w:sz w:val="24"/>
                <w:szCs w:val="24"/>
              </w:rPr>
              <w:t>References</w:t>
            </w:r>
            <w:r w:rsidR="0075108B" w:rsidRPr="00882D00">
              <w:rPr>
                <w:rFonts w:ascii="Times New Roman" w:hAnsi="Times New Roman" w:cs="Times New Roman"/>
                <w:noProof/>
                <w:webHidden/>
                <w:sz w:val="24"/>
                <w:szCs w:val="24"/>
              </w:rPr>
              <w:tab/>
            </w:r>
            <w:r w:rsidRPr="00882D00">
              <w:rPr>
                <w:rFonts w:ascii="Times New Roman" w:hAnsi="Times New Roman" w:cs="Times New Roman"/>
                <w:noProof/>
                <w:webHidden/>
                <w:sz w:val="24"/>
                <w:szCs w:val="24"/>
              </w:rPr>
              <w:fldChar w:fldCharType="begin"/>
            </w:r>
            <w:r w:rsidR="0075108B" w:rsidRPr="00882D00">
              <w:rPr>
                <w:rFonts w:ascii="Times New Roman" w:hAnsi="Times New Roman" w:cs="Times New Roman"/>
                <w:noProof/>
                <w:webHidden/>
                <w:sz w:val="24"/>
                <w:szCs w:val="24"/>
              </w:rPr>
              <w:instrText xml:space="preserve"> PAGEREF _Toc113534273 \h </w:instrText>
            </w:r>
            <w:r w:rsidRPr="00882D00">
              <w:rPr>
                <w:rFonts w:ascii="Times New Roman" w:hAnsi="Times New Roman" w:cs="Times New Roman"/>
                <w:noProof/>
                <w:webHidden/>
                <w:sz w:val="24"/>
                <w:szCs w:val="24"/>
              </w:rPr>
            </w:r>
            <w:r w:rsidRPr="00882D00">
              <w:rPr>
                <w:rFonts w:ascii="Times New Roman" w:hAnsi="Times New Roman" w:cs="Times New Roman"/>
                <w:noProof/>
                <w:webHidden/>
                <w:sz w:val="24"/>
                <w:szCs w:val="24"/>
              </w:rPr>
              <w:fldChar w:fldCharType="separate"/>
            </w:r>
            <w:r w:rsidR="0075108B" w:rsidRPr="00882D00">
              <w:rPr>
                <w:rFonts w:ascii="Times New Roman" w:hAnsi="Times New Roman" w:cs="Times New Roman"/>
                <w:noProof/>
                <w:webHidden/>
                <w:sz w:val="24"/>
                <w:szCs w:val="24"/>
              </w:rPr>
              <w:t>11</w:t>
            </w:r>
            <w:r w:rsidRPr="00882D00">
              <w:rPr>
                <w:rFonts w:ascii="Times New Roman" w:hAnsi="Times New Roman" w:cs="Times New Roman"/>
                <w:noProof/>
                <w:webHidden/>
                <w:sz w:val="24"/>
                <w:szCs w:val="24"/>
              </w:rPr>
              <w:fldChar w:fldCharType="end"/>
            </w:r>
          </w:hyperlink>
        </w:p>
        <w:p w:rsidR="0075108B" w:rsidRPr="00882D00" w:rsidRDefault="00F4619A" w:rsidP="00882D00">
          <w:pPr>
            <w:spacing w:line="360" w:lineRule="auto"/>
            <w:jc w:val="both"/>
            <w:rPr>
              <w:rFonts w:ascii="Times New Roman" w:hAnsi="Times New Roman" w:cs="Times New Roman"/>
              <w:sz w:val="24"/>
              <w:szCs w:val="24"/>
            </w:rPr>
          </w:pPr>
          <w:r w:rsidRPr="00882D00">
            <w:rPr>
              <w:rFonts w:ascii="Times New Roman" w:hAnsi="Times New Roman" w:cs="Times New Roman"/>
              <w:b/>
              <w:bCs/>
              <w:noProof/>
              <w:sz w:val="24"/>
              <w:szCs w:val="24"/>
            </w:rPr>
            <w:fldChar w:fldCharType="end"/>
          </w:r>
        </w:p>
      </w:sdtContent>
    </w:sdt>
    <w:p w:rsidR="00B62C6F" w:rsidRDefault="00506217">
      <w:pPr>
        <w:spacing w:before="200" w:line="360" w:lineRule="auto"/>
        <w:jc w:val="both"/>
        <w:rPr>
          <w:rFonts w:ascii="Times New Roman" w:eastAsia="Times New Roman" w:hAnsi="Times New Roman" w:cs="Times New Roman"/>
          <w:b/>
          <w:sz w:val="28"/>
          <w:szCs w:val="28"/>
        </w:rPr>
      </w:pPr>
      <w:r>
        <w:br w:type="page"/>
      </w:r>
    </w:p>
    <w:p w:rsidR="00B62C6F" w:rsidRDefault="00506217" w:rsidP="0075108B">
      <w:pPr>
        <w:pStyle w:val="Heading1"/>
        <w:rPr>
          <w:b w:val="0"/>
        </w:rPr>
      </w:pPr>
      <w:bookmarkStart w:id="0" w:name="_Toc113534261"/>
      <w:r>
        <w:lastRenderedPageBreak/>
        <w:t>1. Introduction</w:t>
      </w:r>
      <w:bookmarkEnd w:id="0"/>
    </w:p>
    <w:p w:rsidR="00B62C6F" w:rsidRDefault="00506217">
      <w:pPr>
        <w:spacing w:before="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The abolition of slavery is one of the most prominent movements in the entire history of the USA. The slavery system was ended in South America by </w:t>
      </w:r>
      <w:r>
        <w:rPr>
          <w:rFonts w:ascii="Times New Roman" w:eastAsia="Times New Roman" w:hAnsi="Times New Roman" w:cs="Times New Roman"/>
          <w:b/>
          <w:i/>
          <w:sz w:val="24"/>
          <w:szCs w:val="24"/>
        </w:rPr>
        <w:t xml:space="preserve">“The Golden Law” </w:t>
      </w:r>
      <w:r>
        <w:rPr>
          <w:rFonts w:ascii="Times New Roman" w:eastAsia="Times New Roman" w:hAnsi="Times New Roman" w:cs="Times New Roman"/>
          <w:sz w:val="24"/>
          <w:szCs w:val="24"/>
        </w:rPr>
        <w:t xml:space="preserve">which was administered </w:t>
      </w:r>
      <w:r w:rsidR="0075108B">
        <w:rPr>
          <w:rFonts w:ascii="Times New Roman" w:eastAsia="Times New Roman" w:hAnsi="Times New Roman" w:cs="Times New Roman"/>
          <w:sz w:val="24"/>
          <w:szCs w:val="24"/>
        </w:rPr>
        <w:t xml:space="preserve">by </w:t>
      </w:r>
      <w:r w:rsidR="0075108B">
        <w:rPr>
          <w:rFonts w:ascii="Times New Roman" w:eastAsia="Times New Roman" w:hAnsi="Times New Roman" w:cs="Times New Roman"/>
          <w:b/>
          <w:bCs/>
          <w:i/>
          <w:iCs/>
          <w:sz w:val="24"/>
          <w:szCs w:val="24"/>
        </w:rPr>
        <w:t>‘</w:t>
      </w:r>
      <w:r>
        <w:rPr>
          <w:rFonts w:ascii="Times New Roman" w:eastAsia="Times New Roman" w:hAnsi="Times New Roman" w:cs="Times New Roman"/>
          <w:b/>
          <w:i/>
          <w:sz w:val="24"/>
          <w:szCs w:val="24"/>
        </w:rPr>
        <w:t xml:space="preserve">Princess Imperial Isabel’ </w:t>
      </w:r>
      <w:r>
        <w:rPr>
          <w:rFonts w:ascii="Times New Roman" w:eastAsia="Times New Roman" w:hAnsi="Times New Roman" w:cs="Times New Roman"/>
          <w:sz w:val="24"/>
          <w:szCs w:val="24"/>
        </w:rPr>
        <w:t xml:space="preserve">on the period of 1888 on 13 May. After </w:t>
      </w:r>
      <w:r>
        <w:rPr>
          <w:rFonts w:ascii="Times New Roman" w:eastAsia="Times New Roman" w:hAnsi="Times New Roman" w:cs="Times New Roman"/>
          <w:sz w:val="24"/>
          <w:szCs w:val="24"/>
        </w:rPr>
        <w:t xml:space="preserve">that, the slavery system was abolished in Brazil and there are many reasons for the abolition of slavery in South or Latin America. Those reasons are the collapse of amelioration, late rebellions of slaves, overproduction, financial degradation, </w:t>
      </w:r>
      <w:r>
        <w:rPr>
          <w:rFonts w:ascii="Times New Roman" w:eastAsia="Times New Roman" w:hAnsi="Times New Roman" w:cs="Times New Roman"/>
          <w:b/>
          <w:i/>
          <w:sz w:val="24"/>
          <w:szCs w:val="24"/>
        </w:rPr>
        <w:t>“A new Whi</w:t>
      </w:r>
      <w:r>
        <w:rPr>
          <w:rFonts w:ascii="Times New Roman" w:eastAsia="Times New Roman" w:hAnsi="Times New Roman" w:cs="Times New Roman"/>
          <w:b/>
          <w:i/>
          <w:sz w:val="24"/>
          <w:szCs w:val="24"/>
        </w:rPr>
        <w:t xml:space="preserve">g government” </w:t>
      </w:r>
      <w:r>
        <w:rPr>
          <w:rFonts w:ascii="Times New Roman" w:eastAsia="Times New Roman" w:hAnsi="Times New Roman" w:cs="Times New Roman"/>
          <w:sz w:val="24"/>
          <w:szCs w:val="24"/>
        </w:rPr>
        <w:t xml:space="preserve">and compensation. The constitution of America protected and defend slavery by enhancing the political expression for the slave landlords and many slave states. The USA got independence in the </w:t>
      </w:r>
      <w:r>
        <w:rPr>
          <w:rFonts w:ascii="Times New Roman" w:eastAsia="Times New Roman" w:hAnsi="Times New Roman" w:cs="Times New Roman"/>
          <w:b/>
          <w:i/>
          <w:sz w:val="24"/>
          <w:szCs w:val="24"/>
        </w:rPr>
        <w:t xml:space="preserve">“late eighteenth century”, </w:t>
      </w:r>
      <w:r>
        <w:rPr>
          <w:rFonts w:ascii="Times New Roman" w:eastAsia="Times New Roman" w:hAnsi="Times New Roman" w:cs="Times New Roman"/>
          <w:sz w:val="24"/>
          <w:szCs w:val="24"/>
        </w:rPr>
        <w:t>yet was abolished in La</w:t>
      </w:r>
      <w:r>
        <w:rPr>
          <w:rFonts w:ascii="Times New Roman" w:eastAsia="Times New Roman" w:hAnsi="Times New Roman" w:cs="Times New Roman"/>
          <w:sz w:val="24"/>
          <w:szCs w:val="24"/>
        </w:rPr>
        <w:t>tin America after the civil war ended.</w:t>
      </w:r>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safeties or conservations of the system of slavery in the constitution are the clause of three-fifths and the prohibition of congress from completing the slave dealing for 20 years. The other protection is th</w:t>
      </w:r>
      <w:r>
        <w:rPr>
          <w:rFonts w:ascii="Times New Roman" w:eastAsia="Times New Roman" w:hAnsi="Times New Roman" w:cs="Times New Roman"/>
          <w:sz w:val="24"/>
          <w:szCs w:val="24"/>
        </w:rPr>
        <w:t xml:space="preserve">e slave revolution or the slave insurgency. </w:t>
      </w:r>
    </w:p>
    <w:p w:rsidR="00B62C6F" w:rsidRDefault="00506217" w:rsidP="0075108B">
      <w:pPr>
        <w:pStyle w:val="Heading1"/>
      </w:pPr>
      <w:bookmarkStart w:id="1" w:name="_Toc113534262"/>
      <w:r>
        <w:t>2. Literature Review</w:t>
      </w:r>
      <w:bookmarkEnd w:id="1"/>
    </w:p>
    <w:p w:rsidR="00B62C6F" w:rsidRPr="0075108B" w:rsidRDefault="00506217" w:rsidP="0075108B">
      <w:pPr>
        <w:pStyle w:val="Heading2"/>
      </w:pPr>
      <w:bookmarkStart w:id="2" w:name="_Toc113534263"/>
      <w:r w:rsidRPr="0075108B">
        <w:t>2.1 The Creole revolt and the coastal slave trade in South America</w:t>
      </w:r>
      <w:bookmarkEnd w:id="2"/>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creole revolution was the slave rebellion overseas the </w:t>
      </w:r>
      <w:r>
        <w:rPr>
          <w:rFonts w:ascii="Times New Roman" w:eastAsia="Times New Roman" w:hAnsi="Times New Roman" w:cs="Times New Roman"/>
          <w:b/>
          <w:i/>
          <w:sz w:val="24"/>
          <w:szCs w:val="24"/>
        </w:rPr>
        <w:t xml:space="preserve">“American slave ship Creole” </w:t>
      </w:r>
      <w:r>
        <w:rPr>
          <w:rFonts w:ascii="Times New Roman" w:eastAsia="Times New Roman" w:hAnsi="Times New Roman" w:cs="Times New Roman"/>
          <w:sz w:val="24"/>
          <w:szCs w:val="24"/>
        </w:rPr>
        <w:t xml:space="preserve">and it occurred in 1841, November. In that revolt, 128 slaves captured the brig who were overseas on the craft when it arrived in </w:t>
      </w:r>
      <w:r>
        <w:rPr>
          <w:rFonts w:ascii="Times New Roman" w:eastAsia="Times New Roman" w:hAnsi="Times New Roman" w:cs="Times New Roman"/>
          <w:b/>
          <w:sz w:val="24"/>
          <w:szCs w:val="24"/>
        </w:rPr>
        <w:t xml:space="preserve">Nassau </w:t>
      </w:r>
      <w:r>
        <w:rPr>
          <w:rFonts w:ascii="Times New Roman" w:eastAsia="Times New Roman" w:hAnsi="Times New Roman" w:cs="Times New Roman"/>
          <w:sz w:val="24"/>
          <w:szCs w:val="24"/>
        </w:rPr>
        <w:t xml:space="preserve">in the colony of the </w:t>
      </w:r>
      <w:r>
        <w:rPr>
          <w:rFonts w:ascii="Times New Roman" w:eastAsia="Times New Roman" w:hAnsi="Times New Roman" w:cs="Times New Roman"/>
          <w:b/>
          <w:sz w:val="24"/>
          <w:szCs w:val="24"/>
        </w:rPr>
        <w:t xml:space="preserve">British </w:t>
      </w:r>
      <w:r>
        <w:rPr>
          <w:rFonts w:ascii="Times New Roman" w:eastAsia="Times New Roman" w:hAnsi="Times New Roman" w:cs="Times New Roman"/>
          <w:sz w:val="24"/>
          <w:szCs w:val="24"/>
        </w:rPr>
        <w:t xml:space="preserve">of the </w:t>
      </w:r>
      <w:r>
        <w:rPr>
          <w:rFonts w:ascii="Times New Roman" w:eastAsia="Times New Roman" w:hAnsi="Times New Roman" w:cs="Times New Roman"/>
          <w:b/>
          <w:sz w:val="24"/>
          <w:szCs w:val="24"/>
        </w:rPr>
        <w:t xml:space="preserve">Bahamas </w:t>
      </w:r>
      <w:r>
        <w:rPr>
          <w:rFonts w:ascii="Times New Roman" w:eastAsia="Times New Roman" w:hAnsi="Times New Roman" w:cs="Times New Roman"/>
          <w:sz w:val="24"/>
          <w:szCs w:val="24"/>
        </w:rPr>
        <w:t xml:space="preserve">where the system of slavery was completely abolished. The Creoles directed </w:t>
      </w:r>
      <w:r>
        <w:rPr>
          <w:rFonts w:ascii="Times New Roman" w:eastAsia="Times New Roman" w:hAnsi="Times New Roman" w:cs="Times New Roman"/>
          <w:sz w:val="24"/>
          <w:szCs w:val="24"/>
        </w:rPr>
        <w:t xml:space="preserve">the rebellion that generated the displacement of the social control from </w:t>
      </w:r>
      <w:r>
        <w:rPr>
          <w:rFonts w:ascii="Times New Roman" w:eastAsia="Times New Roman" w:hAnsi="Times New Roman" w:cs="Times New Roman"/>
          <w:b/>
          <w:i/>
          <w:sz w:val="24"/>
          <w:szCs w:val="24"/>
        </w:rPr>
        <w:t xml:space="preserve">“Spanish America in the early 19th century”. </w:t>
      </w:r>
      <w:r>
        <w:rPr>
          <w:rFonts w:ascii="Times New Roman" w:eastAsia="Times New Roman" w:hAnsi="Times New Roman" w:cs="Times New Roman"/>
          <w:sz w:val="24"/>
          <w:szCs w:val="24"/>
        </w:rPr>
        <w:t xml:space="preserve">The revolt occurred from </w:t>
      </w:r>
      <w:r>
        <w:rPr>
          <w:rFonts w:ascii="Times New Roman" w:eastAsia="Times New Roman" w:hAnsi="Times New Roman" w:cs="Times New Roman"/>
          <w:b/>
          <w:sz w:val="24"/>
          <w:szCs w:val="24"/>
        </w:rPr>
        <w:t xml:space="preserve">1776 </w:t>
      </w:r>
      <w:r>
        <w:rPr>
          <w:rFonts w:ascii="Times New Roman" w:eastAsia="Times New Roman" w:hAnsi="Times New Roman" w:cs="Times New Roman"/>
          <w:sz w:val="24"/>
          <w:szCs w:val="24"/>
        </w:rPr>
        <w:t xml:space="preserve">to </w:t>
      </w:r>
      <w:r>
        <w:rPr>
          <w:rFonts w:ascii="Times New Roman" w:eastAsia="Times New Roman" w:hAnsi="Times New Roman" w:cs="Times New Roman"/>
          <w:b/>
          <w:sz w:val="24"/>
          <w:szCs w:val="24"/>
        </w:rPr>
        <w:t xml:space="preserve">1826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Matthews, 2020)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During the period of the 19th century in South America, the Creoles directed the b</w:t>
      </w:r>
      <w:r>
        <w:rPr>
          <w:rFonts w:ascii="Times New Roman" w:eastAsia="Times New Roman" w:hAnsi="Times New Roman" w:cs="Times New Roman"/>
          <w:sz w:val="24"/>
          <w:szCs w:val="24"/>
        </w:rPr>
        <w:t xml:space="preserve">attle against the </w:t>
      </w:r>
      <w:r>
        <w:rPr>
          <w:rFonts w:ascii="Times New Roman" w:eastAsia="Times New Roman" w:hAnsi="Times New Roman" w:cs="Times New Roman"/>
          <w:b/>
          <w:i/>
          <w:sz w:val="24"/>
          <w:szCs w:val="24"/>
        </w:rPr>
        <w:t xml:space="preserve">“Spanish Throne” </w:t>
      </w:r>
      <w:r>
        <w:rPr>
          <w:rFonts w:ascii="Times New Roman" w:eastAsia="Times New Roman" w:hAnsi="Times New Roman" w:cs="Times New Roman"/>
          <w:sz w:val="24"/>
          <w:szCs w:val="24"/>
        </w:rPr>
        <w:t xml:space="preserve">due to </w:t>
      </w:r>
      <w:r>
        <w:rPr>
          <w:rFonts w:ascii="Times New Roman" w:eastAsia="Times New Roman" w:hAnsi="Times New Roman" w:cs="Times New Roman"/>
          <w:b/>
          <w:i/>
          <w:sz w:val="24"/>
          <w:szCs w:val="24"/>
        </w:rPr>
        <w:t xml:space="preserve">“their desire for power, equal representation in government, and economic control”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Kerr-Ritchie, 2019).</w:t>
      </w:r>
      <w:r>
        <w:rPr>
          <w:rFonts w:ascii="Times New Roman" w:eastAsia="Times New Roman" w:hAnsi="Times New Roman" w:cs="Times New Roman"/>
          <w:sz w:val="24"/>
          <w:szCs w:val="24"/>
        </w:rPr>
        <w:t xml:space="preserve">The major reason for Creoles taking the decision of directing the battle was their fascination with political </w:t>
      </w:r>
      <w:r>
        <w:rPr>
          <w:rFonts w:ascii="Times New Roman" w:eastAsia="Times New Roman" w:hAnsi="Times New Roman" w:cs="Times New Roman"/>
          <w:sz w:val="24"/>
          <w:szCs w:val="24"/>
        </w:rPr>
        <w:t xml:space="preserve">power. </w:t>
      </w:r>
    </w:p>
    <w:p w:rsidR="00B62C6F" w:rsidRDefault="00506217">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On the other hand, the trade of coastal slaves happened along the </w:t>
      </w:r>
      <w:r>
        <w:rPr>
          <w:rFonts w:ascii="Times New Roman" w:eastAsia="Times New Roman" w:hAnsi="Times New Roman" w:cs="Times New Roman"/>
          <w:b/>
          <w:i/>
          <w:sz w:val="24"/>
          <w:szCs w:val="24"/>
        </w:rPr>
        <w:t>“eastern coastal provinces”</w:t>
      </w:r>
      <w:r>
        <w:rPr>
          <w:rFonts w:ascii="Times New Roman" w:eastAsia="Times New Roman" w:hAnsi="Times New Roman" w:cs="Times New Roman"/>
          <w:sz w:val="24"/>
          <w:szCs w:val="24"/>
        </w:rPr>
        <w:t xml:space="preserve"> of the USA in the years of pre-civil war in 1861. The history of the </w:t>
      </w:r>
      <w:r>
        <w:rPr>
          <w:rFonts w:ascii="Times New Roman" w:eastAsia="Times New Roman" w:hAnsi="Times New Roman" w:cs="Times New Roman"/>
          <w:b/>
          <w:i/>
          <w:sz w:val="24"/>
          <w:szCs w:val="24"/>
        </w:rPr>
        <w:t xml:space="preserve">“Trans-Atlantic Slave </w:t>
      </w:r>
      <w:r w:rsidR="00F31CDA">
        <w:rPr>
          <w:rFonts w:ascii="Times New Roman" w:eastAsia="Times New Roman" w:hAnsi="Times New Roman" w:cs="Times New Roman"/>
          <w:b/>
          <w:i/>
          <w:sz w:val="24"/>
          <w:szCs w:val="24"/>
        </w:rPr>
        <w:t xml:space="preserve">Trade” </w:t>
      </w:r>
      <w:r w:rsidR="00F31CDA" w:rsidRPr="00F31CDA">
        <w:rPr>
          <w:rFonts w:ascii="Times New Roman" w:eastAsia="Times New Roman" w:hAnsi="Times New Roman" w:cs="Times New Roman"/>
          <w:bCs/>
          <w:iCs/>
          <w:sz w:val="24"/>
          <w:szCs w:val="24"/>
        </w:rPr>
        <w:t>generally</w:t>
      </w:r>
      <w:r>
        <w:rPr>
          <w:rFonts w:ascii="Times New Roman" w:eastAsia="Times New Roman" w:hAnsi="Times New Roman" w:cs="Times New Roman"/>
          <w:sz w:val="24"/>
          <w:szCs w:val="24"/>
        </w:rPr>
        <w:t xml:space="preserve"> concentrates on enslaving the territories of N</w:t>
      </w:r>
      <w:r>
        <w:rPr>
          <w:rFonts w:ascii="Times New Roman" w:eastAsia="Times New Roman" w:hAnsi="Times New Roman" w:cs="Times New Roman"/>
          <w:sz w:val="24"/>
          <w:szCs w:val="24"/>
        </w:rPr>
        <w:t xml:space="preserve">orth America and frequently encounter in </w:t>
      </w:r>
      <w:r>
        <w:rPr>
          <w:rFonts w:ascii="Times New Roman" w:eastAsia="Times New Roman" w:hAnsi="Times New Roman" w:cs="Times New Roman"/>
          <w:sz w:val="24"/>
          <w:szCs w:val="24"/>
        </w:rPr>
        <w:lastRenderedPageBreak/>
        <w:t xml:space="preserve">the companion of South America. In North America, there are </w:t>
      </w:r>
      <w:r>
        <w:rPr>
          <w:rFonts w:ascii="Times New Roman" w:eastAsia="Times New Roman" w:hAnsi="Times New Roman" w:cs="Times New Roman"/>
          <w:b/>
          <w:i/>
          <w:sz w:val="24"/>
          <w:szCs w:val="24"/>
        </w:rPr>
        <w:t xml:space="preserve">6% </w:t>
      </w:r>
      <w:r>
        <w:rPr>
          <w:rFonts w:ascii="Times New Roman" w:eastAsia="Times New Roman" w:hAnsi="Times New Roman" w:cs="Times New Roman"/>
          <w:sz w:val="24"/>
          <w:szCs w:val="24"/>
        </w:rPr>
        <w:t>ofAfricans enslaved in the post-independence or unsettled period (</w:t>
      </w:r>
      <w:r>
        <w:rPr>
          <w:rFonts w:ascii="Times New Roman" w:eastAsia="Times New Roman" w:hAnsi="Times New Roman" w:cs="Times New Roman"/>
          <w:color w:val="222222"/>
          <w:sz w:val="24"/>
          <w:szCs w:val="24"/>
          <w:highlight w:val="white"/>
        </w:rPr>
        <w:t>Matthews, 2020)</w:t>
      </w:r>
      <w:r>
        <w:rPr>
          <w:rFonts w:ascii="Times New Roman" w:eastAsia="Times New Roman" w:hAnsi="Times New Roman" w:cs="Times New Roman"/>
          <w:sz w:val="24"/>
          <w:szCs w:val="24"/>
        </w:rPr>
        <w:t xml:space="preserve">. There were carried to the </w:t>
      </w:r>
      <w:r>
        <w:rPr>
          <w:rFonts w:ascii="Times New Roman" w:eastAsia="Times New Roman" w:hAnsi="Times New Roman" w:cs="Times New Roman"/>
          <w:b/>
          <w:i/>
          <w:sz w:val="24"/>
          <w:szCs w:val="24"/>
        </w:rPr>
        <w:t xml:space="preserve">“East coast of North America” </w:t>
      </w:r>
      <w:r>
        <w:rPr>
          <w:rFonts w:ascii="Times New Roman" w:eastAsia="Times New Roman" w:hAnsi="Times New Roman" w:cs="Times New Roman"/>
          <w:sz w:val="24"/>
          <w:szCs w:val="24"/>
        </w:rPr>
        <w:t xml:space="preserve">from </w:t>
      </w:r>
      <w:r>
        <w:rPr>
          <w:rFonts w:ascii="Times New Roman" w:eastAsia="Times New Roman" w:hAnsi="Times New Roman" w:cs="Times New Roman"/>
          <w:b/>
          <w:sz w:val="24"/>
          <w:szCs w:val="24"/>
        </w:rPr>
        <w:t xml:space="preserve">1500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1870. </w:t>
      </w:r>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reasons for the revolution in Latin America are given below;</w:t>
      </w:r>
    </w:p>
    <w:p w:rsidR="00B62C6F" w:rsidRDefault="00506217">
      <w:pPr>
        <w:numPr>
          <w:ilvl w:val="0"/>
          <w:numId w:val="1"/>
        </w:numPr>
        <w:spacing w:before="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stimulation from the French and American trajectory”</w:t>
      </w:r>
    </w:p>
    <w:p w:rsidR="00B62C6F" w:rsidRDefault="00506217">
      <w:pPr>
        <w:numPr>
          <w:ilvl w:val="0"/>
          <w:numId w:val="1"/>
        </w:num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“Napoleon's domination of Spain activated revolutions, mistreatments, and repression (executed by royal bureaucrats)”</w:t>
      </w:r>
    </w:p>
    <w:p w:rsidR="00B62C6F" w:rsidRDefault="00506217">
      <w:pPr>
        <w:numPr>
          <w:ilvl w:val="0"/>
          <w:numId w:val="1"/>
        </w:num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“Political and military jobs handled by Peninsulares, Peninsulares, and Creoles maintained”</w:t>
      </w:r>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Entire Latin America was occupied by </w:t>
      </w:r>
      <w:r>
        <w:rPr>
          <w:rFonts w:ascii="Times New Roman" w:eastAsia="Times New Roman" w:hAnsi="Times New Roman" w:cs="Times New Roman"/>
          <w:b/>
          <w:sz w:val="24"/>
          <w:szCs w:val="24"/>
        </w:rPr>
        <w:t xml:space="preserve">Spain </w:t>
      </w:r>
      <w:r>
        <w:rPr>
          <w:rFonts w:ascii="Times New Roman" w:eastAsia="Times New Roman" w:hAnsi="Times New Roman" w:cs="Times New Roman"/>
          <w:sz w:val="24"/>
          <w:szCs w:val="24"/>
        </w:rPr>
        <w:t xml:space="preserve">and the countries of </w:t>
      </w:r>
      <w:r>
        <w:rPr>
          <w:rFonts w:ascii="Times New Roman" w:eastAsia="Times New Roman" w:hAnsi="Times New Roman" w:cs="Times New Roman"/>
          <w:b/>
          <w:sz w:val="24"/>
          <w:szCs w:val="24"/>
        </w:rPr>
        <w:t xml:space="preserve">Portugal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 xml:space="preserve">France </w:t>
      </w:r>
      <w:r>
        <w:rPr>
          <w:rFonts w:ascii="Times New Roman" w:eastAsia="Times New Roman" w:hAnsi="Times New Roman" w:cs="Times New Roman"/>
          <w:sz w:val="24"/>
          <w:szCs w:val="24"/>
        </w:rPr>
        <w:t>correspondingly had a significant impact on the provinces. The local inhabitants</w:t>
      </w:r>
      <w:r>
        <w:rPr>
          <w:rFonts w:ascii="Times New Roman" w:eastAsia="Times New Roman" w:hAnsi="Times New Roman" w:cs="Times New Roman"/>
          <w:sz w:val="24"/>
          <w:szCs w:val="24"/>
        </w:rPr>
        <w:t xml:space="preserve"> were destroyed due to severe battles and diseases. The Creoles are of Spanish ancestry and they were born in America. They directed the rebellion for the independence of Latin America (</w:t>
      </w:r>
      <w:r>
        <w:rPr>
          <w:rFonts w:ascii="Times New Roman" w:eastAsia="Times New Roman" w:hAnsi="Times New Roman" w:cs="Times New Roman"/>
          <w:color w:val="222222"/>
          <w:sz w:val="24"/>
          <w:szCs w:val="24"/>
          <w:highlight w:val="white"/>
        </w:rPr>
        <w:t>Zarley, 2020)</w:t>
      </w:r>
      <w:r>
        <w:rPr>
          <w:rFonts w:ascii="Times New Roman" w:eastAsia="Times New Roman" w:hAnsi="Times New Roman" w:cs="Times New Roman"/>
          <w:sz w:val="24"/>
          <w:szCs w:val="24"/>
        </w:rPr>
        <w:t>. They supposed they deserved to maintain the entire poli</w:t>
      </w:r>
      <w:r>
        <w:rPr>
          <w:rFonts w:ascii="Times New Roman" w:eastAsia="Times New Roman" w:hAnsi="Times New Roman" w:cs="Times New Roman"/>
          <w:sz w:val="24"/>
          <w:szCs w:val="24"/>
        </w:rPr>
        <w:t xml:space="preserve">tical dominance. They wanted additional control over the economy of Latin America and also wanted to stop the sociable revolution. Between the centuries of the 16th and 19th, there were </w:t>
      </w:r>
      <w:r>
        <w:rPr>
          <w:rFonts w:ascii="Times New Roman" w:eastAsia="Times New Roman" w:hAnsi="Times New Roman" w:cs="Times New Roman"/>
          <w:b/>
          <w:i/>
          <w:sz w:val="24"/>
          <w:szCs w:val="24"/>
        </w:rPr>
        <w:t xml:space="preserve">12 million Africans </w:t>
      </w:r>
      <w:r>
        <w:rPr>
          <w:rFonts w:ascii="Times New Roman" w:eastAsia="Times New Roman" w:hAnsi="Times New Roman" w:cs="Times New Roman"/>
          <w:sz w:val="24"/>
          <w:szCs w:val="24"/>
        </w:rPr>
        <w:t xml:space="preserve">were transported to the USA. </w:t>
      </w:r>
    </w:p>
    <w:p w:rsidR="00B62C6F" w:rsidRDefault="00506217" w:rsidP="0075108B">
      <w:pPr>
        <w:pStyle w:val="Heading2"/>
      </w:pPr>
      <w:bookmarkStart w:id="3" w:name="_Toc113534264"/>
      <w:r>
        <w:t>2.2 British resisted</w:t>
      </w:r>
      <w:r>
        <w:t xml:space="preserve"> the abolition of slavery</w:t>
      </w:r>
      <w:bookmarkEnd w:id="3"/>
    </w:p>
    <w:p w:rsidR="00B62C6F" w:rsidRDefault="00506217">
      <w:pPr>
        <w:spacing w:before="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Industrial rebellion advances and upgrades in the condition of agriculture provide many benefits to the economy of the British. The profit was the main reason for setting up the trading and it had been recommended that the red</w:t>
      </w:r>
      <w:r>
        <w:rPr>
          <w:rFonts w:ascii="Times New Roman" w:eastAsia="Times New Roman" w:hAnsi="Times New Roman" w:cs="Times New Roman"/>
          <w:sz w:val="24"/>
          <w:szCs w:val="24"/>
        </w:rPr>
        <w:t xml:space="preserve">uction of earnings must have been obtained in order to abolish the slave trade. In the gap of </w:t>
      </w:r>
      <w:r>
        <w:rPr>
          <w:rFonts w:ascii="Times New Roman" w:eastAsia="Times New Roman" w:hAnsi="Times New Roman" w:cs="Times New Roman"/>
          <w:b/>
          <w:sz w:val="24"/>
          <w:szCs w:val="24"/>
        </w:rPr>
        <w:t xml:space="preserve">46 </w:t>
      </w:r>
      <w:r>
        <w:rPr>
          <w:rFonts w:ascii="Times New Roman" w:eastAsia="Times New Roman" w:hAnsi="Times New Roman" w:cs="Times New Roman"/>
          <w:sz w:val="24"/>
          <w:szCs w:val="24"/>
        </w:rPr>
        <w:t>years, the administrative body of the British banned the system of slave dealing that the British had developed and moved on to nullify the tradition of slaver</w:t>
      </w:r>
      <w:r>
        <w:rPr>
          <w:rFonts w:ascii="Times New Roman" w:eastAsia="Times New Roman" w:hAnsi="Times New Roman" w:cs="Times New Roman"/>
          <w:sz w:val="24"/>
          <w:szCs w:val="24"/>
        </w:rPr>
        <w:t xml:space="preserve">y all over the territories. </w:t>
      </w:r>
      <w:r>
        <w:rPr>
          <w:rFonts w:ascii="Times New Roman" w:eastAsia="Times New Roman" w:hAnsi="Times New Roman" w:cs="Times New Roman"/>
          <w:b/>
          <w:i/>
          <w:sz w:val="24"/>
          <w:szCs w:val="24"/>
        </w:rPr>
        <w:t xml:space="preserve">“John Oldfield” </w:t>
      </w:r>
      <w:r>
        <w:rPr>
          <w:rFonts w:ascii="Times New Roman" w:eastAsia="Times New Roman" w:hAnsi="Times New Roman" w:cs="Times New Roman"/>
          <w:sz w:val="24"/>
          <w:szCs w:val="24"/>
        </w:rPr>
        <w:t xml:space="preserve">demonstrates the </w:t>
      </w:r>
      <w:r>
        <w:rPr>
          <w:rFonts w:ascii="Times New Roman" w:eastAsia="Times New Roman" w:hAnsi="Times New Roman" w:cs="Times New Roman"/>
          <w:b/>
          <w:i/>
          <w:sz w:val="24"/>
          <w:szCs w:val="24"/>
        </w:rPr>
        <w:t xml:space="preserve">“National Campaign” </w:t>
      </w:r>
      <w:r>
        <w:rPr>
          <w:rFonts w:ascii="Times New Roman" w:eastAsia="Times New Roman" w:hAnsi="Times New Roman" w:cs="Times New Roman"/>
          <w:sz w:val="24"/>
          <w:szCs w:val="24"/>
        </w:rPr>
        <w:t xml:space="preserve">which was one of the most flourishing reform campaigns in the </w:t>
      </w:r>
      <w:r>
        <w:rPr>
          <w:rFonts w:ascii="Times New Roman" w:eastAsia="Times New Roman" w:hAnsi="Times New Roman" w:cs="Times New Roman"/>
          <w:b/>
          <w:i/>
          <w:sz w:val="24"/>
          <w:szCs w:val="24"/>
        </w:rPr>
        <w:t xml:space="preserve">19th century. </w:t>
      </w:r>
      <w:r>
        <w:rPr>
          <w:rFonts w:ascii="Times New Roman" w:eastAsia="Times New Roman" w:hAnsi="Times New Roman" w:cs="Times New Roman"/>
          <w:sz w:val="24"/>
          <w:szCs w:val="24"/>
        </w:rPr>
        <w:t xml:space="preserve">The abolishment of slavery in South America happened between the freedom of the </w:t>
      </w:r>
      <w:r>
        <w:rPr>
          <w:rFonts w:ascii="Times New Roman" w:eastAsia="Times New Roman" w:hAnsi="Times New Roman" w:cs="Times New Roman"/>
          <w:b/>
          <w:sz w:val="24"/>
          <w:szCs w:val="24"/>
        </w:rPr>
        <w:t xml:space="preserve">1810s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 xml:space="preserve">1820s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Ha</w:t>
      </w:r>
      <w:r>
        <w:rPr>
          <w:rFonts w:ascii="Times New Roman" w:eastAsia="Times New Roman" w:hAnsi="Times New Roman" w:cs="Times New Roman"/>
          <w:color w:val="222222"/>
          <w:sz w:val="24"/>
          <w:szCs w:val="24"/>
          <w:highlight w:val="white"/>
        </w:rPr>
        <w:t>nnah-Jones, 2019)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the period of the </w:t>
      </w:r>
      <w:r>
        <w:rPr>
          <w:rFonts w:ascii="Times New Roman" w:eastAsia="Times New Roman" w:hAnsi="Times New Roman" w:cs="Times New Roman"/>
          <w:b/>
          <w:sz w:val="24"/>
          <w:szCs w:val="24"/>
        </w:rPr>
        <w:t xml:space="preserve">1880s, </w:t>
      </w:r>
      <w:r>
        <w:rPr>
          <w:rFonts w:ascii="Times New Roman" w:eastAsia="Times New Roman" w:hAnsi="Times New Roman" w:cs="Times New Roman"/>
          <w:sz w:val="24"/>
          <w:szCs w:val="24"/>
        </w:rPr>
        <w:t>slavery was ultimately buried in</w:t>
      </w:r>
      <w:r>
        <w:rPr>
          <w:rFonts w:ascii="Times New Roman" w:eastAsia="Times New Roman" w:hAnsi="Times New Roman" w:cs="Times New Roman"/>
          <w:b/>
          <w:i/>
          <w:sz w:val="24"/>
          <w:szCs w:val="24"/>
        </w:rPr>
        <w:t xml:space="preserve"> “Cuba in 1886” </w:t>
      </w:r>
      <w:r>
        <w:rPr>
          <w:rFonts w:ascii="Times New Roman" w:eastAsia="Times New Roman" w:hAnsi="Times New Roman" w:cs="Times New Roman"/>
          <w:sz w:val="24"/>
          <w:szCs w:val="24"/>
        </w:rPr>
        <w:t xml:space="preserve">and in </w:t>
      </w:r>
      <w:r>
        <w:rPr>
          <w:rFonts w:ascii="Times New Roman" w:eastAsia="Times New Roman" w:hAnsi="Times New Roman" w:cs="Times New Roman"/>
          <w:b/>
          <w:i/>
          <w:sz w:val="24"/>
          <w:szCs w:val="24"/>
        </w:rPr>
        <w:t>“Brazil in 1888”.</w:t>
      </w:r>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almost the ultimate part of Latin America, the system of slavery declined after the independence and then completely nullified in </w:t>
      </w:r>
      <w:r>
        <w:rPr>
          <w:rFonts w:ascii="Times New Roman" w:eastAsia="Times New Roman" w:hAnsi="Times New Roman" w:cs="Times New Roman"/>
          <w:b/>
          <w:sz w:val="24"/>
          <w:szCs w:val="24"/>
        </w:rPr>
        <w:t>185</w:t>
      </w:r>
      <w:r>
        <w:rPr>
          <w:rFonts w:ascii="Times New Roman" w:eastAsia="Times New Roman" w:hAnsi="Times New Roman" w:cs="Times New Roman"/>
          <w:b/>
          <w:sz w:val="24"/>
          <w:szCs w:val="24"/>
        </w:rPr>
        <w:t xml:space="preserve">0. Brazil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 xml:space="preserve">Cuba </w:t>
      </w:r>
      <w:r>
        <w:rPr>
          <w:rFonts w:ascii="Times New Roman" w:eastAsia="Times New Roman" w:hAnsi="Times New Roman" w:cs="Times New Roman"/>
          <w:sz w:val="24"/>
          <w:szCs w:val="24"/>
        </w:rPr>
        <w:t xml:space="preserve">were the introductory nations of slaves and abolition did not reach until the period of the </w:t>
      </w:r>
      <w:r>
        <w:rPr>
          <w:rFonts w:ascii="Times New Roman" w:eastAsia="Times New Roman" w:hAnsi="Times New Roman" w:cs="Times New Roman"/>
          <w:b/>
          <w:sz w:val="24"/>
          <w:szCs w:val="24"/>
        </w:rPr>
        <w:t xml:space="preserve">1880s. </w:t>
      </w:r>
      <w:r>
        <w:rPr>
          <w:rFonts w:ascii="Times New Roman" w:eastAsia="Times New Roman" w:hAnsi="Times New Roman" w:cs="Times New Roman"/>
          <w:sz w:val="24"/>
          <w:szCs w:val="24"/>
        </w:rPr>
        <w:t>Slavery in America was challenging and opposed by the victims, and survivors. The prolonged movement to abolish the dealings with individu</w:t>
      </w:r>
      <w:r>
        <w:rPr>
          <w:rFonts w:ascii="Times New Roman" w:eastAsia="Times New Roman" w:hAnsi="Times New Roman" w:cs="Times New Roman"/>
          <w:sz w:val="24"/>
          <w:szCs w:val="24"/>
        </w:rPr>
        <w:t xml:space="preserve">als was one of the more significant ethical crusades in the history of the USA. The victory of this rebellion was the outcome of decades of association and the distress of the </w:t>
      </w:r>
      <w:r>
        <w:rPr>
          <w:rFonts w:ascii="Times New Roman" w:eastAsia="Times New Roman" w:hAnsi="Times New Roman" w:cs="Times New Roman"/>
          <w:b/>
          <w:i/>
          <w:sz w:val="24"/>
          <w:szCs w:val="24"/>
        </w:rPr>
        <w:t xml:space="preserve">“African Americans” </w:t>
      </w:r>
      <w:r>
        <w:rPr>
          <w:rFonts w:ascii="Times New Roman" w:eastAsia="Times New Roman" w:hAnsi="Times New Roman" w:cs="Times New Roman"/>
          <w:sz w:val="24"/>
          <w:szCs w:val="24"/>
        </w:rPr>
        <w:t xml:space="preserve">and the allies of the </w:t>
      </w:r>
      <w:r>
        <w:rPr>
          <w:rFonts w:ascii="Times New Roman" w:eastAsia="Times New Roman" w:hAnsi="Times New Roman" w:cs="Times New Roman"/>
          <w:b/>
          <w:i/>
          <w:sz w:val="24"/>
          <w:szCs w:val="24"/>
        </w:rPr>
        <w:t xml:space="preserve">“European Americans”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Joseph–Salisbury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 2020)</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The daily lifestyle and the workplace of the slave were observed by the resistance of the countless acts. All over the historical background of slavery, the </w:t>
      </w:r>
      <w:r>
        <w:rPr>
          <w:rFonts w:ascii="Times New Roman" w:eastAsia="Times New Roman" w:hAnsi="Times New Roman" w:cs="Times New Roman"/>
          <w:b/>
          <w:i/>
          <w:sz w:val="24"/>
          <w:szCs w:val="24"/>
        </w:rPr>
        <w:t>African Captives</w:t>
      </w:r>
      <w:r>
        <w:rPr>
          <w:rFonts w:ascii="Times New Roman" w:eastAsia="Times New Roman" w:hAnsi="Times New Roman" w:cs="Times New Roman"/>
          <w:sz w:val="24"/>
          <w:szCs w:val="24"/>
        </w:rPr>
        <w:t xml:space="preserve">, and subjugated </w:t>
      </w:r>
      <w:r>
        <w:rPr>
          <w:rFonts w:ascii="Times New Roman" w:eastAsia="Times New Roman" w:hAnsi="Times New Roman" w:cs="Times New Roman"/>
          <w:b/>
          <w:i/>
          <w:sz w:val="24"/>
          <w:szCs w:val="24"/>
        </w:rPr>
        <w:t xml:space="preserve">African Americans </w:t>
      </w:r>
      <w:r>
        <w:rPr>
          <w:rFonts w:ascii="Times New Roman" w:eastAsia="Times New Roman" w:hAnsi="Times New Roman" w:cs="Times New Roman"/>
          <w:sz w:val="24"/>
          <w:szCs w:val="24"/>
        </w:rPr>
        <w:t xml:space="preserve">had put up their arms and defended against their custodian. In the initial phase of the </w:t>
      </w:r>
      <w:r>
        <w:rPr>
          <w:rFonts w:ascii="Times New Roman" w:eastAsia="Times New Roman" w:hAnsi="Times New Roman" w:cs="Times New Roman"/>
          <w:b/>
          <w:i/>
          <w:sz w:val="24"/>
          <w:szCs w:val="24"/>
        </w:rPr>
        <w:t xml:space="preserve">19th century, </w:t>
      </w:r>
      <w:r>
        <w:rPr>
          <w:rFonts w:ascii="Times New Roman" w:eastAsia="Times New Roman" w:hAnsi="Times New Roman" w:cs="Times New Roman"/>
          <w:sz w:val="24"/>
          <w:szCs w:val="24"/>
        </w:rPr>
        <w:t xml:space="preserve">there is a sequence of armed rebellions in </w:t>
      </w:r>
      <w:r>
        <w:rPr>
          <w:rFonts w:ascii="Times New Roman" w:eastAsia="Times New Roman" w:hAnsi="Times New Roman" w:cs="Times New Roman"/>
          <w:b/>
          <w:i/>
          <w:sz w:val="24"/>
          <w:szCs w:val="24"/>
        </w:rPr>
        <w:t xml:space="preserve">“Louisiana, South Carolina, and Florida”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Burns, 2021)</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Those countries were pointed to the revolt that had bee</w:t>
      </w:r>
      <w:r>
        <w:rPr>
          <w:rFonts w:ascii="Times New Roman" w:eastAsia="Times New Roman" w:hAnsi="Times New Roman" w:cs="Times New Roman"/>
          <w:sz w:val="24"/>
          <w:szCs w:val="24"/>
        </w:rPr>
        <w:t xml:space="preserve">n directed by </w:t>
      </w:r>
      <w:r>
        <w:rPr>
          <w:rFonts w:ascii="Times New Roman" w:eastAsia="Times New Roman" w:hAnsi="Times New Roman" w:cs="Times New Roman"/>
          <w:b/>
          <w:i/>
          <w:sz w:val="24"/>
          <w:szCs w:val="24"/>
        </w:rPr>
        <w:t xml:space="preserve">Nat Turner </w:t>
      </w:r>
      <w:r>
        <w:rPr>
          <w:rFonts w:ascii="Times New Roman" w:eastAsia="Times New Roman" w:hAnsi="Times New Roman" w:cs="Times New Roman"/>
          <w:sz w:val="24"/>
          <w:szCs w:val="24"/>
        </w:rPr>
        <w:t xml:space="preserve">in the region of </w:t>
      </w:r>
      <w:r>
        <w:rPr>
          <w:rFonts w:ascii="Times New Roman" w:eastAsia="Times New Roman" w:hAnsi="Times New Roman" w:cs="Times New Roman"/>
          <w:b/>
          <w:i/>
          <w:sz w:val="24"/>
          <w:szCs w:val="24"/>
        </w:rPr>
        <w:t xml:space="preserve">“Southampton, Virginia” </w:t>
      </w:r>
      <w:r>
        <w:rPr>
          <w:rFonts w:ascii="Times New Roman" w:eastAsia="Times New Roman" w:hAnsi="Times New Roman" w:cs="Times New Roman"/>
          <w:sz w:val="24"/>
          <w:szCs w:val="24"/>
        </w:rPr>
        <w:t xml:space="preserve">where the </w:t>
      </w:r>
      <w:r>
        <w:rPr>
          <w:rFonts w:ascii="Times New Roman" w:eastAsia="Times New Roman" w:hAnsi="Times New Roman" w:cs="Times New Roman"/>
          <w:b/>
          <w:i/>
          <w:sz w:val="24"/>
          <w:szCs w:val="24"/>
        </w:rPr>
        <w:t>“50 European Americans”</w:t>
      </w:r>
      <w:r>
        <w:rPr>
          <w:rFonts w:ascii="Times New Roman" w:eastAsia="Times New Roman" w:hAnsi="Times New Roman" w:cs="Times New Roman"/>
          <w:sz w:val="24"/>
          <w:szCs w:val="24"/>
        </w:rPr>
        <w:t xml:space="preserve"> were destroyed. At the end of the </w:t>
      </w:r>
      <w:r>
        <w:rPr>
          <w:rFonts w:ascii="Times New Roman" w:eastAsia="Times New Roman" w:hAnsi="Times New Roman" w:cs="Times New Roman"/>
          <w:b/>
          <w:i/>
          <w:sz w:val="24"/>
          <w:szCs w:val="24"/>
        </w:rPr>
        <w:t xml:space="preserve">18th century, </w:t>
      </w:r>
      <w:r>
        <w:rPr>
          <w:rFonts w:ascii="Times New Roman" w:eastAsia="Times New Roman" w:hAnsi="Times New Roman" w:cs="Times New Roman"/>
          <w:sz w:val="24"/>
          <w:szCs w:val="24"/>
        </w:rPr>
        <w:t>a motion occurred for the end of the slave trade and Abolitionism was the most prosperous reform movement (</w:t>
      </w:r>
      <w:r>
        <w:rPr>
          <w:rFonts w:ascii="Times New Roman" w:eastAsia="Times New Roman" w:hAnsi="Times New Roman" w:cs="Times New Roman"/>
          <w:color w:val="222222"/>
          <w:sz w:val="24"/>
          <w:szCs w:val="24"/>
          <w:highlight w:val="white"/>
        </w:rPr>
        <w:t>J</w:t>
      </w:r>
      <w:r>
        <w:rPr>
          <w:rFonts w:ascii="Times New Roman" w:eastAsia="Times New Roman" w:hAnsi="Times New Roman" w:cs="Times New Roman"/>
          <w:color w:val="222222"/>
          <w:sz w:val="24"/>
          <w:szCs w:val="24"/>
          <w:highlight w:val="white"/>
        </w:rPr>
        <w:t xml:space="preserve">oseph–Salisbury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 2020)</w:t>
      </w:r>
      <w:r>
        <w:rPr>
          <w:rFonts w:ascii="Times New Roman" w:eastAsia="Times New Roman" w:hAnsi="Times New Roman" w:cs="Times New Roman"/>
          <w:sz w:val="24"/>
          <w:szCs w:val="24"/>
        </w:rPr>
        <w:t xml:space="preserve">. It took over </w:t>
      </w:r>
      <w:r>
        <w:rPr>
          <w:rFonts w:ascii="Times New Roman" w:eastAsia="Times New Roman" w:hAnsi="Times New Roman" w:cs="Times New Roman"/>
          <w:b/>
          <w:i/>
          <w:sz w:val="24"/>
          <w:szCs w:val="24"/>
        </w:rPr>
        <w:t xml:space="preserve">20 years </w:t>
      </w:r>
      <w:r>
        <w:rPr>
          <w:rFonts w:ascii="Times New Roman" w:eastAsia="Times New Roman" w:hAnsi="Times New Roman" w:cs="Times New Roman"/>
          <w:sz w:val="24"/>
          <w:szCs w:val="24"/>
        </w:rPr>
        <w:t xml:space="preserve">to nullify the system of social slavery in the </w:t>
      </w:r>
      <w:r>
        <w:rPr>
          <w:rFonts w:ascii="Times New Roman" w:eastAsia="Times New Roman" w:hAnsi="Times New Roman" w:cs="Times New Roman"/>
          <w:b/>
          <w:i/>
          <w:sz w:val="24"/>
          <w:szCs w:val="24"/>
        </w:rPr>
        <w:t xml:space="preserve">Caribbean. </w:t>
      </w:r>
    </w:p>
    <w:p w:rsidR="00B62C6F" w:rsidRDefault="00506217" w:rsidP="0075108B">
      <w:pPr>
        <w:pStyle w:val="Heading2"/>
      </w:pPr>
      <w:bookmarkStart w:id="4" w:name="_Toc113534265"/>
      <w:r>
        <w:t>2.3 Historical background of slavery in Latin America</w:t>
      </w:r>
      <w:bookmarkEnd w:id="4"/>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slavery technique in Latin America was the financial and colonial organization that sub</w:t>
      </w:r>
      <w:r>
        <w:rPr>
          <w:rFonts w:ascii="Times New Roman" w:eastAsia="Times New Roman" w:hAnsi="Times New Roman" w:cs="Times New Roman"/>
          <w:sz w:val="24"/>
          <w:szCs w:val="24"/>
        </w:rPr>
        <w:t xml:space="preserve">sisted in Latin America. This revolt was conducted before the era of pre-independence until civil independence was complete in the </w:t>
      </w:r>
      <w:r>
        <w:rPr>
          <w:rFonts w:ascii="Times New Roman" w:eastAsia="Times New Roman" w:hAnsi="Times New Roman" w:cs="Times New Roman"/>
          <w:b/>
          <w:i/>
          <w:sz w:val="24"/>
          <w:szCs w:val="24"/>
        </w:rPr>
        <w:t xml:space="preserve">19th century. </w:t>
      </w:r>
      <w:r>
        <w:rPr>
          <w:rFonts w:ascii="Times New Roman" w:eastAsia="Times New Roman" w:hAnsi="Times New Roman" w:cs="Times New Roman"/>
          <w:sz w:val="24"/>
          <w:szCs w:val="24"/>
        </w:rPr>
        <w:t xml:space="preserve">In the time period between </w:t>
      </w:r>
      <w:r>
        <w:rPr>
          <w:rFonts w:ascii="Times New Roman" w:eastAsia="Times New Roman" w:hAnsi="Times New Roman" w:cs="Times New Roman"/>
          <w:b/>
          <w:i/>
          <w:sz w:val="24"/>
          <w:szCs w:val="24"/>
        </w:rPr>
        <w:t xml:space="preserve">1490 </w:t>
      </w:r>
      <w:r>
        <w:rPr>
          <w:rFonts w:ascii="Times New Roman" w:eastAsia="Times New Roman" w:hAnsi="Times New Roman" w:cs="Times New Roman"/>
          <w:sz w:val="24"/>
          <w:szCs w:val="24"/>
        </w:rPr>
        <w:t xml:space="preserve">and </w:t>
      </w:r>
      <w:r>
        <w:rPr>
          <w:rFonts w:ascii="Times New Roman" w:eastAsia="Times New Roman" w:hAnsi="Times New Roman" w:cs="Times New Roman"/>
          <w:b/>
          <w:i/>
          <w:sz w:val="24"/>
          <w:szCs w:val="24"/>
        </w:rPr>
        <w:t xml:space="preserve">1850, </w:t>
      </w:r>
      <w:r>
        <w:rPr>
          <w:rFonts w:ascii="Times New Roman" w:eastAsia="Times New Roman" w:hAnsi="Times New Roman" w:cs="Times New Roman"/>
          <w:sz w:val="24"/>
          <w:szCs w:val="24"/>
        </w:rPr>
        <w:t>South or Latin America as well as the individuals who can speak Spani</w:t>
      </w:r>
      <w:r>
        <w:rPr>
          <w:rFonts w:ascii="Times New Roman" w:eastAsia="Times New Roman" w:hAnsi="Times New Roman" w:cs="Times New Roman"/>
          <w:sz w:val="24"/>
          <w:szCs w:val="24"/>
        </w:rPr>
        <w:t xml:space="preserve">sh in the region of the </w:t>
      </w:r>
      <w:r>
        <w:rPr>
          <w:rFonts w:ascii="Times New Roman" w:eastAsia="Times New Roman" w:hAnsi="Times New Roman" w:cs="Times New Roman"/>
          <w:b/>
          <w:i/>
          <w:sz w:val="24"/>
          <w:szCs w:val="24"/>
        </w:rPr>
        <w:t xml:space="preserve">Caribbean </w:t>
      </w:r>
      <w:r>
        <w:rPr>
          <w:rFonts w:ascii="Times New Roman" w:eastAsia="Times New Roman" w:hAnsi="Times New Roman" w:cs="Times New Roman"/>
          <w:sz w:val="24"/>
          <w:szCs w:val="24"/>
        </w:rPr>
        <w:t xml:space="preserve">and </w:t>
      </w:r>
      <w:r>
        <w:rPr>
          <w:rFonts w:ascii="Times New Roman" w:eastAsia="Times New Roman" w:hAnsi="Times New Roman" w:cs="Times New Roman"/>
          <w:b/>
          <w:i/>
          <w:sz w:val="24"/>
          <w:szCs w:val="24"/>
        </w:rPr>
        <w:t xml:space="preserve">Brazil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Guimarães, 2020)</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They imported the more elevated number of slaves who belongs to Africa into the contemporary world. It developed the most renowned volume of black populations who were exterior of the continen</w:t>
      </w:r>
      <w:r>
        <w:rPr>
          <w:rFonts w:ascii="Times New Roman" w:eastAsia="Times New Roman" w:hAnsi="Times New Roman" w:cs="Times New Roman"/>
          <w:sz w:val="24"/>
          <w:szCs w:val="24"/>
        </w:rPr>
        <w:t xml:space="preserve">t of Africa. The duration of the trading period of 150 years, </w:t>
      </w:r>
      <w:r>
        <w:rPr>
          <w:rFonts w:ascii="Times New Roman" w:eastAsia="Times New Roman" w:hAnsi="Times New Roman" w:cs="Times New Roman"/>
          <w:b/>
          <w:i/>
          <w:sz w:val="24"/>
          <w:szCs w:val="24"/>
        </w:rPr>
        <w:t xml:space="preserve">“West Central Africa” </w:t>
      </w:r>
      <w:r>
        <w:rPr>
          <w:rFonts w:ascii="Times New Roman" w:eastAsia="Times New Roman" w:hAnsi="Times New Roman" w:cs="Times New Roman"/>
          <w:sz w:val="24"/>
          <w:szCs w:val="24"/>
        </w:rPr>
        <w:t xml:space="preserve">provided 9 Africans out of 10 and was fated for a lifestyle of the slavery system in America.  </w:t>
      </w:r>
    </w:p>
    <w:p w:rsidR="00B62C6F" w:rsidRDefault="0050621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extent cx="5943600" cy="3505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stretch>
                      <a:fillRect/>
                    </a:stretch>
                  </pic:blipFill>
                  <pic:spPr>
                    <a:xfrm>
                      <a:off x="0" y="0"/>
                      <a:ext cx="5943600" cy="3505200"/>
                    </a:xfrm>
                    <a:prstGeom prst="rect">
                      <a:avLst/>
                    </a:prstGeom>
                  </pic:spPr>
                </pic:pic>
              </a:graphicData>
            </a:graphic>
          </wp:inline>
        </w:drawing>
      </w:r>
    </w:p>
    <w:p w:rsidR="00B62C6F" w:rsidRDefault="00506217">
      <w:pPr>
        <w:spacing w:before="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2.1: Slavery system in South America</w:t>
      </w:r>
    </w:p>
    <w:p w:rsidR="00B62C6F" w:rsidRDefault="0050621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slideplayer.com, </w:t>
      </w:r>
      <w:r>
        <w:rPr>
          <w:rFonts w:ascii="Times New Roman" w:eastAsia="Times New Roman" w:hAnsi="Times New Roman" w:cs="Times New Roman"/>
          <w:sz w:val="24"/>
          <w:szCs w:val="24"/>
        </w:rPr>
        <w:t>2022)</w:t>
      </w:r>
    </w:p>
    <w:p w:rsidR="00B62C6F" w:rsidRDefault="00506217">
      <w:pPr>
        <w:spacing w:before="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In Latin America, most individuals are the forerunners of Africa and this is the result of slavery that impacts Latin America nowadays. The constitution of the USA implemented the </w:t>
      </w:r>
      <w:r>
        <w:rPr>
          <w:rFonts w:ascii="Times New Roman" w:eastAsia="Times New Roman" w:hAnsi="Times New Roman" w:cs="Times New Roman"/>
          <w:b/>
          <w:i/>
          <w:sz w:val="24"/>
          <w:szCs w:val="24"/>
        </w:rPr>
        <w:t xml:space="preserve">“13th Constitutional Amendment Act, 1865”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Lombardi, 2021)</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This act w</w:t>
      </w:r>
      <w:r>
        <w:rPr>
          <w:rFonts w:ascii="Times New Roman" w:eastAsia="Times New Roman" w:hAnsi="Times New Roman" w:cs="Times New Roman"/>
          <w:sz w:val="24"/>
          <w:szCs w:val="24"/>
        </w:rPr>
        <w:t>as passed by the parliamentary body (Congress) of the USA on 31 January 1865 and enforced on 6 December 1865. The main motive of this amendment act was to ban the system of slavery and defend the slaves from oppression by the landlords. During the period o</w:t>
      </w:r>
      <w:r>
        <w:rPr>
          <w:rFonts w:ascii="Times New Roman" w:eastAsia="Times New Roman" w:hAnsi="Times New Roman" w:cs="Times New Roman"/>
          <w:sz w:val="24"/>
          <w:szCs w:val="24"/>
        </w:rPr>
        <w:t xml:space="preserve">f the </w:t>
      </w:r>
      <w:r>
        <w:rPr>
          <w:rFonts w:ascii="Times New Roman" w:eastAsia="Times New Roman" w:hAnsi="Times New Roman" w:cs="Times New Roman"/>
          <w:b/>
          <w:i/>
          <w:sz w:val="24"/>
          <w:szCs w:val="24"/>
        </w:rPr>
        <w:t xml:space="preserve">“American Civil War”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“12 Apr 1861 – 9 Apr 1865”) </w:t>
      </w:r>
      <w:r>
        <w:rPr>
          <w:rFonts w:ascii="Times New Roman" w:eastAsia="Times New Roman" w:hAnsi="Times New Roman" w:cs="Times New Roman"/>
          <w:sz w:val="24"/>
          <w:szCs w:val="24"/>
        </w:rPr>
        <w:t xml:space="preserve">supplied agriculture and commercial labor, fortification of the construction, </w:t>
      </w:r>
      <w:r w:rsidR="0075108B">
        <w:rPr>
          <w:rFonts w:ascii="Times New Roman" w:eastAsia="Times New Roman" w:hAnsi="Times New Roman" w:cs="Times New Roman"/>
          <w:b/>
          <w:i/>
          <w:sz w:val="24"/>
          <w:szCs w:val="24"/>
        </w:rPr>
        <w:t>“repaired</w:t>
      </w:r>
      <w:r>
        <w:rPr>
          <w:rFonts w:ascii="Times New Roman" w:eastAsia="Times New Roman" w:hAnsi="Times New Roman" w:cs="Times New Roman"/>
          <w:b/>
          <w:i/>
          <w:sz w:val="24"/>
          <w:szCs w:val="24"/>
        </w:rPr>
        <w:t xml:space="preserve"> railroads, and freed up white men to serve as soldiers”. </w:t>
      </w:r>
      <w:r>
        <w:rPr>
          <w:rFonts w:ascii="Times New Roman" w:eastAsia="Times New Roman" w:hAnsi="Times New Roman" w:cs="Times New Roman"/>
          <w:sz w:val="24"/>
          <w:szCs w:val="24"/>
        </w:rPr>
        <w:t>The economies of South America depend on the enslaved i</w:t>
      </w:r>
      <w:r>
        <w:rPr>
          <w:rFonts w:ascii="Times New Roman" w:eastAsia="Times New Roman" w:hAnsi="Times New Roman" w:cs="Times New Roman"/>
          <w:sz w:val="24"/>
          <w:szCs w:val="24"/>
        </w:rPr>
        <w:t xml:space="preserve">ndividuals to deliver labor and control the extensive use of tobacco and running of the rice farms. </w:t>
      </w:r>
      <w:r w:rsidR="0075108B">
        <w:rPr>
          <w:rFonts w:ascii="Times New Roman" w:eastAsia="Times New Roman" w:hAnsi="Times New Roman" w:cs="Times New Roman"/>
          <w:b/>
          <w:i/>
          <w:sz w:val="24"/>
          <w:szCs w:val="24"/>
        </w:rPr>
        <w:t>“Brazilian</w:t>
      </w:r>
      <w:r>
        <w:rPr>
          <w:rFonts w:ascii="Times New Roman" w:eastAsia="Times New Roman" w:hAnsi="Times New Roman" w:cs="Times New Roman"/>
          <w:b/>
          <w:i/>
          <w:sz w:val="24"/>
          <w:szCs w:val="24"/>
        </w:rPr>
        <w:t xml:space="preserve"> Princess Isabel of Bragança signed Imperial Law number 3,353 on 13 May 1888”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 xml:space="preserve">Wood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 2019)</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On the other hand, this amendment act determined</w:t>
      </w:r>
      <w:r>
        <w:rPr>
          <w:rFonts w:ascii="Times New Roman" w:eastAsia="Times New Roman" w:hAnsi="Times New Roman" w:cs="Times New Roman"/>
          <w:sz w:val="24"/>
          <w:szCs w:val="24"/>
        </w:rPr>
        <w:t xml:space="preserve"> the abolition of the slavery system and involuntary captivity, except as retribution for criminality. The empire of Portuguese imported the most elevated number of slaves from the province of Africa in the midst of all countries that were involved in the </w:t>
      </w:r>
      <w:r>
        <w:rPr>
          <w:rFonts w:ascii="Times New Roman" w:eastAsia="Times New Roman" w:hAnsi="Times New Roman" w:cs="Times New Roman"/>
          <w:b/>
          <w:i/>
          <w:sz w:val="24"/>
          <w:szCs w:val="24"/>
        </w:rPr>
        <w:lastRenderedPageBreak/>
        <w:t xml:space="preserve">“Atlantic Slave Trade”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Lombardi, 2021)</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Brazil was the main goal for the high </w:t>
      </w:r>
      <w:r w:rsidR="0075108B">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slaves that are transplanted to America from the region of Africa. </w:t>
      </w:r>
    </w:p>
    <w:p w:rsidR="00B62C6F" w:rsidRDefault="00506217" w:rsidP="0075108B">
      <w:pPr>
        <w:pStyle w:val="Heading1"/>
      </w:pPr>
      <w:bookmarkStart w:id="5" w:name="_Toc113534266"/>
      <w:r>
        <w:t>3. Methodology</w:t>
      </w:r>
      <w:bookmarkEnd w:id="5"/>
    </w:p>
    <w:p w:rsidR="00B62C6F" w:rsidRDefault="00506217" w:rsidP="0075108B">
      <w:pPr>
        <w:pStyle w:val="Heading2"/>
      </w:pPr>
      <w:bookmarkStart w:id="6" w:name="_Toc113534267"/>
      <w:r>
        <w:t>3.1 Research Philosophy</w:t>
      </w:r>
      <w:bookmarkEnd w:id="6"/>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Philosophy is the systematic form and the vision of the researcher. It collects many remarkable and functional data or knowledge in the research objectives. In simple terms, this is the phenomenon where the data are properly gathered, describe</w:t>
      </w:r>
      <w:r>
        <w:rPr>
          <w:rFonts w:ascii="Times New Roman" w:eastAsia="Times New Roman" w:hAnsi="Times New Roman" w:cs="Times New Roman"/>
          <w:sz w:val="24"/>
          <w:szCs w:val="24"/>
        </w:rPr>
        <w:t>d, and applied. The philosophy of the research is more significant as it can accord with the corrective resource, nature, and the evaluation of the valuable understandings. The research philosophy in this qualitative research leads to the viewpoints from w</w:t>
      </w:r>
      <w:r>
        <w:rPr>
          <w:rFonts w:ascii="Times New Roman" w:eastAsia="Times New Roman" w:hAnsi="Times New Roman" w:cs="Times New Roman"/>
          <w:sz w:val="24"/>
          <w:szCs w:val="24"/>
        </w:rPr>
        <w:t xml:space="preserve">hich the investigator develops many effective research questions, and a proper plan of action to reduce the problem which has been explored in the research. It is of 3 types and these are </w:t>
      </w:r>
      <w:r>
        <w:rPr>
          <w:rFonts w:ascii="Times New Roman" w:eastAsia="Times New Roman" w:hAnsi="Times New Roman" w:cs="Times New Roman"/>
          <w:b/>
          <w:i/>
          <w:sz w:val="24"/>
          <w:szCs w:val="24"/>
        </w:rPr>
        <w:t xml:space="preserve">“Positivism”, “Realism” </w:t>
      </w:r>
      <w:r>
        <w:rPr>
          <w:rFonts w:ascii="Times New Roman" w:eastAsia="Times New Roman" w:hAnsi="Times New Roman" w:cs="Times New Roman"/>
          <w:sz w:val="24"/>
          <w:szCs w:val="24"/>
        </w:rPr>
        <w:t xml:space="preserve">and the </w:t>
      </w:r>
      <w:r>
        <w:rPr>
          <w:rFonts w:ascii="Times New Roman" w:eastAsia="Times New Roman" w:hAnsi="Times New Roman" w:cs="Times New Roman"/>
          <w:b/>
          <w:i/>
          <w:sz w:val="24"/>
          <w:szCs w:val="24"/>
        </w:rPr>
        <w:t xml:space="preserve">“Interpretivism”. </w:t>
      </w:r>
      <w:r>
        <w:rPr>
          <w:rFonts w:ascii="Times New Roman" w:eastAsia="Times New Roman" w:hAnsi="Times New Roman" w:cs="Times New Roman"/>
          <w:sz w:val="24"/>
          <w:szCs w:val="24"/>
        </w:rPr>
        <w:t>Furthermore, the r</w:t>
      </w:r>
      <w:r>
        <w:rPr>
          <w:rFonts w:ascii="Times New Roman" w:eastAsia="Times New Roman" w:hAnsi="Times New Roman" w:cs="Times New Roman"/>
          <w:sz w:val="24"/>
          <w:szCs w:val="24"/>
        </w:rPr>
        <w:t xml:space="preserve">esearch philosophy improves the ability that solves the problem. This qualitative study has applied </w:t>
      </w:r>
      <w:r>
        <w:rPr>
          <w:rFonts w:ascii="Times New Roman" w:eastAsia="Times New Roman" w:hAnsi="Times New Roman" w:cs="Times New Roman"/>
          <w:b/>
          <w:i/>
          <w:sz w:val="24"/>
          <w:szCs w:val="24"/>
        </w:rPr>
        <w:t xml:space="preserve">“Interpretivism Research Philosophy” </w:t>
      </w:r>
      <w:r>
        <w:rPr>
          <w:rFonts w:ascii="Times New Roman" w:eastAsia="Times New Roman" w:hAnsi="Times New Roman" w:cs="Times New Roman"/>
          <w:sz w:val="24"/>
          <w:szCs w:val="24"/>
        </w:rPr>
        <w:t xml:space="preserve">to better understand the matter. </w:t>
      </w:r>
    </w:p>
    <w:p w:rsidR="00882D00" w:rsidRDefault="00882D00">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extent cx="5486400" cy="320040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82D00" w:rsidRDefault="00882D00" w:rsidP="00882D00">
      <w:pPr>
        <w:spacing w:before="20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Figure 3.1: Research Philosophy</w:t>
      </w:r>
    </w:p>
    <w:p w:rsidR="00882D00" w:rsidRPr="00882D00" w:rsidRDefault="00882D00" w:rsidP="00882D00">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(Source: Self-made)</w:t>
      </w:r>
    </w:p>
    <w:p w:rsidR="00B62C6F" w:rsidRDefault="00506217">
      <w:pPr>
        <w:spacing w:before="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Justification</w:t>
      </w:r>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i/>
          <w:sz w:val="24"/>
          <w:szCs w:val="24"/>
        </w:rPr>
        <w:t>“Interpretivi</w:t>
      </w:r>
      <w:r>
        <w:rPr>
          <w:rFonts w:ascii="Times New Roman" w:eastAsia="Times New Roman" w:hAnsi="Times New Roman" w:cs="Times New Roman"/>
          <w:b/>
          <w:i/>
          <w:sz w:val="24"/>
          <w:szCs w:val="24"/>
        </w:rPr>
        <w:t xml:space="preserve">sm Research Philosophy” </w:t>
      </w:r>
      <w:r>
        <w:rPr>
          <w:rFonts w:ascii="Times New Roman" w:eastAsia="Times New Roman" w:hAnsi="Times New Roman" w:cs="Times New Roman"/>
          <w:sz w:val="24"/>
          <w:szCs w:val="24"/>
        </w:rPr>
        <w:t>provides the truth statements and better understandings in this article. This research philosophy is established on the faith that is scientific, subjective, and further, it permits the alternative frameworks of fact. It can highlig</w:t>
      </w:r>
      <w:r>
        <w:rPr>
          <w:rFonts w:ascii="Times New Roman" w:eastAsia="Times New Roman" w:hAnsi="Times New Roman" w:cs="Times New Roman"/>
          <w:sz w:val="24"/>
          <w:szCs w:val="24"/>
        </w:rPr>
        <w:t>ht many innovative elements that are operative. This philosophy helps in providing an overview of the Amendment act of slavery abolition and the American Civil War (</w:t>
      </w:r>
      <w:r>
        <w:rPr>
          <w:rFonts w:ascii="Times New Roman" w:eastAsia="Times New Roman" w:hAnsi="Times New Roman" w:cs="Times New Roman"/>
          <w:color w:val="222222"/>
          <w:sz w:val="24"/>
          <w:szCs w:val="24"/>
          <w:highlight w:val="white"/>
        </w:rPr>
        <w:t>Drescher, 2021)</w:t>
      </w:r>
      <w:r>
        <w:rPr>
          <w:rFonts w:ascii="Times New Roman" w:eastAsia="Times New Roman" w:hAnsi="Times New Roman" w:cs="Times New Roman"/>
          <w:sz w:val="24"/>
          <w:szCs w:val="24"/>
        </w:rPr>
        <w:t>. This philosophy finds out many details and essential pieces of knowledge t</w:t>
      </w:r>
      <w:r>
        <w:rPr>
          <w:rFonts w:ascii="Times New Roman" w:eastAsia="Times New Roman" w:hAnsi="Times New Roman" w:cs="Times New Roman"/>
          <w:sz w:val="24"/>
          <w:szCs w:val="24"/>
        </w:rPr>
        <w:t xml:space="preserve">hat how the slavery system was completely banned in Latin America. On the other hand, this research philosophy is based on the direction that the researcher conducts a particular role in monitoring the entire world. </w:t>
      </w:r>
    </w:p>
    <w:p w:rsidR="00B62C6F" w:rsidRDefault="00506217" w:rsidP="0075108B">
      <w:pPr>
        <w:pStyle w:val="Heading2"/>
      </w:pPr>
      <w:bookmarkStart w:id="7" w:name="_Toc113534268"/>
      <w:r>
        <w:t>3.2 Research Approach</w:t>
      </w:r>
      <w:bookmarkEnd w:id="7"/>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approach is the suitable plan and the methods for successfully conducting the research. It provides many essential steps from extensive assumptions to complex methods in collecting the data, analyzing, and arranging it. The research approach i</w:t>
      </w:r>
      <w:r>
        <w:rPr>
          <w:rFonts w:ascii="Times New Roman" w:eastAsia="Times New Roman" w:hAnsi="Times New Roman" w:cs="Times New Roman"/>
          <w:sz w:val="24"/>
          <w:szCs w:val="24"/>
        </w:rPr>
        <w:t>s more important as it provides legitimacy and many functional or productive findings of the research. Correspondingly, it furnishes a proper procedure that assists to maintain the researcher on the route. It enhances the services and many effective treatm</w:t>
      </w:r>
      <w:r>
        <w:rPr>
          <w:rFonts w:ascii="Times New Roman" w:eastAsia="Times New Roman" w:hAnsi="Times New Roman" w:cs="Times New Roman"/>
          <w:sz w:val="24"/>
          <w:szCs w:val="24"/>
        </w:rPr>
        <w:t>ents for getting a better understanding of the present and future. The approach of the research builds up the research to become more productive and more manageable.  On the other hand, it integrates different structures, processes, and tools that are util</w:t>
      </w:r>
      <w:r>
        <w:rPr>
          <w:rFonts w:ascii="Times New Roman" w:eastAsia="Times New Roman" w:hAnsi="Times New Roman" w:cs="Times New Roman"/>
          <w:sz w:val="24"/>
          <w:szCs w:val="24"/>
        </w:rPr>
        <w:t xml:space="preserve">ized in assembling and analyzing the information. The research approach is of 3 types and these are </w:t>
      </w:r>
      <w:r>
        <w:rPr>
          <w:rFonts w:ascii="Times New Roman" w:eastAsia="Times New Roman" w:hAnsi="Times New Roman" w:cs="Times New Roman"/>
          <w:b/>
          <w:i/>
          <w:sz w:val="24"/>
          <w:szCs w:val="24"/>
        </w:rPr>
        <w:t xml:space="preserve">“Deductive”, “Inductive”, </w:t>
      </w:r>
      <w:r>
        <w:rPr>
          <w:rFonts w:ascii="Times New Roman" w:eastAsia="Times New Roman" w:hAnsi="Times New Roman" w:cs="Times New Roman"/>
          <w:sz w:val="24"/>
          <w:szCs w:val="24"/>
        </w:rPr>
        <w:t xml:space="preserve">and </w:t>
      </w:r>
      <w:r>
        <w:rPr>
          <w:rFonts w:ascii="Times New Roman" w:eastAsia="Times New Roman" w:hAnsi="Times New Roman" w:cs="Times New Roman"/>
          <w:b/>
          <w:i/>
          <w:sz w:val="24"/>
          <w:szCs w:val="24"/>
        </w:rPr>
        <w:t xml:space="preserve">“Abductive”. </w:t>
      </w:r>
      <w:r>
        <w:rPr>
          <w:rFonts w:ascii="Times New Roman" w:eastAsia="Times New Roman" w:hAnsi="Times New Roman" w:cs="Times New Roman"/>
          <w:sz w:val="24"/>
          <w:szCs w:val="24"/>
        </w:rPr>
        <w:t xml:space="preserve">This present study has applied the </w:t>
      </w:r>
      <w:r>
        <w:rPr>
          <w:rFonts w:ascii="Times New Roman" w:eastAsia="Times New Roman" w:hAnsi="Times New Roman" w:cs="Times New Roman"/>
          <w:b/>
          <w:i/>
          <w:sz w:val="24"/>
          <w:szCs w:val="24"/>
        </w:rPr>
        <w:t xml:space="preserve">“Inductive Research Approach” </w:t>
      </w:r>
      <w:r>
        <w:rPr>
          <w:rFonts w:ascii="Times New Roman" w:eastAsia="Times New Roman" w:hAnsi="Times New Roman" w:cs="Times New Roman"/>
          <w:sz w:val="24"/>
          <w:szCs w:val="24"/>
        </w:rPr>
        <w:t>to analyzing the findings of the historical back</w:t>
      </w:r>
      <w:r>
        <w:rPr>
          <w:rFonts w:ascii="Times New Roman" w:eastAsia="Times New Roman" w:hAnsi="Times New Roman" w:cs="Times New Roman"/>
          <w:sz w:val="24"/>
          <w:szCs w:val="24"/>
        </w:rPr>
        <w:t xml:space="preserve">ground of slavery. </w:t>
      </w:r>
    </w:p>
    <w:p w:rsidR="00882D00" w:rsidRDefault="00882D00">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extent cx="5486400" cy="320040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82D00" w:rsidRDefault="00882D00" w:rsidP="00882D00">
      <w:pPr>
        <w:spacing w:before="20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Figure 3.2: Research Approach</w:t>
      </w:r>
    </w:p>
    <w:p w:rsidR="00882D00" w:rsidRPr="00882D00" w:rsidRDefault="00882D00" w:rsidP="00882D00">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(Source: Self-made)</w:t>
      </w:r>
    </w:p>
    <w:p w:rsidR="00B62C6F" w:rsidRDefault="00506217">
      <w:pPr>
        <w:spacing w:before="20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Justification</w:t>
      </w:r>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i/>
          <w:sz w:val="24"/>
          <w:szCs w:val="24"/>
        </w:rPr>
        <w:t xml:space="preserve">“Inductive Research Approach” </w:t>
      </w:r>
      <w:r>
        <w:rPr>
          <w:rFonts w:ascii="Times New Roman" w:eastAsia="Times New Roman" w:hAnsi="Times New Roman" w:cs="Times New Roman"/>
          <w:sz w:val="24"/>
          <w:szCs w:val="24"/>
        </w:rPr>
        <w:t>provides many flexibilities and supportive statements that are reliable in the article. This research approach has set up the correct ob</w:t>
      </w:r>
      <w:r>
        <w:rPr>
          <w:rFonts w:ascii="Times New Roman" w:eastAsia="Times New Roman" w:hAnsi="Times New Roman" w:cs="Times New Roman"/>
          <w:sz w:val="24"/>
          <w:szCs w:val="24"/>
        </w:rPr>
        <w:t>servation and the specific experiences to an additional set of recommendations as per the experiences.  This is the most significant research approach in a qualitative study as it has the capacity to build up probabilities and appropriate exploration (</w:t>
      </w:r>
      <w:r>
        <w:rPr>
          <w:rFonts w:ascii="Times New Roman" w:eastAsia="Times New Roman" w:hAnsi="Times New Roman" w:cs="Times New Roman"/>
          <w:color w:val="222222"/>
          <w:sz w:val="24"/>
          <w:szCs w:val="24"/>
          <w:highlight w:val="white"/>
        </w:rPr>
        <w:t>Domí</w:t>
      </w:r>
      <w:r>
        <w:rPr>
          <w:rFonts w:ascii="Times New Roman" w:eastAsia="Times New Roman" w:hAnsi="Times New Roman" w:cs="Times New Roman"/>
          <w:color w:val="222222"/>
          <w:sz w:val="24"/>
          <w:szCs w:val="24"/>
          <w:highlight w:val="white"/>
        </w:rPr>
        <w:t>nguez, 2021)</w:t>
      </w:r>
      <w:r>
        <w:rPr>
          <w:rFonts w:ascii="Times New Roman" w:eastAsia="Times New Roman" w:hAnsi="Times New Roman" w:cs="Times New Roman"/>
          <w:sz w:val="24"/>
          <w:szCs w:val="24"/>
        </w:rPr>
        <w:t>. Inductive reasoning starts with particular and essential observations. On the other hand, it provides many restrictions and opportunities in this research article. This research approach thoroughly recognizes the main issue in the abolition o</w:t>
      </w:r>
      <w:r>
        <w:rPr>
          <w:rFonts w:ascii="Times New Roman" w:eastAsia="Times New Roman" w:hAnsi="Times New Roman" w:cs="Times New Roman"/>
          <w:sz w:val="24"/>
          <w:szCs w:val="24"/>
        </w:rPr>
        <w:t xml:space="preserve">f slavery and helps in generating many essential findings. </w:t>
      </w:r>
    </w:p>
    <w:p w:rsidR="00B62C6F" w:rsidRDefault="00506217" w:rsidP="0075108B">
      <w:pPr>
        <w:pStyle w:val="Heading2"/>
      </w:pPr>
      <w:bookmarkStart w:id="8" w:name="_Toc113534269"/>
      <w:r>
        <w:t>3.3 Data collection and analysis</w:t>
      </w:r>
      <w:bookmarkEnd w:id="8"/>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collection of data assists in accumulating the corrective pieces of information on the abolition of slavery and the </w:t>
      </w:r>
      <w:r>
        <w:rPr>
          <w:rFonts w:ascii="Times New Roman" w:eastAsia="Times New Roman" w:hAnsi="Times New Roman" w:cs="Times New Roman"/>
          <w:b/>
          <w:i/>
          <w:sz w:val="24"/>
          <w:szCs w:val="24"/>
        </w:rPr>
        <w:t xml:space="preserve">“13th CAA, 1865”. </w:t>
      </w:r>
      <w:r>
        <w:rPr>
          <w:rFonts w:ascii="Times New Roman" w:eastAsia="Times New Roman" w:hAnsi="Times New Roman" w:cs="Times New Roman"/>
          <w:sz w:val="24"/>
          <w:szCs w:val="24"/>
        </w:rPr>
        <w:t xml:space="preserve">Furthermore, the technique of data collection is more necessary for the intention of the research which makes it constructive. In this present research article, the </w:t>
      </w:r>
      <w:r>
        <w:rPr>
          <w:rFonts w:ascii="Times New Roman" w:eastAsia="Times New Roman" w:hAnsi="Times New Roman" w:cs="Times New Roman"/>
          <w:b/>
          <w:i/>
          <w:sz w:val="24"/>
          <w:szCs w:val="24"/>
        </w:rPr>
        <w:t xml:space="preserve">“Qualitative Method” </w:t>
      </w:r>
      <w:r>
        <w:rPr>
          <w:rFonts w:ascii="Times New Roman" w:eastAsia="Times New Roman" w:hAnsi="Times New Roman" w:cs="Times New Roman"/>
          <w:sz w:val="24"/>
          <w:szCs w:val="24"/>
        </w:rPr>
        <w:t xml:space="preserve">has been applied to find out all the productive and </w:t>
      </w:r>
      <w:r>
        <w:rPr>
          <w:rFonts w:ascii="Times New Roman" w:eastAsia="Times New Roman" w:hAnsi="Times New Roman" w:cs="Times New Roman"/>
          <w:sz w:val="24"/>
          <w:szCs w:val="24"/>
        </w:rPr>
        <w:lastRenderedPageBreak/>
        <w:t>functional resourc</w:t>
      </w:r>
      <w:r>
        <w:rPr>
          <w:rFonts w:ascii="Times New Roman" w:eastAsia="Times New Roman" w:hAnsi="Times New Roman" w:cs="Times New Roman"/>
          <w:sz w:val="24"/>
          <w:szCs w:val="24"/>
        </w:rPr>
        <w:t xml:space="preserve">es from which the information or details has been assembled to fulfill the research. The method of the secondary data collection can be defined by assembling all origins of details from </w:t>
      </w:r>
      <w:r>
        <w:rPr>
          <w:rFonts w:ascii="Times New Roman" w:eastAsia="Times New Roman" w:hAnsi="Times New Roman" w:cs="Times New Roman"/>
          <w:b/>
          <w:i/>
          <w:sz w:val="24"/>
          <w:szCs w:val="24"/>
        </w:rPr>
        <w:t xml:space="preserve">“ProQuest and Google Scholar and pre-research work”. </w:t>
      </w:r>
      <w:r>
        <w:rPr>
          <w:rFonts w:ascii="Times New Roman" w:eastAsia="Times New Roman" w:hAnsi="Times New Roman" w:cs="Times New Roman"/>
          <w:sz w:val="24"/>
          <w:szCs w:val="24"/>
        </w:rPr>
        <w:t xml:space="preserve">The technique of </w:t>
      </w:r>
      <w:r>
        <w:rPr>
          <w:rFonts w:ascii="Times New Roman" w:eastAsia="Times New Roman" w:hAnsi="Times New Roman" w:cs="Times New Roman"/>
          <w:sz w:val="24"/>
          <w:szCs w:val="24"/>
        </w:rPr>
        <w:t>qualitative collection of data supports supplying all the valuable and dependable information about the independence of America and the impact of the slavery system in the South or Latin America. Furthermore, all the collected data helps in thoroughly anal</w:t>
      </w:r>
      <w:r>
        <w:rPr>
          <w:rFonts w:ascii="Times New Roman" w:eastAsia="Times New Roman" w:hAnsi="Times New Roman" w:cs="Times New Roman"/>
          <w:sz w:val="24"/>
          <w:szCs w:val="24"/>
        </w:rPr>
        <w:t xml:space="preserve">yzing the information by defining this research article. On the other hand, this method secures the excess time and exertion, and also, this is the technique of cost-effectiveness. </w:t>
      </w:r>
    </w:p>
    <w:p w:rsidR="00B62C6F" w:rsidRDefault="00506217" w:rsidP="0075108B">
      <w:pPr>
        <w:pStyle w:val="Heading2"/>
      </w:pPr>
      <w:bookmarkStart w:id="9" w:name="_Toc113534270"/>
      <w:r>
        <w:t>3.4 Ethical consideration</w:t>
      </w:r>
      <w:bookmarkEnd w:id="9"/>
    </w:p>
    <w:p w:rsidR="00B62C6F" w:rsidRDefault="00506217">
      <w:pPr>
        <w:spacing w:before="20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rPr>
        <w:t>Ethical Consideration is a group of directions a</w:t>
      </w:r>
      <w:r>
        <w:rPr>
          <w:rFonts w:ascii="Times New Roman" w:eastAsia="Times New Roman" w:hAnsi="Times New Roman" w:cs="Times New Roman"/>
          <w:sz w:val="24"/>
          <w:szCs w:val="24"/>
        </w:rPr>
        <w:t xml:space="preserve">nd values that are maintained during the time of the execution of the research. </w:t>
      </w:r>
      <w:r>
        <w:rPr>
          <w:rFonts w:ascii="Times New Roman" w:eastAsia="Times New Roman" w:hAnsi="Times New Roman" w:cs="Times New Roman"/>
          <w:sz w:val="24"/>
          <w:szCs w:val="24"/>
        </w:rPr>
        <w:tab/>
        <w:t>It can refrain individuals and the association from relinquishing various kinds of crimes. The fundamentals of Ethical Consideration should be retained in setting up the popul</w:t>
      </w:r>
      <w:r>
        <w:rPr>
          <w:rFonts w:ascii="Times New Roman" w:eastAsia="Times New Roman" w:hAnsi="Times New Roman" w:cs="Times New Roman"/>
          <w:sz w:val="24"/>
          <w:szCs w:val="24"/>
        </w:rPr>
        <w:t xml:space="preserve">ation being questioned. With all means, regulations, and practices, Ethical Consideration should be maintained thoroughly at the time of processing of data collection. On the other hand, Ethical Consideration secures all the data of the individuals and it </w:t>
      </w:r>
      <w:r>
        <w:rPr>
          <w:rFonts w:ascii="Times New Roman" w:eastAsia="Times New Roman" w:hAnsi="Times New Roman" w:cs="Times New Roman"/>
          <w:sz w:val="24"/>
          <w:szCs w:val="24"/>
        </w:rPr>
        <w:t xml:space="preserve">increases the validity of this secondary qualitative research. It promotes the main objectives of properly expanding knowledge and provides many scientific approaches. </w:t>
      </w:r>
    </w:p>
    <w:p w:rsidR="00B62C6F" w:rsidRDefault="00506217" w:rsidP="0075108B">
      <w:pPr>
        <w:pStyle w:val="Heading1"/>
      </w:pPr>
      <w:bookmarkStart w:id="10" w:name="_Toc113534271"/>
      <w:r>
        <w:t>4. Results and Findings</w:t>
      </w:r>
      <w:bookmarkEnd w:id="10"/>
    </w:p>
    <w:p w:rsidR="00B62C6F" w:rsidRDefault="00506217">
      <w:pPr>
        <w:spacing w:before="200"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rPr>
        <w:t>Thus, from the above view, the result has been found that the s</w:t>
      </w:r>
      <w:r>
        <w:rPr>
          <w:rFonts w:ascii="Times New Roman" w:eastAsia="Times New Roman" w:hAnsi="Times New Roman" w:cs="Times New Roman"/>
          <w:sz w:val="24"/>
          <w:szCs w:val="24"/>
        </w:rPr>
        <w:t xml:space="preserve">lavery system in Latin America was prohibited after the </w:t>
      </w:r>
      <w:r>
        <w:rPr>
          <w:rFonts w:ascii="Times New Roman" w:eastAsia="Times New Roman" w:hAnsi="Times New Roman" w:cs="Times New Roman"/>
          <w:b/>
          <w:i/>
          <w:sz w:val="24"/>
          <w:szCs w:val="24"/>
        </w:rPr>
        <w:t xml:space="preserve">“American Civil War of Independence”. </w:t>
      </w:r>
      <w:r>
        <w:rPr>
          <w:rFonts w:ascii="Times New Roman" w:eastAsia="Times New Roman" w:hAnsi="Times New Roman" w:cs="Times New Roman"/>
          <w:sz w:val="24"/>
          <w:szCs w:val="24"/>
        </w:rPr>
        <w:t xml:space="preserve"> In many regions of South and Latin America, the system of slavery decreased instantly after they got independence, and slavery was completely banned around 1850.</w:t>
      </w:r>
      <w:r>
        <w:rPr>
          <w:rFonts w:ascii="Times New Roman" w:eastAsia="Times New Roman" w:hAnsi="Times New Roman" w:cs="Times New Roman"/>
          <w:sz w:val="24"/>
          <w:szCs w:val="24"/>
        </w:rPr>
        <w:t xml:space="preserve"> At that time, Brazil and Cuba are the major trading centers. The consequences or result have been found that the  </w:t>
      </w:r>
      <w:r>
        <w:rPr>
          <w:rFonts w:ascii="Times New Roman" w:eastAsia="Times New Roman" w:hAnsi="Times New Roman" w:cs="Times New Roman"/>
          <w:b/>
          <w:i/>
          <w:sz w:val="24"/>
          <w:szCs w:val="24"/>
        </w:rPr>
        <w:t xml:space="preserve">“Brazilian Princess Isabel of Bragança” </w:t>
      </w:r>
      <w:r>
        <w:rPr>
          <w:rFonts w:ascii="Times New Roman" w:eastAsia="Times New Roman" w:hAnsi="Times New Roman" w:cs="Times New Roman"/>
          <w:sz w:val="24"/>
          <w:szCs w:val="24"/>
        </w:rPr>
        <w:t xml:space="preserve">after signing the </w:t>
      </w:r>
      <w:r>
        <w:rPr>
          <w:rFonts w:ascii="Times New Roman" w:eastAsia="Times New Roman" w:hAnsi="Times New Roman" w:cs="Times New Roman"/>
          <w:b/>
          <w:i/>
          <w:sz w:val="24"/>
          <w:szCs w:val="24"/>
        </w:rPr>
        <w:t xml:space="preserve">“ Imperial Law number 3,353” </w:t>
      </w:r>
      <w:r>
        <w:rPr>
          <w:rFonts w:ascii="Times New Roman" w:eastAsia="Times New Roman" w:hAnsi="Times New Roman" w:cs="Times New Roman"/>
          <w:sz w:val="24"/>
          <w:szCs w:val="24"/>
        </w:rPr>
        <w:t xml:space="preserve"> on 13 May 1888, abolished slavery by defending them a</w:t>
      </w:r>
      <w:r>
        <w:rPr>
          <w:rFonts w:ascii="Times New Roman" w:eastAsia="Times New Roman" w:hAnsi="Times New Roman" w:cs="Times New Roman"/>
          <w:sz w:val="24"/>
          <w:szCs w:val="24"/>
        </w:rPr>
        <w:t>nd banning the process of the slave trade (</w:t>
      </w:r>
      <w:r>
        <w:rPr>
          <w:rFonts w:ascii="Times New Roman" w:eastAsia="Times New Roman" w:hAnsi="Times New Roman" w:cs="Times New Roman"/>
          <w:color w:val="222222"/>
          <w:sz w:val="24"/>
          <w:szCs w:val="24"/>
          <w:highlight w:val="white"/>
        </w:rPr>
        <w:t>Cromwell, 2021)</w:t>
      </w:r>
      <w:r>
        <w:rPr>
          <w:rFonts w:ascii="Times New Roman" w:eastAsia="Times New Roman" w:hAnsi="Times New Roman" w:cs="Times New Roman"/>
          <w:sz w:val="24"/>
          <w:szCs w:val="24"/>
        </w:rPr>
        <w:t xml:space="preserve">. That was the most prominent component of lawmaking in the history of Brazil which was known as the </w:t>
      </w:r>
      <w:r>
        <w:rPr>
          <w:rFonts w:ascii="Times New Roman" w:eastAsia="Times New Roman" w:hAnsi="Times New Roman" w:cs="Times New Roman"/>
          <w:b/>
          <w:i/>
          <w:sz w:val="24"/>
          <w:szCs w:val="24"/>
        </w:rPr>
        <w:t>“Golden Law</w:t>
      </w:r>
      <w:r w:rsidR="0075108B">
        <w:rPr>
          <w:rFonts w:ascii="Times New Roman" w:eastAsia="Times New Roman" w:hAnsi="Times New Roman" w:cs="Times New Roman"/>
          <w:b/>
          <w:i/>
          <w:sz w:val="24"/>
          <w:szCs w:val="24"/>
        </w:rPr>
        <w:t xml:space="preserve">”, </w:t>
      </w:r>
      <w:r w:rsidR="0075108B">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properly banned slave trading in all forms. Besides, it has also been found t</w:t>
      </w:r>
      <w:r>
        <w:rPr>
          <w:rFonts w:ascii="Times New Roman" w:eastAsia="Times New Roman" w:hAnsi="Times New Roman" w:cs="Times New Roman"/>
          <w:sz w:val="24"/>
          <w:szCs w:val="24"/>
        </w:rPr>
        <w:t xml:space="preserve">hat the congress of the USA on 18 December 1865, implemented the </w:t>
      </w:r>
      <w:r>
        <w:rPr>
          <w:rFonts w:ascii="Times New Roman" w:eastAsia="Times New Roman" w:hAnsi="Times New Roman" w:cs="Times New Roman"/>
          <w:b/>
          <w:i/>
          <w:sz w:val="24"/>
          <w:szCs w:val="24"/>
        </w:rPr>
        <w:t xml:space="preserve">“13th Constitutional Amendment Act” </w:t>
      </w:r>
      <w:r>
        <w:rPr>
          <w:rFonts w:ascii="Times New Roman" w:eastAsia="Times New Roman" w:hAnsi="Times New Roman" w:cs="Times New Roman"/>
          <w:sz w:val="24"/>
          <w:szCs w:val="24"/>
        </w:rPr>
        <w:t xml:space="preserve">for eradicating the destructive condition of slavery.  It has been found that </w:t>
      </w:r>
      <w:r>
        <w:rPr>
          <w:rFonts w:ascii="Times New Roman" w:eastAsia="Times New Roman" w:hAnsi="Times New Roman" w:cs="Times New Roman"/>
          <w:sz w:val="24"/>
          <w:szCs w:val="24"/>
        </w:rPr>
        <w:lastRenderedPageBreak/>
        <w:t xml:space="preserve">more than </w:t>
      </w:r>
      <w:r>
        <w:rPr>
          <w:rFonts w:ascii="Times New Roman" w:eastAsia="Times New Roman" w:hAnsi="Times New Roman" w:cs="Times New Roman"/>
          <w:b/>
          <w:i/>
          <w:sz w:val="24"/>
          <w:szCs w:val="24"/>
        </w:rPr>
        <w:t xml:space="preserve">70% of slaves </w:t>
      </w:r>
      <w:r>
        <w:rPr>
          <w:rFonts w:ascii="Times New Roman" w:eastAsia="Times New Roman" w:hAnsi="Times New Roman" w:cs="Times New Roman"/>
          <w:sz w:val="24"/>
          <w:szCs w:val="24"/>
        </w:rPr>
        <w:t xml:space="preserve">were engaged in the </w:t>
      </w:r>
      <w:r>
        <w:rPr>
          <w:rFonts w:ascii="Times New Roman" w:eastAsia="Times New Roman" w:hAnsi="Times New Roman" w:cs="Times New Roman"/>
          <w:b/>
          <w:i/>
          <w:sz w:val="24"/>
          <w:szCs w:val="24"/>
        </w:rPr>
        <w:t xml:space="preserve">“sugar cane plantations” </w:t>
      </w:r>
      <w:r>
        <w:rPr>
          <w:rFonts w:ascii="Times New Roman" w:eastAsia="Times New Roman" w:hAnsi="Times New Roman" w:cs="Times New Roman"/>
          <w:sz w:val="24"/>
          <w:szCs w:val="24"/>
        </w:rPr>
        <w:t>in Latin</w:t>
      </w:r>
      <w:r>
        <w:rPr>
          <w:rFonts w:ascii="Times New Roman" w:eastAsia="Times New Roman" w:hAnsi="Times New Roman" w:cs="Times New Roman"/>
          <w:sz w:val="24"/>
          <w:szCs w:val="24"/>
        </w:rPr>
        <w:t xml:space="preserve"> America due to the reputation of the economies of sugar cane (</w:t>
      </w:r>
      <w:r>
        <w:rPr>
          <w:rFonts w:ascii="Times New Roman" w:eastAsia="Times New Roman" w:hAnsi="Times New Roman" w:cs="Times New Roman"/>
          <w:color w:val="222222"/>
          <w:sz w:val="24"/>
          <w:szCs w:val="24"/>
          <w:highlight w:val="white"/>
        </w:rPr>
        <w:t>Izecksohn, 2021)</w:t>
      </w:r>
      <w:r>
        <w:rPr>
          <w:rFonts w:ascii="Times New Roman" w:eastAsia="Times New Roman" w:hAnsi="Times New Roman" w:cs="Times New Roman"/>
          <w:sz w:val="24"/>
          <w:szCs w:val="24"/>
        </w:rPr>
        <w:t xml:space="preserve">. Slaves in that region correspondingly worked for the evaluation of </w:t>
      </w:r>
      <w:r>
        <w:rPr>
          <w:rFonts w:ascii="Times New Roman" w:eastAsia="Times New Roman" w:hAnsi="Times New Roman" w:cs="Times New Roman"/>
          <w:b/>
          <w:i/>
          <w:sz w:val="24"/>
          <w:szCs w:val="24"/>
        </w:rPr>
        <w:t xml:space="preserve">“tobacco, rice, cotton, fruit, corn, and other entities”. </w:t>
      </w:r>
      <w:r>
        <w:rPr>
          <w:rFonts w:ascii="Times New Roman" w:eastAsia="Times New Roman" w:hAnsi="Times New Roman" w:cs="Times New Roman"/>
          <w:sz w:val="24"/>
          <w:szCs w:val="24"/>
        </w:rPr>
        <w:t>When slavery was abolished, the state administrati</w:t>
      </w:r>
      <w:r>
        <w:rPr>
          <w:rFonts w:ascii="Times New Roman" w:eastAsia="Times New Roman" w:hAnsi="Times New Roman" w:cs="Times New Roman"/>
          <w:sz w:val="24"/>
          <w:szCs w:val="24"/>
        </w:rPr>
        <w:t xml:space="preserve">ons passed </w:t>
      </w:r>
      <w:r w:rsidR="0075108B">
        <w:rPr>
          <w:rFonts w:ascii="Times New Roman" w:eastAsia="Times New Roman" w:hAnsi="Times New Roman" w:cs="Times New Roman"/>
          <w:b/>
          <w:i/>
          <w:sz w:val="24"/>
          <w:szCs w:val="24"/>
        </w:rPr>
        <w:t>“South</w:t>
      </w:r>
      <w:r>
        <w:rPr>
          <w:rFonts w:ascii="Times New Roman" w:eastAsia="Times New Roman" w:hAnsi="Times New Roman" w:cs="Times New Roman"/>
          <w:b/>
          <w:i/>
          <w:sz w:val="24"/>
          <w:szCs w:val="24"/>
        </w:rPr>
        <w:t xml:space="preserve"> instituted laws” </w:t>
      </w:r>
      <w:r>
        <w:rPr>
          <w:rFonts w:ascii="Times New Roman" w:eastAsia="Times New Roman" w:hAnsi="Times New Roman" w:cs="Times New Roman"/>
          <w:sz w:val="24"/>
          <w:szCs w:val="24"/>
        </w:rPr>
        <w:t xml:space="preserve">which were also known as </w:t>
      </w:r>
      <w:r>
        <w:rPr>
          <w:rFonts w:ascii="Times New Roman" w:eastAsia="Times New Roman" w:hAnsi="Times New Roman" w:cs="Times New Roman"/>
          <w:b/>
          <w:i/>
          <w:sz w:val="24"/>
          <w:szCs w:val="24"/>
        </w:rPr>
        <w:t xml:space="preserve">“Black Codes”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 xml:space="preserve">Harris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 2019)</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This law permitted many lawful rights to the negritos such as the </w:t>
      </w:r>
      <w:r>
        <w:rPr>
          <w:rFonts w:ascii="Times New Roman" w:eastAsia="Times New Roman" w:hAnsi="Times New Roman" w:cs="Times New Roman"/>
          <w:b/>
          <w:i/>
          <w:sz w:val="24"/>
          <w:szCs w:val="24"/>
        </w:rPr>
        <w:t xml:space="preserve">“Right to marry”, </w:t>
      </w:r>
      <w:r>
        <w:rPr>
          <w:rFonts w:ascii="Times New Roman" w:eastAsia="Times New Roman" w:hAnsi="Times New Roman" w:cs="Times New Roman"/>
          <w:sz w:val="24"/>
          <w:szCs w:val="24"/>
        </w:rPr>
        <w:t xml:space="preserve">and </w:t>
      </w:r>
      <w:r>
        <w:rPr>
          <w:rFonts w:ascii="Times New Roman" w:eastAsia="Times New Roman" w:hAnsi="Times New Roman" w:cs="Times New Roman"/>
          <w:b/>
          <w:i/>
          <w:sz w:val="24"/>
          <w:szCs w:val="24"/>
        </w:rPr>
        <w:t xml:space="preserve">“Right to property” </w:t>
      </w:r>
      <w:r>
        <w:rPr>
          <w:rFonts w:ascii="Times New Roman" w:eastAsia="Times New Roman" w:hAnsi="Times New Roman" w:cs="Times New Roman"/>
          <w:sz w:val="24"/>
          <w:szCs w:val="24"/>
        </w:rPr>
        <w:t xml:space="preserve">etc. Former slaves in South America were known as </w:t>
      </w:r>
      <w:r>
        <w:rPr>
          <w:rFonts w:ascii="Times New Roman" w:eastAsia="Times New Roman" w:hAnsi="Times New Roman" w:cs="Times New Roman"/>
          <w:sz w:val="24"/>
          <w:szCs w:val="24"/>
        </w:rPr>
        <w:t>laborers and after the abolition of slavery, the stock of labor dramatically increases (</w:t>
      </w:r>
      <w:r>
        <w:rPr>
          <w:rFonts w:ascii="Times New Roman" w:eastAsia="Times New Roman" w:hAnsi="Times New Roman" w:cs="Times New Roman"/>
          <w:color w:val="222222"/>
          <w:sz w:val="24"/>
          <w:szCs w:val="24"/>
          <w:highlight w:val="white"/>
        </w:rPr>
        <w:t>Izecksohn, 2021)</w:t>
      </w:r>
      <w:r>
        <w:rPr>
          <w:rFonts w:ascii="Times New Roman" w:eastAsia="Times New Roman" w:hAnsi="Times New Roman" w:cs="Times New Roman"/>
          <w:sz w:val="24"/>
          <w:szCs w:val="24"/>
        </w:rPr>
        <w:t>. Haiti was the first American country that published the constitutional amendment act for the abolition of slavery in South America. The effect of bann</w:t>
      </w:r>
      <w:r>
        <w:rPr>
          <w:rFonts w:ascii="Times New Roman" w:eastAsia="Times New Roman" w:hAnsi="Times New Roman" w:cs="Times New Roman"/>
          <w:sz w:val="24"/>
          <w:szCs w:val="24"/>
        </w:rPr>
        <w:t xml:space="preserve">ing the slavery system, build up America much more operative and become a more prosperous country economically. After the Civil war of America in 1861, the President of America </w:t>
      </w:r>
      <w:r w:rsidR="0075108B">
        <w:rPr>
          <w:rFonts w:ascii="Times New Roman" w:eastAsia="Times New Roman" w:hAnsi="Times New Roman" w:cs="Times New Roman"/>
          <w:b/>
          <w:i/>
          <w:sz w:val="24"/>
          <w:szCs w:val="24"/>
        </w:rPr>
        <w:t>“Abraham</w:t>
      </w:r>
      <w:r>
        <w:rPr>
          <w:rFonts w:ascii="Times New Roman" w:eastAsia="Times New Roman" w:hAnsi="Times New Roman" w:cs="Times New Roman"/>
          <w:b/>
          <w:i/>
          <w:sz w:val="24"/>
          <w:szCs w:val="24"/>
        </w:rPr>
        <w:t xml:space="preserve"> Lincoln” </w:t>
      </w:r>
      <w:r>
        <w:rPr>
          <w:rFonts w:ascii="Times New Roman" w:eastAsia="Times New Roman" w:hAnsi="Times New Roman" w:cs="Times New Roman"/>
          <w:sz w:val="24"/>
          <w:szCs w:val="24"/>
        </w:rPr>
        <w:t xml:space="preserve">administered the </w:t>
      </w:r>
      <w:r>
        <w:rPr>
          <w:rFonts w:ascii="Times New Roman" w:eastAsia="Times New Roman" w:hAnsi="Times New Roman" w:cs="Times New Roman"/>
          <w:color w:val="202124"/>
          <w:sz w:val="24"/>
          <w:szCs w:val="24"/>
          <w:highlight w:val="white"/>
        </w:rPr>
        <w:t>emancipation declaration or pronouncement on</w:t>
      </w:r>
      <w:r>
        <w:rPr>
          <w:rFonts w:ascii="Times New Roman" w:eastAsia="Times New Roman" w:hAnsi="Times New Roman" w:cs="Times New Roman"/>
          <w:color w:val="202124"/>
          <w:sz w:val="24"/>
          <w:szCs w:val="24"/>
          <w:highlight w:val="white"/>
        </w:rPr>
        <w:t xml:space="preserve"> 1 January 1863.</w:t>
      </w:r>
    </w:p>
    <w:p w:rsidR="00B62C6F"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 The information has been found that the revolt for independence in </w:t>
      </w:r>
      <w:r>
        <w:rPr>
          <w:rFonts w:ascii="Times New Roman" w:eastAsia="Times New Roman" w:hAnsi="Times New Roman" w:cs="Times New Roman"/>
          <w:b/>
          <w:i/>
          <w:color w:val="202124"/>
          <w:sz w:val="24"/>
          <w:szCs w:val="24"/>
          <w:highlight w:val="white"/>
        </w:rPr>
        <w:t xml:space="preserve">“Spanish America” </w:t>
      </w:r>
      <w:r>
        <w:rPr>
          <w:rFonts w:ascii="Times New Roman" w:eastAsia="Times New Roman" w:hAnsi="Times New Roman" w:cs="Times New Roman"/>
          <w:color w:val="202124"/>
          <w:sz w:val="24"/>
          <w:szCs w:val="24"/>
          <w:highlight w:val="white"/>
        </w:rPr>
        <w:t>synthesized with the British endeavors to ban the</w:t>
      </w:r>
      <w:r>
        <w:rPr>
          <w:rFonts w:ascii="Times New Roman" w:eastAsia="Times New Roman" w:hAnsi="Times New Roman" w:cs="Times New Roman"/>
          <w:b/>
          <w:i/>
          <w:color w:val="202124"/>
          <w:sz w:val="24"/>
          <w:szCs w:val="24"/>
          <w:highlight w:val="white"/>
        </w:rPr>
        <w:t xml:space="preserve"> “transatlantic slave trade”</w:t>
      </w:r>
      <w:r>
        <w:rPr>
          <w:rFonts w:ascii="Times New Roman" w:eastAsia="Times New Roman" w:hAnsi="Times New Roman" w:cs="Times New Roman"/>
          <w:color w:val="202124"/>
          <w:sz w:val="24"/>
          <w:szCs w:val="24"/>
          <w:highlight w:val="white"/>
        </w:rPr>
        <w:t>. The prohibition of the slave trade considerably strained the slaveholder's</w:t>
      </w:r>
      <w:r>
        <w:rPr>
          <w:rFonts w:ascii="Times New Roman" w:eastAsia="Times New Roman" w:hAnsi="Times New Roman" w:cs="Times New Roman"/>
          <w:color w:val="202124"/>
          <w:sz w:val="24"/>
          <w:szCs w:val="24"/>
          <w:highlight w:val="white"/>
        </w:rPr>
        <w:t xml:space="preserve"> ad increased the empowerment of slaves and also enhances the ability of the followers of abolition. </w:t>
      </w:r>
    </w:p>
    <w:p w:rsidR="00B62C6F" w:rsidRDefault="00506217" w:rsidP="0075108B">
      <w:pPr>
        <w:pStyle w:val="Heading1"/>
      </w:pPr>
      <w:bookmarkStart w:id="11" w:name="_Toc113534272"/>
      <w:r>
        <w:t>5. Conclusion</w:t>
      </w:r>
      <w:bookmarkEnd w:id="11"/>
    </w:p>
    <w:p w:rsidR="0075108B" w:rsidRDefault="0050621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Thus, from the above article, it has been concluded that the movement for the abolition of slavery was conducted in South America. Latin Ame</w:t>
      </w:r>
      <w:r>
        <w:rPr>
          <w:rFonts w:ascii="Times New Roman" w:eastAsia="Times New Roman" w:hAnsi="Times New Roman" w:cs="Times New Roman"/>
          <w:sz w:val="24"/>
          <w:szCs w:val="24"/>
        </w:rPr>
        <w:t xml:space="preserve">rica gives historical data for analyzing the slavery abolition. In many regions of Argentina, without the process of plantation agriculture, laborers worked as </w:t>
      </w:r>
      <w:r>
        <w:rPr>
          <w:rFonts w:ascii="Times New Roman" w:eastAsia="Times New Roman" w:hAnsi="Times New Roman" w:cs="Times New Roman"/>
          <w:b/>
          <w:i/>
          <w:sz w:val="24"/>
          <w:szCs w:val="24"/>
        </w:rPr>
        <w:t xml:space="preserve">“artisans and domestic servants” </w:t>
      </w:r>
      <w:r>
        <w:rPr>
          <w:rFonts w:ascii="Times New Roman" w:eastAsia="Times New Roman" w:hAnsi="Times New Roman" w:cs="Times New Roman"/>
          <w:sz w:val="24"/>
          <w:szCs w:val="24"/>
        </w:rPr>
        <w:t xml:space="preserve">in all territorial zones established by the </w:t>
      </w:r>
      <w:r>
        <w:rPr>
          <w:rFonts w:ascii="Times New Roman" w:eastAsia="Times New Roman" w:hAnsi="Times New Roman" w:cs="Times New Roman"/>
          <w:b/>
          <w:i/>
          <w:sz w:val="24"/>
          <w:szCs w:val="24"/>
        </w:rPr>
        <w:t>“Spanish and the Po</w:t>
      </w:r>
      <w:r>
        <w:rPr>
          <w:rFonts w:ascii="Times New Roman" w:eastAsia="Times New Roman" w:hAnsi="Times New Roman" w:cs="Times New Roman"/>
          <w:b/>
          <w:i/>
          <w:sz w:val="24"/>
          <w:szCs w:val="24"/>
        </w:rPr>
        <w:t xml:space="preserve">rtuguese”. </w:t>
      </w:r>
      <w:r>
        <w:rPr>
          <w:rFonts w:ascii="Times New Roman" w:eastAsia="Times New Roman" w:hAnsi="Times New Roman" w:cs="Times New Roman"/>
          <w:sz w:val="24"/>
          <w:szCs w:val="24"/>
        </w:rPr>
        <w:t xml:space="preserve">In the initial period of the 1800s, the inhabitants of Buenos Aires established Black Slaves. It can be concluded that the </w:t>
      </w:r>
      <w:r>
        <w:rPr>
          <w:rFonts w:ascii="Times New Roman" w:eastAsia="Times New Roman" w:hAnsi="Times New Roman" w:cs="Times New Roman"/>
          <w:b/>
          <w:i/>
          <w:sz w:val="24"/>
          <w:szCs w:val="24"/>
        </w:rPr>
        <w:t xml:space="preserve">“Golden Law” </w:t>
      </w:r>
      <w:r>
        <w:rPr>
          <w:rFonts w:ascii="Times New Roman" w:eastAsia="Times New Roman" w:hAnsi="Times New Roman" w:cs="Times New Roman"/>
          <w:sz w:val="24"/>
          <w:szCs w:val="24"/>
        </w:rPr>
        <w:t xml:space="preserve">improves the severe and dreadful condition of slavery and hampers the trading system of the slaveholders. </w:t>
      </w:r>
    </w:p>
    <w:p w:rsidR="0075108B" w:rsidRDefault="007510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5108B" w:rsidRDefault="0075108B" w:rsidP="0075108B">
      <w:pPr>
        <w:pStyle w:val="Heading1"/>
      </w:pPr>
      <w:bookmarkStart w:id="12" w:name="_Toc113534273"/>
      <w:r>
        <w:lastRenderedPageBreak/>
        <w:t>References</w:t>
      </w:r>
      <w:bookmarkEnd w:id="12"/>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Burns, E.B., 2021. Cultures in conflict: The implication of modernization in Nineteenth-Century Latin America. In </w:t>
      </w:r>
      <w:r w:rsidRPr="00B542E8">
        <w:rPr>
          <w:rFonts w:ascii="Times New Roman" w:hAnsi="Times New Roman" w:cs="Times New Roman"/>
          <w:i/>
          <w:iCs/>
          <w:color w:val="222222"/>
          <w:sz w:val="24"/>
          <w:szCs w:val="24"/>
          <w:shd w:val="clear" w:color="auto" w:fill="FFFFFF"/>
        </w:rPr>
        <w:t>Elites, Masses, and Modernization in Latin America, 1850–1930</w:t>
      </w:r>
      <w:r w:rsidRPr="00B542E8">
        <w:rPr>
          <w:rFonts w:ascii="Times New Roman" w:hAnsi="Times New Roman" w:cs="Times New Roman"/>
          <w:color w:val="222222"/>
          <w:sz w:val="24"/>
          <w:szCs w:val="24"/>
          <w:shd w:val="clear" w:color="auto" w:fill="FFFFFF"/>
        </w:rPr>
        <w:t> (pp. 11-78). University of Texas Press.</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Cromwell, J., 2021. Elena A. Schneider, The Occupation of Havana: War, Trade, and Slavery in the Atlantic World (Chapel Hill, NC: Omohundro Institute of Early American History and Culture and University of North Carolina Press, 2018), pp. 360, $39.95 hb. </w:t>
      </w:r>
      <w:r w:rsidRPr="00B542E8">
        <w:rPr>
          <w:rFonts w:ascii="Times New Roman" w:hAnsi="Times New Roman" w:cs="Times New Roman"/>
          <w:i/>
          <w:iCs/>
          <w:color w:val="222222"/>
          <w:sz w:val="24"/>
          <w:szCs w:val="24"/>
          <w:shd w:val="clear" w:color="auto" w:fill="FFFFFF"/>
        </w:rPr>
        <w:t>Journal of Latin American Studies</w:t>
      </w:r>
      <w:r w:rsidRPr="00B542E8">
        <w:rPr>
          <w:rFonts w:ascii="Times New Roman" w:hAnsi="Times New Roman" w:cs="Times New Roman"/>
          <w:color w:val="222222"/>
          <w:sz w:val="24"/>
          <w:szCs w:val="24"/>
          <w:shd w:val="clear" w:color="auto" w:fill="FFFFFF"/>
        </w:rPr>
        <w:t>, </w:t>
      </w:r>
      <w:r w:rsidRPr="00B542E8">
        <w:rPr>
          <w:rFonts w:ascii="Times New Roman" w:hAnsi="Times New Roman" w:cs="Times New Roman"/>
          <w:i/>
          <w:iCs/>
          <w:color w:val="222222"/>
          <w:sz w:val="24"/>
          <w:szCs w:val="24"/>
          <w:shd w:val="clear" w:color="auto" w:fill="FFFFFF"/>
        </w:rPr>
        <w:t>53</w:t>
      </w:r>
      <w:r w:rsidRPr="00B542E8">
        <w:rPr>
          <w:rFonts w:ascii="Times New Roman" w:hAnsi="Times New Roman" w:cs="Times New Roman"/>
          <w:color w:val="222222"/>
          <w:sz w:val="24"/>
          <w:szCs w:val="24"/>
          <w:shd w:val="clear" w:color="auto" w:fill="FFFFFF"/>
        </w:rPr>
        <w:t>(2), pp.397-399.</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Domínguez, D., 2021. Slaveholders in the South: The networks of Cubans and Southerners in the age of the second slavery. </w:t>
      </w:r>
      <w:r w:rsidRPr="00B542E8">
        <w:rPr>
          <w:rFonts w:ascii="Times New Roman" w:hAnsi="Times New Roman" w:cs="Times New Roman"/>
          <w:i/>
          <w:iCs/>
          <w:color w:val="222222"/>
          <w:sz w:val="24"/>
          <w:szCs w:val="24"/>
          <w:shd w:val="clear" w:color="auto" w:fill="FFFFFF"/>
        </w:rPr>
        <w:t>Atlantic Studies</w:t>
      </w:r>
      <w:r w:rsidRPr="00B542E8">
        <w:rPr>
          <w:rFonts w:ascii="Times New Roman" w:hAnsi="Times New Roman" w:cs="Times New Roman"/>
          <w:color w:val="222222"/>
          <w:sz w:val="24"/>
          <w:szCs w:val="24"/>
          <w:shd w:val="clear" w:color="auto" w:fill="FFFFFF"/>
        </w:rPr>
        <w:t>, </w:t>
      </w:r>
      <w:r w:rsidRPr="00B542E8">
        <w:rPr>
          <w:rFonts w:ascii="Times New Roman" w:hAnsi="Times New Roman" w:cs="Times New Roman"/>
          <w:i/>
          <w:iCs/>
          <w:color w:val="222222"/>
          <w:sz w:val="24"/>
          <w:szCs w:val="24"/>
          <w:shd w:val="clear" w:color="auto" w:fill="FFFFFF"/>
        </w:rPr>
        <w:t>18</w:t>
      </w:r>
      <w:r w:rsidRPr="00B542E8">
        <w:rPr>
          <w:rFonts w:ascii="Times New Roman" w:hAnsi="Times New Roman" w:cs="Times New Roman"/>
          <w:color w:val="222222"/>
          <w:sz w:val="24"/>
          <w:szCs w:val="24"/>
          <w:shd w:val="clear" w:color="auto" w:fill="FFFFFF"/>
        </w:rPr>
        <w:t>(1), pp.51-69.</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Drescher, S., 2021. CIVILIZING INSURGENCY: TWOVARIANTS OF SLAVE REVOLTS. </w:t>
      </w:r>
      <w:r w:rsidRPr="00B542E8">
        <w:rPr>
          <w:rFonts w:ascii="Times New Roman" w:hAnsi="Times New Roman" w:cs="Times New Roman"/>
          <w:i/>
          <w:iCs/>
          <w:color w:val="222222"/>
          <w:sz w:val="24"/>
          <w:szCs w:val="24"/>
          <w:shd w:val="clear" w:color="auto" w:fill="FFFFFF"/>
        </w:rPr>
        <w:t>Who Abolished Slavery?: Slave Revolts and Abolitionism A Debate with João Pedro Marques</w:t>
      </w:r>
      <w:r w:rsidRPr="00B542E8">
        <w:rPr>
          <w:rFonts w:ascii="Times New Roman" w:hAnsi="Times New Roman" w:cs="Times New Roman"/>
          <w:color w:val="222222"/>
          <w:sz w:val="24"/>
          <w:szCs w:val="24"/>
          <w:shd w:val="clear" w:color="auto" w:fill="FFFFFF"/>
        </w:rPr>
        <w:t>, </w:t>
      </w:r>
      <w:r w:rsidRPr="00B542E8">
        <w:rPr>
          <w:rFonts w:ascii="Times New Roman" w:hAnsi="Times New Roman" w:cs="Times New Roman"/>
          <w:i/>
          <w:iCs/>
          <w:color w:val="222222"/>
          <w:sz w:val="24"/>
          <w:szCs w:val="24"/>
          <w:shd w:val="clear" w:color="auto" w:fill="FFFFFF"/>
        </w:rPr>
        <w:t>8</w:t>
      </w:r>
      <w:r w:rsidRPr="00B542E8">
        <w:rPr>
          <w:rFonts w:ascii="Times New Roman" w:hAnsi="Times New Roman" w:cs="Times New Roman"/>
          <w:color w:val="222222"/>
          <w:sz w:val="24"/>
          <w:szCs w:val="24"/>
          <w:shd w:val="clear" w:color="auto" w:fill="FFFFFF"/>
        </w:rPr>
        <w:t>, p.120.</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Guimarães, F.D.S., 2020. The uneasy ‘well-placed’state: Brazil within Latin America and the West. </w:t>
      </w:r>
      <w:r w:rsidRPr="00B542E8">
        <w:rPr>
          <w:rFonts w:ascii="Times New Roman" w:hAnsi="Times New Roman" w:cs="Times New Roman"/>
          <w:i/>
          <w:iCs/>
          <w:color w:val="222222"/>
          <w:sz w:val="24"/>
          <w:szCs w:val="24"/>
          <w:shd w:val="clear" w:color="auto" w:fill="FFFFFF"/>
        </w:rPr>
        <w:t>Cambridge Review of International Affairs</w:t>
      </w:r>
      <w:r w:rsidRPr="00B542E8">
        <w:rPr>
          <w:rFonts w:ascii="Times New Roman" w:hAnsi="Times New Roman" w:cs="Times New Roman"/>
          <w:color w:val="222222"/>
          <w:sz w:val="24"/>
          <w:szCs w:val="24"/>
          <w:shd w:val="clear" w:color="auto" w:fill="FFFFFF"/>
        </w:rPr>
        <w:t>, </w:t>
      </w:r>
      <w:r w:rsidRPr="00B542E8">
        <w:rPr>
          <w:rFonts w:ascii="Times New Roman" w:hAnsi="Times New Roman" w:cs="Times New Roman"/>
          <w:i/>
          <w:iCs/>
          <w:color w:val="222222"/>
          <w:sz w:val="24"/>
          <w:szCs w:val="24"/>
          <w:shd w:val="clear" w:color="auto" w:fill="FFFFFF"/>
        </w:rPr>
        <w:t>33</w:t>
      </w:r>
      <w:r w:rsidRPr="00B542E8">
        <w:rPr>
          <w:rFonts w:ascii="Times New Roman" w:hAnsi="Times New Roman" w:cs="Times New Roman"/>
          <w:color w:val="222222"/>
          <w:sz w:val="24"/>
          <w:szCs w:val="24"/>
          <w:shd w:val="clear" w:color="auto" w:fill="FFFFFF"/>
        </w:rPr>
        <w:t>(4), pp.603-619.</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Hannah-Jones, N., 2019. Our democracy’s founding ideals were false when they were written. Black Americans have fought to make them true. </w:t>
      </w:r>
      <w:r w:rsidRPr="00B542E8">
        <w:rPr>
          <w:rFonts w:ascii="Times New Roman" w:hAnsi="Times New Roman" w:cs="Times New Roman"/>
          <w:i/>
          <w:iCs/>
          <w:color w:val="222222"/>
          <w:sz w:val="24"/>
          <w:szCs w:val="24"/>
          <w:shd w:val="clear" w:color="auto" w:fill="FFFFFF"/>
        </w:rPr>
        <w:t>New York Times Magazine</w:t>
      </w:r>
      <w:r w:rsidRPr="00B542E8">
        <w:rPr>
          <w:rFonts w:ascii="Times New Roman" w:hAnsi="Times New Roman" w:cs="Times New Roman"/>
          <w:color w:val="222222"/>
          <w:sz w:val="24"/>
          <w:szCs w:val="24"/>
          <w:shd w:val="clear" w:color="auto" w:fill="FFFFFF"/>
        </w:rPr>
        <w:t>, </w:t>
      </w:r>
      <w:r w:rsidRPr="00B542E8">
        <w:rPr>
          <w:rFonts w:ascii="Times New Roman" w:hAnsi="Times New Roman" w:cs="Times New Roman"/>
          <w:i/>
          <w:iCs/>
          <w:color w:val="222222"/>
          <w:sz w:val="24"/>
          <w:szCs w:val="24"/>
          <w:shd w:val="clear" w:color="auto" w:fill="FFFFFF"/>
        </w:rPr>
        <w:t>14</w:t>
      </w:r>
      <w:r w:rsidRPr="00B542E8">
        <w:rPr>
          <w:rFonts w:ascii="Times New Roman" w:hAnsi="Times New Roman" w:cs="Times New Roman"/>
          <w:color w:val="222222"/>
          <w:sz w:val="24"/>
          <w:szCs w:val="24"/>
          <w:shd w:val="clear" w:color="auto" w:fill="FFFFFF"/>
        </w:rPr>
        <w:t>.</w:t>
      </w:r>
    </w:p>
    <w:p w:rsidR="0075108B"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Harris, L.M., Campbell, J.T. and Brophy, A.L. eds., 2019. </w:t>
      </w:r>
      <w:r w:rsidRPr="00B542E8">
        <w:rPr>
          <w:rFonts w:ascii="Times New Roman" w:hAnsi="Times New Roman" w:cs="Times New Roman"/>
          <w:i/>
          <w:iCs/>
          <w:color w:val="222222"/>
          <w:sz w:val="24"/>
          <w:szCs w:val="24"/>
          <w:shd w:val="clear" w:color="auto" w:fill="FFFFFF"/>
        </w:rPr>
        <w:t>Slavery and the university: Histories and legacies</w:t>
      </w:r>
      <w:r w:rsidRPr="00B542E8">
        <w:rPr>
          <w:rFonts w:ascii="Times New Roman" w:hAnsi="Times New Roman" w:cs="Times New Roman"/>
          <w:color w:val="222222"/>
          <w:sz w:val="24"/>
          <w:szCs w:val="24"/>
          <w:shd w:val="clear" w:color="auto" w:fill="FFFFFF"/>
        </w:rPr>
        <w:t>. University of Georgia Press.</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Izecksohn, V., 2021. Freeing Slaves to Fight Against Paraguay: Brazilian Freedmen in the War of the Triple Alliance, 1864–1870. In </w:t>
      </w:r>
      <w:r w:rsidRPr="00B542E8">
        <w:rPr>
          <w:rFonts w:ascii="Times New Roman" w:hAnsi="Times New Roman" w:cs="Times New Roman"/>
          <w:i/>
          <w:iCs/>
          <w:color w:val="222222"/>
          <w:sz w:val="24"/>
          <w:szCs w:val="24"/>
          <w:shd w:val="clear" w:color="auto" w:fill="FFFFFF"/>
        </w:rPr>
        <w:t>The Rio de la Plata from Colony to Nations</w:t>
      </w:r>
      <w:r w:rsidRPr="00B542E8">
        <w:rPr>
          <w:rFonts w:ascii="Times New Roman" w:hAnsi="Times New Roman" w:cs="Times New Roman"/>
          <w:color w:val="222222"/>
          <w:sz w:val="24"/>
          <w:szCs w:val="24"/>
          <w:shd w:val="clear" w:color="auto" w:fill="FFFFFF"/>
        </w:rPr>
        <w:t> (pp. 243-263). Palgrave Macmillan, Cham.</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Joseph–Salisbury, R., Connelly, L. and Wangari-Jones, P., 2020. “The UK is not innocent”: Black Lives Matter, policing and abolition in the UK. </w:t>
      </w:r>
      <w:r w:rsidRPr="00B542E8">
        <w:rPr>
          <w:rFonts w:ascii="Times New Roman" w:hAnsi="Times New Roman" w:cs="Times New Roman"/>
          <w:i/>
          <w:iCs/>
          <w:color w:val="222222"/>
          <w:sz w:val="24"/>
          <w:szCs w:val="24"/>
          <w:shd w:val="clear" w:color="auto" w:fill="FFFFFF"/>
        </w:rPr>
        <w:t>Equality, Diversity and Inclusion: An International Journal</w:t>
      </w:r>
      <w:r w:rsidRPr="00B542E8">
        <w:rPr>
          <w:rFonts w:ascii="Times New Roman" w:hAnsi="Times New Roman" w:cs="Times New Roman"/>
          <w:color w:val="222222"/>
          <w:sz w:val="24"/>
          <w:szCs w:val="24"/>
          <w:shd w:val="clear" w:color="auto" w:fill="FFFFFF"/>
        </w:rPr>
        <w:t>.</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lastRenderedPageBreak/>
        <w:t>Kerr-Ritchie, J.R., 2019. </w:t>
      </w:r>
      <w:r w:rsidRPr="00B542E8">
        <w:rPr>
          <w:rFonts w:ascii="Times New Roman" w:hAnsi="Times New Roman" w:cs="Times New Roman"/>
          <w:i/>
          <w:iCs/>
          <w:color w:val="222222"/>
          <w:sz w:val="24"/>
          <w:szCs w:val="24"/>
          <w:shd w:val="clear" w:color="auto" w:fill="FFFFFF"/>
        </w:rPr>
        <w:t>Rebellious Passage: The Creole Revolt and America's Coastal Slave Trade</w:t>
      </w:r>
      <w:r w:rsidRPr="00B542E8">
        <w:rPr>
          <w:rFonts w:ascii="Times New Roman" w:hAnsi="Times New Roman" w:cs="Times New Roman"/>
          <w:color w:val="222222"/>
          <w:sz w:val="24"/>
          <w:szCs w:val="24"/>
          <w:shd w:val="clear" w:color="auto" w:fill="FFFFFF"/>
        </w:rPr>
        <w:t>. Cambridge University Press.</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Lombardi, J.V., 2021. Comparative slave systems in the Americas: a critical review. </w:t>
      </w:r>
      <w:r w:rsidRPr="00B542E8">
        <w:rPr>
          <w:rFonts w:ascii="Times New Roman" w:hAnsi="Times New Roman" w:cs="Times New Roman"/>
          <w:i/>
          <w:iCs/>
          <w:color w:val="222222"/>
          <w:sz w:val="24"/>
          <w:szCs w:val="24"/>
          <w:shd w:val="clear" w:color="auto" w:fill="FFFFFF"/>
        </w:rPr>
        <w:t>New Approaches to Latin American History</w:t>
      </w:r>
      <w:r w:rsidRPr="00B542E8">
        <w:rPr>
          <w:rFonts w:ascii="Times New Roman" w:hAnsi="Times New Roman" w:cs="Times New Roman"/>
          <w:color w:val="222222"/>
          <w:sz w:val="24"/>
          <w:szCs w:val="24"/>
          <w:shd w:val="clear" w:color="auto" w:fill="FFFFFF"/>
        </w:rPr>
        <w:t>, pp.156-174.</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Matthews, G., 2020. Jeffrey R. Kerr-Ritchie. Rebellious Passage: The Creole Revolt and America’s Coastal Slave Trade.</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Wood, J.A. and Alexander, A.R. eds., 2019. </w:t>
      </w:r>
      <w:r w:rsidRPr="00B542E8">
        <w:rPr>
          <w:rFonts w:ascii="Times New Roman" w:hAnsi="Times New Roman" w:cs="Times New Roman"/>
          <w:i/>
          <w:iCs/>
          <w:color w:val="222222"/>
          <w:sz w:val="24"/>
          <w:szCs w:val="24"/>
          <w:shd w:val="clear" w:color="auto" w:fill="FFFFFF"/>
        </w:rPr>
        <w:t>Problems in Modern Latin American History: Sources and Interpretations</w:t>
      </w:r>
      <w:r w:rsidRPr="00B542E8">
        <w:rPr>
          <w:rFonts w:ascii="Times New Roman" w:hAnsi="Times New Roman" w:cs="Times New Roman"/>
          <w:color w:val="222222"/>
          <w:sz w:val="24"/>
          <w:szCs w:val="24"/>
          <w:shd w:val="clear" w:color="auto" w:fill="FFFFFF"/>
        </w:rPr>
        <w:t>. Rowman &amp; Littlefield.</w:t>
      </w:r>
    </w:p>
    <w:p w:rsidR="0075108B" w:rsidRPr="00B542E8" w:rsidRDefault="0075108B" w:rsidP="0075108B">
      <w:pPr>
        <w:spacing w:before="240" w:line="360" w:lineRule="auto"/>
        <w:jc w:val="both"/>
        <w:rPr>
          <w:rFonts w:ascii="Times New Roman" w:hAnsi="Times New Roman" w:cs="Times New Roman"/>
          <w:color w:val="222222"/>
          <w:sz w:val="24"/>
          <w:szCs w:val="24"/>
          <w:shd w:val="clear" w:color="auto" w:fill="FFFFFF"/>
        </w:rPr>
      </w:pPr>
      <w:r w:rsidRPr="00B542E8">
        <w:rPr>
          <w:rFonts w:ascii="Times New Roman" w:hAnsi="Times New Roman" w:cs="Times New Roman"/>
          <w:color w:val="222222"/>
          <w:sz w:val="24"/>
          <w:szCs w:val="24"/>
          <w:shd w:val="clear" w:color="auto" w:fill="FFFFFF"/>
        </w:rPr>
        <w:t>Zarley, J., 2020. Latin America’s “Great Divergence”: New Research on the Age of Revolution. </w:t>
      </w:r>
      <w:r w:rsidRPr="00B542E8">
        <w:rPr>
          <w:rFonts w:ascii="Times New Roman" w:hAnsi="Times New Roman" w:cs="Times New Roman"/>
          <w:i/>
          <w:iCs/>
          <w:color w:val="222222"/>
          <w:sz w:val="24"/>
          <w:szCs w:val="24"/>
          <w:shd w:val="clear" w:color="auto" w:fill="FFFFFF"/>
        </w:rPr>
        <w:t>Latin American Research Review</w:t>
      </w:r>
      <w:r w:rsidRPr="00B542E8">
        <w:rPr>
          <w:rFonts w:ascii="Times New Roman" w:hAnsi="Times New Roman" w:cs="Times New Roman"/>
          <w:color w:val="222222"/>
          <w:sz w:val="24"/>
          <w:szCs w:val="24"/>
          <w:shd w:val="clear" w:color="auto" w:fill="FFFFFF"/>
        </w:rPr>
        <w:t>, </w:t>
      </w:r>
      <w:r w:rsidRPr="00B542E8">
        <w:rPr>
          <w:rFonts w:ascii="Times New Roman" w:hAnsi="Times New Roman" w:cs="Times New Roman"/>
          <w:i/>
          <w:iCs/>
          <w:color w:val="222222"/>
          <w:sz w:val="24"/>
          <w:szCs w:val="24"/>
          <w:shd w:val="clear" w:color="auto" w:fill="FFFFFF"/>
        </w:rPr>
        <w:t>55</w:t>
      </w:r>
      <w:r w:rsidRPr="00B542E8">
        <w:rPr>
          <w:rFonts w:ascii="Times New Roman" w:hAnsi="Times New Roman" w:cs="Times New Roman"/>
          <w:color w:val="222222"/>
          <w:sz w:val="24"/>
          <w:szCs w:val="24"/>
          <w:shd w:val="clear" w:color="auto" w:fill="FFFFFF"/>
        </w:rPr>
        <w:t>(1), pp.148-158.</w:t>
      </w:r>
    </w:p>
    <w:p w:rsidR="0075108B" w:rsidRDefault="0075108B" w:rsidP="0075108B">
      <w:pPr>
        <w:spacing w:line="360" w:lineRule="auto"/>
        <w:jc w:val="both"/>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Websites</w:t>
      </w:r>
    </w:p>
    <w:p w:rsidR="0075108B" w:rsidRPr="00555958" w:rsidRDefault="0075108B" w:rsidP="0075108B">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Slideplayer.com, (2022), </w:t>
      </w:r>
      <w:r>
        <w:rPr>
          <w:rFonts w:ascii="Times New Roman" w:hAnsi="Times New Roman" w:cs="Times New Roman"/>
          <w:i/>
          <w:iCs/>
          <w:color w:val="222222"/>
          <w:sz w:val="24"/>
          <w:szCs w:val="24"/>
          <w:shd w:val="clear" w:color="auto" w:fill="FFFFFF"/>
        </w:rPr>
        <w:t>Slavery system in Latin America</w:t>
      </w:r>
      <w:r>
        <w:rPr>
          <w:rFonts w:ascii="Times New Roman" w:hAnsi="Times New Roman" w:cs="Times New Roman"/>
          <w:color w:val="222222"/>
          <w:sz w:val="24"/>
          <w:szCs w:val="24"/>
          <w:shd w:val="clear" w:color="auto" w:fill="FFFFFF"/>
        </w:rPr>
        <w:t>, Available from [</w:t>
      </w:r>
      <w:r w:rsidRPr="00555958">
        <w:rPr>
          <w:rFonts w:ascii="Times New Roman" w:hAnsi="Times New Roman" w:cs="Times New Roman"/>
          <w:color w:val="222222"/>
          <w:sz w:val="24"/>
          <w:szCs w:val="24"/>
          <w:shd w:val="clear" w:color="auto" w:fill="FFFFFF"/>
        </w:rPr>
        <w:t>https://slideplayer.com/slide/9730579/</w:t>
      </w:r>
      <w:r>
        <w:rPr>
          <w:rFonts w:ascii="Times New Roman" w:hAnsi="Times New Roman" w:cs="Times New Roman"/>
          <w:color w:val="222222"/>
          <w:sz w:val="24"/>
          <w:szCs w:val="24"/>
          <w:shd w:val="clear" w:color="auto" w:fill="FFFFFF"/>
        </w:rPr>
        <w:t>] [Available at 8-09-2022]</w:t>
      </w:r>
    </w:p>
    <w:p w:rsidR="00B62C6F" w:rsidRDefault="00B62C6F">
      <w:pPr>
        <w:spacing w:before="200" w:line="360" w:lineRule="auto"/>
        <w:jc w:val="both"/>
        <w:rPr>
          <w:rFonts w:ascii="Times New Roman" w:eastAsia="Times New Roman" w:hAnsi="Times New Roman" w:cs="Times New Roman"/>
          <w:sz w:val="24"/>
          <w:szCs w:val="24"/>
        </w:rPr>
      </w:pPr>
    </w:p>
    <w:p w:rsidR="00B62C6F" w:rsidRDefault="00B62C6F">
      <w:pPr>
        <w:spacing w:before="200" w:line="360" w:lineRule="auto"/>
        <w:jc w:val="both"/>
        <w:rPr>
          <w:rFonts w:ascii="Times New Roman" w:eastAsia="Times New Roman" w:hAnsi="Times New Roman" w:cs="Times New Roman"/>
          <w:b/>
          <w:sz w:val="28"/>
          <w:szCs w:val="28"/>
        </w:rPr>
      </w:pPr>
    </w:p>
    <w:p w:rsidR="00B62C6F" w:rsidRDefault="00B62C6F">
      <w:pPr>
        <w:spacing w:before="200" w:line="360" w:lineRule="auto"/>
        <w:jc w:val="both"/>
        <w:rPr>
          <w:rFonts w:ascii="Times New Roman" w:eastAsia="Times New Roman" w:hAnsi="Times New Roman" w:cs="Times New Roman"/>
          <w:b/>
          <w:sz w:val="28"/>
          <w:szCs w:val="28"/>
        </w:rPr>
      </w:pPr>
    </w:p>
    <w:p w:rsidR="00B62C6F" w:rsidRDefault="00B62C6F">
      <w:pPr>
        <w:jc w:val="both"/>
        <w:rPr>
          <w:rFonts w:ascii="Times New Roman" w:eastAsia="Times New Roman" w:hAnsi="Times New Roman" w:cs="Times New Roman"/>
          <w:b/>
          <w:sz w:val="28"/>
          <w:szCs w:val="28"/>
        </w:rPr>
      </w:pPr>
    </w:p>
    <w:p w:rsidR="00B62C6F" w:rsidRDefault="00B62C6F">
      <w:pPr>
        <w:jc w:val="center"/>
        <w:rPr>
          <w:rFonts w:ascii="Times New Roman" w:eastAsia="Times New Roman" w:hAnsi="Times New Roman" w:cs="Times New Roman"/>
          <w:b/>
          <w:sz w:val="32"/>
          <w:szCs w:val="32"/>
        </w:rPr>
      </w:pPr>
    </w:p>
    <w:p w:rsidR="00B62C6F" w:rsidRDefault="00B62C6F">
      <w:pPr>
        <w:jc w:val="center"/>
        <w:rPr>
          <w:rFonts w:ascii="Times New Roman" w:eastAsia="Times New Roman" w:hAnsi="Times New Roman" w:cs="Times New Roman"/>
          <w:b/>
          <w:sz w:val="32"/>
          <w:szCs w:val="32"/>
        </w:rPr>
      </w:pPr>
    </w:p>
    <w:p w:rsidR="00B62C6F" w:rsidRDefault="00B62C6F">
      <w:pPr>
        <w:jc w:val="center"/>
        <w:rPr>
          <w:rFonts w:ascii="Times New Roman" w:eastAsia="Times New Roman" w:hAnsi="Times New Roman" w:cs="Times New Roman"/>
          <w:b/>
          <w:sz w:val="32"/>
          <w:szCs w:val="32"/>
        </w:rPr>
      </w:pPr>
    </w:p>
    <w:sectPr w:rsidR="00B62C6F" w:rsidSect="0075108B">
      <w:foot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217" w:rsidRDefault="00506217" w:rsidP="0075108B">
      <w:pPr>
        <w:spacing w:line="240" w:lineRule="auto"/>
      </w:pPr>
      <w:r>
        <w:separator/>
      </w:r>
    </w:p>
  </w:endnote>
  <w:endnote w:type="continuationSeparator" w:id="1">
    <w:p w:rsidR="00506217" w:rsidRDefault="00506217" w:rsidP="007510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529157"/>
      <w:docPartObj>
        <w:docPartGallery w:val="Page Numbers (Bottom of Page)"/>
        <w:docPartUnique/>
      </w:docPartObj>
    </w:sdtPr>
    <w:sdtEndPr>
      <w:rPr>
        <w:noProof/>
      </w:rPr>
    </w:sdtEndPr>
    <w:sdtContent>
      <w:p w:rsidR="0075108B" w:rsidRDefault="00F4619A">
        <w:pPr>
          <w:pStyle w:val="Footer"/>
          <w:jc w:val="right"/>
        </w:pPr>
        <w:r w:rsidRPr="0075108B">
          <w:rPr>
            <w:rFonts w:ascii="Times New Roman" w:hAnsi="Times New Roman" w:cs="Times New Roman"/>
            <w:sz w:val="20"/>
            <w:szCs w:val="20"/>
          </w:rPr>
          <w:fldChar w:fldCharType="begin"/>
        </w:r>
        <w:r w:rsidR="0075108B" w:rsidRPr="0075108B">
          <w:rPr>
            <w:rFonts w:ascii="Times New Roman" w:hAnsi="Times New Roman" w:cs="Times New Roman"/>
            <w:sz w:val="20"/>
            <w:szCs w:val="20"/>
          </w:rPr>
          <w:instrText xml:space="preserve"> PAGE   \* MERGEFORMAT </w:instrText>
        </w:r>
        <w:r w:rsidRPr="0075108B">
          <w:rPr>
            <w:rFonts w:ascii="Times New Roman" w:hAnsi="Times New Roman" w:cs="Times New Roman"/>
            <w:sz w:val="20"/>
            <w:szCs w:val="20"/>
          </w:rPr>
          <w:fldChar w:fldCharType="separate"/>
        </w:r>
        <w:r w:rsidR="007C3111">
          <w:rPr>
            <w:rFonts w:ascii="Times New Roman" w:hAnsi="Times New Roman" w:cs="Times New Roman"/>
            <w:noProof/>
            <w:sz w:val="20"/>
            <w:szCs w:val="20"/>
          </w:rPr>
          <w:t>13</w:t>
        </w:r>
        <w:r w:rsidRPr="0075108B">
          <w:rPr>
            <w:rFonts w:ascii="Times New Roman" w:hAnsi="Times New Roman" w:cs="Times New Roman"/>
            <w:noProof/>
            <w:sz w:val="20"/>
            <w:szCs w:val="20"/>
          </w:rPr>
          <w:fldChar w:fldCharType="end"/>
        </w:r>
      </w:p>
    </w:sdtContent>
  </w:sdt>
  <w:p w:rsidR="0075108B" w:rsidRDefault="00751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217" w:rsidRDefault="00506217" w:rsidP="0075108B">
      <w:pPr>
        <w:spacing w:line="240" w:lineRule="auto"/>
      </w:pPr>
      <w:r>
        <w:separator/>
      </w:r>
    </w:p>
  </w:footnote>
  <w:footnote w:type="continuationSeparator" w:id="1">
    <w:p w:rsidR="00506217" w:rsidRDefault="00506217" w:rsidP="0075108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B5F39"/>
    <w:multiLevelType w:val="hybridMultilevel"/>
    <w:tmpl w:val="00000000"/>
    <w:lvl w:ilvl="0" w:tplc="4A38D1FC">
      <w:start w:val="1"/>
      <w:numFmt w:val="decimal"/>
      <w:lvlText w:val="%1."/>
      <w:lvlJc w:val="left"/>
      <w:pPr>
        <w:ind w:left="720" w:hanging="360"/>
      </w:pPr>
      <w:rPr>
        <w:u w:val="none"/>
      </w:rPr>
    </w:lvl>
    <w:lvl w:ilvl="1" w:tplc="5ACCD670">
      <w:start w:val="1"/>
      <w:numFmt w:val="lowerLetter"/>
      <w:lvlText w:val="%2."/>
      <w:lvlJc w:val="left"/>
      <w:pPr>
        <w:ind w:left="1440" w:hanging="360"/>
      </w:pPr>
      <w:rPr>
        <w:u w:val="none"/>
      </w:rPr>
    </w:lvl>
    <w:lvl w:ilvl="2" w:tplc="2966978C">
      <w:start w:val="1"/>
      <w:numFmt w:val="lowerRoman"/>
      <w:lvlText w:val="%3."/>
      <w:lvlJc w:val="right"/>
      <w:pPr>
        <w:ind w:left="2160" w:hanging="360"/>
      </w:pPr>
      <w:rPr>
        <w:u w:val="none"/>
      </w:rPr>
    </w:lvl>
    <w:lvl w:ilvl="3" w:tplc="3F609784">
      <w:start w:val="1"/>
      <w:numFmt w:val="decimal"/>
      <w:lvlText w:val="%4."/>
      <w:lvlJc w:val="left"/>
      <w:pPr>
        <w:ind w:left="2880" w:hanging="360"/>
      </w:pPr>
      <w:rPr>
        <w:u w:val="none"/>
      </w:rPr>
    </w:lvl>
    <w:lvl w:ilvl="4" w:tplc="40182E62">
      <w:start w:val="1"/>
      <w:numFmt w:val="lowerLetter"/>
      <w:lvlText w:val="%5."/>
      <w:lvlJc w:val="left"/>
      <w:pPr>
        <w:ind w:left="3600" w:hanging="360"/>
      </w:pPr>
      <w:rPr>
        <w:u w:val="none"/>
      </w:rPr>
    </w:lvl>
    <w:lvl w:ilvl="5" w:tplc="CBB0C90C">
      <w:start w:val="1"/>
      <w:numFmt w:val="lowerRoman"/>
      <w:lvlText w:val="%6."/>
      <w:lvlJc w:val="right"/>
      <w:pPr>
        <w:ind w:left="4320" w:hanging="360"/>
      </w:pPr>
      <w:rPr>
        <w:u w:val="none"/>
      </w:rPr>
    </w:lvl>
    <w:lvl w:ilvl="6" w:tplc="7F823C7E">
      <w:start w:val="1"/>
      <w:numFmt w:val="decimal"/>
      <w:lvlText w:val="%7."/>
      <w:lvlJc w:val="left"/>
      <w:pPr>
        <w:ind w:left="5040" w:hanging="360"/>
      </w:pPr>
      <w:rPr>
        <w:u w:val="none"/>
      </w:rPr>
    </w:lvl>
    <w:lvl w:ilvl="7" w:tplc="30A221EE">
      <w:start w:val="1"/>
      <w:numFmt w:val="lowerLetter"/>
      <w:lvlText w:val="%8."/>
      <w:lvlJc w:val="left"/>
      <w:pPr>
        <w:ind w:left="5760" w:hanging="360"/>
      </w:pPr>
      <w:rPr>
        <w:u w:val="none"/>
      </w:rPr>
    </w:lvl>
    <w:lvl w:ilvl="8" w:tplc="0ED20044">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2C6F"/>
    <w:rsid w:val="000E06C0"/>
    <w:rsid w:val="00506217"/>
    <w:rsid w:val="0075108B"/>
    <w:rsid w:val="007C3111"/>
    <w:rsid w:val="00882D00"/>
    <w:rsid w:val="00B62C6F"/>
    <w:rsid w:val="00C65088"/>
    <w:rsid w:val="00E806C9"/>
    <w:rsid w:val="00F31CDA"/>
    <w:rsid w:val="00F46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619A"/>
  </w:style>
  <w:style w:type="paragraph" w:styleId="Heading1">
    <w:name w:val="heading 1"/>
    <w:basedOn w:val="Normal"/>
    <w:next w:val="Normal"/>
    <w:autoRedefine/>
    <w:rsid w:val="0075108B"/>
    <w:pPr>
      <w:keepNext/>
      <w:keepLines/>
      <w:spacing w:before="400" w:after="120"/>
      <w:jc w:val="both"/>
      <w:outlineLvl w:val="0"/>
    </w:pPr>
    <w:rPr>
      <w:rFonts w:ascii="Times New Roman" w:hAnsi="Times New Roman"/>
      <w:b/>
      <w:sz w:val="28"/>
      <w:szCs w:val="40"/>
    </w:rPr>
  </w:style>
  <w:style w:type="paragraph" w:styleId="Heading2">
    <w:name w:val="heading 2"/>
    <w:basedOn w:val="Normal"/>
    <w:next w:val="Normal"/>
    <w:autoRedefine/>
    <w:rsid w:val="0075108B"/>
    <w:pPr>
      <w:keepNext/>
      <w:keepLines/>
      <w:spacing w:before="360" w:after="120"/>
      <w:jc w:val="both"/>
      <w:outlineLvl w:val="1"/>
    </w:pPr>
    <w:rPr>
      <w:rFonts w:ascii="Times New Roman" w:hAnsi="Times New Roman"/>
      <w:b/>
      <w:sz w:val="26"/>
      <w:szCs w:val="32"/>
    </w:rPr>
  </w:style>
  <w:style w:type="paragraph" w:styleId="Heading3">
    <w:name w:val="heading 3"/>
    <w:basedOn w:val="Normal"/>
    <w:next w:val="Normal"/>
    <w:rsid w:val="00F4619A"/>
    <w:pPr>
      <w:keepNext/>
      <w:keepLines/>
      <w:spacing w:before="320" w:after="80"/>
      <w:outlineLvl w:val="2"/>
    </w:pPr>
    <w:rPr>
      <w:color w:val="434343"/>
      <w:sz w:val="28"/>
      <w:szCs w:val="28"/>
    </w:rPr>
  </w:style>
  <w:style w:type="paragraph" w:styleId="Heading4">
    <w:name w:val="heading 4"/>
    <w:basedOn w:val="Normal"/>
    <w:next w:val="Normal"/>
    <w:rsid w:val="00F4619A"/>
    <w:pPr>
      <w:keepNext/>
      <w:keepLines/>
      <w:spacing w:before="280" w:after="80"/>
      <w:outlineLvl w:val="3"/>
    </w:pPr>
    <w:rPr>
      <w:color w:val="666666"/>
      <w:sz w:val="24"/>
      <w:szCs w:val="24"/>
    </w:rPr>
  </w:style>
  <w:style w:type="paragraph" w:styleId="Heading5">
    <w:name w:val="heading 5"/>
    <w:basedOn w:val="Normal"/>
    <w:next w:val="Normal"/>
    <w:rsid w:val="00F4619A"/>
    <w:pPr>
      <w:keepNext/>
      <w:keepLines/>
      <w:spacing w:before="240" w:after="80"/>
      <w:outlineLvl w:val="4"/>
    </w:pPr>
    <w:rPr>
      <w:color w:val="666666"/>
    </w:rPr>
  </w:style>
  <w:style w:type="paragraph" w:styleId="Heading6">
    <w:name w:val="heading 6"/>
    <w:basedOn w:val="Normal"/>
    <w:next w:val="Normal"/>
    <w:rsid w:val="00F461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4619A"/>
    <w:pPr>
      <w:keepNext/>
      <w:keepLines/>
      <w:spacing w:after="60"/>
    </w:pPr>
    <w:rPr>
      <w:sz w:val="52"/>
      <w:szCs w:val="52"/>
    </w:rPr>
  </w:style>
  <w:style w:type="paragraph" w:styleId="Subtitle">
    <w:name w:val="Subtitle"/>
    <w:basedOn w:val="Normal"/>
    <w:next w:val="Normal"/>
    <w:rsid w:val="00F4619A"/>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F4619A"/>
    <w:pPr>
      <w:spacing w:line="240" w:lineRule="auto"/>
    </w:pPr>
    <w:rPr>
      <w:sz w:val="20"/>
      <w:szCs w:val="20"/>
    </w:rPr>
  </w:style>
  <w:style w:type="character" w:customStyle="1" w:styleId="CommentTextChar">
    <w:name w:val="Comment Text Char"/>
    <w:basedOn w:val="DefaultParagraphFont"/>
    <w:link w:val="CommentText"/>
    <w:uiPriority w:val="99"/>
    <w:semiHidden/>
    <w:rsid w:val="00F4619A"/>
    <w:rPr>
      <w:sz w:val="20"/>
      <w:szCs w:val="20"/>
    </w:rPr>
  </w:style>
  <w:style w:type="character" w:styleId="CommentReference">
    <w:name w:val="annotation reference"/>
    <w:basedOn w:val="DefaultParagraphFont"/>
    <w:uiPriority w:val="99"/>
    <w:semiHidden/>
    <w:unhideWhenUsed/>
    <w:rsid w:val="00F4619A"/>
    <w:rPr>
      <w:sz w:val="16"/>
      <w:szCs w:val="16"/>
    </w:rPr>
  </w:style>
  <w:style w:type="paragraph" w:styleId="Header">
    <w:name w:val="header"/>
    <w:basedOn w:val="Normal"/>
    <w:link w:val="HeaderChar"/>
    <w:uiPriority w:val="99"/>
    <w:unhideWhenUsed/>
    <w:rsid w:val="0075108B"/>
    <w:pPr>
      <w:tabs>
        <w:tab w:val="center" w:pos="4680"/>
        <w:tab w:val="right" w:pos="9360"/>
      </w:tabs>
      <w:spacing w:line="240" w:lineRule="auto"/>
    </w:pPr>
  </w:style>
  <w:style w:type="character" w:customStyle="1" w:styleId="HeaderChar">
    <w:name w:val="Header Char"/>
    <w:basedOn w:val="DefaultParagraphFont"/>
    <w:link w:val="Header"/>
    <w:uiPriority w:val="99"/>
    <w:rsid w:val="0075108B"/>
  </w:style>
  <w:style w:type="paragraph" w:styleId="Footer">
    <w:name w:val="footer"/>
    <w:basedOn w:val="Normal"/>
    <w:link w:val="FooterChar"/>
    <w:uiPriority w:val="99"/>
    <w:unhideWhenUsed/>
    <w:rsid w:val="0075108B"/>
    <w:pPr>
      <w:tabs>
        <w:tab w:val="center" w:pos="4680"/>
        <w:tab w:val="right" w:pos="9360"/>
      </w:tabs>
      <w:spacing w:line="240" w:lineRule="auto"/>
    </w:pPr>
  </w:style>
  <w:style w:type="character" w:customStyle="1" w:styleId="FooterChar">
    <w:name w:val="Footer Char"/>
    <w:basedOn w:val="DefaultParagraphFont"/>
    <w:link w:val="Footer"/>
    <w:uiPriority w:val="99"/>
    <w:rsid w:val="0075108B"/>
  </w:style>
  <w:style w:type="paragraph" w:styleId="TOCHeading">
    <w:name w:val="TOC Heading"/>
    <w:basedOn w:val="Heading1"/>
    <w:next w:val="Normal"/>
    <w:uiPriority w:val="39"/>
    <w:unhideWhenUsed/>
    <w:qFormat/>
    <w:rsid w:val="0075108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5108B"/>
    <w:pPr>
      <w:spacing w:after="100"/>
    </w:pPr>
  </w:style>
  <w:style w:type="paragraph" w:styleId="TOC2">
    <w:name w:val="toc 2"/>
    <w:basedOn w:val="Normal"/>
    <w:next w:val="Normal"/>
    <w:autoRedefine/>
    <w:uiPriority w:val="39"/>
    <w:unhideWhenUsed/>
    <w:rsid w:val="0075108B"/>
    <w:pPr>
      <w:spacing w:after="100"/>
      <w:ind w:left="220"/>
    </w:pPr>
  </w:style>
  <w:style w:type="character" w:styleId="Hyperlink">
    <w:name w:val="Hyperlink"/>
    <w:basedOn w:val="DefaultParagraphFont"/>
    <w:uiPriority w:val="99"/>
    <w:unhideWhenUsed/>
    <w:rsid w:val="0075108B"/>
    <w:rPr>
      <w:color w:val="0000FF" w:themeColor="hyperlink"/>
      <w:u w:val="single"/>
    </w:rPr>
  </w:style>
  <w:style w:type="paragraph" w:styleId="BalloonText">
    <w:name w:val="Balloon Text"/>
    <w:basedOn w:val="Normal"/>
    <w:link w:val="BalloonTextChar"/>
    <w:uiPriority w:val="99"/>
    <w:semiHidden/>
    <w:unhideWhenUsed/>
    <w:rsid w:val="007C31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DEE8E0-97DC-4565-8A9D-75ABECCB099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1FC3CC42-F074-4813-8339-FDF4642AFF7F}">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2000" b="1">
              <a:solidFill>
                <a:sysClr val="windowText" lastClr="000000"/>
              </a:solidFill>
              <a:latin typeface="Times New Roman" panose="02020603050405020304" pitchFamily="18" charset="0"/>
              <a:cs typeface="Times New Roman" panose="02020603050405020304" pitchFamily="18" charset="0"/>
            </a:rPr>
            <a:t>Positivism</a:t>
          </a:r>
        </a:p>
      </dgm:t>
    </dgm:pt>
    <dgm:pt modelId="{EBCDE7F8-8144-4266-9A7A-6D95BBB12CC4}" type="parTrans" cxnId="{FA6DB4B0-02A8-419B-B530-3D8EC6CEB3D1}">
      <dgm:prSet/>
      <dgm:spPr/>
      <dgm:t>
        <a:bodyPr/>
        <a:lstStyle/>
        <a:p>
          <a:endParaRPr lang="en-US"/>
        </a:p>
      </dgm:t>
    </dgm:pt>
    <dgm:pt modelId="{6BF47DB2-DF31-4F11-A299-AB6FBCD0D5D2}" type="sibTrans" cxnId="{FA6DB4B0-02A8-419B-B530-3D8EC6CEB3D1}">
      <dgm:prSet/>
      <dgm:spPr/>
      <dgm:t>
        <a:bodyPr/>
        <a:lstStyle/>
        <a:p>
          <a:endParaRPr lang="en-US"/>
        </a:p>
      </dgm:t>
    </dgm:pt>
    <dgm:pt modelId="{97AFB519-3625-4D7B-A9ED-B540D7C1EE00}">
      <dgm:prSet phldrT="[Text]" custT="1">
        <dgm:style>
          <a:lnRef idx="0">
            <a:schemeClr val="accent4"/>
          </a:lnRef>
          <a:fillRef idx="3">
            <a:schemeClr val="accent4"/>
          </a:fillRef>
          <a:effectRef idx="3">
            <a:schemeClr val="accent4"/>
          </a:effectRef>
          <a:fontRef idx="minor">
            <a:schemeClr val="lt1"/>
          </a:fontRef>
        </dgm:style>
      </dgm:prSet>
      <dgm:spPr/>
      <dgm:t>
        <a:bodyPr/>
        <a:lstStyle/>
        <a:p>
          <a:r>
            <a:rPr lang="en-US" sz="2000" b="1">
              <a:solidFill>
                <a:sysClr val="windowText" lastClr="000000"/>
              </a:solidFill>
              <a:latin typeface="Times New Roman" panose="02020603050405020304" pitchFamily="18" charset="0"/>
              <a:cs typeface="Times New Roman" panose="02020603050405020304" pitchFamily="18" charset="0"/>
            </a:rPr>
            <a:t>Realism</a:t>
          </a:r>
        </a:p>
      </dgm:t>
    </dgm:pt>
    <dgm:pt modelId="{6A78F535-A457-4C65-B653-C1B16382A554}" type="parTrans" cxnId="{149193ED-1688-4FD1-89CC-3C90C5A41F3A}">
      <dgm:prSet/>
      <dgm:spPr/>
      <dgm:t>
        <a:bodyPr/>
        <a:lstStyle/>
        <a:p>
          <a:endParaRPr lang="en-US"/>
        </a:p>
      </dgm:t>
    </dgm:pt>
    <dgm:pt modelId="{AC9A9140-3F47-48D6-9E8A-558EEA58CF58}" type="sibTrans" cxnId="{149193ED-1688-4FD1-89CC-3C90C5A41F3A}">
      <dgm:prSet/>
      <dgm:spPr/>
      <dgm:t>
        <a:bodyPr/>
        <a:lstStyle/>
        <a:p>
          <a:endParaRPr lang="en-US"/>
        </a:p>
      </dgm:t>
    </dgm:pt>
    <dgm:pt modelId="{13FD76B7-BB8B-46BE-BABC-E32D0D08975F}">
      <dgm:prSet phldrT="[Text]" custT="1">
        <dgm:style>
          <a:lnRef idx="1">
            <a:schemeClr val="accent1"/>
          </a:lnRef>
          <a:fillRef idx="3">
            <a:schemeClr val="accent1"/>
          </a:fillRef>
          <a:effectRef idx="2">
            <a:schemeClr val="accent1"/>
          </a:effectRef>
          <a:fontRef idx="minor">
            <a:schemeClr val="lt1"/>
          </a:fontRef>
        </dgm:style>
      </dgm:prSet>
      <dgm:spPr/>
      <dgm:t>
        <a:bodyPr/>
        <a:lstStyle/>
        <a:p>
          <a:r>
            <a:rPr lang="en-US" sz="2000" b="1">
              <a:solidFill>
                <a:sysClr val="windowText" lastClr="000000"/>
              </a:solidFill>
              <a:latin typeface="Times New Roman" panose="02020603050405020304" pitchFamily="18" charset="0"/>
              <a:cs typeface="Times New Roman" panose="02020603050405020304" pitchFamily="18" charset="0"/>
            </a:rPr>
            <a:t>Interpretivism</a:t>
          </a:r>
        </a:p>
      </dgm:t>
    </dgm:pt>
    <dgm:pt modelId="{FCB67659-B9E2-4878-AD23-367738E4E61D}" type="parTrans" cxnId="{23B1A182-C207-4E4F-95B6-67A6220B16F1}">
      <dgm:prSet/>
      <dgm:spPr/>
      <dgm:t>
        <a:bodyPr/>
        <a:lstStyle/>
        <a:p>
          <a:endParaRPr lang="en-US"/>
        </a:p>
      </dgm:t>
    </dgm:pt>
    <dgm:pt modelId="{237977E9-1AFC-431B-B0CD-47BB3004076B}" type="sibTrans" cxnId="{23B1A182-C207-4E4F-95B6-67A6220B16F1}">
      <dgm:prSet/>
      <dgm:spPr/>
      <dgm:t>
        <a:bodyPr/>
        <a:lstStyle/>
        <a:p>
          <a:endParaRPr lang="en-US"/>
        </a:p>
      </dgm:t>
    </dgm:pt>
    <dgm:pt modelId="{EC516937-1AF1-4EDA-A536-264D202AD037}" type="pres">
      <dgm:prSet presAssocID="{36DEE8E0-97DC-4565-8A9D-75ABECCB099E}" presName="linear" presStyleCnt="0">
        <dgm:presLayoutVars>
          <dgm:dir/>
          <dgm:animLvl val="lvl"/>
          <dgm:resizeHandles val="exact"/>
        </dgm:presLayoutVars>
      </dgm:prSet>
      <dgm:spPr/>
      <dgm:t>
        <a:bodyPr/>
        <a:lstStyle/>
        <a:p>
          <a:endParaRPr lang="en-US"/>
        </a:p>
      </dgm:t>
    </dgm:pt>
    <dgm:pt modelId="{3C638FC9-6C3E-4CCE-8298-9195C166D445}" type="pres">
      <dgm:prSet presAssocID="{1FC3CC42-F074-4813-8339-FDF4642AFF7F}" presName="parentLin" presStyleCnt="0"/>
      <dgm:spPr/>
    </dgm:pt>
    <dgm:pt modelId="{0BF1E7BC-DD09-4217-ADF1-D9F079D5308E}" type="pres">
      <dgm:prSet presAssocID="{1FC3CC42-F074-4813-8339-FDF4642AFF7F}" presName="parentLeftMargin" presStyleLbl="node1" presStyleIdx="0" presStyleCnt="3"/>
      <dgm:spPr/>
      <dgm:t>
        <a:bodyPr/>
        <a:lstStyle/>
        <a:p>
          <a:endParaRPr lang="en-US"/>
        </a:p>
      </dgm:t>
    </dgm:pt>
    <dgm:pt modelId="{6FBD05CA-47C8-44A9-A86F-9E455A6D3003}" type="pres">
      <dgm:prSet presAssocID="{1FC3CC42-F074-4813-8339-FDF4642AFF7F}" presName="parentText" presStyleLbl="node1" presStyleIdx="0" presStyleCnt="3">
        <dgm:presLayoutVars>
          <dgm:chMax val="0"/>
          <dgm:bulletEnabled val="1"/>
        </dgm:presLayoutVars>
      </dgm:prSet>
      <dgm:spPr/>
      <dgm:t>
        <a:bodyPr/>
        <a:lstStyle/>
        <a:p>
          <a:endParaRPr lang="en-US"/>
        </a:p>
      </dgm:t>
    </dgm:pt>
    <dgm:pt modelId="{564FF0CD-BE7C-4203-A824-2C86ED4130CD}" type="pres">
      <dgm:prSet presAssocID="{1FC3CC42-F074-4813-8339-FDF4642AFF7F}" presName="negativeSpace" presStyleCnt="0"/>
      <dgm:spPr/>
    </dgm:pt>
    <dgm:pt modelId="{BA5FB4EF-3B1B-4214-97B5-0A869A7AE0E0}" type="pres">
      <dgm:prSet presAssocID="{1FC3CC42-F074-4813-8339-FDF4642AFF7F}" presName="childText" presStyleLbl="conFgAcc1" presStyleIdx="0" presStyleCnt="3">
        <dgm:presLayoutVars>
          <dgm:bulletEnabled val="1"/>
        </dgm:presLayoutVars>
      </dgm:prSet>
      <dgm:spPr/>
    </dgm:pt>
    <dgm:pt modelId="{3F540592-E79D-42DC-B0A7-250511E86B92}" type="pres">
      <dgm:prSet presAssocID="{6BF47DB2-DF31-4F11-A299-AB6FBCD0D5D2}" presName="spaceBetweenRectangles" presStyleCnt="0"/>
      <dgm:spPr/>
    </dgm:pt>
    <dgm:pt modelId="{700F703C-16AD-41BF-898F-9D88A64B2678}" type="pres">
      <dgm:prSet presAssocID="{97AFB519-3625-4D7B-A9ED-B540D7C1EE00}" presName="parentLin" presStyleCnt="0"/>
      <dgm:spPr/>
    </dgm:pt>
    <dgm:pt modelId="{CFC98EDE-F8FC-4C84-B63B-6888C1220CA7}" type="pres">
      <dgm:prSet presAssocID="{97AFB519-3625-4D7B-A9ED-B540D7C1EE00}" presName="parentLeftMargin" presStyleLbl="node1" presStyleIdx="0" presStyleCnt="3"/>
      <dgm:spPr/>
      <dgm:t>
        <a:bodyPr/>
        <a:lstStyle/>
        <a:p>
          <a:endParaRPr lang="en-US"/>
        </a:p>
      </dgm:t>
    </dgm:pt>
    <dgm:pt modelId="{AA22A8B8-22D2-40C1-AE99-2B683A06F707}" type="pres">
      <dgm:prSet presAssocID="{97AFB519-3625-4D7B-A9ED-B540D7C1EE00}" presName="parentText" presStyleLbl="node1" presStyleIdx="1" presStyleCnt="3">
        <dgm:presLayoutVars>
          <dgm:chMax val="0"/>
          <dgm:bulletEnabled val="1"/>
        </dgm:presLayoutVars>
      </dgm:prSet>
      <dgm:spPr/>
      <dgm:t>
        <a:bodyPr/>
        <a:lstStyle/>
        <a:p>
          <a:endParaRPr lang="en-US"/>
        </a:p>
      </dgm:t>
    </dgm:pt>
    <dgm:pt modelId="{5034D365-E850-447D-A4B2-FFE599BB4516}" type="pres">
      <dgm:prSet presAssocID="{97AFB519-3625-4D7B-A9ED-B540D7C1EE00}" presName="negativeSpace" presStyleCnt="0"/>
      <dgm:spPr/>
    </dgm:pt>
    <dgm:pt modelId="{13545302-4754-4EDE-9762-F3E633D97561}" type="pres">
      <dgm:prSet presAssocID="{97AFB519-3625-4D7B-A9ED-B540D7C1EE00}" presName="childText" presStyleLbl="conFgAcc1" presStyleIdx="1" presStyleCnt="3">
        <dgm:presLayoutVars>
          <dgm:bulletEnabled val="1"/>
        </dgm:presLayoutVars>
      </dgm:prSet>
      <dgm:spPr/>
    </dgm:pt>
    <dgm:pt modelId="{75B3E9B3-1BCB-4548-AFA7-CCECC65B931C}" type="pres">
      <dgm:prSet presAssocID="{AC9A9140-3F47-48D6-9E8A-558EEA58CF58}" presName="spaceBetweenRectangles" presStyleCnt="0"/>
      <dgm:spPr/>
    </dgm:pt>
    <dgm:pt modelId="{4707345D-B1F4-43EF-B7E3-B0AE10D9735D}" type="pres">
      <dgm:prSet presAssocID="{13FD76B7-BB8B-46BE-BABC-E32D0D08975F}" presName="parentLin" presStyleCnt="0"/>
      <dgm:spPr/>
    </dgm:pt>
    <dgm:pt modelId="{27C55671-84BA-4DF8-AA0E-ABD1A1219D0D}" type="pres">
      <dgm:prSet presAssocID="{13FD76B7-BB8B-46BE-BABC-E32D0D08975F}" presName="parentLeftMargin" presStyleLbl="node1" presStyleIdx="1" presStyleCnt="3"/>
      <dgm:spPr/>
      <dgm:t>
        <a:bodyPr/>
        <a:lstStyle/>
        <a:p>
          <a:endParaRPr lang="en-US"/>
        </a:p>
      </dgm:t>
    </dgm:pt>
    <dgm:pt modelId="{DC1D90D9-9B46-4FAC-815F-27B14897C9B1}" type="pres">
      <dgm:prSet presAssocID="{13FD76B7-BB8B-46BE-BABC-E32D0D08975F}" presName="parentText" presStyleLbl="node1" presStyleIdx="2" presStyleCnt="3">
        <dgm:presLayoutVars>
          <dgm:chMax val="0"/>
          <dgm:bulletEnabled val="1"/>
        </dgm:presLayoutVars>
      </dgm:prSet>
      <dgm:spPr/>
      <dgm:t>
        <a:bodyPr/>
        <a:lstStyle/>
        <a:p>
          <a:endParaRPr lang="en-US"/>
        </a:p>
      </dgm:t>
    </dgm:pt>
    <dgm:pt modelId="{00426AD6-1F23-4C36-B661-44FA7E1CE912}" type="pres">
      <dgm:prSet presAssocID="{13FD76B7-BB8B-46BE-BABC-E32D0D08975F}" presName="negativeSpace" presStyleCnt="0"/>
      <dgm:spPr/>
    </dgm:pt>
    <dgm:pt modelId="{3FD1CB51-D1F9-4B9A-AD7D-229D560C6850}" type="pres">
      <dgm:prSet presAssocID="{13FD76B7-BB8B-46BE-BABC-E32D0D08975F}" presName="childText" presStyleLbl="conFgAcc1" presStyleIdx="2" presStyleCnt="3">
        <dgm:presLayoutVars>
          <dgm:bulletEnabled val="1"/>
        </dgm:presLayoutVars>
      </dgm:prSet>
      <dgm:spPr/>
    </dgm:pt>
  </dgm:ptLst>
  <dgm:cxnLst>
    <dgm:cxn modelId="{34B2C65D-ADE0-41CE-8074-456151F06B18}" type="presOf" srcId="{1FC3CC42-F074-4813-8339-FDF4642AFF7F}" destId="{6FBD05CA-47C8-44A9-A86F-9E455A6D3003}" srcOrd="1" destOrd="0" presId="urn:microsoft.com/office/officeart/2005/8/layout/list1"/>
    <dgm:cxn modelId="{049D1C6E-D19A-4BA2-89AB-EABD8A51366E}" type="presOf" srcId="{13FD76B7-BB8B-46BE-BABC-E32D0D08975F}" destId="{27C55671-84BA-4DF8-AA0E-ABD1A1219D0D}" srcOrd="0" destOrd="0" presId="urn:microsoft.com/office/officeart/2005/8/layout/list1"/>
    <dgm:cxn modelId="{149193ED-1688-4FD1-89CC-3C90C5A41F3A}" srcId="{36DEE8E0-97DC-4565-8A9D-75ABECCB099E}" destId="{97AFB519-3625-4D7B-A9ED-B540D7C1EE00}" srcOrd="1" destOrd="0" parTransId="{6A78F535-A457-4C65-B653-C1B16382A554}" sibTransId="{AC9A9140-3F47-48D6-9E8A-558EEA58CF58}"/>
    <dgm:cxn modelId="{8386D092-2F26-4DCF-B266-20002130C46F}" type="presOf" srcId="{36DEE8E0-97DC-4565-8A9D-75ABECCB099E}" destId="{EC516937-1AF1-4EDA-A536-264D202AD037}" srcOrd="0" destOrd="0" presId="urn:microsoft.com/office/officeart/2005/8/layout/list1"/>
    <dgm:cxn modelId="{E704900C-DB7C-476B-ACFB-54871C2F310D}" type="presOf" srcId="{97AFB519-3625-4D7B-A9ED-B540D7C1EE00}" destId="{AA22A8B8-22D2-40C1-AE99-2B683A06F707}" srcOrd="1" destOrd="0" presId="urn:microsoft.com/office/officeart/2005/8/layout/list1"/>
    <dgm:cxn modelId="{FA6DB4B0-02A8-419B-B530-3D8EC6CEB3D1}" srcId="{36DEE8E0-97DC-4565-8A9D-75ABECCB099E}" destId="{1FC3CC42-F074-4813-8339-FDF4642AFF7F}" srcOrd="0" destOrd="0" parTransId="{EBCDE7F8-8144-4266-9A7A-6D95BBB12CC4}" sibTransId="{6BF47DB2-DF31-4F11-A299-AB6FBCD0D5D2}"/>
    <dgm:cxn modelId="{FF727473-AD6A-4633-9BB0-EEB91F19DDB6}" type="presOf" srcId="{1FC3CC42-F074-4813-8339-FDF4642AFF7F}" destId="{0BF1E7BC-DD09-4217-ADF1-D9F079D5308E}" srcOrd="0" destOrd="0" presId="urn:microsoft.com/office/officeart/2005/8/layout/list1"/>
    <dgm:cxn modelId="{529EB7BF-4E98-4119-A3B6-4567D1E6CAE6}" type="presOf" srcId="{97AFB519-3625-4D7B-A9ED-B540D7C1EE00}" destId="{CFC98EDE-F8FC-4C84-B63B-6888C1220CA7}" srcOrd="0" destOrd="0" presId="urn:microsoft.com/office/officeart/2005/8/layout/list1"/>
    <dgm:cxn modelId="{B884F6CB-5E7D-4418-9B14-31449716FBF7}" type="presOf" srcId="{13FD76B7-BB8B-46BE-BABC-E32D0D08975F}" destId="{DC1D90D9-9B46-4FAC-815F-27B14897C9B1}" srcOrd="1" destOrd="0" presId="urn:microsoft.com/office/officeart/2005/8/layout/list1"/>
    <dgm:cxn modelId="{23B1A182-C207-4E4F-95B6-67A6220B16F1}" srcId="{36DEE8E0-97DC-4565-8A9D-75ABECCB099E}" destId="{13FD76B7-BB8B-46BE-BABC-E32D0D08975F}" srcOrd="2" destOrd="0" parTransId="{FCB67659-B9E2-4878-AD23-367738E4E61D}" sibTransId="{237977E9-1AFC-431B-B0CD-47BB3004076B}"/>
    <dgm:cxn modelId="{AC215ED2-F986-4FFE-A4CC-085EFF6C68A6}" type="presParOf" srcId="{EC516937-1AF1-4EDA-A536-264D202AD037}" destId="{3C638FC9-6C3E-4CCE-8298-9195C166D445}" srcOrd="0" destOrd="0" presId="urn:microsoft.com/office/officeart/2005/8/layout/list1"/>
    <dgm:cxn modelId="{AE07CB0E-AF9A-42C2-A291-89EC99368253}" type="presParOf" srcId="{3C638FC9-6C3E-4CCE-8298-9195C166D445}" destId="{0BF1E7BC-DD09-4217-ADF1-D9F079D5308E}" srcOrd="0" destOrd="0" presId="urn:microsoft.com/office/officeart/2005/8/layout/list1"/>
    <dgm:cxn modelId="{E96A1938-B73C-4469-9E2B-AFF9598149FD}" type="presParOf" srcId="{3C638FC9-6C3E-4CCE-8298-9195C166D445}" destId="{6FBD05CA-47C8-44A9-A86F-9E455A6D3003}" srcOrd="1" destOrd="0" presId="urn:microsoft.com/office/officeart/2005/8/layout/list1"/>
    <dgm:cxn modelId="{58C0845D-8748-4C2B-B2BC-3994CF63F926}" type="presParOf" srcId="{EC516937-1AF1-4EDA-A536-264D202AD037}" destId="{564FF0CD-BE7C-4203-A824-2C86ED4130CD}" srcOrd="1" destOrd="0" presId="urn:microsoft.com/office/officeart/2005/8/layout/list1"/>
    <dgm:cxn modelId="{A326C609-95BE-4626-B893-3F097DFF6CE7}" type="presParOf" srcId="{EC516937-1AF1-4EDA-A536-264D202AD037}" destId="{BA5FB4EF-3B1B-4214-97B5-0A869A7AE0E0}" srcOrd="2" destOrd="0" presId="urn:microsoft.com/office/officeart/2005/8/layout/list1"/>
    <dgm:cxn modelId="{C66DA323-99BC-4B0A-AB3E-D795B24D4C8A}" type="presParOf" srcId="{EC516937-1AF1-4EDA-A536-264D202AD037}" destId="{3F540592-E79D-42DC-B0A7-250511E86B92}" srcOrd="3" destOrd="0" presId="urn:microsoft.com/office/officeart/2005/8/layout/list1"/>
    <dgm:cxn modelId="{DEBFBD44-11D7-4C91-9D9E-4CC589D8CFB3}" type="presParOf" srcId="{EC516937-1AF1-4EDA-A536-264D202AD037}" destId="{700F703C-16AD-41BF-898F-9D88A64B2678}" srcOrd="4" destOrd="0" presId="urn:microsoft.com/office/officeart/2005/8/layout/list1"/>
    <dgm:cxn modelId="{DF3218C4-96C7-4659-A9C1-185DA666F399}" type="presParOf" srcId="{700F703C-16AD-41BF-898F-9D88A64B2678}" destId="{CFC98EDE-F8FC-4C84-B63B-6888C1220CA7}" srcOrd="0" destOrd="0" presId="urn:microsoft.com/office/officeart/2005/8/layout/list1"/>
    <dgm:cxn modelId="{9664FA35-0EAC-4FA8-BC82-1761319C363E}" type="presParOf" srcId="{700F703C-16AD-41BF-898F-9D88A64B2678}" destId="{AA22A8B8-22D2-40C1-AE99-2B683A06F707}" srcOrd="1" destOrd="0" presId="urn:microsoft.com/office/officeart/2005/8/layout/list1"/>
    <dgm:cxn modelId="{8C695AAC-F033-4406-9BD3-DAAF66EAC29B}" type="presParOf" srcId="{EC516937-1AF1-4EDA-A536-264D202AD037}" destId="{5034D365-E850-447D-A4B2-FFE599BB4516}" srcOrd="5" destOrd="0" presId="urn:microsoft.com/office/officeart/2005/8/layout/list1"/>
    <dgm:cxn modelId="{C2D85FA3-B8EA-412B-9455-DB9F64A21696}" type="presParOf" srcId="{EC516937-1AF1-4EDA-A536-264D202AD037}" destId="{13545302-4754-4EDE-9762-F3E633D97561}" srcOrd="6" destOrd="0" presId="urn:microsoft.com/office/officeart/2005/8/layout/list1"/>
    <dgm:cxn modelId="{EADC52ED-7324-4059-BAB4-F69F7D8D34F6}" type="presParOf" srcId="{EC516937-1AF1-4EDA-A536-264D202AD037}" destId="{75B3E9B3-1BCB-4548-AFA7-CCECC65B931C}" srcOrd="7" destOrd="0" presId="urn:microsoft.com/office/officeart/2005/8/layout/list1"/>
    <dgm:cxn modelId="{3C1989B7-BC41-4EE8-B71A-875F3F3087E7}" type="presParOf" srcId="{EC516937-1AF1-4EDA-A536-264D202AD037}" destId="{4707345D-B1F4-43EF-B7E3-B0AE10D9735D}" srcOrd="8" destOrd="0" presId="urn:microsoft.com/office/officeart/2005/8/layout/list1"/>
    <dgm:cxn modelId="{BD87F1CD-F057-460D-9AB4-57DB6B10D7B0}" type="presParOf" srcId="{4707345D-B1F4-43EF-B7E3-B0AE10D9735D}" destId="{27C55671-84BA-4DF8-AA0E-ABD1A1219D0D}" srcOrd="0" destOrd="0" presId="urn:microsoft.com/office/officeart/2005/8/layout/list1"/>
    <dgm:cxn modelId="{613F34A7-F51F-43A2-A56D-78F004107B49}" type="presParOf" srcId="{4707345D-B1F4-43EF-B7E3-B0AE10D9735D}" destId="{DC1D90D9-9B46-4FAC-815F-27B14897C9B1}" srcOrd="1" destOrd="0" presId="urn:microsoft.com/office/officeart/2005/8/layout/list1"/>
    <dgm:cxn modelId="{442708EF-E9F3-4EF4-861E-02A3FD1A3525}" type="presParOf" srcId="{EC516937-1AF1-4EDA-A536-264D202AD037}" destId="{00426AD6-1F23-4C36-B661-44FA7E1CE912}" srcOrd="9" destOrd="0" presId="urn:microsoft.com/office/officeart/2005/8/layout/list1"/>
    <dgm:cxn modelId="{E5729FB7-F847-4EFB-8A82-C8CA40A8EE2A}" type="presParOf" srcId="{EC516937-1AF1-4EDA-A536-264D202AD037}" destId="{3FD1CB51-D1F9-4B9A-AD7D-229D560C6850}" srcOrd="10" destOrd="0" presId="urn:microsoft.com/office/officeart/2005/8/layout/list1"/>
  </dgm:cxnLst>
  <dgm:bg/>
  <dgm:whole/>
</dgm:dataModel>
</file>

<file path=word/diagrams/data2.xml><?xml version="1.0" encoding="utf-8"?>
<dgm:dataModel xmlns:dgm="http://schemas.openxmlformats.org/drawingml/2006/diagram" xmlns:a="http://schemas.openxmlformats.org/drawingml/2006/main">
  <dgm:ptLst>
    <dgm:pt modelId="{F30641C9-4A0D-469C-90F9-BC472E7EEE2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03589181-B7A1-4E35-9396-6FF4F68B27F3}">
      <dgm:prSet phldrT="[Text]" custT="1">
        <dgm:style>
          <a:lnRef idx="1">
            <a:schemeClr val="accent5"/>
          </a:lnRef>
          <a:fillRef idx="3">
            <a:schemeClr val="accent5"/>
          </a:fillRef>
          <a:effectRef idx="2">
            <a:schemeClr val="accent5"/>
          </a:effectRef>
          <a:fontRef idx="minor">
            <a:schemeClr val="lt1"/>
          </a:fontRef>
        </dgm:style>
      </dgm:prSet>
      <dgm:spPr/>
      <dgm:t>
        <a:bodyPr/>
        <a:lstStyle/>
        <a:p>
          <a:r>
            <a:rPr lang="en-US" sz="2000" b="1">
              <a:solidFill>
                <a:sysClr val="windowText" lastClr="000000"/>
              </a:solidFill>
              <a:latin typeface="Times New Roman" panose="02020603050405020304" pitchFamily="18" charset="0"/>
              <a:cs typeface="Times New Roman" panose="02020603050405020304" pitchFamily="18" charset="0"/>
            </a:rPr>
            <a:t>Deductive </a:t>
          </a:r>
        </a:p>
      </dgm:t>
    </dgm:pt>
    <dgm:pt modelId="{A905EC14-06D3-45D3-AF97-EB3AF9C8A2CB}" type="parTrans" cxnId="{731DAAC0-B0B7-41F2-976E-EE7392ADAFBE}">
      <dgm:prSet/>
      <dgm:spPr/>
      <dgm:t>
        <a:bodyPr/>
        <a:lstStyle/>
        <a:p>
          <a:endParaRPr lang="en-US"/>
        </a:p>
      </dgm:t>
    </dgm:pt>
    <dgm:pt modelId="{ACB554BE-E5A9-44EE-A08D-7A98A708E739}" type="sibTrans" cxnId="{731DAAC0-B0B7-41F2-976E-EE7392ADAFBE}">
      <dgm:prSet/>
      <dgm:spPr/>
      <dgm:t>
        <a:bodyPr/>
        <a:lstStyle/>
        <a:p>
          <a:endParaRPr lang="en-US"/>
        </a:p>
      </dgm:t>
    </dgm:pt>
    <dgm:pt modelId="{425A263D-E494-4A34-9C19-242271946972}">
      <dgm:prSet phldrT="[Text]" custT="1">
        <dgm:style>
          <a:lnRef idx="1">
            <a:schemeClr val="accent2"/>
          </a:lnRef>
          <a:fillRef idx="3">
            <a:schemeClr val="accent2"/>
          </a:fillRef>
          <a:effectRef idx="2">
            <a:schemeClr val="accent2"/>
          </a:effectRef>
          <a:fontRef idx="minor">
            <a:schemeClr val="lt1"/>
          </a:fontRef>
        </dgm:style>
      </dgm:prSet>
      <dgm:spPr/>
      <dgm:t>
        <a:bodyPr/>
        <a:lstStyle/>
        <a:p>
          <a:r>
            <a:rPr lang="en-US" sz="2000" b="1">
              <a:solidFill>
                <a:sysClr val="windowText" lastClr="000000"/>
              </a:solidFill>
              <a:latin typeface="Times New Roman" panose="02020603050405020304" pitchFamily="18" charset="0"/>
              <a:cs typeface="Times New Roman" panose="02020603050405020304" pitchFamily="18" charset="0"/>
            </a:rPr>
            <a:t>Inductive</a:t>
          </a:r>
        </a:p>
      </dgm:t>
    </dgm:pt>
    <dgm:pt modelId="{7FB08359-6819-46A3-B71B-FBD1DD53E114}" type="parTrans" cxnId="{D43DF85E-33F9-49C3-B9B2-876C00D977C0}">
      <dgm:prSet/>
      <dgm:spPr/>
      <dgm:t>
        <a:bodyPr/>
        <a:lstStyle/>
        <a:p>
          <a:endParaRPr lang="en-US"/>
        </a:p>
      </dgm:t>
    </dgm:pt>
    <dgm:pt modelId="{832AAB95-90C9-4FB0-AE47-DF7292BE65B2}" type="sibTrans" cxnId="{D43DF85E-33F9-49C3-B9B2-876C00D977C0}">
      <dgm:prSet/>
      <dgm:spPr/>
      <dgm:t>
        <a:bodyPr/>
        <a:lstStyle/>
        <a:p>
          <a:endParaRPr lang="en-US"/>
        </a:p>
      </dgm:t>
    </dgm:pt>
    <dgm:pt modelId="{65183AB9-5312-412F-B49E-13F6CB6E3C6C}">
      <dgm:prSet phldrT="[Text]" custT="1">
        <dgm:style>
          <a:lnRef idx="0">
            <a:schemeClr val="accent3"/>
          </a:lnRef>
          <a:fillRef idx="3">
            <a:schemeClr val="accent3"/>
          </a:fillRef>
          <a:effectRef idx="3">
            <a:schemeClr val="accent3"/>
          </a:effectRef>
          <a:fontRef idx="minor">
            <a:schemeClr val="lt1"/>
          </a:fontRef>
        </dgm:style>
      </dgm:prSet>
      <dgm:spPr/>
      <dgm:t>
        <a:bodyPr/>
        <a:lstStyle/>
        <a:p>
          <a:r>
            <a:rPr lang="en-US" sz="2000" b="1">
              <a:solidFill>
                <a:sysClr val="windowText" lastClr="000000"/>
              </a:solidFill>
              <a:latin typeface="Times New Roman" panose="02020603050405020304" pitchFamily="18" charset="0"/>
              <a:cs typeface="Times New Roman" panose="02020603050405020304" pitchFamily="18" charset="0"/>
            </a:rPr>
            <a:t>Abductive</a:t>
          </a:r>
        </a:p>
      </dgm:t>
    </dgm:pt>
    <dgm:pt modelId="{A910318C-1D89-4EFE-B640-38CCD6B2C958}" type="parTrans" cxnId="{6218676B-CA8E-4963-8865-72A8241A8735}">
      <dgm:prSet/>
      <dgm:spPr/>
      <dgm:t>
        <a:bodyPr/>
        <a:lstStyle/>
        <a:p>
          <a:endParaRPr lang="en-US"/>
        </a:p>
      </dgm:t>
    </dgm:pt>
    <dgm:pt modelId="{3A9084AA-B4AB-4448-80D8-0AC49B8610CB}" type="sibTrans" cxnId="{6218676B-CA8E-4963-8865-72A8241A8735}">
      <dgm:prSet/>
      <dgm:spPr/>
      <dgm:t>
        <a:bodyPr/>
        <a:lstStyle/>
        <a:p>
          <a:endParaRPr lang="en-US"/>
        </a:p>
      </dgm:t>
    </dgm:pt>
    <dgm:pt modelId="{5F63CB40-9317-4B00-A712-A2D7091F0499}" type="pres">
      <dgm:prSet presAssocID="{F30641C9-4A0D-469C-90F9-BC472E7EEE2B}" presName="linear" presStyleCnt="0">
        <dgm:presLayoutVars>
          <dgm:dir/>
          <dgm:animLvl val="lvl"/>
          <dgm:resizeHandles val="exact"/>
        </dgm:presLayoutVars>
      </dgm:prSet>
      <dgm:spPr/>
      <dgm:t>
        <a:bodyPr/>
        <a:lstStyle/>
        <a:p>
          <a:endParaRPr lang="en-US"/>
        </a:p>
      </dgm:t>
    </dgm:pt>
    <dgm:pt modelId="{351E4FA7-A056-4BDD-9DA9-CA4B27BBB4F3}" type="pres">
      <dgm:prSet presAssocID="{03589181-B7A1-4E35-9396-6FF4F68B27F3}" presName="parentLin" presStyleCnt="0"/>
      <dgm:spPr/>
    </dgm:pt>
    <dgm:pt modelId="{FBBE3575-4310-47F7-9602-210D2E1C14B5}" type="pres">
      <dgm:prSet presAssocID="{03589181-B7A1-4E35-9396-6FF4F68B27F3}" presName="parentLeftMargin" presStyleLbl="node1" presStyleIdx="0" presStyleCnt="3"/>
      <dgm:spPr/>
      <dgm:t>
        <a:bodyPr/>
        <a:lstStyle/>
        <a:p>
          <a:endParaRPr lang="en-US"/>
        </a:p>
      </dgm:t>
    </dgm:pt>
    <dgm:pt modelId="{AF05D48D-9CF5-41F9-9210-FE2C091C1EA7}" type="pres">
      <dgm:prSet presAssocID="{03589181-B7A1-4E35-9396-6FF4F68B27F3}" presName="parentText" presStyleLbl="node1" presStyleIdx="0" presStyleCnt="3">
        <dgm:presLayoutVars>
          <dgm:chMax val="0"/>
          <dgm:bulletEnabled val="1"/>
        </dgm:presLayoutVars>
      </dgm:prSet>
      <dgm:spPr/>
      <dgm:t>
        <a:bodyPr/>
        <a:lstStyle/>
        <a:p>
          <a:endParaRPr lang="en-US"/>
        </a:p>
      </dgm:t>
    </dgm:pt>
    <dgm:pt modelId="{ACA1EE96-88C3-40DA-8CB2-DCCEAC10F88F}" type="pres">
      <dgm:prSet presAssocID="{03589181-B7A1-4E35-9396-6FF4F68B27F3}" presName="negativeSpace" presStyleCnt="0"/>
      <dgm:spPr/>
    </dgm:pt>
    <dgm:pt modelId="{7D379D19-3D8C-408A-9162-136DE8CA125A}" type="pres">
      <dgm:prSet presAssocID="{03589181-B7A1-4E35-9396-6FF4F68B27F3}" presName="childText" presStyleLbl="conFgAcc1" presStyleIdx="0" presStyleCnt="3">
        <dgm:presLayoutVars>
          <dgm:bulletEnabled val="1"/>
        </dgm:presLayoutVars>
      </dgm:prSet>
      <dgm:spPr/>
    </dgm:pt>
    <dgm:pt modelId="{E55FA7B1-1DE1-48D8-8561-79C41176B9B0}" type="pres">
      <dgm:prSet presAssocID="{ACB554BE-E5A9-44EE-A08D-7A98A708E739}" presName="spaceBetweenRectangles" presStyleCnt="0"/>
      <dgm:spPr/>
    </dgm:pt>
    <dgm:pt modelId="{5E988892-2DFE-4314-B8C7-FBCA37C00B17}" type="pres">
      <dgm:prSet presAssocID="{425A263D-E494-4A34-9C19-242271946972}" presName="parentLin" presStyleCnt="0"/>
      <dgm:spPr/>
    </dgm:pt>
    <dgm:pt modelId="{12F107AE-CC26-4552-9498-FFB6AD6F7E4A}" type="pres">
      <dgm:prSet presAssocID="{425A263D-E494-4A34-9C19-242271946972}" presName="parentLeftMargin" presStyleLbl="node1" presStyleIdx="0" presStyleCnt="3"/>
      <dgm:spPr/>
      <dgm:t>
        <a:bodyPr/>
        <a:lstStyle/>
        <a:p>
          <a:endParaRPr lang="en-US"/>
        </a:p>
      </dgm:t>
    </dgm:pt>
    <dgm:pt modelId="{09FDD2F1-20B6-4CC4-94C6-536D34EEF85B}" type="pres">
      <dgm:prSet presAssocID="{425A263D-E494-4A34-9C19-242271946972}" presName="parentText" presStyleLbl="node1" presStyleIdx="1" presStyleCnt="3">
        <dgm:presLayoutVars>
          <dgm:chMax val="0"/>
          <dgm:bulletEnabled val="1"/>
        </dgm:presLayoutVars>
      </dgm:prSet>
      <dgm:spPr/>
      <dgm:t>
        <a:bodyPr/>
        <a:lstStyle/>
        <a:p>
          <a:endParaRPr lang="en-US"/>
        </a:p>
      </dgm:t>
    </dgm:pt>
    <dgm:pt modelId="{ACBDC2CC-AA78-4484-9407-03B08A1955C2}" type="pres">
      <dgm:prSet presAssocID="{425A263D-E494-4A34-9C19-242271946972}" presName="negativeSpace" presStyleCnt="0"/>
      <dgm:spPr/>
    </dgm:pt>
    <dgm:pt modelId="{39B46F5D-1CB9-42CF-BE8C-FD55CE0D7D78}" type="pres">
      <dgm:prSet presAssocID="{425A263D-E494-4A34-9C19-242271946972}" presName="childText" presStyleLbl="conFgAcc1" presStyleIdx="1" presStyleCnt="3">
        <dgm:presLayoutVars>
          <dgm:bulletEnabled val="1"/>
        </dgm:presLayoutVars>
      </dgm:prSet>
      <dgm:spPr/>
    </dgm:pt>
    <dgm:pt modelId="{03575F50-F4F1-4465-A1CC-3634CDBC7BC4}" type="pres">
      <dgm:prSet presAssocID="{832AAB95-90C9-4FB0-AE47-DF7292BE65B2}" presName="spaceBetweenRectangles" presStyleCnt="0"/>
      <dgm:spPr/>
    </dgm:pt>
    <dgm:pt modelId="{40B0EAFB-8AEC-4DC3-B6A9-0342009E1A6B}" type="pres">
      <dgm:prSet presAssocID="{65183AB9-5312-412F-B49E-13F6CB6E3C6C}" presName="parentLin" presStyleCnt="0"/>
      <dgm:spPr/>
    </dgm:pt>
    <dgm:pt modelId="{9F50B1F4-6F06-4A39-974A-C5BB3F1EC38A}" type="pres">
      <dgm:prSet presAssocID="{65183AB9-5312-412F-B49E-13F6CB6E3C6C}" presName="parentLeftMargin" presStyleLbl="node1" presStyleIdx="1" presStyleCnt="3"/>
      <dgm:spPr/>
      <dgm:t>
        <a:bodyPr/>
        <a:lstStyle/>
        <a:p>
          <a:endParaRPr lang="en-US"/>
        </a:p>
      </dgm:t>
    </dgm:pt>
    <dgm:pt modelId="{E6FC64EE-BEBB-4E18-95DE-934B7FC1CEC9}" type="pres">
      <dgm:prSet presAssocID="{65183AB9-5312-412F-B49E-13F6CB6E3C6C}" presName="parentText" presStyleLbl="node1" presStyleIdx="2" presStyleCnt="3">
        <dgm:presLayoutVars>
          <dgm:chMax val="0"/>
          <dgm:bulletEnabled val="1"/>
        </dgm:presLayoutVars>
      </dgm:prSet>
      <dgm:spPr/>
      <dgm:t>
        <a:bodyPr/>
        <a:lstStyle/>
        <a:p>
          <a:endParaRPr lang="en-US"/>
        </a:p>
      </dgm:t>
    </dgm:pt>
    <dgm:pt modelId="{3C161D2B-1690-4A79-9BFF-5BD286E43032}" type="pres">
      <dgm:prSet presAssocID="{65183AB9-5312-412F-B49E-13F6CB6E3C6C}" presName="negativeSpace" presStyleCnt="0"/>
      <dgm:spPr/>
    </dgm:pt>
    <dgm:pt modelId="{1FB9AF4D-CB8C-45B3-95D7-C3817F61F12C}" type="pres">
      <dgm:prSet presAssocID="{65183AB9-5312-412F-B49E-13F6CB6E3C6C}" presName="childText" presStyleLbl="conFgAcc1" presStyleIdx="2" presStyleCnt="3">
        <dgm:presLayoutVars>
          <dgm:bulletEnabled val="1"/>
        </dgm:presLayoutVars>
      </dgm:prSet>
      <dgm:spPr/>
    </dgm:pt>
  </dgm:ptLst>
  <dgm:cxnLst>
    <dgm:cxn modelId="{59903B96-C023-43E4-8923-2761547CEE64}" type="presOf" srcId="{65183AB9-5312-412F-B49E-13F6CB6E3C6C}" destId="{9F50B1F4-6F06-4A39-974A-C5BB3F1EC38A}" srcOrd="0" destOrd="0" presId="urn:microsoft.com/office/officeart/2005/8/layout/list1"/>
    <dgm:cxn modelId="{1FF59FC3-D58A-426E-863E-F1EE0E3F52D2}" type="presOf" srcId="{03589181-B7A1-4E35-9396-6FF4F68B27F3}" destId="{AF05D48D-9CF5-41F9-9210-FE2C091C1EA7}" srcOrd="1" destOrd="0" presId="urn:microsoft.com/office/officeart/2005/8/layout/list1"/>
    <dgm:cxn modelId="{F6E1575B-E84E-48D4-9F95-9C67269696F5}" type="presOf" srcId="{65183AB9-5312-412F-B49E-13F6CB6E3C6C}" destId="{E6FC64EE-BEBB-4E18-95DE-934B7FC1CEC9}" srcOrd="1" destOrd="0" presId="urn:microsoft.com/office/officeart/2005/8/layout/list1"/>
    <dgm:cxn modelId="{D43DF85E-33F9-49C3-B9B2-876C00D977C0}" srcId="{F30641C9-4A0D-469C-90F9-BC472E7EEE2B}" destId="{425A263D-E494-4A34-9C19-242271946972}" srcOrd="1" destOrd="0" parTransId="{7FB08359-6819-46A3-B71B-FBD1DD53E114}" sibTransId="{832AAB95-90C9-4FB0-AE47-DF7292BE65B2}"/>
    <dgm:cxn modelId="{6218676B-CA8E-4963-8865-72A8241A8735}" srcId="{F30641C9-4A0D-469C-90F9-BC472E7EEE2B}" destId="{65183AB9-5312-412F-B49E-13F6CB6E3C6C}" srcOrd="2" destOrd="0" parTransId="{A910318C-1D89-4EFE-B640-38CCD6B2C958}" sibTransId="{3A9084AA-B4AB-4448-80D8-0AC49B8610CB}"/>
    <dgm:cxn modelId="{E21E1279-3320-473D-9A98-905EA4582B44}" type="presOf" srcId="{F30641C9-4A0D-469C-90F9-BC472E7EEE2B}" destId="{5F63CB40-9317-4B00-A712-A2D7091F0499}" srcOrd="0" destOrd="0" presId="urn:microsoft.com/office/officeart/2005/8/layout/list1"/>
    <dgm:cxn modelId="{731DAAC0-B0B7-41F2-976E-EE7392ADAFBE}" srcId="{F30641C9-4A0D-469C-90F9-BC472E7EEE2B}" destId="{03589181-B7A1-4E35-9396-6FF4F68B27F3}" srcOrd="0" destOrd="0" parTransId="{A905EC14-06D3-45D3-AF97-EB3AF9C8A2CB}" sibTransId="{ACB554BE-E5A9-44EE-A08D-7A98A708E739}"/>
    <dgm:cxn modelId="{551026B6-5E23-4CA4-87C8-1D8A8AEE4D69}" type="presOf" srcId="{425A263D-E494-4A34-9C19-242271946972}" destId="{12F107AE-CC26-4552-9498-FFB6AD6F7E4A}" srcOrd="0" destOrd="0" presId="urn:microsoft.com/office/officeart/2005/8/layout/list1"/>
    <dgm:cxn modelId="{9145E4E0-8FFC-4ECA-948F-F797A7F2A65D}" type="presOf" srcId="{425A263D-E494-4A34-9C19-242271946972}" destId="{09FDD2F1-20B6-4CC4-94C6-536D34EEF85B}" srcOrd="1" destOrd="0" presId="urn:microsoft.com/office/officeart/2005/8/layout/list1"/>
    <dgm:cxn modelId="{4029F132-BB74-4000-AB68-D46123B838F5}" type="presOf" srcId="{03589181-B7A1-4E35-9396-6FF4F68B27F3}" destId="{FBBE3575-4310-47F7-9602-210D2E1C14B5}" srcOrd="0" destOrd="0" presId="urn:microsoft.com/office/officeart/2005/8/layout/list1"/>
    <dgm:cxn modelId="{7F7F76C8-DC6A-41D2-BC10-1285F0CBC97F}" type="presParOf" srcId="{5F63CB40-9317-4B00-A712-A2D7091F0499}" destId="{351E4FA7-A056-4BDD-9DA9-CA4B27BBB4F3}" srcOrd="0" destOrd="0" presId="urn:microsoft.com/office/officeart/2005/8/layout/list1"/>
    <dgm:cxn modelId="{752E2BD9-B08C-4F12-BB57-2E5F232360D5}" type="presParOf" srcId="{351E4FA7-A056-4BDD-9DA9-CA4B27BBB4F3}" destId="{FBBE3575-4310-47F7-9602-210D2E1C14B5}" srcOrd="0" destOrd="0" presId="urn:microsoft.com/office/officeart/2005/8/layout/list1"/>
    <dgm:cxn modelId="{7C8D9561-A4AD-4AAA-9437-497863B89A58}" type="presParOf" srcId="{351E4FA7-A056-4BDD-9DA9-CA4B27BBB4F3}" destId="{AF05D48D-9CF5-41F9-9210-FE2C091C1EA7}" srcOrd="1" destOrd="0" presId="urn:microsoft.com/office/officeart/2005/8/layout/list1"/>
    <dgm:cxn modelId="{AEF9114E-D626-45F3-A3D8-7C17ABCD180C}" type="presParOf" srcId="{5F63CB40-9317-4B00-A712-A2D7091F0499}" destId="{ACA1EE96-88C3-40DA-8CB2-DCCEAC10F88F}" srcOrd="1" destOrd="0" presId="urn:microsoft.com/office/officeart/2005/8/layout/list1"/>
    <dgm:cxn modelId="{5C17DB30-F5A7-4803-A300-D4A1DD79B108}" type="presParOf" srcId="{5F63CB40-9317-4B00-A712-A2D7091F0499}" destId="{7D379D19-3D8C-408A-9162-136DE8CA125A}" srcOrd="2" destOrd="0" presId="urn:microsoft.com/office/officeart/2005/8/layout/list1"/>
    <dgm:cxn modelId="{AB133603-C0A3-4FFA-BFCA-BD9C48587BCA}" type="presParOf" srcId="{5F63CB40-9317-4B00-A712-A2D7091F0499}" destId="{E55FA7B1-1DE1-48D8-8561-79C41176B9B0}" srcOrd="3" destOrd="0" presId="urn:microsoft.com/office/officeart/2005/8/layout/list1"/>
    <dgm:cxn modelId="{53CD97A2-F49C-4FC1-A9D1-1F32DFC3D896}" type="presParOf" srcId="{5F63CB40-9317-4B00-A712-A2D7091F0499}" destId="{5E988892-2DFE-4314-B8C7-FBCA37C00B17}" srcOrd="4" destOrd="0" presId="urn:microsoft.com/office/officeart/2005/8/layout/list1"/>
    <dgm:cxn modelId="{F650A7E4-4BE1-4D96-AF63-47C1A06E1ECF}" type="presParOf" srcId="{5E988892-2DFE-4314-B8C7-FBCA37C00B17}" destId="{12F107AE-CC26-4552-9498-FFB6AD6F7E4A}" srcOrd="0" destOrd="0" presId="urn:microsoft.com/office/officeart/2005/8/layout/list1"/>
    <dgm:cxn modelId="{38698440-8E63-414D-B9D3-7A8016898AC5}" type="presParOf" srcId="{5E988892-2DFE-4314-B8C7-FBCA37C00B17}" destId="{09FDD2F1-20B6-4CC4-94C6-536D34EEF85B}" srcOrd="1" destOrd="0" presId="urn:microsoft.com/office/officeart/2005/8/layout/list1"/>
    <dgm:cxn modelId="{5891DA88-E501-4669-ABF5-3164DC430689}" type="presParOf" srcId="{5F63CB40-9317-4B00-A712-A2D7091F0499}" destId="{ACBDC2CC-AA78-4484-9407-03B08A1955C2}" srcOrd="5" destOrd="0" presId="urn:microsoft.com/office/officeart/2005/8/layout/list1"/>
    <dgm:cxn modelId="{3498C566-0515-464A-A8EA-66AACE355880}" type="presParOf" srcId="{5F63CB40-9317-4B00-A712-A2D7091F0499}" destId="{39B46F5D-1CB9-42CF-BE8C-FD55CE0D7D78}" srcOrd="6" destOrd="0" presId="urn:microsoft.com/office/officeart/2005/8/layout/list1"/>
    <dgm:cxn modelId="{4BD389A2-D63B-4B98-BEC8-89CC388A936E}" type="presParOf" srcId="{5F63CB40-9317-4B00-A712-A2D7091F0499}" destId="{03575F50-F4F1-4465-A1CC-3634CDBC7BC4}" srcOrd="7" destOrd="0" presId="urn:microsoft.com/office/officeart/2005/8/layout/list1"/>
    <dgm:cxn modelId="{1D451435-FAAA-4F1B-B69D-6E5D1616C842}" type="presParOf" srcId="{5F63CB40-9317-4B00-A712-A2D7091F0499}" destId="{40B0EAFB-8AEC-4DC3-B6A9-0342009E1A6B}" srcOrd="8" destOrd="0" presId="urn:microsoft.com/office/officeart/2005/8/layout/list1"/>
    <dgm:cxn modelId="{0D919100-33A0-4542-920B-F1CE423B6074}" type="presParOf" srcId="{40B0EAFB-8AEC-4DC3-B6A9-0342009E1A6B}" destId="{9F50B1F4-6F06-4A39-974A-C5BB3F1EC38A}" srcOrd="0" destOrd="0" presId="urn:microsoft.com/office/officeart/2005/8/layout/list1"/>
    <dgm:cxn modelId="{2A37A804-4FA8-4F67-97D5-A561E0C35D26}" type="presParOf" srcId="{40B0EAFB-8AEC-4DC3-B6A9-0342009E1A6B}" destId="{E6FC64EE-BEBB-4E18-95DE-934B7FC1CEC9}" srcOrd="1" destOrd="0" presId="urn:microsoft.com/office/officeart/2005/8/layout/list1"/>
    <dgm:cxn modelId="{04529566-CA88-482F-A412-F5853944A008}" type="presParOf" srcId="{5F63CB40-9317-4B00-A712-A2D7091F0499}" destId="{3C161D2B-1690-4A79-9BFF-5BD286E43032}" srcOrd="9" destOrd="0" presId="urn:microsoft.com/office/officeart/2005/8/layout/list1"/>
    <dgm:cxn modelId="{C78198F5-D2B9-43A1-A36D-49F9D7A33578}" type="presParOf" srcId="{5F63CB40-9317-4B00-A712-A2D7091F0499}" destId="{1FB9AF4D-CB8C-45B3-95D7-C3817F61F12C}" srcOrd="10" destOrd="0" presId="urn:microsoft.com/office/officeart/2005/8/layout/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5FB4EF-3B1B-4214-97B5-0A869A7AE0E0}">
      <dsp:nvSpPr>
        <dsp:cNvPr id="0" name=""/>
        <dsp:cNvSpPr/>
      </dsp:nvSpPr>
      <dsp:spPr>
        <a:xfrm>
          <a:off x="0" y="38628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FBD05CA-47C8-44A9-A86F-9E455A6D3003}">
      <dsp:nvSpPr>
        <dsp:cNvPr id="0" name=""/>
        <dsp:cNvSpPr/>
      </dsp:nvSpPr>
      <dsp:spPr>
        <a:xfrm>
          <a:off x="274320" y="32040"/>
          <a:ext cx="3840480" cy="708480"/>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en-US" sz="2000" b="1" kern="1200">
              <a:solidFill>
                <a:sysClr val="windowText" lastClr="000000"/>
              </a:solidFill>
              <a:latin typeface="Times New Roman" panose="02020603050405020304" pitchFamily="18" charset="0"/>
              <a:cs typeface="Times New Roman" panose="02020603050405020304" pitchFamily="18" charset="0"/>
            </a:rPr>
            <a:t>Positivism</a:t>
          </a:r>
        </a:p>
      </dsp:txBody>
      <dsp:txXfrm>
        <a:off x="308905" y="66625"/>
        <a:ext cx="3771310" cy="639310"/>
      </dsp:txXfrm>
    </dsp:sp>
    <dsp:sp modelId="{13545302-4754-4EDE-9762-F3E633D97561}">
      <dsp:nvSpPr>
        <dsp:cNvPr id="0" name=""/>
        <dsp:cNvSpPr/>
      </dsp:nvSpPr>
      <dsp:spPr>
        <a:xfrm>
          <a:off x="0" y="147492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22A8B8-22D2-40C1-AE99-2B683A06F707}">
      <dsp:nvSpPr>
        <dsp:cNvPr id="0" name=""/>
        <dsp:cNvSpPr/>
      </dsp:nvSpPr>
      <dsp:spPr>
        <a:xfrm>
          <a:off x="274320" y="1120680"/>
          <a:ext cx="3840480" cy="708480"/>
        </a:xfrm>
        <a:prstGeom prst="roundRect">
          <a:avLst/>
        </a:prstGeom>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4"/>
        </a:lnRef>
        <a:fillRef idx="3">
          <a:schemeClr val="accent4"/>
        </a:fillRef>
        <a:effectRef idx="3">
          <a:schemeClr val="accent4"/>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en-US" sz="2000" b="1" kern="1200">
              <a:solidFill>
                <a:sysClr val="windowText" lastClr="000000"/>
              </a:solidFill>
              <a:latin typeface="Times New Roman" panose="02020603050405020304" pitchFamily="18" charset="0"/>
              <a:cs typeface="Times New Roman" panose="02020603050405020304" pitchFamily="18" charset="0"/>
            </a:rPr>
            <a:t>Realism</a:t>
          </a:r>
        </a:p>
      </dsp:txBody>
      <dsp:txXfrm>
        <a:off x="308905" y="1155265"/>
        <a:ext cx="3771310" cy="639310"/>
      </dsp:txXfrm>
    </dsp:sp>
    <dsp:sp modelId="{3FD1CB51-D1F9-4B9A-AD7D-229D560C6850}">
      <dsp:nvSpPr>
        <dsp:cNvPr id="0" name=""/>
        <dsp:cNvSpPr/>
      </dsp:nvSpPr>
      <dsp:spPr>
        <a:xfrm>
          <a:off x="0" y="256356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C1D90D9-9B46-4FAC-815F-27B14897C9B1}">
      <dsp:nvSpPr>
        <dsp:cNvPr id="0" name=""/>
        <dsp:cNvSpPr/>
      </dsp:nvSpPr>
      <dsp:spPr>
        <a:xfrm>
          <a:off x="274320" y="2209320"/>
          <a:ext cx="3840480" cy="708480"/>
        </a:xfrm>
        <a:prstGeom prst="roundRect">
          <a:avLst/>
        </a:prstGeom>
        <a:gradFill rotWithShape="1">
          <a:gsLst>
            <a:gs pos="0">
              <a:schemeClr val="accent1">
                <a:tint val="100000"/>
                <a:shade val="100000"/>
                <a:satMod val="130000"/>
              </a:schemeClr>
            </a:gs>
            <a:gs pos="100000">
              <a:schemeClr val="accent1">
                <a:tint val="50000"/>
                <a:shade val="100000"/>
                <a:satMod val="350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en-US" sz="2000" b="1" kern="1200">
              <a:solidFill>
                <a:sysClr val="windowText" lastClr="000000"/>
              </a:solidFill>
              <a:latin typeface="Times New Roman" panose="02020603050405020304" pitchFamily="18" charset="0"/>
              <a:cs typeface="Times New Roman" panose="02020603050405020304" pitchFamily="18" charset="0"/>
            </a:rPr>
            <a:t>Interpretivism</a:t>
          </a:r>
        </a:p>
      </dsp:txBody>
      <dsp:txXfrm>
        <a:off x="308905" y="2243905"/>
        <a:ext cx="3771310" cy="6393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379D19-3D8C-408A-9162-136DE8CA125A}">
      <dsp:nvSpPr>
        <dsp:cNvPr id="0" name=""/>
        <dsp:cNvSpPr/>
      </dsp:nvSpPr>
      <dsp:spPr>
        <a:xfrm>
          <a:off x="0" y="38628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05D48D-9CF5-41F9-9210-FE2C091C1EA7}">
      <dsp:nvSpPr>
        <dsp:cNvPr id="0" name=""/>
        <dsp:cNvSpPr/>
      </dsp:nvSpPr>
      <dsp:spPr>
        <a:xfrm>
          <a:off x="274320" y="32040"/>
          <a:ext cx="3840480" cy="708480"/>
        </a:xfrm>
        <a:prstGeom prst="roundRect">
          <a:avLst/>
        </a:prstGeom>
        <a:gradFill rotWithShape="1">
          <a:gsLst>
            <a:gs pos="0">
              <a:schemeClr val="accent5">
                <a:tint val="100000"/>
                <a:shade val="100000"/>
                <a:satMod val="130000"/>
              </a:schemeClr>
            </a:gs>
            <a:gs pos="100000">
              <a:schemeClr val="accent5">
                <a:tint val="50000"/>
                <a:shade val="100000"/>
                <a:satMod val="350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en-US" sz="2000" b="1" kern="1200">
              <a:solidFill>
                <a:sysClr val="windowText" lastClr="000000"/>
              </a:solidFill>
              <a:latin typeface="Times New Roman" panose="02020603050405020304" pitchFamily="18" charset="0"/>
              <a:cs typeface="Times New Roman" panose="02020603050405020304" pitchFamily="18" charset="0"/>
            </a:rPr>
            <a:t>Deductive </a:t>
          </a:r>
        </a:p>
      </dsp:txBody>
      <dsp:txXfrm>
        <a:off x="308905" y="66625"/>
        <a:ext cx="3771310" cy="639310"/>
      </dsp:txXfrm>
    </dsp:sp>
    <dsp:sp modelId="{39B46F5D-1CB9-42CF-BE8C-FD55CE0D7D78}">
      <dsp:nvSpPr>
        <dsp:cNvPr id="0" name=""/>
        <dsp:cNvSpPr/>
      </dsp:nvSpPr>
      <dsp:spPr>
        <a:xfrm>
          <a:off x="0" y="147492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FDD2F1-20B6-4CC4-94C6-536D34EEF85B}">
      <dsp:nvSpPr>
        <dsp:cNvPr id="0" name=""/>
        <dsp:cNvSpPr/>
      </dsp:nvSpPr>
      <dsp:spPr>
        <a:xfrm>
          <a:off x="274320" y="1120680"/>
          <a:ext cx="3840480" cy="708480"/>
        </a:xfrm>
        <a:prstGeom prst="roundRect">
          <a:avLst/>
        </a:prstGeom>
        <a:gradFill rotWithShape="1">
          <a:gsLst>
            <a:gs pos="0">
              <a:schemeClr val="accent2">
                <a:tint val="100000"/>
                <a:shade val="100000"/>
                <a:satMod val="130000"/>
              </a:schemeClr>
            </a:gs>
            <a:gs pos="100000">
              <a:schemeClr val="accent2">
                <a:tint val="50000"/>
                <a:shade val="100000"/>
                <a:satMod val="350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en-US" sz="2000" b="1" kern="1200">
              <a:solidFill>
                <a:sysClr val="windowText" lastClr="000000"/>
              </a:solidFill>
              <a:latin typeface="Times New Roman" panose="02020603050405020304" pitchFamily="18" charset="0"/>
              <a:cs typeface="Times New Roman" panose="02020603050405020304" pitchFamily="18" charset="0"/>
            </a:rPr>
            <a:t>Inductive</a:t>
          </a:r>
        </a:p>
      </dsp:txBody>
      <dsp:txXfrm>
        <a:off x="308905" y="1155265"/>
        <a:ext cx="3771310" cy="639310"/>
      </dsp:txXfrm>
    </dsp:sp>
    <dsp:sp modelId="{1FB9AF4D-CB8C-45B3-95D7-C3817F61F12C}">
      <dsp:nvSpPr>
        <dsp:cNvPr id="0" name=""/>
        <dsp:cNvSpPr/>
      </dsp:nvSpPr>
      <dsp:spPr>
        <a:xfrm>
          <a:off x="0" y="256356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6FC64EE-BEBB-4E18-95DE-934B7FC1CEC9}">
      <dsp:nvSpPr>
        <dsp:cNvPr id="0" name=""/>
        <dsp:cNvSpPr/>
      </dsp:nvSpPr>
      <dsp:spPr>
        <a:xfrm>
          <a:off x="274320" y="2209320"/>
          <a:ext cx="3840480" cy="708480"/>
        </a:xfrm>
        <a:prstGeom prst="roundRect">
          <a:avLst/>
        </a:prstGeom>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en-US" sz="2000" b="1" kern="1200">
              <a:solidFill>
                <a:sysClr val="windowText" lastClr="000000"/>
              </a:solidFill>
              <a:latin typeface="Times New Roman" panose="02020603050405020304" pitchFamily="18" charset="0"/>
              <a:cs typeface="Times New Roman" panose="02020603050405020304" pitchFamily="18" charset="0"/>
            </a:rPr>
            <a:t>Abductive</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23B3D2D4-81B8-418F-AE34-1359DB01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2022-10-10T07:06:00Z</dcterms:created>
  <dcterms:modified xsi:type="dcterms:W3CDTF">2022-10-10T07:06:00Z</dcterms:modified>
</cp:coreProperties>
</file>