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5804" w:rsidR="00D1131E" w:rsidP="00454CF9" w:rsidRDefault="0026376F" w14:paraId="641BF692" w14:textId="77777777">
      <w:pPr>
        <w:pStyle w:val="Heading1"/>
        <w:rPr>
          <w:rFonts w:ascii="Franklin Gothic Book" w:hAnsi="Franklin Gothic Book"/>
        </w:rPr>
      </w:pPr>
      <w:r w:rsidRPr="009A5804">
        <w:rPr>
          <w:rFonts w:ascii="Franklin Gothic Book" w:hAnsi="Franklin Gothic Book"/>
        </w:rPr>
        <w:t>Cardiff School of Computer Science and Informatics</w:t>
      </w:r>
    </w:p>
    <w:p w:rsidRPr="009A5804" w:rsidR="0026376F" w:rsidP="00454CF9" w:rsidRDefault="0026376F" w14:paraId="1FCF234C" w14:textId="77777777">
      <w:pPr>
        <w:pStyle w:val="Heading2"/>
        <w:rPr>
          <w:rFonts w:ascii="Franklin Gothic Book" w:hAnsi="Franklin Gothic Book"/>
        </w:rPr>
      </w:pPr>
      <w:r w:rsidRPr="009A5804">
        <w:rPr>
          <w:rFonts w:ascii="Franklin Gothic Book" w:hAnsi="Franklin Gothic Book"/>
        </w:rPr>
        <w:t>Coursework Assessment Pro-forma</w:t>
      </w:r>
    </w:p>
    <w:p w:rsidRPr="009A5804" w:rsidR="0026376F" w:rsidRDefault="0026376F" w14:paraId="6889CF6F" w14:textId="77777777">
      <w:pPr>
        <w:rPr>
          <w:rFonts w:ascii="Franklin Gothic Book" w:hAnsi="Franklin Gothic Book"/>
        </w:rPr>
      </w:pPr>
    </w:p>
    <w:p w:rsidRPr="009A5804" w:rsidR="0026376F" w:rsidP="004C3A74" w:rsidRDefault="0026376F" w14:paraId="09E7B157" w14:textId="4FA55F11">
      <w:pPr>
        <w:rPr>
          <w:rFonts w:ascii="Franklin Gothic Book" w:hAnsi="Franklin Gothic Book"/>
        </w:rPr>
      </w:pPr>
      <w:r w:rsidRPr="009A5804">
        <w:rPr>
          <w:rFonts w:ascii="Franklin Gothic Book" w:hAnsi="Franklin Gothic Book"/>
          <w:b/>
        </w:rPr>
        <w:t>Module Code</w:t>
      </w:r>
      <w:r w:rsidRPr="009A5804">
        <w:rPr>
          <w:rFonts w:ascii="Franklin Gothic Book" w:hAnsi="Franklin Gothic Book"/>
        </w:rPr>
        <w:t>:</w:t>
      </w:r>
      <w:r w:rsidRPr="009A5804" w:rsidR="002636FA">
        <w:rPr>
          <w:rFonts w:ascii="Franklin Gothic Book" w:hAnsi="Franklin Gothic Book"/>
        </w:rPr>
        <w:t xml:space="preserve"> </w:t>
      </w:r>
      <w:r w:rsidRPr="009A5804" w:rsidR="005E047B">
        <w:rPr>
          <w:rFonts w:ascii="Franklin Gothic Book" w:hAnsi="Franklin Gothic Book"/>
        </w:rPr>
        <w:t>CMT308</w:t>
      </w:r>
    </w:p>
    <w:p w:rsidRPr="009A5804" w:rsidR="0026376F" w:rsidP="004C3A74" w:rsidRDefault="0026376F" w14:paraId="188B0C2F" w14:textId="27935AF9">
      <w:pPr>
        <w:rPr>
          <w:rFonts w:ascii="Franklin Gothic Book" w:hAnsi="Franklin Gothic Book"/>
        </w:rPr>
      </w:pPr>
      <w:r w:rsidRPr="009A5804">
        <w:rPr>
          <w:rFonts w:ascii="Franklin Gothic Book" w:hAnsi="Franklin Gothic Book"/>
          <w:b/>
        </w:rPr>
        <w:t>Module Title</w:t>
      </w:r>
      <w:r w:rsidRPr="009A5804">
        <w:rPr>
          <w:rFonts w:ascii="Franklin Gothic Book" w:hAnsi="Franklin Gothic Book"/>
        </w:rPr>
        <w:t>:</w:t>
      </w:r>
      <w:r w:rsidRPr="009A5804" w:rsidR="002636FA">
        <w:rPr>
          <w:rFonts w:ascii="Franklin Gothic Book" w:hAnsi="Franklin Gothic Book"/>
        </w:rPr>
        <w:t xml:space="preserve"> </w:t>
      </w:r>
      <w:r w:rsidRPr="009A5804" w:rsidR="00AE6637">
        <w:rPr>
          <w:rFonts w:ascii="Franklin Gothic Book" w:hAnsi="Franklin Gothic Book"/>
        </w:rPr>
        <w:t>Business Continuity and Transformation</w:t>
      </w:r>
    </w:p>
    <w:p w:rsidRPr="009A5804" w:rsidR="0026376F" w:rsidP="004C3A74" w:rsidRDefault="0026376F" w14:paraId="295F15AE" w14:textId="7ECE7E04">
      <w:pPr>
        <w:rPr>
          <w:rFonts w:ascii="Franklin Gothic Book" w:hAnsi="Franklin Gothic Book"/>
        </w:rPr>
      </w:pPr>
      <w:r w:rsidRPr="009A5804">
        <w:rPr>
          <w:rFonts w:ascii="Franklin Gothic Book" w:hAnsi="Franklin Gothic Book"/>
          <w:b/>
        </w:rPr>
        <w:t>Lecturer</w:t>
      </w:r>
      <w:r w:rsidRPr="009A5804">
        <w:rPr>
          <w:rFonts w:ascii="Franklin Gothic Book" w:hAnsi="Franklin Gothic Book"/>
        </w:rPr>
        <w:t>:</w:t>
      </w:r>
      <w:r w:rsidRPr="009A5804" w:rsidR="005C424D">
        <w:rPr>
          <w:rFonts w:ascii="Franklin Gothic Book" w:hAnsi="Franklin Gothic Book"/>
        </w:rPr>
        <w:t xml:space="preserve"> </w:t>
      </w:r>
      <w:hyperlink w:history="1" r:id="rId10">
        <w:r w:rsidRPr="009A5804" w:rsidR="004479D9">
          <w:rPr>
            <w:rStyle w:val="Hyperlink"/>
            <w:rFonts w:ascii="Franklin Gothic Book" w:hAnsi="Franklin Gothic Book" w:cs="Arial"/>
          </w:rPr>
          <w:t>Dr Yulia Cherdantseva</w:t>
        </w:r>
      </w:hyperlink>
      <w:r w:rsidRPr="009A5804" w:rsidR="004479D9">
        <w:rPr>
          <w:rFonts w:ascii="Franklin Gothic Book" w:hAnsi="Franklin Gothic Book" w:cs="Arial"/>
        </w:rPr>
        <w:t xml:space="preserve"> </w:t>
      </w:r>
    </w:p>
    <w:p w:rsidRPr="009A5804" w:rsidR="0026376F" w:rsidP="004C3A74" w:rsidRDefault="0026376F" w14:paraId="3FCF8D4D" w14:textId="2DCA3F34">
      <w:pPr>
        <w:rPr>
          <w:rFonts w:ascii="Franklin Gothic Book" w:hAnsi="Franklin Gothic Book"/>
        </w:rPr>
      </w:pPr>
      <w:r w:rsidRPr="009A5804">
        <w:rPr>
          <w:rFonts w:ascii="Franklin Gothic Book" w:hAnsi="Franklin Gothic Book"/>
          <w:b/>
        </w:rPr>
        <w:t>Assessment Title</w:t>
      </w:r>
      <w:r w:rsidRPr="009A5804">
        <w:rPr>
          <w:rFonts w:ascii="Franklin Gothic Book" w:hAnsi="Franklin Gothic Book"/>
        </w:rPr>
        <w:t>:</w:t>
      </w:r>
      <w:r w:rsidRPr="009A5804" w:rsidR="005C424D">
        <w:rPr>
          <w:rFonts w:ascii="Franklin Gothic Book" w:hAnsi="Franklin Gothic Book"/>
        </w:rPr>
        <w:t xml:space="preserve"> </w:t>
      </w:r>
      <w:r w:rsidRPr="009A5804" w:rsidR="006E1099">
        <w:rPr>
          <w:rFonts w:ascii="Franklin Gothic Book" w:hAnsi="Franklin Gothic Book"/>
        </w:rPr>
        <w:t xml:space="preserve">Assessment 1 - </w:t>
      </w:r>
      <w:r w:rsidRPr="009A5804" w:rsidR="00A23E77">
        <w:rPr>
          <w:rFonts w:ascii="Franklin Gothic Book" w:hAnsi="Franklin Gothic Book" w:cs="Arial"/>
        </w:rPr>
        <w:t xml:space="preserve">Individual </w:t>
      </w:r>
      <w:r w:rsidRPr="009A5804" w:rsidR="006E1099">
        <w:rPr>
          <w:rFonts w:ascii="Franklin Gothic Book" w:hAnsi="Franklin Gothic Book" w:cs="Arial"/>
        </w:rPr>
        <w:t>Coursework</w:t>
      </w:r>
    </w:p>
    <w:p w:rsidRPr="009A5804" w:rsidR="00477867" w:rsidP="004C3A74" w:rsidRDefault="00477867" w14:paraId="186C9BB1" w14:textId="144C95E8">
      <w:pPr>
        <w:rPr>
          <w:rFonts w:ascii="Franklin Gothic Book" w:hAnsi="Franklin Gothic Book"/>
        </w:rPr>
      </w:pPr>
      <w:r w:rsidRPr="009A5804">
        <w:rPr>
          <w:rFonts w:ascii="Franklin Gothic Book" w:hAnsi="Franklin Gothic Book"/>
          <w:b/>
        </w:rPr>
        <w:t>Assessment Number</w:t>
      </w:r>
      <w:r w:rsidRPr="009A5804">
        <w:rPr>
          <w:rFonts w:ascii="Franklin Gothic Book" w:hAnsi="Franklin Gothic Book"/>
        </w:rPr>
        <w:t>:</w:t>
      </w:r>
      <w:r w:rsidRPr="009A5804" w:rsidR="002636FA">
        <w:rPr>
          <w:rFonts w:ascii="Franklin Gothic Book" w:hAnsi="Franklin Gothic Book"/>
        </w:rPr>
        <w:t xml:space="preserve"> </w:t>
      </w:r>
      <w:r w:rsidRPr="009A5804" w:rsidR="00ED558E">
        <w:rPr>
          <w:rFonts w:ascii="Franklin Gothic Book" w:hAnsi="Franklin Gothic Book" w:cs="Arial"/>
        </w:rPr>
        <w:t xml:space="preserve">1 of </w:t>
      </w:r>
      <w:r w:rsidRPr="009A5804" w:rsidR="004A24FC">
        <w:rPr>
          <w:rFonts w:ascii="Franklin Gothic Book" w:hAnsi="Franklin Gothic Book" w:cs="Arial"/>
        </w:rPr>
        <w:t>3</w:t>
      </w:r>
    </w:p>
    <w:p w:rsidRPr="009A5804" w:rsidR="0026376F" w:rsidP="004C3A74" w:rsidRDefault="00953F92" w14:paraId="199D8B2D" w14:textId="52687385">
      <w:pPr>
        <w:rPr>
          <w:rFonts w:ascii="Franklin Gothic Book" w:hAnsi="Franklin Gothic Book"/>
        </w:rPr>
      </w:pPr>
      <w:r w:rsidRPr="009A5804">
        <w:rPr>
          <w:rFonts w:ascii="Franklin Gothic Book" w:hAnsi="Franklin Gothic Book"/>
          <w:b/>
        </w:rPr>
        <w:t>Date Set</w:t>
      </w:r>
      <w:r w:rsidRPr="009A5804">
        <w:rPr>
          <w:rFonts w:ascii="Franklin Gothic Book" w:hAnsi="Franklin Gothic Book"/>
        </w:rPr>
        <w:t>:</w:t>
      </w:r>
      <w:r w:rsidRPr="009A5804" w:rsidR="005C424D">
        <w:rPr>
          <w:rFonts w:ascii="Franklin Gothic Book" w:hAnsi="Franklin Gothic Book"/>
        </w:rPr>
        <w:t xml:space="preserve"> </w:t>
      </w:r>
      <w:r w:rsidRPr="009A5804" w:rsidR="00D57321">
        <w:rPr>
          <w:rFonts w:ascii="Franklin Gothic Book" w:hAnsi="Franklin Gothic Book"/>
        </w:rPr>
        <w:t>Autumn, Week 3</w:t>
      </w:r>
    </w:p>
    <w:p w:rsidRPr="009A5804" w:rsidR="00953F92" w:rsidP="004C3A74" w:rsidRDefault="00155464" w14:paraId="4BF107D3" w14:textId="2BD56172">
      <w:pPr>
        <w:rPr>
          <w:rFonts w:ascii="Franklin Gothic Book" w:hAnsi="Franklin Gothic Book"/>
        </w:rPr>
      </w:pPr>
      <w:r w:rsidRPr="6C284F79" w:rsidR="00155464">
        <w:rPr>
          <w:rFonts w:ascii="Franklin Gothic Book" w:hAnsi="Franklin Gothic Book"/>
          <w:b w:val="1"/>
          <w:bCs w:val="1"/>
        </w:rPr>
        <w:t>Submission Date and Time</w:t>
      </w:r>
      <w:r w:rsidRPr="6C284F79" w:rsidR="00155464">
        <w:rPr>
          <w:rFonts w:ascii="Franklin Gothic Book" w:hAnsi="Franklin Gothic Book"/>
        </w:rPr>
        <w:t>:</w:t>
      </w:r>
      <w:r w:rsidRPr="6C284F79" w:rsidR="00454CF9">
        <w:rPr>
          <w:rFonts w:ascii="Franklin Gothic Book" w:hAnsi="Franklin Gothic Book"/>
        </w:rPr>
        <w:t xml:space="preserve"> </w:t>
      </w:r>
      <w:r w:rsidRPr="6C284F79" w:rsidR="00073E07">
        <w:rPr>
          <w:rFonts w:ascii="Franklin Gothic Book" w:hAnsi="Franklin Gothic Book"/>
        </w:rPr>
        <w:t>Autumn, Week 10 (</w:t>
      </w:r>
      <w:r w:rsidRPr="6C284F79" w:rsidR="00454CF9">
        <w:rPr>
          <w:rFonts w:ascii="Franklin Gothic Book" w:hAnsi="Franklin Gothic Book"/>
        </w:rPr>
        <w:t>by</w:t>
      </w:r>
      <w:r w:rsidRPr="6C284F79" w:rsidR="0054579E">
        <w:rPr>
          <w:rFonts w:ascii="Franklin Gothic Book" w:hAnsi="Franklin Gothic Book"/>
        </w:rPr>
        <w:t xml:space="preserve"> </w:t>
      </w:r>
      <w:r w:rsidRPr="6C284F79" w:rsidR="1B308C95">
        <w:rPr>
          <w:rFonts w:ascii="Franklin Gothic Book" w:hAnsi="Franklin Gothic Book"/>
        </w:rPr>
        <w:t>6</w:t>
      </w:r>
      <w:r w:rsidRPr="6C284F79" w:rsidR="00263B7E">
        <w:rPr>
          <w:rFonts w:ascii="Franklin Gothic Book" w:hAnsi="Franklin Gothic Book"/>
          <w:vertAlign w:val="superscript"/>
        </w:rPr>
        <w:t>th</w:t>
      </w:r>
      <w:r w:rsidRPr="6C284F79" w:rsidR="00263B7E">
        <w:rPr>
          <w:rFonts w:ascii="Franklin Gothic Book" w:hAnsi="Franklin Gothic Book"/>
        </w:rPr>
        <w:t xml:space="preserve"> </w:t>
      </w:r>
      <w:r w:rsidRPr="6C284F79" w:rsidR="0054579E">
        <w:rPr>
          <w:rFonts w:ascii="Franklin Gothic Book" w:hAnsi="Franklin Gothic Book"/>
        </w:rPr>
        <w:t>December</w:t>
      </w:r>
      <w:r w:rsidRPr="6C284F79" w:rsidR="00263B7E">
        <w:rPr>
          <w:rFonts w:ascii="Franklin Gothic Book" w:hAnsi="Franklin Gothic Book"/>
        </w:rPr>
        <w:t xml:space="preserve"> 202</w:t>
      </w:r>
      <w:r w:rsidRPr="6C284F79" w:rsidR="0054579E">
        <w:rPr>
          <w:rFonts w:ascii="Franklin Gothic Book" w:hAnsi="Franklin Gothic Book"/>
        </w:rPr>
        <w:t>2</w:t>
      </w:r>
      <w:r w:rsidRPr="6C284F79" w:rsidR="002636FA">
        <w:rPr>
          <w:rFonts w:ascii="Franklin Gothic Book" w:hAnsi="Franklin Gothic Book"/>
          <w:i w:val="1"/>
          <w:iCs w:val="1"/>
        </w:rPr>
        <w:t xml:space="preserve"> </w:t>
      </w:r>
      <w:r w:rsidRPr="6C284F79" w:rsidR="00953F92">
        <w:rPr>
          <w:rFonts w:ascii="Franklin Gothic Book" w:hAnsi="Franklin Gothic Book"/>
        </w:rPr>
        <w:t>at 9:30am</w:t>
      </w:r>
      <w:r w:rsidRPr="6C284F79" w:rsidR="0054579E">
        <w:rPr>
          <w:rFonts w:ascii="Franklin Gothic Book" w:hAnsi="Franklin Gothic Book"/>
        </w:rPr>
        <w:t>)</w:t>
      </w:r>
    </w:p>
    <w:p w:rsidRPr="009A5804" w:rsidR="00427E65" w:rsidP="00427E65" w:rsidRDefault="00427E65" w14:paraId="11FB6EE6" w14:textId="27647263">
      <w:pPr>
        <w:rPr>
          <w:rFonts w:ascii="Franklin Gothic Book" w:hAnsi="Franklin Gothic Book"/>
        </w:rPr>
      </w:pPr>
      <w:r w:rsidRPr="009A5804">
        <w:rPr>
          <w:rFonts w:ascii="Franklin Gothic Book" w:hAnsi="Franklin Gothic Book"/>
          <w:b/>
        </w:rPr>
        <w:t xml:space="preserve">Feedback </w:t>
      </w:r>
      <w:r w:rsidRPr="009A5804" w:rsidR="00387F14">
        <w:rPr>
          <w:rFonts w:ascii="Franklin Gothic Book" w:hAnsi="Franklin Gothic Book"/>
          <w:b/>
        </w:rPr>
        <w:t>r</w:t>
      </w:r>
      <w:r w:rsidRPr="009A5804">
        <w:rPr>
          <w:rFonts w:ascii="Franklin Gothic Book" w:hAnsi="Franklin Gothic Book"/>
          <w:b/>
        </w:rPr>
        <w:t xml:space="preserve">eturn </w:t>
      </w:r>
      <w:r w:rsidRPr="009A5804" w:rsidR="00387F14">
        <w:rPr>
          <w:rFonts w:ascii="Franklin Gothic Book" w:hAnsi="Franklin Gothic Book"/>
          <w:b/>
        </w:rPr>
        <w:t>d</w:t>
      </w:r>
      <w:r w:rsidRPr="009A5804">
        <w:rPr>
          <w:rFonts w:ascii="Franklin Gothic Book" w:hAnsi="Franklin Gothic Book"/>
          <w:b/>
        </w:rPr>
        <w:t>ate</w:t>
      </w:r>
      <w:r w:rsidRPr="009A5804">
        <w:rPr>
          <w:rFonts w:ascii="Franklin Gothic Book" w:hAnsi="Franklin Gothic Book"/>
        </w:rPr>
        <w:t xml:space="preserve">: </w:t>
      </w:r>
      <w:r w:rsidRPr="009A5804" w:rsidR="00DB460F">
        <w:rPr>
          <w:rFonts w:ascii="Franklin Gothic Book" w:hAnsi="Franklin Gothic Book"/>
        </w:rPr>
        <w:t>within 4 working weeks after the submission deadline</w:t>
      </w:r>
      <w:r w:rsidRPr="009A5804" w:rsidR="004966B2">
        <w:rPr>
          <w:rFonts w:ascii="Franklin Gothic Book" w:hAnsi="Franklin Gothic Book"/>
        </w:rPr>
        <w:t xml:space="preserve"> </w:t>
      </w:r>
      <w:r w:rsidR="006C4561">
        <w:rPr>
          <w:rFonts w:ascii="Franklin Gothic Book" w:hAnsi="Franklin Gothic Book"/>
        </w:rPr>
        <w:t>(by 20</w:t>
      </w:r>
      <w:r w:rsidRPr="00390DA9" w:rsidR="00390DA9">
        <w:rPr>
          <w:rFonts w:ascii="Franklin Gothic Book" w:hAnsi="Franklin Gothic Book"/>
          <w:vertAlign w:val="superscript"/>
        </w:rPr>
        <w:t>th</w:t>
      </w:r>
      <w:r w:rsidR="00390DA9">
        <w:rPr>
          <w:rFonts w:ascii="Franklin Gothic Book" w:hAnsi="Franklin Gothic Book"/>
        </w:rPr>
        <w:t xml:space="preserve"> January 2023)</w:t>
      </w:r>
    </w:p>
    <w:p w:rsidRPr="009A5804" w:rsidR="00427E65" w:rsidP="004C3A74" w:rsidRDefault="00427E65" w14:paraId="1930FFA0" w14:textId="77777777">
      <w:pPr>
        <w:rPr>
          <w:rFonts w:ascii="Franklin Gothic Book" w:hAnsi="Franklin Gothic Book"/>
        </w:rPr>
      </w:pPr>
    </w:p>
    <w:p w:rsidRPr="009A5804" w:rsidR="00427E65" w:rsidP="004C3A74" w:rsidRDefault="00427E65" w14:paraId="12CE1A52" w14:textId="77942A8B">
      <w:pPr>
        <w:rPr>
          <w:rFonts w:ascii="Franklin Gothic Book" w:hAnsi="Franklin Gothic Book"/>
        </w:rPr>
      </w:pPr>
      <w:r w:rsidRPr="3D4561BD" w:rsidR="00427E65">
        <w:rPr>
          <w:rFonts w:ascii="Franklin Gothic Book" w:hAnsi="Franklin Gothic Book"/>
          <w:b w:val="1"/>
          <w:bCs w:val="1"/>
        </w:rPr>
        <w:t xml:space="preserve">Extenuating Circumstances </w:t>
      </w:r>
      <w:r w:rsidRPr="3D4561BD" w:rsidR="001B2B8A">
        <w:rPr>
          <w:rFonts w:ascii="Franklin Gothic Book" w:hAnsi="Franklin Gothic Book"/>
          <w:b w:val="1"/>
          <w:bCs w:val="1"/>
        </w:rPr>
        <w:t>s</w:t>
      </w:r>
      <w:r w:rsidRPr="3D4561BD" w:rsidR="00427E65">
        <w:rPr>
          <w:rFonts w:ascii="Franklin Gothic Book" w:hAnsi="Franklin Gothic Book"/>
          <w:b w:val="1"/>
          <w:bCs w:val="1"/>
        </w:rPr>
        <w:t xml:space="preserve">ubmission </w:t>
      </w:r>
      <w:r w:rsidRPr="3D4561BD" w:rsidR="001B2B8A">
        <w:rPr>
          <w:rFonts w:ascii="Franklin Gothic Book" w:hAnsi="Franklin Gothic Book"/>
          <w:b w:val="1"/>
          <w:bCs w:val="1"/>
        </w:rPr>
        <w:t xml:space="preserve">deadline </w:t>
      </w:r>
      <w:r w:rsidRPr="3D4561BD" w:rsidR="006E21E5">
        <w:rPr>
          <w:rFonts w:ascii="Franklin Gothic Book" w:hAnsi="Franklin Gothic Book"/>
          <w:b w:val="1"/>
          <w:bCs w:val="1"/>
        </w:rPr>
        <w:t xml:space="preserve">will be </w:t>
      </w:r>
      <w:r w:rsidRPr="3D4561BD" w:rsidR="10BA8835">
        <w:rPr>
          <w:rFonts w:ascii="Franklin Gothic Book" w:hAnsi="Franklin Gothic Book"/>
          <w:b w:val="1"/>
          <w:bCs w:val="1"/>
        </w:rPr>
        <w:t>1</w:t>
      </w:r>
      <w:r w:rsidRPr="3D4561BD" w:rsidR="006E21E5">
        <w:rPr>
          <w:rFonts w:ascii="Franklin Gothic Book" w:hAnsi="Franklin Gothic Book"/>
          <w:b w:val="1"/>
          <w:bCs w:val="1"/>
        </w:rPr>
        <w:t xml:space="preserve"> week after the </w:t>
      </w:r>
      <w:r w:rsidRPr="3D4561BD" w:rsidR="004C79E4">
        <w:rPr>
          <w:rFonts w:ascii="Franklin Gothic Book" w:hAnsi="Franklin Gothic Book"/>
          <w:b w:val="1"/>
          <w:bCs w:val="1"/>
        </w:rPr>
        <w:t xml:space="preserve">submission </w:t>
      </w:r>
      <w:r w:rsidRPr="3D4561BD" w:rsidR="006E21E5">
        <w:rPr>
          <w:rFonts w:ascii="Franklin Gothic Book" w:hAnsi="Franklin Gothic Book"/>
          <w:b w:val="1"/>
          <w:bCs w:val="1"/>
        </w:rPr>
        <w:t>date above</w:t>
      </w:r>
    </w:p>
    <w:p w:rsidRPr="009A5804" w:rsidR="00EA480B" w:rsidP="004C3A74" w:rsidRDefault="00427E65" w14:paraId="02751964" w14:textId="7C06937E">
      <w:pPr>
        <w:rPr>
          <w:rFonts w:ascii="Franklin Gothic Book" w:hAnsi="Franklin Gothic Book"/>
          <w:b w:val="1"/>
          <w:bCs w:val="1"/>
        </w:rPr>
      </w:pPr>
      <w:r w:rsidRPr="3D4561BD" w:rsidR="00427E65">
        <w:rPr>
          <w:rFonts w:ascii="Franklin Gothic Book" w:hAnsi="Franklin Gothic Book"/>
          <w:b w:val="1"/>
          <w:bCs w:val="1"/>
        </w:rPr>
        <w:t>Extenuating Circumstances</w:t>
      </w:r>
      <w:r w:rsidRPr="3D4561BD" w:rsidR="00240011">
        <w:rPr>
          <w:rFonts w:ascii="Franklin Gothic Book" w:hAnsi="Franklin Gothic Book"/>
          <w:b w:val="1"/>
          <w:bCs w:val="1"/>
        </w:rPr>
        <w:t xml:space="preserve"> </w:t>
      </w:r>
      <w:r w:rsidRPr="3D4561BD" w:rsidR="00CD0F7F">
        <w:rPr>
          <w:rFonts w:ascii="Franklin Gothic Book" w:hAnsi="Franklin Gothic Book"/>
          <w:b w:val="1"/>
          <w:bCs w:val="1"/>
        </w:rPr>
        <w:t>f</w:t>
      </w:r>
      <w:r w:rsidRPr="3D4561BD" w:rsidR="00427E65">
        <w:rPr>
          <w:rFonts w:ascii="Franklin Gothic Book" w:hAnsi="Franklin Gothic Book"/>
          <w:b w:val="1"/>
          <w:bCs w:val="1"/>
        </w:rPr>
        <w:t xml:space="preserve">eedback </w:t>
      </w:r>
      <w:r w:rsidRPr="3D4561BD" w:rsidR="00387F14">
        <w:rPr>
          <w:rFonts w:ascii="Franklin Gothic Book" w:hAnsi="Franklin Gothic Book"/>
          <w:b w:val="1"/>
          <w:bCs w:val="1"/>
        </w:rPr>
        <w:t>r</w:t>
      </w:r>
      <w:r w:rsidRPr="3D4561BD" w:rsidR="00427E65">
        <w:rPr>
          <w:rFonts w:ascii="Franklin Gothic Book" w:hAnsi="Franklin Gothic Book"/>
          <w:b w:val="1"/>
          <w:bCs w:val="1"/>
        </w:rPr>
        <w:t xml:space="preserve">eturn </w:t>
      </w:r>
      <w:r w:rsidRPr="3D4561BD" w:rsidR="004C79E4">
        <w:rPr>
          <w:rFonts w:ascii="Franklin Gothic Book" w:hAnsi="Franklin Gothic Book"/>
          <w:b w:val="1"/>
          <w:bCs w:val="1"/>
        </w:rPr>
        <w:t xml:space="preserve">will be </w:t>
      </w:r>
      <w:r w:rsidRPr="3D4561BD" w:rsidR="0DF02BA4">
        <w:rPr>
          <w:rFonts w:ascii="Franklin Gothic Book" w:hAnsi="Franklin Gothic Book"/>
          <w:b w:val="1"/>
          <w:bCs w:val="1"/>
        </w:rPr>
        <w:t>1</w:t>
      </w:r>
      <w:r w:rsidRPr="3D4561BD" w:rsidR="004C79E4">
        <w:rPr>
          <w:rFonts w:ascii="Franklin Gothic Book" w:hAnsi="Franklin Gothic Book"/>
          <w:b w:val="1"/>
          <w:bCs w:val="1"/>
        </w:rPr>
        <w:t xml:space="preserve"> week after the feedback return date above</w:t>
      </w:r>
    </w:p>
    <w:p w:rsidRPr="009A5804" w:rsidR="00953F92" w:rsidP="004C3A74" w:rsidRDefault="00953F92" w14:paraId="62AB65F9" w14:textId="77777777">
      <w:pPr>
        <w:rPr>
          <w:rFonts w:ascii="Franklin Gothic Book" w:hAnsi="Franklin Gothic Book"/>
        </w:rPr>
      </w:pPr>
    </w:p>
    <w:p w:rsidRPr="009A5804" w:rsidR="008F300F" w:rsidP="004C3A74" w:rsidRDefault="008F300F" w14:paraId="6473F5F8" w14:textId="1FE564AA">
      <w:pPr>
        <w:rPr>
          <w:rFonts w:ascii="Franklin Gothic Book" w:hAnsi="Franklin Gothic Book"/>
        </w:rPr>
      </w:pPr>
      <w:r w:rsidRPr="009A5804">
        <w:rPr>
          <w:rFonts w:ascii="Franklin Gothic Book" w:hAnsi="Franklin Gothic Book"/>
        </w:rPr>
        <w:t xml:space="preserve">This assignment is worth </w:t>
      </w:r>
      <w:r w:rsidRPr="009A5804" w:rsidR="00E02511">
        <w:rPr>
          <w:rFonts w:ascii="Franklin Gothic Book" w:hAnsi="Franklin Gothic Book"/>
          <w:b/>
          <w:bCs/>
          <w:color w:val="000000" w:themeColor="text1"/>
        </w:rPr>
        <w:t>50</w:t>
      </w:r>
      <w:r w:rsidRPr="009A5804">
        <w:rPr>
          <w:rFonts w:ascii="Franklin Gothic Book" w:hAnsi="Franklin Gothic Book"/>
          <w:b/>
          <w:bCs/>
          <w:color w:val="000000" w:themeColor="text1"/>
        </w:rPr>
        <w:t>%</w:t>
      </w:r>
      <w:r w:rsidRPr="009A5804">
        <w:rPr>
          <w:rFonts w:ascii="Franklin Gothic Book" w:hAnsi="Franklin Gothic Book"/>
        </w:rPr>
        <w:t xml:space="preserve"> of the total marks available for this module. </w:t>
      </w:r>
      <w:r w:rsidRPr="009A5804" w:rsidR="0044693F">
        <w:rPr>
          <w:rFonts w:ascii="Franklin Gothic Book" w:hAnsi="Franklin Gothic Book"/>
        </w:rPr>
        <w:t>If coursework is submitted late (and where there are no extenuating circumstances):</w:t>
      </w:r>
    </w:p>
    <w:p w:rsidRPr="009A5804" w:rsidR="0044693F" w:rsidP="004C3A74" w:rsidRDefault="0044693F" w14:paraId="49D249CB" w14:textId="335ED4C4">
      <w:pPr>
        <w:rPr>
          <w:rFonts w:ascii="Franklin Gothic Book" w:hAnsi="Franklin Gothic Book"/>
        </w:rPr>
      </w:pPr>
    </w:p>
    <w:p w:rsidRPr="009A5804" w:rsidR="0044693F" w:rsidP="0044693F" w:rsidRDefault="0044693F" w14:paraId="42E79441" w14:textId="406B551A">
      <w:pPr>
        <w:suppressAutoHyphens/>
        <w:autoSpaceDN w:val="0"/>
        <w:ind w:left="1701" w:hanging="850"/>
        <w:textAlignment w:val="baseline"/>
        <w:rPr>
          <w:rFonts w:ascii="Franklin Gothic Book" w:hAnsi="Franklin Gothic Book"/>
        </w:rPr>
      </w:pPr>
      <w:r w:rsidRPr="009A5804">
        <w:rPr>
          <w:rFonts w:ascii="Franklin Gothic Book" w:hAnsi="Franklin Gothic Book"/>
        </w:rPr>
        <w:t>1</w:t>
      </w:r>
      <w:r w:rsidRPr="009A5804">
        <w:rPr>
          <w:rFonts w:ascii="Franklin Gothic Book" w:hAnsi="Franklin Gothic Book"/>
        </w:rPr>
        <w:tab/>
      </w:r>
      <w:r w:rsidRPr="009A5804">
        <w:rPr>
          <w:rFonts w:ascii="Franklin Gothic Book" w:hAnsi="Franklin Gothic Book"/>
        </w:rPr>
        <w:t xml:space="preserve">If the assessment is submitted no later than 24 hours after the deadline, the mark for the assessment will be capped at the minimum pass </w:t>
      </w:r>
      <w:proofErr w:type="gramStart"/>
      <w:r w:rsidRPr="009A5804">
        <w:rPr>
          <w:rFonts w:ascii="Franklin Gothic Book" w:hAnsi="Franklin Gothic Book"/>
        </w:rPr>
        <w:t>mark;</w:t>
      </w:r>
      <w:proofErr w:type="gramEnd"/>
    </w:p>
    <w:p w:rsidRPr="009A5804" w:rsidR="0044693F" w:rsidP="0044693F" w:rsidRDefault="0044693F" w14:paraId="492F4F04" w14:textId="36F71848">
      <w:pPr>
        <w:suppressAutoHyphens/>
        <w:autoSpaceDN w:val="0"/>
        <w:ind w:left="1701" w:hanging="850"/>
        <w:textAlignment w:val="baseline"/>
        <w:rPr>
          <w:rFonts w:ascii="Franklin Gothic Book" w:hAnsi="Franklin Gothic Book"/>
        </w:rPr>
      </w:pPr>
      <w:r w:rsidRPr="009A5804">
        <w:rPr>
          <w:rFonts w:ascii="Franklin Gothic Book" w:hAnsi="Franklin Gothic Book"/>
        </w:rPr>
        <w:t>2</w:t>
      </w:r>
      <w:r w:rsidRPr="009A5804">
        <w:rPr>
          <w:rFonts w:ascii="Franklin Gothic Book" w:hAnsi="Franklin Gothic Book"/>
        </w:rPr>
        <w:tab/>
      </w:r>
      <w:r w:rsidRPr="009A5804">
        <w:rPr>
          <w:rFonts w:ascii="Franklin Gothic Book" w:hAnsi="Franklin Gothic Book"/>
        </w:rPr>
        <w:t>If the assessment is submitted more than 24 hours after the deadline, a mark of 0 will be given for the assessment.</w:t>
      </w:r>
    </w:p>
    <w:p w:rsidRPr="009A5804" w:rsidR="00953F92" w:rsidP="004C3A74" w:rsidRDefault="00953F92" w14:paraId="4FB0163E" w14:textId="77777777">
      <w:pPr>
        <w:rPr>
          <w:rFonts w:ascii="Franklin Gothic Book" w:hAnsi="Franklin Gothic Book"/>
        </w:rPr>
      </w:pPr>
    </w:p>
    <w:p w:rsidRPr="009A5804" w:rsidR="000930AD" w:rsidP="004C3A74" w:rsidRDefault="000930AD" w14:paraId="17FD27B1" w14:textId="7756B232">
      <w:pPr>
        <w:rPr>
          <w:rFonts w:ascii="Franklin Gothic Book" w:hAnsi="Franklin Gothic Book"/>
        </w:rPr>
      </w:pPr>
      <w:r w:rsidRPr="009A5804">
        <w:rPr>
          <w:rFonts w:ascii="Franklin Gothic Book" w:hAnsi="Franklin Gothic Book"/>
        </w:rPr>
        <w:t xml:space="preserve">Extensions to the coursework submission </w:t>
      </w:r>
      <w:r w:rsidRPr="009A5804" w:rsidR="00B1748C">
        <w:rPr>
          <w:rFonts w:ascii="Franklin Gothic Book" w:hAnsi="Franklin Gothic Book"/>
        </w:rPr>
        <w:t xml:space="preserve">date </w:t>
      </w:r>
      <w:r w:rsidRPr="009A5804">
        <w:rPr>
          <w:rFonts w:ascii="Franklin Gothic Book" w:hAnsi="Franklin Gothic Book"/>
        </w:rPr>
        <w:t xml:space="preserve">can </w:t>
      </w:r>
      <w:r w:rsidRPr="009A5804">
        <w:rPr>
          <w:rFonts w:ascii="Franklin Gothic Book" w:hAnsi="Franklin Gothic Book"/>
          <w:b/>
          <w:bCs/>
          <w:i/>
          <w:iCs/>
        </w:rPr>
        <w:t>only</w:t>
      </w:r>
      <w:r w:rsidRPr="009A5804">
        <w:rPr>
          <w:rFonts w:ascii="Franklin Gothic Book" w:hAnsi="Franklin Gothic Book"/>
        </w:rPr>
        <w:t xml:space="preserve"> be requested using the </w:t>
      </w:r>
      <w:hyperlink w:history="1" r:id="rId11">
        <w:r w:rsidRPr="009A5804" w:rsidR="00CD0F7F">
          <w:rPr>
            <w:rStyle w:val="Hyperlink"/>
            <w:rFonts w:ascii="Franklin Gothic Book" w:hAnsi="Franklin Gothic Book"/>
          </w:rPr>
          <w:t>E</w:t>
        </w:r>
        <w:r w:rsidRPr="009A5804">
          <w:rPr>
            <w:rStyle w:val="Hyperlink"/>
            <w:rFonts w:ascii="Franklin Gothic Book" w:hAnsi="Franklin Gothic Book"/>
          </w:rPr>
          <w:t xml:space="preserve">xtenuating </w:t>
        </w:r>
        <w:r w:rsidRPr="009A5804" w:rsidR="00CD0F7F">
          <w:rPr>
            <w:rStyle w:val="Hyperlink"/>
            <w:rFonts w:ascii="Franklin Gothic Book" w:hAnsi="Franklin Gothic Book"/>
          </w:rPr>
          <w:t>C</w:t>
        </w:r>
        <w:r w:rsidRPr="009A5804">
          <w:rPr>
            <w:rStyle w:val="Hyperlink"/>
            <w:rFonts w:ascii="Franklin Gothic Book" w:hAnsi="Franklin Gothic Book"/>
          </w:rPr>
          <w:t xml:space="preserve">ircumstances </w:t>
        </w:r>
        <w:r w:rsidRPr="009A5804" w:rsidR="00433040">
          <w:rPr>
            <w:rStyle w:val="Hyperlink"/>
            <w:rFonts w:ascii="Franklin Gothic Book" w:hAnsi="Franklin Gothic Book"/>
          </w:rPr>
          <w:t>procedure</w:t>
        </w:r>
      </w:hyperlink>
      <w:r w:rsidRPr="009A5804">
        <w:rPr>
          <w:rFonts w:ascii="Franklin Gothic Book" w:hAnsi="Franklin Gothic Book"/>
        </w:rPr>
        <w:t xml:space="preserve">. Only </w:t>
      </w:r>
      <w:r w:rsidRPr="009A5804" w:rsidR="00C166EA">
        <w:rPr>
          <w:rFonts w:ascii="Franklin Gothic Book" w:hAnsi="Franklin Gothic Book"/>
        </w:rPr>
        <w:t xml:space="preserve">students with approved extenuating circumstances may use the extenuating circumstances submission deadline. Any coursework submitted after the </w:t>
      </w:r>
      <w:r w:rsidRPr="009A5804" w:rsidR="00D82F5F">
        <w:rPr>
          <w:rFonts w:ascii="Franklin Gothic Book" w:hAnsi="Franklin Gothic Book"/>
        </w:rPr>
        <w:t>initial</w:t>
      </w:r>
      <w:r w:rsidRPr="009A5804" w:rsidR="009276A2">
        <w:rPr>
          <w:rFonts w:ascii="Franklin Gothic Book" w:hAnsi="Franklin Gothic Book"/>
        </w:rPr>
        <w:t xml:space="preserve"> submission deadline without *approved* extenuating circumstances will be treated as late.</w:t>
      </w:r>
    </w:p>
    <w:p w:rsidRPr="009A5804" w:rsidR="00EA480B" w:rsidP="004C3A74" w:rsidRDefault="00EA480B" w14:paraId="50AD3BF2" w14:textId="77777777">
      <w:pPr>
        <w:rPr>
          <w:rFonts w:ascii="Franklin Gothic Book" w:hAnsi="Franklin Gothic Book"/>
        </w:rPr>
      </w:pPr>
    </w:p>
    <w:p w:rsidRPr="009A5804" w:rsidR="009276A2" w:rsidP="004C3A74" w:rsidRDefault="009276A2" w14:paraId="2B76A5A8" w14:textId="0F26B072">
      <w:pPr>
        <w:rPr>
          <w:rFonts w:ascii="Franklin Gothic Book" w:hAnsi="Franklin Gothic Book"/>
        </w:rPr>
      </w:pPr>
      <w:r w:rsidRPr="009A5804">
        <w:rPr>
          <w:rFonts w:ascii="Franklin Gothic Book" w:hAnsi="Franklin Gothic Book"/>
        </w:rPr>
        <w:t xml:space="preserve">More information on the extenuating circumstances </w:t>
      </w:r>
      <w:r w:rsidRPr="009A5804" w:rsidR="00433040">
        <w:rPr>
          <w:rFonts w:ascii="Franklin Gothic Book" w:hAnsi="Franklin Gothic Book"/>
        </w:rPr>
        <w:t>procedure</w:t>
      </w:r>
      <w:r w:rsidRPr="009A5804">
        <w:rPr>
          <w:rFonts w:ascii="Franklin Gothic Book" w:hAnsi="Franklin Gothic Book"/>
        </w:rPr>
        <w:t xml:space="preserve"> can be found on the Intranet: </w:t>
      </w:r>
      <w:hyperlink w:history="1" r:id="rId12">
        <w:r w:rsidRPr="009A5804" w:rsidR="00CD0F7F">
          <w:rPr>
            <w:rStyle w:val="Hyperlink"/>
            <w:rFonts w:ascii="Franklin Gothic Book" w:hAnsi="Franklin Gothic Book"/>
          </w:rPr>
          <w:t>https://intranet.cardiff.ac.uk/students/study/exams-and-assessment/extenuating-circumstances</w:t>
        </w:r>
      </w:hyperlink>
    </w:p>
    <w:p w:rsidRPr="009A5804" w:rsidR="000930AD" w:rsidP="004C3A74" w:rsidRDefault="000930AD" w14:paraId="3559E291" w14:textId="77777777">
      <w:pPr>
        <w:rPr>
          <w:rFonts w:ascii="Franklin Gothic Book" w:hAnsi="Franklin Gothic Book"/>
        </w:rPr>
      </w:pPr>
    </w:p>
    <w:p w:rsidRPr="009A5804" w:rsidR="00FA218E" w:rsidP="00FB7E59" w:rsidRDefault="00FB7E59" w14:paraId="479394D1" w14:textId="77777777">
      <w:pPr>
        <w:rPr>
          <w:rFonts w:ascii="Franklin Gothic Book" w:hAnsi="Franklin Gothic Book"/>
        </w:rPr>
      </w:pPr>
      <w:r w:rsidRPr="009A5804">
        <w:rPr>
          <w:rFonts w:ascii="Franklin Gothic Book" w:hAnsi="Franklin Gothic Book"/>
        </w:rPr>
        <w:t xml:space="preserve">By submitting this </w:t>
      </w:r>
      <w:proofErr w:type="gramStart"/>
      <w:r w:rsidRPr="009A5804">
        <w:rPr>
          <w:rFonts w:ascii="Franklin Gothic Book" w:hAnsi="Franklin Gothic Book"/>
        </w:rPr>
        <w:t>assignment</w:t>
      </w:r>
      <w:proofErr w:type="gramEnd"/>
      <w:r w:rsidRPr="009A5804">
        <w:rPr>
          <w:rFonts w:ascii="Franklin Gothic Book" w:hAnsi="Franklin Gothic Book"/>
        </w:rPr>
        <w:t xml:space="preserve"> you are accepting the terms of the following declaration</w:t>
      </w:r>
      <w:r w:rsidRPr="009A5804" w:rsidR="00FA218E">
        <w:rPr>
          <w:rFonts w:ascii="Franklin Gothic Book" w:hAnsi="Franklin Gothic Book"/>
        </w:rPr>
        <w:t>:</w:t>
      </w:r>
    </w:p>
    <w:p w:rsidRPr="009A5804" w:rsidR="008E7433" w:rsidP="00FB7E59" w:rsidRDefault="008E7433" w14:paraId="55A87E7C" w14:textId="77777777">
      <w:pPr>
        <w:rPr>
          <w:rFonts w:ascii="Franklin Gothic Book" w:hAnsi="Franklin Gothic Book"/>
          <w:b/>
          <w:bCs/>
        </w:rPr>
      </w:pPr>
    </w:p>
    <w:p w:rsidRPr="009A5804" w:rsidR="00FB7E59" w:rsidP="00FB7E59" w:rsidRDefault="00FB7E59" w14:paraId="213AD45F" w14:textId="0ECC7B72">
      <w:pPr>
        <w:rPr>
          <w:rFonts w:ascii="Franklin Gothic Book" w:hAnsi="Franklin Gothic Book"/>
          <w:i/>
          <w:iCs/>
        </w:rPr>
      </w:pPr>
      <w:r w:rsidRPr="009A5804">
        <w:rPr>
          <w:rFonts w:ascii="Franklin Gothic Book" w:hAnsi="Franklin Gothic Book"/>
          <w:b/>
          <w:bCs/>
        </w:rPr>
        <w:t xml:space="preserve">I hereby declare that </w:t>
      </w:r>
      <w:r w:rsidRPr="009A5804" w:rsidR="00CD0F7F">
        <w:rPr>
          <w:rFonts w:ascii="Franklin Gothic Book" w:hAnsi="Franklin Gothic Book"/>
          <w:b/>
          <w:bCs/>
        </w:rPr>
        <w:t xml:space="preserve">my </w:t>
      </w:r>
      <w:r w:rsidRPr="009A5804">
        <w:rPr>
          <w:rFonts w:ascii="Franklin Gothic Book" w:hAnsi="Franklin Gothic Book"/>
          <w:b/>
          <w:bCs/>
        </w:rPr>
        <w:t xml:space="preserve">submission (or my contribution to it in the case of group submissions) is all my own work, that it has not previously been submitted for assessment and that I have not knowingly allowed it to be copied by another student. I understand that deceiving or attempting to deceive examiners by passing off the work of another writer, as one’s own is plagiarism. I also understand that plagiarising another’s work or knowingly allowing another student to plagiarise from my work is against the </w:t>
      </w:r>
      <w:r w:rsidRPr="009A5804">
        <w:rPr>
          <w:rFonts w:ascii="Franklin Gothic Book" w:hAnsi="Franklin Gothic Book"/>
          <w:b/>
          <w:bCs/>
        </w:rPr>
        <w:lastRenderedPageBreak/>
        <w:t>University regulations and that doing so will result in loss of marks and possible disciplinary proceedings</w:t>
      </w:r>
      <w:r w:rsidRPr="009A5804" w:rsidR="0022422B">
        <w:rPr>
          <w:rStyle w:val="FootnoteReference"/>
          <w:rFonts w:ascii="Franklin Gothic Book" w:hAnsi="Franklin Gothic Book"/>
          <w:i/>
          <w:iCs/>
        </w:rPr>
        <w:footnoteReference w:id="2"/>
      </w:r>
      <w:r w:rsidRPr="009A5804">
        <w:rPr>
          <w:rFonts w:ascii="Franklin Gothic Book" w:hAnsi="Franklin Gothic Book"/>
          <w:i/>
          <w:iCs/>
        </w:rPr>
        <w:t xml:space="preserve">. </w:t>
      </w:r>
    </w:p>
    <w:p w:rsidRPr="009A5804" w:rsidR="00533599" w:rsidRDefault="00533599" w14:paraId="70285C7B" w14:textId="77777777">
      <w:pPr>
        <w:pBdr>
          <w:bottom w:val="single" w:color="auto" w:sz="6" w:space="1"/>
        </w:pBdr>
        <w:rPr>
          <w:rFonts w:ascii="Franklin Gothic Book" w:hAnsi="Franklin Gothic Book"/>
        </w:rPr>
      </w:pPr>
    </w:p>
    <w:p w:rsidRPr="009A5804" w:rsidR="00533599" w:rsidP="00454CF9" w:rsidRDefault="00BA2183" w14:paraId="3C60081B" w14:textId="77777777">
      <w:pPr>
        <w:pStyle w:val="Heading2"/>
        <w:rPr>
          <w:rFonts w:ascii="Franklin Gothic Book" w:hAnsi="Franklin Gothic Book"/>
        </w:rPr>
      </w:pPr>
      <w:r w:rsidRPr="009A5804">
        <w:rPr>
          <w:rFonts w:ascii="Franklin Gothic Book" w:hAnsi="Franklin Gothic Book"/>
        </w:rPr>
        <w:t>Assignment</w:t>
      </w:r>
    </w:p>
    <w:p w:rsidRPr="009A5804" w:rsidR="00A83A25" w:rsidP="00A83A25" w:rsidRDefault="00A83A25" w14:paraId="4B23D4FD" w14:textId="77777777">
      <w:pPr>
        <w:rPr>
          <w:rFonts w:ascii="Franklin Gothic Book" w:hAnsi="Franklin Gothic Book"/>
        </w:rPr>
      </w:pPr>
    </w:p>
    <w:p w:rsidRPr="009A5804" w:rsidR="00E54044" w:rsidP="00E54044" w:rsidRDefault="0051367B" w14:paraId="366DC70F" w14:textId="37AED626">
      <w:pPr>
        <w:rPr>
          <w:rFonts w:ascii="Franklin Gothic Book" w:hAnsi="Franklin Gothic Book"/>
        </w:rPr>
      </w:pPr>
      <w:r w:rsidRPr="009A5804">
        <w:rPr>
          <w:rFonts w:ascii="Franklin Gothic Book" w:hAnsi="Franklin Gothic Book"/>
        </w:rPr>
        <w:t>In this coursework, you should develop</w:t>
      </w:r>
      <w:r w:rsidRPr="009A5804" w:rsidR="00CD4CC5">
        <w:rPr>
          <w:rFonts w:ascii="Franklin Gothic Book" w:hAnsi="Franklin Gothic Book"/>
        </w:rPr>
        <w:t xml:space="preserve"> a </w:t>
      </w:r>
      <w:r w:rsidRPr="009A5804" w:rsidR="00812057">
        <w:rPr>
          <w:rFonts w:ascii="Franklin Gothic Book" w:hAnsi="Franklin Gothic Book"/>
        </w:rPr>
        <w:t xml:space="preserve">coherent </w:t>
      </w:r>
      <w:r w:rsidRPr="009A5804" w:rsidR="00CD4CC5">
        <w:rPr>
          <w:rFonts w:ascii="Franklin Gothic Book" w:hAnsi="Franklin Gothic Book"/>
        </w:rPr>
        <w:t>case study</w:t>
      </w:r>
      <w:r w:rsidRPr="009A5804" w:rsidR="008D4EBD">
        <w:rPr>
          <w:rFonts w:ascii="Franklin Gothic Book" w:hAnsi="Franklin Gothic Book"/>
        </w:rPr>
        <w:t xml:space="preserve"> and complete the tasks listed below in the context of the chosen </w:t>
      </w:r>
      <w:r w:rsidRPr="009A5804" w:rsidR="00812057">
        <w:rPr>
          <w:rFonts w:ascii="Franklin Gothic Book" w:hAnsi="Franklin Gothic Book"/>
        </w:rPr>
        <w:t>company</w:t>
      </w:r>
      <w:r w:rsidRPr="009A5804" w:rsidR="008D4EBD">
        <w:rPr>
          <w:rFonts w:ascii="Franklin Gothic Book" w:hAnsi="Franklin Gothic Book"/>
        </w:rPr>
        <w:t>.</w:t>
      </w:r>
    </w:p>
    <w:p w:rsidRPr="009A5804" w:rsidR="0051367B" w:rsidP="00E54044" w:rsidRDefault="0051367B" w14:paraId="7BBC6D03" w14:textId="06AF0EFE">
      <w:pPr>
        <w:rPr>
          <w:rFonts w:ascii="Franklin Gothic Book" w:hAnsi="Franklin Gothic Book"/>
        </w:rPr>
      </w:pPr>
    </w:p>
    <w:p w:rsidRPr="009A5804" w:rsidR="00602007" w:rsidP="00602007" w:rsidRDefault="00602007" w14:paraId="18A6C11D" w14:textId="67469460">
      <w:pPr>
        <w:rPr>
          <w:rFonts w:ascii="Franklin Gothic Book" w:hAnsi="Franklin Gothic Book"/>
          <w:b/>
          <w:bCs/>
        </w:rPr>
      </w:pPr>
      <w:r w:rsidRPr="009A5804">
        <w:rPr>
          <w:rFonts w:ascii="Franklin Gothic Book" w:hAnsi="Franklin Gothic Book"/>
          <w:b/>
          <w:bCs/>
        </w:rPr>
        <w:t>Part 1</w:t>
      </w:r>
      <w:r w:rsidRPr="009A5804" w:rsidR="008A2137">
        <w:rPr>
          <w:rFonts w:ascii="Franklin Gothic Book" w:hAnsi="Franklin Gothic Book"/>
          <w:b/>
          <w:bCs/>
        </w:rPr>
        <w:t xml:space="preserve"> </w:t>
      </w:r>
      <w:r w:rsidRPr="009A5804">
        <w:rPr>
          <w:rFonts w:ascii="Franklin Gothic Book" w:hAnsi="Franklin Gothic Book"/>
          <w:b/>
          <w:bCs/>
        </w:rPr>
        <w:t xml:space="preserve">- Case Study Description </w:t>
      </w:r>
    </w:p>
    <w:p w:rsidRPr="009A5804" w:rsidR="008A2137" w:rsidP="00602007" w:rsidRDefault="008A2137" w14:paraId="19B70630" w14:textId="77777777">
      <w:pPr>
        <w:rPr>
          <w:rFonts w:ascii="Franklin Gothic Book" w:hAnsi="Franklin Gothic Book"/>
        </w:rPr>
      </w:pPr>
    </w:p>
    <w:p w:rsidRPr="009A5804" w:rsidR="00796A0D" w:rsidP="00796A0D" w:rsidRDefault="00980CCB" w14:paraId="0D495DC0" w14:textId="5474F855">
      <w:pPr>
        <w:pStyle w:val="ListParagraph"/>
        <w:numPr>
          <w:ilvl w:val="1"/>
          <w:numId w:val="24"/>
        </w:numPr>
        <w:spacing w:after="160" w:line="259" w:lineRule="auto"/>
        <w:ind w:left="709"/>
        <w:rPr>
          <w:rFonts w:ascii="Franklin Gothic Book" w:hAnsi="Franklin Gothic Book"/>
        </w:rPr>
      </w:pPr>
      <w:r w:rsidRPr="009A5804">
        <w:rPr>
          <w:rFonts w:ascii="Franklin Gothic Book" w:hAnsi="Franklin Gothic Book"/>
        </w:rPr>
        <w:t xml:space="preserve"> </w:t>
      </w:r>
      <w:r w:rsidRPr="009A5804" w:rsidR="00602007">
        <w:rPr>
          <w:rFonts w:ascii="Franklin Gothic Book" w:hAnsi="Franklin Gothic Book"/>
        </w:rPr>
        <w:t xml:space="preserve">Identify </w:t>
      </w:r>
      <w:r w:rsidRPr="009A5804" w:rsidR="00796A0D">
        <w:rPr>
          <w:rFonts w:ascii="Franklin Gothic Book" w:hAnsi="Franklin Gothic Book"/>
        </w:rPr>
        <w:t xml:space="preserve">and describe </w:t>
      </w:r>
      <w:r w:rsidRPr="009A5804" w:rsidR="00602007">
        <w:rPr>
          <w:rFonts w:ascii="Franklin Gothic Book" w:hAnsi="Franklin Gothic Book"/>
        </w:rPr>
        <w:t xml:space="preserve">a </w:t>
      </w:r>
      <w:r w:rsidRPr="009A5804" w:rsidR="007F084B">
        <w:rPr>
          <w:rFonts w:ascii="Franklin Gothic Book" w:hAnsi="Franklin Gothic Book"/>
        </w:rPr>
        <w:t>company</w:t>
      </w:r>
      <w:r w:rsidRPr="009A5804" w:rsidR="00766DCE">
        <w:rPr>
          <w:rFonts w:ascii="Franklin Gothic Book" w:hAnsi="Franklin Gothic Book"/>
        </w:rPr>
        <w:t xml:space="preserve"> for this case study</w:t>
      </w:r>
      <w:r w:rsidRPr="009A5804" w:rsidR="007E0373">
        <w:rPr>
          <w:rFonts w:ascii="Franklin Gothic Book" w:hAnsi="Franklin Gothic Book"/>
        </w:rPr>
        <w:t xml:space="preserve"> (further in the document it is referred to as “</w:t>
      </w:r>
      <w:r w:rsidRPr="009A5804" w:rsidR="007E0373">
        <w:rPr>
          <w:rFonts w:ascii="Franklin Gothic Book" w:hAnsi="Franklin Gothic Book" w:eastAsia="Franklin Gothic Book" w:cs="Franklin Gothic Book"/>
        </w:rPr>
        <w:t>the company</w:t>
      </w:r>
      <w:r w:rsidRPr="009A5804" w:rsidR="007E0373">
        <w:rPr>
          <w:rFonts w:ascii="Franklin Gothic Book" w:hAnsi="Franklin Gothic Book"/>
        </w:rPr>
        <w:t xml:space="preserve">”). </w:t>
      </w:r>
      <w:r w:rsidRPr="009A5804" w:rsidR="007E0373">
        <w:rPr>
          <w:rFonts w:ascii="Franklin Gothic Book" w:hAnsi="Franklin Gothic Book"/>
          <w:i/>
          <w:iCs/>
        </w:rPr>
        <w:t>Note: T</w:t>
      </w:r>
      <w:r w:rsidRPr="009A5804" w:rsidR="00203ED0">
        <w:rPr>
          <w:rFonts w:ascii="Franklin Gothic Book" w:hAnsi="Franklin Gothic Book"/>
          <w:i/>
          <w:iCs/>
        </w:rPr>
        <w:t xml:space="preserve">his section is not included in the </w:t>
      </w:r>
      <w:r w:rsidRPr="464CCC1C" w:rsidR="00203ED0">
        <w:rPr>
          <w:rFonts w:ascii="Franklin Gothic Book" w:hAnsi="Franklin Gothic Book"/>
          <w:i/>
          <w:iCs/>
        </w:rPr>
        <w:t>word count</w:t>
      </w:r>
      <w:r w:rsidRPr="464CCC1C" w:rsidR="00A45837">
        <w:rPr>
          <w:rFonts w:ascii="Franklin Gothic Book" w:hAnsi="Franklin Gothic Book"/>
          <w:i/>
          <w:iCs/>
        </w:rPr>
        <w:t>.</w:t>
      </w:r>
      <w:r w:rsidRPr="464CCC1C" w:rsidR="007F084B">
        <w:rPr>
          <w:rFonts w:ascii="Franklin Gothic Book" w:hAnsi="Franklin Gothic Book"/>
        </w:rPr>
        <w:t xml:space="preserve"> </w:t>
      </w:r>
    </w:p>
    <w:p w:rsidRPr="009A5804" w:rsidR="00612600" w:rsidP="00612600" w:rsidRDefault="002144BF" w14:paraId="3004A58A" w14:textId="77777777">
      <w:pPr>
        <w:pStyle w:val="ListParagraph"/>
        <w:numPr>
          <w:ilvl w:val="0"/>
          <w:numId w:val="28"/>
        </w:numPr>
        <w:ind w:left="1134"/>
        <w:rPr>
          <w:rFonts w:ascii="Franklin Gothic Book" w:hAnsi="Franklin Gothic Book"/>
        </w:rPr>
      </w:pPr>
      <w:r w:rsidRPr="009A5804">
        <w:rPr>
          <w:rFonts w:ascii="Franklin Gothic Book" w:hAnsi="Franklin Gothic Book"/>
        </w:rPr>
        <w:t xml:space="preserve">You can use the Translate case study </w:t>
      </w:r>
      <w:r w:rsidRPr="009A5804" w:rsidR="0032463B">
        <w:rPr>
          <w:rFonts w:ascii="Franklin Gothic Book" w:hAnsi="Franklin Gothic Book"/>
        </w:rPr>
        <w:t>which</w:t>
      </w:r>
      <w:r w:rsidRPr="009A5804">
        <w:rPr>
          <w:rFonts w:ascii="Franklin Gothic Book" w:hAnsi="Franklin Gothic Book"/>
        </w:rPr>
        <w:t xml:space="preserve"> we study in the class as an example. The company that you choose to consider may</w:t>
      </w:r>
      <w:r w:rsidRPr="009A5804" w:rsidR="0023436C">
        <w:rPr>
          <w:rFonts w:ascii="Franklin Gothic Book" w:hAnsi="Franklin Gothic Book"/>
        </w:rPr>
        <w:t xml:space="preserve"> </w:t>
      </w:r>
      <w:r w:rsidRPr="009A5804">
        <w:rPr>
          <w:rFonts w:ascii="Franklin Gothic Book" w:hAnsi="Franklin Gothic Book"/>
        </w:rPr>
        <w:t xml:space="preserve">be </w:t>
      </w:r>
      <w:r w:rsidRPr="009A5804" w:rsidR="0023436C">
        <w:rPr>
          <w:rFonts w:ascii="Franklin Gothic Book" w:hAnsi="Franklin Gothic Book"/>
        </w:rPr>
        <w:t>either a</w:t>
      </w:r>
      <w:r w:rsidRPr="009A5804">
        <w:rPr>
          <w:rFonts w:ascii="Franklin Gothic Book" w:hAnsi="Franklin Gothic Book"/>
        </w:rPr>
        <w:t xml:space="preserve"> real company or </w:t>
      </w:r>
      <w:r w:rsidRPr="009A5804" w:rsidR="00C1231D">
        <w:rPr>
          <w:rFonts w:ascii="Franklin Gothic Book" w:hAnsi="Franklin Gothic Book"/>
        </w:rPr>
        <w:t xml:space="preserve">you may prefer to construct </w:t>
      </w:r>
      <w:r w:rsidRPr="009A5804">
        <w:rPr>
          <w:rFonts w:ascii="Franklin Gothic Book" w:hAnsi="Franklin Gothic Book"/>
        </w:rPr>
        <w:t>a</w:t>
      </w:r>
      <w:r w:rsidRPr="009A5804" w:rsidR="000432EA">
        <w:rPr>
          <w:rFonts w:ascii="Franklin Gothic Book" w:hAnsi="Franklin Gothic Book"/>
        </w:rPr>
        <w:t>n</w:t>
      </w:r>
      <w:r w:rsidRPr="009A5804">
        <w:rPr>
          <w:rFonts w:ascii="Franklin Gothic Book" w:hAnsi="Franklin Gothic Book"/>
        </w:rPr>
        <w:t xml:space="preserve"> </w:t>
      </w:r>
      <w:r w:rsidRPr="009A5804" w:rsidR="0023436C">
        <w:rPr>
          <w:rFonts w:ascii="Franklin Gothic Book" w:hAnsi="Franklin Gothic Book"/>
        </w:rPr>
        <w:t xml:space="preserve">artificial </w:t>
      </w:r>
      <w:r w:rsidRPr="009A5804" w:rsidR="000432EA">
        <w:rPr>
          <w:rFonts w:ascii="Franklin Gothic Book" w:hAnsi="Franklin Gothic Book"/>
        </w:rPr>
        <w:t>company</w:t>
      </w:r>
      <w:r w:rsidRPr="009A5804" w:rsidR="0023436C">
        <w:rPr>
          <w:rFonts w:ascii="Franklin Gothic Book" w:hAnsi="Franklin Gothic Book"/>
        </w:rPr>
        <w:t xml:space="preserve"> </w:t>
      </w:r>
      <w:r w:rsidRPr="009A5804" w:rsidR="00C1231D">
        <w:rPr>
          <w:rFonts w:ascii="Franklin Gothic Book" w:hAnsi="Franklin Gothic Book"/>
        </w:rPr>
        <w:t xml:space="preserve">based on other case studies. </w:t>
      </w:r>
    </w:p>
    <w:p w:rsidRPr="009A5804" w:rsidR="000432EA" w:rsidP="00612600" w:rsidRDefault="00310AAD" w14:paraId="4BE8E139" w14:textId="6A2D0620">
      <w:pPr>
        <w:pStyle w:val="ListParagraph"/>
        <w:numPr>
          <w:ilvl w:val="0"/>
          <w:numId w:val="28"/>
        </w:numPr>
        <w:ind w:left="1134"/>
        <w:rPr>
          <w:rFonts w:ascii="Franklin Gothic Book" w:hAnsi="Franklin Gothic Book"/>
        </w:rPr>
      </w:pPr>
      <w:r w:rsidRPr="009A5804">
        <w:rPr>
          <w:rFonts w:ascii="Franklin Gothic Book" w:hAnsi="Franklin Gothic Book"/>
        </w:rPr>
        <w:t xml:space="preserve">The size of </w:t>
      </w:r>
      <w:r w:rsidRPr="009A5804" w:rsidR="004F6C30">
        <w:rPr>
          <w:rFonts w:ascii="Franklin Gothic Book" w:hAnsi="Franklin Gothic Book"/>
        </w:rPr>
        <w:t xml:space="preserve">the </w:t>
      </w:r>
      <w:r w:rsidRPr="009A5804" w:rsidR="00B77529">
        <w:rPr>
          <w:rFonts w:ascii="Franklin Gothic Book" w:hAnsi="Franklin Gothic Book"/>
        </w:rPr>
        <w:t>company</w:t>
      </w:r>
      <w:r w:rsidRPr="009A5804" w:rsidR="004F6C30">
        <w:rPr>
          <w:rFonts w:ascii="Franklin Gothic Book" w:hAnsi="Franklin Gothic Book"/>
        </w:rPr>
        <w:t xml:space="preserve">, the sector and </w:t>
      </w:r>
      <w:r w:rsidRPr="009A5804">
        <w:rPr>
          <w:rFonts w:ascii="Franklin Gothic Book" w:hAnsi="Franklin Gothic Book"/>
        </w:rPr>
        <w:t>the nature of business</w:t>
      </w:r>
      <w:r w:rsidRPr="009A5804" w:rsidR="00B77529">
        <w:rPr>
          <w:rFonts w:ascii="Franklin Gothic Book" w:hAnsi="Franklin Gothic Book"/>
        </w:rPr>
        <w:t xml:space="preserve"> are at your discretion to choose.</w:t>
      </w:r>
    </w:p>
    <w:p w:rsidRPr="009A5804" w:rsidR="001134C4" w:rsidP="001134C4" w:rsidRDefault="000C2D17" w14:paraId="32E37199" w14:textId="77777777">
      <w:pPr>
        <w:pStyle w:val="ListParagraph"/>
        <w:numPr>
          <w:ilvl w:val="0"/>
          <w:numId w:val="28"/>
        </w:numPr>
        <w:ind w:left="1134"/>
        <w:rPr>
          <w:rFonts w:ascii="Franklin Gothic Book" w:hAnsi="Franklin Gothic Book"/>
        </w:rPr>
      </w:pPr>
      <w:r w:rsidRPr="009A5804">
        <w:rPr>
          <w:rFonts w:ascii="Franklin Gothic Book" w:hAnsi="Franklin Gothic Book"/>
        </w:rPr>
        <w:t xml:space="preserve">You should include in the description all the details about the company relevant to the following tasks to enable you to develop a coherent and logical case study. </w:t>
      </w:r>
    </w:p>
    <w:p w:rsidRPr="009A5804" w:rsidR="00C16617" w:rsidP="001134C4" w:rsidRDefault="00C16617" w14:paraId="3179A910" w14:textId="785C2E73">
      <w:pPr>
        <w:pStyle w:val="ListParagraph"/>
        <w:numPr>
          <w:ilvl w:val="0"/>
          <w:numId w:val="28"/>
        </w:numPr>
        <w:ind w:left="1134"/>
        <w:rPr>
          <w:rFonts w:ascii="Franklin Gothic Book" w:hAnsi="Franklin Gothic Book"/>
        </w:rPr>
      </w:pPr>
      <w:r w:rsidRPr="009A5804">
        <w:rPr>
          <w:rFonts w:ascii="Franklin Gothic Book" w:hAnsi="Franklin Gothic Book"/>
        </w:rPr>
        <w:t xml:space="preserve">Describe in detail </w:t>
      </w:r>
      <w:r w:rsidRPr="009A5804">
        <w:rPr>
          <w:rFonts w:ascii="Franklin Gothic Book" w:hAnsi="Franklin Gothic Book"/>
          <w:b/>
          <w:bCs/>
        </w:rPr>
        <w:t>one</w:t>
      </w:r>
      <w:r w:rsidRPr="009A5804">
        <w:rPr>
          <w:rFonts w:ascii="Franklin Gothic Book" w:hAnsi="Franklin Gothic Book"/>
        </w:rPr>
        <w:t xml:space="preserve"> specific cyber security incident that the company has experienced recently </w:t>
      </w:r>
      <w:r w:rsidRPr="009A5804" w:rsidR="009D716A">
        <w:rPr>
          <w:rFonts w:ascii="Franklin Gothic Book" w:hAnsi="Franklin Gothic Book"/>
        </w:rPr>
        <w:t>or may experience in future and</w:t>
      </w:r>
      <w:r w:rsidRPr="009A5804">
        <w:rPr>
          <w:rFonts w:ascii="Franklin Gothic Book" w:hAnsi="Franklin Gothic Book"/>
        </w:rPr>
        <w:t xml:space="preserve"> analyse its impact on </w:t>
      </w:r>
      <w:r w:rsidRPr="009A5804" w:rsidR="009D716A">
        <w:rPr>
          <w:rFonts w:ascii="Franklin Gothic Book" w:hAnsi="Franklin Gothic Book"/>
        </w:rPr>
        <w:t xml:space="preserve">the </w:t>
      </w:r>
      <w:r w:rsidRPr="009A5804">
        <w:rPr>
          <w:rFonts w:ascii="Franklin Gothic Book" w:hAnsi="Franklin Gothic Book"/>
        </w:rPr>
        <w:t>business</w:t>
      </w:r>
      <w:r w:rsidRPr="009A5804" w:rsidR="004F6C30">
        <w:rPr>
          <w:rFonts w:ascii="Franklin Gothic Book" w:hAnsi="Franklin Gothic Book"/>
        </w:rPr>
        <w:t xml:space="preserve"> (you can use the details from </w:t>
      </w:r>
      <w:r w:rsidRPr="009A5804" w:rsidR="00C1231D">
        <w:rPr>
          <w:rFonts w:ascii="Franklin Gothic Book" w:hAnsi="Franklin Gothic Book"/>
        </w:rPr>
        <w:t>other known cyber security incidents to complete the description).</w:t>
      </w:r>
    </w:p>
    <w:p w:rsidRPr="009A5804" w:rsidR="00602007" w:rsidP="00796A0D" w:rsidRDefault="00980CCB" w14:paraId="70E3CD91" w14:textId="13154341">
      <w:pPr>
        <w:pStyle w:val="ListParagraph"/>
        <w:numPr>
          <w:ilvl w:val="1"/>
          <w:numId w:val="24"/>
        </w:numPr>
        <w:spacing w:after="160" w:line="259" w:lineRule="auto"/>
        <w:ind w:left="709"/>
        <w:rPr>
          <w:rFonts w:ascii="Franklin Gothic Book" w:hAnsi="Franklin Gothic Book"/>
        </w:rPr>
      </w:pPr>
      <w:r w:rsidRPr="009A5804">
        <w:rPr>
          <w:rFonts w:ascii="Franklin Gothic Book" w:hAnsi="Franklin Gothic Book"/>
        </w:rPr>
        <w:t xml:space="preserve"> </w:t>
      </w:r>
      <w:r w:rsidRPr="009A5804" w:rsidR="008874D1">
        <w:rPr>
          <w:rFonts w:ascii="Franklin Gothic Book" w:hAnsi="Franklin Gothic Book"/>
        </w:rPr>
        <w:t xml:space="preserve">Analyse </w:t>
      </w:r>
      <w:r w:rsidRPr="009A5804" w:rsidR="00602007">
        <w:rPr>
          <w:rFonts w:ascii="Franklin Gothic Book" w:hAnsi="Franklin Gothic Book"/>
        </w:rPr>
        <w:t xml:space="preserve">the legal </w:t>
      </w:r>
      <w:r w:rsidRPr="009A5804" w:rsidR="00490E0D">
        <w:rPr>
          <w:rFonts w:ascii="Franklin Gothic Book" w:hAnsi="Franklin Gothic Book"/>
        </w:rPr>
        <w:t xml:space="preserve">cyber security </w:t>
      </w:r>
      <w:r w:rsidRPr="009A5804" w:rsidR="00602007">
        <w:rPr>
          <w:rFonts w:ascii="Franklin Gothic Book" w:hAnsi="Franklin Gothic Book"/>
        </w:rPr>
        <w:t>landscape the company operates in</w:t>
      </w:r>
      <w:r w:rsidRPr="009A5804" w:rsidR="00B62830">
        <w:rPr>
          <w:rFonts w:ascii="Franklin Gothic Book" w:hAnsi="Franklin Gothic Book"/>
        </w:rPr>
        <w:t>, the effect i</w:t>
      </w:r>
      <w:r w:rsidRPr="009A5804" w:rsidR="00490E0D">
        <w:rPr>
          <w:rFonts w:ascii="Franklin Gothic Book" w:hAnsi="Franklin Gothic Book"/>
        </w:rPr>
        <w:t>t</w:t>
      </w:r>
      <w:r w:rsidRPr="009A5804" w:rsidR="00B62830">
        <w:rPr>
          <w:rFonts w:ascii="Franklin Gothic Book" w:hAnsi="Franklin Gothic Book"/>
        </w:rPr>
        <w:t xml:space="preserve"> has on </w:t>
      </w:r>
      <w:r w:rsidRPr="009A5804" w:rsidR="00490E0D">
        <w:rPr>
          <w:rFonts w:ascii="Franklin Gothic Book" w:hAnsi="Franklin Gothic Book"/>
        </w:rPr>
        <w:t>business operation (sector</w:t>
      </w:r>
      <w:r w:rsidRPr="009A5804" w:rsidR="00D80E94">
        <w:rPr>
          <w:rFonts w:ascii="Franklin Gothic Book" w:hAnsi="Franklin Gothic Book"/>
        </w:rPr>
        <w:t>-</w:t>
      </w:r>
      <w:r w:rsidRPr="009A5804" w:rsidR="00490E0D">
        <w:rPr>
          <w:rFonts w:ascii="Franklin Gothic Book" w:hAnsi="Franklin Gothic Book"/>
        </w:rPr>
        <w:t>specific discussion</w:t>
      </w:r>
      <w:r w:rsidRPr="009A5804" w:rsidR="00FE408F">
        <w:rPr>
          <w:rFonts w:ascii="Franklin Gothic Book" w:hAnsi="Franklin Gothic Book"/>
        </w:rPr>
        <w:t>)</w:t>
      </w:r>
    </w:p>
    <w:p w:rsidRPr="009A5804" w:rsidR="00602007" w:rsidP="00602007" w:rsidRDefault="00602007" w14:paraId="6024ACEF" w14:textId="77777777">
      <w:pPr>
        <w:pStyle w:val="ListParagraph"/>
        <w:rPr>
          <w:rFonts w:ascii="Franklin Gothic Book" w:hAnsi="Franklin Gothic Book"/>
        </w:rPr>
      </w:pPr>
    </w:p>
    <w:p w:rsidRPr="009A5804" w:rsidR="00602007" w:rsidP="00602007" w:rsidRDefault="00602007" w14:paraId="7A0B4588" w14:textId="77777777">
      <w:pPr>
        <w:rPr>
          <w:rFonts w:ascii="Franklin Gothic Book" w:hAnsi="Franklin Gothic Book"/>
          <w:b/>
          <w:bCs/>
        </w:rPr>
      </w:pPr>
      <w:r w:rsidRPr="009A5804">
        <w:rPr>
          <w:rFonts w:ascii="Franklin Gothic Book" w:hAnsi="Franklin Gothic Book"/>
          <w:b/>
          <w:bCs/>
        </w:rPr>
        <w:t>Part 2 - Modelling</w:t>
      </w:r>
    </w:p>
    <w:p w:rsidRPr="009A5804" w:rsidR="00602007" w:rsidP="00602007" w:rsidRDefault="00602007" w14:paraId="1D776426" w14:textId="77777777">
      <w:pPr>
        <w:pStyle w:val="ListParagraph"/>
        <w:rPr>
          <w:rFonts w:ascii="Franklin Gothic Book" w:hAnsi="Franklin Gothic Book"/>
        </w:rPr>
      </w:pPr>
    </w:p>
    <w:p w:rsidRPr="009A5804" w:rsidR="0087740D" w:rsidP="61C6AAA9" w:rsidRDefault="00980CCB" w14:paraId="41BAC80A" w14:textId="27780912">
      <w:pPr>
        <w:pStyle w:val="ListParagraph"/>
        <w:numPr>
          <w:ilvl w:val="0"/>
          <w:numId w:val="32"/>
        </w:numPr>
        <w:rPr>
          <w:rFonts w:ascii="Franklin Gothic Book" w:hAnsi="Franklin Gothic Book" w:eastAsia="Franklin Gothic Book" w:cs="Franklin Gothic Book"/>
        </w:rPr>
      </w:pPr>
      <w:r w:rsidRPr="009A5804">
        <w:rPr>
          <w:rFonts w:ascii="Franklin Gothic Book" w:hAnsi="Franklin Gothic Book" w:eastAsia="Franklin Gothic Book" w:cs="Franklin Gothic Book"/>
        </w:rPr>
        <w:t xml:space="preserve"> </w:t>
      </w:r>
      <w:r w:rsidRPr="009A5804" w:rsidR="00602007">
        <w:rPr>
          <w:rFonts w:ascii="Franklin Gothic Book" w:hAnsi="Franklin Gothic Book" w:eastAsia="Franklin Gothic Book" w:cs="Franklin Gothic Book"/>
        </w:rPr>
        <w:t xml:space="preserve">Model </w:t>
      </w:r>
      <w:r w:rsidRPr="009A5804" w:rsidR="0069057E">
        <w:rPr>
          <w:rFonts w:ascii="Franklin Gothic Book" w:hAnsi="Franklin Gothic Book" w:eastAsia="Franklin Gothic Book" w:cs="Franklin Gothic Book"/>
          <w:b/>
          <w:bCs/>
        </w:rPr>
        <w:t>one</w:t>
      </w:r>
      <w:r w:rsidRPr="009A5804" w:rsidR="00B75BD9">
        <w:rPr>
          <w:rFonts w:ascii="Franklin Gothic Book" w:hAnsi="Franklin Gothic Book" w:eastAsia="Franklin Gothic Book" w:cs="Franklin Gothic Book"/>
        </w:rPr>
        <w:t xml:space="preserve"> </w:t>
      </w:r>
      <w:r w:rsidRPr="009A5804" w:rsidR="00602007">
        <w:rPr>
          <w:rFonts w:ascii="Franklin Gothic Book" w:hAnsi="Franklin Gothic Book" w:eastAsia="Franklin Gothic Book" w:cs="Franklin Gothic Book"/>
        </w:rPr>
        <w:t>core business process</w:t>
      </w:r>
      <w:r w:rsidRPr="009A5804" w:rsidR="0025556A">
        <w:rPr>
          <w:rFonts w:ascii="Franklin Gothic Book" w:hAnsi="Franklin Gothic Book" w:eastAsia="Franklin Gothic Book" w:cs="Franklin Gothic Book"/>
        </w:rPr>
        <w:t xml:space="preserve"> of the company</w:t>
      </w:r>
      <w:r w:rsidRPr="009A5804" w:rsidR="00602007">
        <w:rPr>
          <w:rFonts w:ascii="Franklin Gothic Book" w:hAnsi="Franklin Gothic Book" w:eastAsia="Franklin Gothic Book" w:cs="Franklin Gothic Book"/>
        </w:rPr>
        <w:t xml:space="preserve"> using BPMN or another process modelling language</w:t>
      </w:r>
      <w:r w:rsidRPr="009A5804" w:rsidR="00B75BD9">
        <w:rPr>
          <w:rFonts w:ascii="Franklin Gothic Book" w:hAnsi="Franklin Gothic Book" w:eastAsia="Franklin Gothic Book" w:cs="Franklin Gothic Book"/>
        </w:rPr>
        <w:t xml:space="preserve"> (</w:t>
      </w:r>
      <w:r w:rsidRPr="009A5804" w:rsidR="004E0D08">
        <w:rPr>
          <w:rFonts w:ascii="Franklin Gothic Book" w:hAnsi="Franklin Gothic Book" w:eastAsia="Franklin Gothic Book" w:cs="Franklin Gothic Book"/>
        </w:rPr>
        <w:t xml:space="preserve">if different from BPMN, then </w:t>
      </w:r>
      <w:r w:rsidRPr="009A5804" w:rsidR="00B75BD9">
        <w:rPr>
          <w:rFonts w:ascii="Franklin Gothic Book" w:hAnsi="Franklin Gothic Book" w:eastAsia="Franklin Gothic Book" w:cs="Franklin Gothic Book"/>
        </w:rPr>
        <w:t>explain the choice of the modelling language/tool)</w:t>
      </w:r>
      <w:r w:rsidRPr="009A5804" w:rsidR="004B3202">
        <w:rPr>
          <w:rFonts w:ascii="Franklin Gothic Book" w:hAnsi="Franklin Gothic Book" w:eastAsia="Franklin Gothic Book" w:cs="Franklin Gothic Book"/>
        </w:rPr>
        <w:t>.</w:t>
      </w:r>
      <w:r w:rsidRPr="009A5804" w:rsidR="0065667B">
        <w:rPr>
          <w:rFonts w:ascii="Franklin Gothic Book" w:hAnsi="Franklin Gothic Book" w:eastAsia="Franklin Gothic Book" w:cs="Franklin Gothic Book"/>
        </w:rPr>
        <w:t xml:space="preserve"> </w:t>
      </w:r>
      <w:r w:rsidRPr="009A5804" w:rsidR="00104492">
        <w:rPr>
          <w:rFonts w:ascii="Franklin Gothic Book" w:hAnsi="Franklin Gothic Book" w:eastAsia="Franklin Gothic Book" w:cs="Franklin Gothic Book"/>
        </w:rPr>
        <w:t>A</w:t>
      </w:r>
      <w:r w:rsidRPr="009A5804" w:rsidR="002726C1">
        <w:rPr>
          <w:rFonts w:ascii="Franklin Gothic Book" w:hAnsi="Franklin Gothic Book" w:eastAsia="Franklin Gothic Book" w:cs="Franklin Gothic Book"/>
        </w:rPr>
        <w:t>ll remaining tasks in this assessment</w:t>
      </w:r>
      <w:r w:rsidRPr="009A5804" w:rsidR="0065667B">
        <w:rPr>
          <w:rFonts w:ascii="Franklin Gothic Book" w:hAnsi="Franklin Gothic Book" w:eastAsia="Franklin Gothic Book" w:cs="Franklin Gothic Book"/>
        </w:rPr>
        <w:t xml:space="preserve"> should closely align with the business process that you are considering</w:t>
      </w:r>
      <w:r w:rsidRPr="009A5804" w:rsidR="003D4444">
        <w:rPr>
          <w:rFonts w:ascii="Franklin Gothic Book" w:hAnsi="Franklin Gothic Book" w:eastAsia="Franklin Gothic Book" w:cs="Franklin Gothic Book"/>
        </w:rPr>
        <w:t xml:space="preserve"> in this section</w:t>
      </w:r>
      <w:r w:rsidRPr="009A5804" w:rsidR="0065667B">
        <w:rPr>
          <w:rFonts w:ascii="Franklin Gothic Book" w:hAnsi="Franklin Gothic Book" w:eastAsia="Franklin Gothic Book" w:cs="Franklin Gothic Book"/>
        </w:rPr>
        <w:t xml:space="preserve">. </w:t>
      </w:r>
      <w:r w:rsidRPr="009A5804" w:rsidR="0087740D">
        <w:rPr>
          <w:rFonts w:ascii="Franklin Gothic Book" w:hAnsi="Franklin Gothic Book" w:eastAsia="Franklin Gothic Book" w:cs="Franklin Gothic Book"/>
        </w:rPr>
        <w:t xml:space="preserve">The process should be </w:t>
      </w:r>
      <w:r w:rsidRPr="009A5804" w:rsidR="00105715">
        <w:rPr>
          <w:rFonts w:ascii="Franklin Gothic Book" w:hAnsi="Franklin Gothic Book" w:eastAsia="Franklin Gothic Book" w:cs="Franklin Gothic Book"/>
        </w:rPr>
        <w:t>modelled</w:t>
      </w:r>
      <w:r w:rsidRPr="009A5804" w:rsidR="0087740D">
        <w:rPr>
          <w:rFonts w:ascii="Franklin Gothic Book" w:hAnsi="Franklin Gothic Book" w:eastAsia="Franklin Gothic Book" w:cs="Franklin Gothic Book"/>
        </w:rPr>
        <w:t xml:space="preserve"> </w:t>
      </w:r>
      <w:r w:rsidRPr="009A5804" w:rsidR="0003390D">
        <w:rPr>
          <w:rFonts w:ascii="Franklin Gothic Book" w:hAnsi="Franklin Gothic Book" w:eastAsia="Franklin Gothic Book" w:cs="Franklin Gothic Book"/>
        </w:rPr>
        <w:t>in a sufficiently</w:t>
      </w:r>
      <w:r w:rsidRPr="009A5804" w:rsidR="0087740D">
        <w:rPr>
          <w:rFonts w:ascii="Franklin Gothic Book" w:hAnsi="Franklin Gothic Book" w:eastAsia="Franklin Gothic Book" w:cs="Franklin Gothic Book"/>
        </w:rPr>
        <w:t xml:space="preserve"> detailed</w:t>
      </w:r>
      <w:r w:rsidRPr="009A5804" w:rsidR="00105715">
        <w:rPr>
          <w:rFonts w:ascii="Franklin Gothic Book" w:hAnsi="Franklin Gothic Book" w:eastAsia="Franklin Gothic Book" w:cs="Franklin Gothic Book"/>
        </w:rPr>
        <w:t xml:space="preserve"> manner</w:t>
      </w:r>
      <w:r w:rsidRPr="009A5804" w:rsidR="0087740D">
        <w:rPr>
          <w:rFonts w:ascii="Franklin Gothic Book" w:hAnsi="Franklin Gothic Book" w:eastAsia="Franklin Gothic Book" w:cs="Franklin Gothic Book"/>
        </w:rPr>
        <w:t xml:space="preserve">. </w:t>
      </w:r>
      <w:r w:rsidRPr="009A5804" w:rsidR="00105715">
        <w:rPr>
          <w:rFonts w:ascii="Franklin Gothic Book" w:hAnsi="Franklin Gothic Book" w:eastAsia="Franklin Gothic Book" w:cs="Franklin Gothic Book"/>
        </w:rPr>
        <w:t>Provide a short narrative</w:t>
      </w:r>
      <w:r w:rsidRPr="009A5804" w:rsidR="003D4444">
        <w:rPr>
          <w:rFonts w:ascii="Franklin Gothic Book" w:hAnsi="Franklin Gothic Book" w:eastAsia="Franklin Gothic Book" w:cs="Franklin Gothic Book"/>
        </w:rPr>
        <w:t xml:space="preserve"> of the process </w:t>
      </w:r>
      <w:r w:rsidRPr="009A5804" w:rsidR="003D4444">
        <w:rPr>
          <w:rFonts w:ascii="Franklin Gothic Book" w:hAnsi="Franklin Gothic Book" w:eastAsia="Franklin Gothic Book" w:cs="Franklin Gothic Book"/>
          <w:i/>
          <w:iCs/>
        </w:rPr>
        <w:t>(</w:t>
      </w:r>
      <w:r w:rsidRPr="009A5804" w:rsidR="004E0D08">
        <w:rPr>
          <w:rFonts w:ascii="Franklin Gothic Book" w:hAnsi="Franklin Gothic Book" w:eastAsia="Franklin Gothic Book" w:cs="Franklin Gothic Book"/>
          <w:i/>
          <w:iCs/>
        </w:rPr>
        <w:t xml:space="preserve">Note: </w:t>
      </w:r>
      <w:r w:rsidRPr="009A5804" w:rsidR="00DC254A">
        <w:rPr>
          <w:rFonts w:ascii="Franklin Gothic Book" w:hAnsi="Franklin Gothic Book" w:eastAsia="Franklin Gothic Book" w:cs="Franklin Gothic Book"/>
          <w:i/>
          <w:iCs/>
        </w:rPr>
        <w:t xml:space="preserve">do not duplicate information that is clear from the </w:t>
      </w:r>
      <w:r w:rsidRPr="009A5804" w:rsidR="004E0D08">
        <w:rPr>
          <w:rFonts w:ascii="Franklin Gothic Book" w:hAnsi="Franklin Gothic Book" w:eastAsia="Franklin Gothic Book" w:cs="Franklin Gothic Book"/>
          <w:i/>
          <w:iCs/>
        </w:rPr>
        <w:t xml:space="preserve">process </w:t>
      </w:r>
      <w:r w:rsidRPr="009A5804" w:rsidR="00DC254A">
        <w:rPr>
          <w:rFonts w:ascii="Franklin Gothic Book" w:hAnsi="Franklin Gothic Book" w:eastAsia="Franklin Gothic Book" w:cs="Franklin Gothic Book"/>
          <w:i/>
          <w:iCs/>
        </w:rPr>
        <w:t>model, only include details that could not be inferred from the model)</w:t>
      </w:r>
      <w:r w:rsidRPr="009A5804" w:rsidR="00105715">
        <w:rPr>
          <w:rFonts w:ascii="Franklin Gothic Book" w:hAnsi="Franklin Gothic Book" w:eastAsia="Franklin Gothic Book" w:cs="Franklin Gothic Book"/>
          <w:i/>
          <w:iCs/>
        </w:rPr>
        <w:t xml:space="preserve"> </w:t>
      </w:r>
      <w:r w:rsidRPr="009A5804" w:rsidR="00105715">
        <w:rPr>
          <w:rFonts w:ascii="Franklin Gothic Book" w:hAnsi="Franklin Gothic Book" w:eastAsia="Franklin Gothic Book" w:cs="Franklin Gothic Book"/>
        </w:rPr>
        <w:t xml:space="preserve">and </w:t>
      </w:r>
      <w:r w:rsidRPr="009A5804" w:rsidR="00105715">
        <w:rPr>
          <w:rFonts w:ascii="Franklin Gothic Book" w:hAnsi="Franklin Gothic Book"/>
        </w:rPr>
        <w:t>e</w:t>
      </w:r>
      <w:r w:rsidRPr="009A5804" w:rsidR="00D121EE">
        <w:rPr>
          <w:rFonts w:ascii="Franklin Gothic Book" w:hAnsi="Franklin Gothic Book"/>
        </w:rPr>
        <w:t>xplain why th</w:t>
      </w:r>
      <w:r w:rsidRPr="009A5804" w:rsidR="00082C5E">
        <w:rPr>
          <w:rFonts w:ascii="Franklin Gothic Book" w:hAnsi="Franklin Gothic Book"/>
        </w:rPr>
        <w:t>is process is important</w:t>
      </w:r>
      <w:r w:rsidRPr="009A5804" w:rsidR="00D121EE">
        <w:rPr>
          <w:rFonts w:ascii="Franklin Gothic Book" w:hAnsi="Franklin Gothic Book"/>
        </w:rPr>
        <w:t xml:space="preserve"> for the continuous operation of the business under cyberattacks and other external disruptive events.  </w:t>
      </w:r>
    </w:p>
    <w:p w:rsidRPr="009A5804" w:rsidR="0087740D" w:rsidP="61C6AAA9" w:rsidRDefault="0087740D" w14:paraId="00CFDF6B" w14:textId="77777777">
      <w:pPr>
        <w:pStyle w:val="ListParagraph"/>
        <w:rPr>
          <w:rFonts w:ascii="Franklin Gothic Book" w:hAnsi="Franklin Gothic Book" w:eastAsia="Franklin Gothic Book" w:cs="Franklin Gothic Book"/>
        </w:rPr>
      </w:pPr>
    </w:p>
    <w:p w:rsidRPr="009A5804" w:rsidR="00EA18E3" w:rsidP="00F51238" w:rsidRDefault="00980CCB" w14:paraId="2F61B3A0" w14:textId="5811A2C8">
      <w:pPr>
        <w:pStyle w:val="ListParagraph"/>
        <w:numPr>
          <w:ilvl w:val="0"/>
          <w:numId w:val="32"/>
        </w:numPr>
        <w:ind w:left="851"/>
        <w:rPr>
          <w:rFonts w:ascii="Franklin Gothic Book" w:hAnsi="Franklin Gothic Book"/>
        </w:rPr>
      </w:pPr>
      <w:r w:rsidRPr="009A5804">
        <w:rPr>
          <w:rFonts w:ascii="Franklin Gothic Book" w:hAnsi="Franklin Gothic Book"/>
        </w:rPr>
        <w:t xml:space="preserve"> </w:t>
      </w:r>
      <w:r w:rsidRPr="009A5804" w:rsidR="00EA18E3">
        <w:rPr>
          <w:rFonts w:ascii="Franklin Gothic Book" w:hAnsi="Franklin Gothic Book"/>
        </w:rPr>
        <w:t xml:space="preserve">As a Business Continuity analyst, identify </w:t>
      </w:r>
      <w:r w:rsidR="007A53C2">
        <w:rPr>
          <w:rFonts w:ascii="Franklin Gothic Book" w:hAnsi="Franklin Gothic Book"/>
          <w:b/>
          <w:bCs/>
        </w:rPr>
        <w:t>two</w:t>
      </w:r>
      <w:r w:rsidRPr="009A5804" w:rsidR="00EA18E3">
        <w:rPr>
          <w:rFonts w:ascii="Franklin Gothic Book" w:hAnsi="Franklin Gothic Book"/>
        </w:rPr>
        <w:t xml:space="preserve"> key vulnerabilities in the business processes that could have an impact from the following perspectives: </w:t>
      </w:r>
    </w:p>
    <w:p w:rsidRPr="009A5804" w:rsidR="00EA18E3" w:rsidP="00EA18E3" w:rsidRDefault="00EA18E3" w14:paraId="5234E06F" w14:textId="1511D647">
      <w:pPr>
        <w:pStyle w:val="ListParagraph"/>
        <w:numPr>
          <w:ilvl w:val="0"/>
          <w:numId w:val="21"/>
        </w:numPr>
        <w:ind w:left="1701"/>
        <w:rPr>
          <w:rFonts w:ascii="Franklin Gothic Book" w:hAnsi="Franklin Gothic Book"/>
        </w:rPr>
      </w:pPr>
      <w:r w:rsidRPr="009A5804">
        <w:rPr>
          <w:rFonts w:ascii="Franklin Gothic Book" w:hAnsi="Franklin Gothic Book"/>
        </w:rPr>
        <w:t>Legal and Regulatory</w:t>
      </w:r>
      <w:r w:rsidRPr="009A5804" w:rsidR="00C333C4">
        <w:rPr>
          <w:rFonts w:ascii="Franklin Gothic Book" w:hAnsi="Franklin Gothic Book"/>
        </w:rPr>
        <w:t>,</w:t>
      </w:r>
      <w:r w:rsidRPr="009A5804">
        <w:rPr>
          <w:rFonts w:ascii="Franklin Gothic Book" w:hAnsi="Franklin Gothic Book"/>
        </w:rPr>
        <w:t xml:space="preserve"> </w:t>
      </w:r>
    </w:p>
    <w:p w:rsidRPr="009A5804" w:rsidR="00EA18E3" w:rsidP="00EA18E3" w:rsidRDefault="00EA18E3" w14:paraId="5192DDF6" w14:textId="68562B85">
      <w:pPr>
        <w:pStyle w:val="ListParagraph"/>
        <w:numPr>
          <w:ilvl w:val="0"/>
          <w:numId w:val="21"/>
        </w:numPr>
        <w:ind w:left="1701"/>
        <w:rPr>
          <w:rFonts w:ascii="Franklin Gothic Book" w:hAnsi="Franklin Gothic Book"/>
        </w:rPr>
      </w:pPr>
      <w:r w:rsidRPr="009A5804">
        <w:rPr>
          <w:rFonts w:ascii="Franklin Gothic Book" w:hAnsi="Franklin Gothic Book"/>
        </w:rPr>
        <w:t>Productivity</w:t>
      </w:r>
      <w:r w:rsidRPr="009A5804" w:rsidR="00C333C4">
        <w:rPr>
          <w:rFonts w:ascii="Franklin Gothic Book" w:hAnsi="Franklin Gothic Book"/>
        </w:rPr>
        <w:t>,</w:t>
      </w:r>
      <w:r w:rsidRPr="009A5804">
        <w:rPr>
          <w:rFonts w:ascii="Franklin Gothic Book" w:hAnsi="Franklin Gothic Book"/>
        </w:rPr>
        <w:t xml:space="preserve"> </w:t>
      </w:r>
    </w:p>
    <w:p w:rsidRPr="009A5804" w:rsidR="00EA18E3" w:rsidP="00EA18E3" w:rsidRDefault="00EA18E3" w14:paraId="0A5A05D4" w14:textId="4CD08354">
      <w:pPr>
        <w:pStyle w:val="ListParagraph"/>
        <w:numPr>
          <w:ilvl w:val="0"/>
          <w:numId w:val="21"/>
        </w:numPr>
        <w:ind w:left="1701"/>
        <w:rPr>
          <w:rFonts w:ascii="Franklin Gothic Book" w:hAnsi="Franklin Gothic Book"/>
        </w:rPr>
      </w:pPr>
      <w:r w:rsidRPr="009A5804">
        <w:rPr>
          <w:rFonts w:ascii="Franklin Gothic Book" w:hAnsi="Franklin Gothic Book"/>
        </w:rPr>
        <w:t>Financial stability</w:t>
      </w:r>
      <w:r w:rsidRPr="009A5804" w:rsidR="00C333C4">
        <w:rPr>
          <w:rFonts w:ascii="Franklin Gothic Book" w:hAnsi="Franklin Gothic Book"/>
        </w:rPr>
        <w:t>,</w:t>
      </w:r>
      <w:r w:rsidRPr="009A5804">
        <w:rPr>
          <w:rFonts w:ascii="Franklin Gothic Book" w:hAnsi="Franklin Gothic Book"/>
        </w:rPr>
        <w:t xml:space="preserve"> </w:t>
      </w:r>
    </w:p>
    <w:p w:rsidRPr="009A5804" w:rsidR="00EA18E3" w:rsidP="00EA18E3" w:rsidRDefault="00EA18E3" w14:paraId="3A9E593A" w14:textId="77777777">
      <w:pPr>
        <w:pStyle w:val="ListParagraph"/>
        <w:numPr>
          <w:ilvl w:val="0"/>
          <w:numId w:val="21"/>
        </w:numPr>
        <w:ind w:left="1701"/>
        <w:rPr>
          <w:rFonts w:ascii="Franklin Gothic Book" w:hAnsi="Franklin Gothic Book"/>
        </w:rPr>
      </w:pPr>
      <w:r w:rsidRPr="009A5804">
        <w:rPr>
          <w:rFonts w:ascii="Franklin Gothic Book" w:hAnsi="Franklin Gothic Book"/>
        </w:rPr>
        <w:t xml:space="preserve">Reputation and </w:t>
      </w:r>
    </w:p>
    <w:p w:rsidRPr="009A5804" w:rsidR="00EA18E3" w:rsidP="00EA18E3" w:rsidRDefault="00EA18E3" w14:paraId="67D1DD49" w14:textId="15F3D536">
      <w:pPr>
        <w:pStyle w:val="ListParagraph"/>
        <w:numPr>
          <w:ilvl w:val="0"/>
          <w:numId w:val="21"/>
        </w:numPr>
        <w:ind w:left="1701"/>
        <w:rPr>
          <w:rFonts w:ascii="Franklin Gothic Book" w:hAnsi="Franklin Gothic Book"/>
        </w:rPr>
      </w:pPr>
      <w:r w:rsidRPr="009A5804">
        <w:rPr>
          <w:rFonts w:ascii="Franklin Gothic Book" w:hAnsi="Franklin Gothic Book"/>
        </w:rPr>
        <w:lastRenderedPageBreak/>
        <w:t>Loss of Customer Confidence</w:t>
      </w:r>
      <w:r w:rsidRPr="009A5804" w:rsidR="00E34F7B">
        <w:rPr>
          <w:rFonts w:ascii="Franklin Gothic Book" w:hAnsi="Franklin Gothic Book"/>
        </w:rPr>
        <w:t>.</w:t>
      </w:r>
    </w:p>
    <w:p w:rsidRPr="009A5804" w:rsidR="0025018B" w:rsidP="005425D0" w:rsidRDefault="0025018B" w14:paraId="622ACB0C" w14:textId="674ED260">
      <w:pPr>
        <w:pStyle w:val="ListParagraph"/>
        <w:rPr>
          <w:rFonts w:ascii="Franklin Gothic Book" w:hAnsi="Franklin Gothic Book"/>
        </w:rPr>
      </w:pPr>
      <w:r w:rsidRPr="009A5804">
        <w:rPr>
          <w:rFonts w:ascii="Franklin Gothic Book" w:hAnsi="Franklin Gothic Book"/>
        </w:rPr>
        <w:t xml:space="preserve">Analyse how the </w:t>
      </w:r>
      <w:r w:rsidRPr="009A5804" w:rsidR="00B121F6">
        <w:rPr>
          <w:rFonts w:ascii="Franklin Gothic Book" w:hAnsi="Franklin Gothic Book"/>
        </w:rPr>
        <w:t xml:space="preserve">cyber security </w:t>
      </w:r>
      <w:r w:rsidRPr="009A5804">
        <w:rPr>
          <w:rFonts w:ascii="Franklin Gothic Book" w:hAnsi="Franklin Gothic Book"/>
        </w:rPr>
        <w:t>resilience of these core process</w:t>
      </w:r>
      <w:r w:rsidRPr="009A5804" w:rsidR="00E8164B">
        <w:rPr>
          <w:rFonts w:ascii="Franklin Gothic Book" w:hAnsi="Franklin Gothic Book"/>
        </w:rPr>
        <w:t>es</w:t>
      </w:r>
      <w:r w:rsidRPr="009A5804">
        <w:rPr>
          <w:rFonts w:ascii="Franklin Gothic Book" w:hAnsi="Franklin Gothic Book"/>
        </w:rPr>
        <w:t xml:space="preserve"> could be improved </w:t>
      </w:r>
      <w:r w:rsidRPr="009A5804" w:rsidR="00C333C4">
        <w:rPr>
          <w:rFonts w:ascii="Franklin Gothic Book" w:hAnsi="Franklin Gothic Book"/>
        </w:rPr>
        <w:t xml:space="preserve">with regards to the </w:t>
      </w:r>
      <w:r w:rsidRPr="009A5804" w:rsidR="00FD437E">
        <w:rPr>
          <w:rFonts w:ascii="Franklin Gothic Book" w:hAnsi="Franklin Gothic Book"/>
        </w:rPr>
        <w:t xml:space="preserve">discussed </w:t>
      </w:r>
      <w:r w:rsidRPr="009A5804" w:rsidR="00C333C4">
        <w:rPr>
          <w:rFonts w:ascii="Franklin Gothic Book" w:hAnsi="Franklin Gothic Book"/>
        </w:rPr>
        <w:t>v</w:t>
      </w:r>
      <w:r w:rsidRPr="009A5804" w:rsidR="00FD437E">
        <w:rPr>
          <w:rFonts w:ascii="Franklin Gothic Book" w:hAnsi="Franklin Gothic Book"/>
        </w:rPr>
        <w:t>ulnerabilities</w:t>
      </w:r>
      <w:r w:rsidRPr="009A5804" w:rsidR="002F730A">
        <w:rPr>
          <w:rFonts w:ascii="Franklin Gothic Book" w:hAnsi="Franklin Gothic Book"/>
        </w:rPr>
        <w:t xml:space="preserve"> and related threats</w:t>
      </w:r>
      <w:r w:rsidRPr="009A5804" w:rsidR="005C000A">
        <w:rPr>
          <w:rFonts w:ascii="Franklin Gothic Book" w:hAnsi="Franklin Gothic Book"/>
        </w:rPr>
        <w:t xml:space="preserve">. </w:t>
      </w:r>
      <w:r w:rsidRPr="009A5804" w:rsidR="00E34F7B">
        <w:rPr>
          <w:rFonts w:ascii="Franklin Gothic Book" w:hAnsi="Franklin Gothic Book"/>
        </w:rPr>
        <w:t xml:space="preserve">Propose and discuss </w:t>
      </w:r>
      <w:r w:rsidR="007A53C2">
        <w:rPr>
          <w:rFonts w:ascii="Franklin Gothic Book" w:hAnsi="Franklin Gothic Book"/>
          <w:b/>
          <w:bCs/>
        </w:rPr>
        <w:t>two</w:t>
      </w:r>
      <w:r w:rsidRPr="009A5804" w:rsidR="004236F9">
        <w:rPr>
          <w:rFonts w:ascii="Franklin Gothic Book" w:hAnsi="Franklin Gothic Book"/>
        </w:rPr>
        <w:t xml:space="preserve"> </w:t>
      </w:r>
      <w:r w:rsidRPr="009A5804" w:rsidR="00E34F7B">
        <w:rPr>
          <w:rFonts w:ascii="Franklin Gothic Book" w:hAnsi="Franklin Gothic Book"/>
        </w:rPr>
        <w:t xml:space="preserve">mitigation </w:t>
      </w:r>
      <w:r w:rsidRPr="009A5804" w:rsidR="00C36EB5">
        <w:rPr>
          <w:rFonts w:ascii="Franklin Gothic Book" w:hAnsi="Franklin Gothic Book"/>
        </w:rPr>
        <w:t>measure</w:t>
      </w:r>
      <w:r w:rsidR="007A53C2">
        <w:rPr>
          <w:rFonts w:ascii="Franklin Gothic Book" w:hAnsi="Franklin Gothic Book"/>
        </w:rPr>
        <w:t>s</w:t>
      </w:r>
      <w:r w:rsidRPr="009A5804" w:rsidR="00E34F7B">
        <w:rPr>
          <w:rFonts w:ascii="Franklin Gothic Book" w:hAnsi="Franklin Gothic Book"/>
        </w:rPr>
        <w:t xml:space="preserve"> that </w:t>
      </w:r>
      <w:r w:rsidRPr="009A5804" w:rsidR="004236F9">
        <w:rPr>
          <w:rFonts w:ascii="Franklin Gothic Book" w:hAnsi="Franklin Gothic Book"/>
        </w:rPr>
        <w:t>could</w:t>
      </w:r>
      <w:r w:rsidRPr="009A5804" w:rsidR="00E34F7B">
        <w:rPr>
          <w:rFonts w:ascii="Franklin Gothic Book" w:hAnsi="Franklin Gothic Book"/>
        </w:rPr>
        <w:t xml:space="preserve"> be used </w:t>
      </w:r>
      <w:r w:rsidRPr="009A5804" w:rsidR="00C36EB5">
        <w:rPr>
          <w:rFonts w:ascii="Franklin Gothic Book" w:hAnsi="Franklin Gothic Book"/>
        </w:rPr>
        <w:t>in th</w:t>
      </w:r>
      <w:r w:rsidRPr="009A5804" w:rsidR="0096290B">
        <w:rPr>
          <w:rFonts w:ascii="Franklin Gothic Book" w:hAnsi="Franklin Gothic Book"/>
        </w:rPr>
        <w:t>is</w:t>
      </w:r>
      <w:r w:rsidRPr="009A5804" w:rsidR="00C36EB5">
        <w:rPr>
          <w:rFonts w:ascii="Franklin Gothic Book" w:hAnsi="Franklin Gothic Book"/>
        </w:rPr>
        <w:t xml:space="preserve"> process </w:t>
      </w:r>
      <w:r w:rsidRPr="009A5804" w:rsidR="00E34F7B">
        <w:rPr>
          <w:rFonts w:ascii="Franklin Gothic Book" w:hAnsi="Franklin Gothic Book"/>
        </w:rPr>
        <w:t xml:space="preserve">to reduce the impact of </w:t>
      </w:r>
      <w:r w:rsidR="00D911FA">
        <w:rPr>
          <w:rFonts w:ascii="Franklin Gothic Book" w:hAnsi="Franklin Gothic Book"/>
        </w:rPr>
        <w:t xml:space="preserve">the </w:t>
      </w:r>
      <w:r w:rsidRPr="009A5804" w:rsidR="00C36EB5">
        <w:rPr>
          <w:rFonts w:ascii="Franklin Gothic Book" w:hAnsi="Franklin Gothic Book"/>
        </w:rPr>
        <w:t>cyber security</w:t>
      </w:r>
      <w:r w:rsidRPr="009A5804" w:rsidR="00E34F7B">
        <w:rPr>
          <w:rFonts w:ascii="Franklin Gothic Book" w:hAnsi="Franklin Gothic Book"/>
        </w:rPr>
        <w:t xml:space="preserve"> </w:t>
      </w:r>
      <w:r w:rsidRPr="009A5804" w:rsidR="00C36EB5">
        <w:rPr>
          <w:rFonts w:ascii="Franklin Gothic Book" w:hAnsi="Franklin Gothic Book"/>
        </w:rPr>
        <w:t>threats.</w:t>
      </w:r>
      <w:r w:rsidRPr="009A5804" w:rsidR="00EE37F1">
        <w:rPr>
          <w:rFonts w:ascii="Franklin Gothic Book" w:hAnsi="Franklin Gothic Book"/>
        </w:rPr>
        <w:t xml:space="preserve"> </w:t>
      </w:r>
      <w:r w:rsidRPr="009A5804" w:rsidR="0096290B">
        <w:rPr>
          <w:rFonts w:ascii="Franklin Gothic Book" w:hAnsi="Franklin Gothic Book"/>
        </w:rPr>
        <w:t>Justify your decisions and provide references to appropriate trustworthy sources.</w:t>
      </w:r>
    </w:p>
    <w:p w:rsidRPr="009A5804" w:rsidR="00602007" w:rsidP="00E62B23" w:rsidRDefault="00980CCB" w14:paraId="06CBE640" w14:textId="55E9A954">
      <w:pPr>
        <w:pStyle w:val="ListParagraph"/>
        <w:numPr>
          <w:ilvl w:val="0"/>
          <w:numId w:val="32"/>
        </w:numPr>
        <w:rPr>
          <w:rFonts w:ascii="Franklin Gothic Book" w:hAnsi="Franklin Gothic Book"/>
        </w:rPr>
      </w:pPr>
      <w:r w:rsidRPr="009A5804">
        <w:rPr>
          <w:rFonts w:ascii="Franklin Gothic Book" w:hAnsi="Franklin Gothic Book"/>
        </w:rPr>
        <w:t xml:space="preserve"> </w:t>
      </w:r>
      <w:r w:rsidRPr="009A5804" w:rsidR="00875529">
        <w:rPr>
          <w:rFonts w:ascii="Franklin Gothic Book" w:hAnsi="Franklin Gothic Book"/>
        </w:rPr>
        <w:t xml:space="preserve">Create </w:t>
      </w:r>
      <w:r w:rsidRPr="009A5804" w:rsidR="00E42851">
        <w:rPr>
          <w:rFonts w:ascii="Franklin Gothic Book" w:hAnsi="Franklin Gothic Book"/>
        </w:rPr>
        <w:t>one</w:t>
      </w:r>
      <w:r w:rsidRPr="009A5804" w:rsidR="00875529">
        <w:rPr>
          <w:rFonts w:ascii="Franklin Gothic Book" w:hAnsi="Franklin Gothic Book"/>
        </w:rPr>
        <w:t xml:space="preserve"> Dependency Model (DM) for the </w:t>
      </w:r>
      <w:r w:rsidRPr="009A5804" w:rsidR="004003A1">
        <w:rPr>
          <w:rFonts w:ascii="Franklin Gothic Book" w:hAnsi="Franklin Gothic Book"/>
        </w:rPr>
        <w:t>process described in Section 2.1.</w:t>
      </w:r>
      <w:r w:rsidRPr="009A5804" w:rsidR="000C2C33">
        <w:rPr>
          <w:rFonts w:ascii="Franklin Gothic Book" w:hAnsi="Franklin Gothic Book"/>
        </w:rPr>
        <w:t xml:space="preserve"> The DM should be sufficiently detailed, however, there is no aim to achieve completeness.</w:t>
      </w:r>
      <w:r w:rsidRPr="009A5804" w:rsidR="0025556A">
        <w:rPr>
          <w:rFonts w:ascii="Franklin Gothic Book" w:hAnsi="Franklin Gothic Book"/>
        </w:rPr>
        <w:t xml:space="preserve"> </w:t>
      </w:r>
      <w:r w:rsidRPr="009A5804" w:rsidR="00875529">
        <w:rPr>
          <w:rFonts w:ascii="Franklin Gothic Book" w:hAnsi="Franklin Gothic Book"/>
        </w:rPr>
        <w:t xml:space="preserve"> </w:t>
      </w:r>
      <w:r w:rsidRPr="009A5804" w:rsidR="00CD42C0">
        <w:rPr>
          <w:rFonts w:ascii="Franklin Gothic Book" w:hAnsi="Franklin Gothic Book"/>
        </w:rPr>
        <w:t xml:space="preserve">Attempt to address technical </w:t>
      </w:r>
      <w:r w:rsidRPr="009A5804" w:rsidR="00E42851">
        <w:rPr>
          <w:rFonts w:ascii="Franklin Gothic Book" w:hAnsi="Franklin Gothic Book"/>
        </w:rPr>
        <w:t>&amp;</w:t>
      </w:r>
      <w:r w:rsidRPr="009A5804" w:rsidR="00CD42C0">
        <w:rPr>
          <w:rFonts w:ascii="Franklin Gothic Book" w:hAnsi="Franklin Gothic Book"/>
        </w:rPr>
        <w:t xml:space="preserve"> non-technical</w:t>
      </w:r>
      <w:r w:rsidRPr="009A5804" w:rsidR="00E42851">
        <w:rPr>
          <w:rFonts w:ascii="Franklin Gothic Book" w:hAnsi="Franklin Gothic Book"/>
        </w:rPr>
        <w:t>, internal &amp; external dependencies</w:t>
      </w:r>
      <w:r w:rsidRPr="009A5804" w:rsidR="00C9311C">
        <w:rPr>
          <w:rFonts w:ascii="Franklin Gothic Book" w:hAnsi="Franklin Gothic Book"/>
        </w:rPr>
        <w:t xml:space="preserve">. </w:t>
      </w:r>
    </w:p>
    <w:p w:rsidRPr="009A5804" w:rsidR="00AA6018" w:rsidP="00166317" w:rsidRDefault="00980CCB" w14:paraId="4089BF2D" w14:textId="333D27E0">
      <w:pPr>
        <w:pStyle w:val="ListParagraph"/>
        <w:numPr>
          <w:ilvl w:val="0"/>
          <w:numId w:val="32"/>
        </w:numPr>
        <w:rPr>
          <w:rFonts w:ascii="Franklin Gothic Book" w:hAnsi="Franklin Gothic Book"/>
        </w:rPr>
      </w:pPr>
      <w:r w:rsidRPr="009A5804">
        <w:rPr>
          <w:rFonts w:ascii="Franklin Gothic Book" w:hAnsi="Franklin Gothic Book"/>
        </w:rPr>
        <w:t xml:space="preserve"> </w:t>
      </w:r>
      <w:r w:rsidRPr="009A5804" w:rsidR="00AA6018">
        <w:rPr>
          <w:rFonts w:ascii="Franklin Gothic Book" w:hAnsi="Franklin Gothic Book"/>
        </w:rPr>
        <w:t xml:space="preserve">Model </w:t>
      </w:r>
      <w:r w:rsidRPr="009A5804" w:rsidR="00AA6018">
        <w:rPr>
          <w:rFonts w:ascii="Franklin Gothic Book" w:hAnsi="Franklin Gothic Book"/>
          <w:b/>
          <w:bCs/>
        </w:rPr>
        <w:t>one</w:t>
      </w:r>
      <w:r w:rsidRPr="009A5804" w:rsidR="00AA6018">
        <w:rPr>
          <w:rFonts w:ascii="Franklin Gothic Book" w:hAnsi="Franklin Gothic Book"/>
        </w:rPr>
        <w:t xml:space="preserve"> playbook to respond to the cyber incident you have described in task 1.</w:t>
      </w:r>
      <w:r w:rsidRPr="009A5804" w:rsidR="00E42851">
        <w:rPr>
          <w:rFonts w:ascii="Franklin Gothic Book" w:hAnsi="Franklin Gothic Book"/>
        </w:rPr>
        <w:t>1</w:t>
      </w:r>
      <w:r w:rsidRPr="009A5804" w:rsidR="00AA6018">
        <w:rPr>
          <w:rFonts w:ascii="Franklin Gothic Book" w:hAnsi="Franklin Gothic Book"/>
        </w:rPr>
        <w:t>.</w:t>
      </w:r>
      <w:r w:rsidRPr="009A5804" w:rsidR="00C848DA">
        <w:rPr>
          <w:rFonts w:ascii="Franklin Gothic Book" w:hAnsi="Franklin Gothic Book"/>
        </w:rPr>
        <w:t xml:space="preserve"> </w:t>
      </w:r>
      <w:r w:rsidRPr="009A5804" w:rsidR="00812057">
        <w:rPr>
          <w:rFonts w:ascii="Franklin Gothic Book" w:hAnsi="Franklin Gothic Book"/>
        </w:rPr>
        <w:t>You could use BPMN</w:t>
      </w:r>
      <w:r w:rsidRPr="009A5804" w:rsidR="00A553B2">
        <w:rPr>
          <w:rFonts w:ascii="Franklin Gothic Book" w:hAnsi="Franklin Gothic Book"/>
        </w:rPr>
        <w:t>,</w:t>
      </w:r>
      <w:r w:rsidRPr="009A5804" w:rsidR="00630A9F">
        <w:rPr>
          <w:rFonts w:ascii="Franklin Gothic Book" w:hAnsi="Franklin Gothic Book"/>
        </w:rPr>
        <w:t xml:space="preserve"> another process modelling language or</w:t>
      </w:r>
      <w:r w:rsidRPr="009A5804" w:rsidR="00A553B2">
        <w:rPr>
          <w:rFonts w:ascii="Franklin Gothic Book" w:hAnsi="Franklin Gothic Book"/>
        </w:rPr>
        <w:t xml:space="preserve"> </w:t>
      </w:r>
      <w:r w:rsidRPr="009A5804" w:rsidR="00630A9F">
        <w:rPr>
          <w:rFonts w:ascii="Franklin Gothic Book" w:hAnsi="Franklin Gothic Book"/>
        </w:rPr>
        <w:t xml:space="preserve">a playbook modelling standard.  </w:t>
      </w:r>
      <w:r w:rsidRPr="009A5804" w:rsidR="00C848DA">
        <w:rPr>
          <w:rFonts w:ascii="Franklin Gothic Book" w:hAnsi="Franklin Gothic Book"/>
        </w:rPr>
        <w:t>Justify the choice of modelling techniques and</w:t>
      </w:r>
      <w:r w:rsidRPr="009A5804" w:rsidR="00812057">
        <w:rPr>
          <w:rFonts w:ascii="Franklin Gothic Book" w:hAnsi="Franklin Gothic Book"/>
        </w:rPr>
        <w:t xml:space="preserve"> </w:t>
      </w:r>
      <w:r w:rsidRPr="009A5804" w:rsidR="00C848DA">
        <w:rPr>
          <w:rFonts w:ascii="Franklin Gothic Book" w:hAnsi="Franklin Gothic Book"/>
        </w:rPr>
        <w:t>adhere to the modelling rules of the chosen technique</w:t>
      </w:r>
      <w:r w:rsidRPr="009A5804" w:rsidR="00812057">
        <w:rPr>
          <w:rFonts w:ascii="Franklin Gothic Book" w:hAnsi="Franklin Gothic Book"/>
        </w:rPr>
        <w:t>.</w:t>
      </w:r>
    </w:p>
    <w:p w:rsidRPr="009A5804" w:rsidR="00695288" w:rsidP="00E62B23" w:rsidRDefault="00695288" w14:paraId="27DFCDEE" w14:textId="77777777">
      <w:pPr>
        <w:rPr>
          <w:rFonts w:ascii="Franklin Gothic Book" w:hAnsi="Franklin Gothic Book"/>
        </w:rPr>
      </w:pPr>
    </w:p>
    <w:p w:rsidRPr="009A5804" w:rsidR="00C36EB5" w:rsidP="00B25F1E" w:rsidRDefault="00C36EB5" w14:paraId="62331F8A" w14:textId="27E37B93">
      <w:pPr>
        <w:pStyle w:val="ListParagraph"/>
        <w:ind w:left="0"/>
        <w:rPr>
          <w:rFonts w:ascii="Franklin Gothic Book" w:hAnsi="Franklin Gothic Book"/>
        </w:rPr>
      </w:pPr>
      <w:r w:rsidRPr="009A5804">
        <w:rPr>
          <w:rFonts w:ascii="Franklin Gothic Book" w:hAnsi="Franklin Gothic Book"/>
        </w:rPr>
        <w:t>The case study should be coherent and consistent</w:t>
      </w:r>
      <w:r w:rsidRPr="009A5804" w:rsidR="00EA3F3A">
        <w:rPr>
          <w:rFonts w:ascii="Franklin Gothic Book" w:hAnsi="Franklin Gothic Book"/>
        </w:rPr>
        <w:t xml:space="preserve"> across different tasks</w:t>
      </w:r>
      <w:r w:rsidRPr="009A5804">
        <w:rPr>
          <w:rFonts w:ascii="Franklin Gothic Book" w:hAnsi="Franklin Gothic Book"/>
        </w:rPr>
        <w:t xml:space="preserve">, all its elements </w:t>
      </w:r>
      <w:r w:rsidRPr="009A5804" w:rsidR="00B25F1E">
        <w:rPr>
          <w:rFonts w:ascii="Franklin Gothic Book" w:hAnsi="Franklin Gothic Book"/>
        </w:rPr>
        <w:t>should be</w:t>
      </w:r>
      <w:r w:rsidRPr="009A5804">
        <w:rPr>
          <w:rFonts w:ascii="Franklin Gothic Book" w:hAnsi="Franklin Gothic Book"/>
        </w:rPr>
        <w:t xml:space="preserve"> closely aligned and interconnected. For examples, the DM should include the dependencies of the </w:t>
      </w:r>
      <w:r w:rsidRPr="009A5804" w:rsidR="008B530F">
        <w:rPr>
          <w:rFonts w:ascii="Franklin Gothic Book" w:hAnsi="Franklin Gothic Book"/>
        </w:rPr>
        <w:t xml:space="preserve">considered business </w:t>
      </w:r>
      <w:r w:rsidRPr="009A5804">
        <w:rPr>
          <w:rFonts w:ascii="Franklin Gothic Book" w:hAnsi="Franklin Gothic Book"/>
        </w:rPr>
        <w:t>process</w:t>
      </w:r>
      <w:r w:rsidRPr="009A5804" w:rsidR="008B530F">
        <w:rPr>
          <w:rFonts w:ascii="Franklin Gothic Book" w:hAnsi="Franklin Gothic Book"/>
        </w:rPr>
        <w:t>; t</w:t>
      </w:r>
      <w:r w:rsidRPr="009A5804" w:rsidR="00951910">
        <w:rPr>
          <w:rFonts w:ascii="Franklin Gothic Book" w:hAnsi="Franklin Gothic Book"/>
        </w:rPr>
        <w:t xml:space="preserve">he </w:t>
      </w:r>
      <w:r w:rsidRPr="009A5804" w:rsidR="007745E7">
        <w:rPr>
          <w:rFonts w:ascii="Franklin Gothic Book" w:hAnsi="Franklin Gothic Book"/>
        </w:rPr>
        <w:t xml:space="preserve">vulnerabilities and </w:t>
      </w:r>
      <w:r w:rsidRPr="009A5804" w:rsidR="00951910">
        <w:rPr>
          <w:rFonts w:ascii="Franklin Gothic Book" w:hAnsi="Franklin Gothic Book"/>
        </w:rPr>
        <w:t xml:space="preserve">threats discussed </w:t>
      </w:r>
      <w:r w:rsidRPr="009A5804" w:rsidR="005D4B4B">
        <w:rPr>
          <w:rFonts w:ascii="Franklin Gothic Book" w:hAnsi="Franklin Gothic Book"/>
        </w:rPr>
        <w:t xml:space="preserve">should be relevant in the context of </w:t>
      </w:r>
      <w:r w:rsidRPr="009A5804" w:rsidR="00E01698">
        <w:rPr>
          <w:rFonts w:ascii="Franklin Gothic Book" w:hAnsi="Franklin Gothic Book"/>
        </w:rPr>
        <w:t>your</w:t>
      </w:r>
      <w:r w:rsidRPr="009A5804" w:rsidR="005D4B4B">
        <w:rPr>
          <w:rFonts w:ascii="Franklin Gothic Book" w:hAnsi="Franklin Gothic Book"/>
        </w:rPr>
        <w:t xml:space="preserve"> </w:t>
      </w:r>
      <w:r w:rsidRPr="009A5804" w:rsidR="00E01698">
        <w:rPr>
          <w:rFonts w:ascii="Franklin Gothic Book" w:hAnsi="Franklin Gothic Book"/>
        </w:rPr>
        <w:t>company</w:t>
      </w:r>
      <w:r w:rsidRPr="009A5804" w:rsidR="008B530F">
        <w:rPr>
          <w:rFonts w:ascii="Franklin Gothic Book" w:hAnsi="Franklin Gothic Book"/>
        </w:rPr>
        <w:t>; and</w:t>
      </w:r>
      <w:r w:rsidRPr="009A5804" w:rsidR="005D4B4B">
        <w:rPr>
          <w:rFonts w:ascii="Franklin Gothic Book" w:hAnsi="Franklin Gothic Book"/>
        </w:rPr>
        <w:t xml:space="preserve"> </w:t>
      </w:r>
      <w:r w:rsidRPr="009A5804" w:rsidR="00E01698">
        <w:rPr>
          <w:rFonts w:ascii="Franklin Gothic Book" w:hAnsi="Franklin Gothic Book"/>
        </w:rPr>
        <w:t>the analysis of the legal landscape and relevant guidelines should consider documents relevant to the sector and the size of the chosen</w:t>
      </w:r>
      <w:r w:rsidRPr="009A5804" w:rsidR="00B25F1E">
        <w:rPr>
          <w:rFonts w:ascii="Franklin Gothic Book" w:hAnsi="Franklin Gothic Book"/>
        </w:rPr>
        <w:t xml:space="preserve"> company. </w:t>
      </w:r>
    </w:p>
    <w:p w:rsidRPr="009A5804" w:rsidR="00C36EB5" w:rsidP="00C36EB5" w:rsidRDefault="00C36EB5" w14:paraId="5E4DCB58" w14:textId="77777777">
      <w:pPr>
        <w:rPr>
          <w:rFonts w:ascii="Franklin Gothic Book" w:hAnsi="Franklin Gothic Book"/>
        </w:rPr>
      </w:pPr>
    </w:p>
    <w:p w:rsidRPr="009A5804" w:rsidR="005042ED" w:rsidP="00CF56A3" w:rsidRDefault="2C897247" w14:paraId="27931B7F" w14:textId="7AAD4B9E">
      <w:pPr>
        <w:pStyle w:val="BodyText"/>
        <w:rPr>
          <w:rFonts w:ascii="Franklin Gothic Book" w:hAnsi="Franklin Gothic Book" w:cs="Arial"/>
          <w:sz w:val="24"/>
          <w:szCs w:val="24"/>
        </w:rPr>
      </w:pPr>
      <w:r w:rsidRPr="009A5804">
        <w:rPr>
          <w:rFonts w:ascii="Franklin Gothic Book" w:hAnsi="Franklin Gothic Book" w:cs="Arial"/>
          <w:sz w:val="24"/>
          <w:szCs w:val="24"/>
        </w:rPr>
        <w:t xml:space="preserve">Your </w:t>
      </w:r>
      <w:r w:rsidRPr="009A5804" w:rsidR="6EBAF4CF">
        <w:rPr>
          <w:rFonts w:ascii="Franklin Gothic Book" w:hAnsi="Franklin Gothic Book" w:cs="Arial"/>
          <w:sz w:val="24"/>
          <w:szCs w:val="24"/>
        </w:rPr>
        <w:t xml:space="preserve">individual </w:t>
      </w:r>
      <w:r w:rsidRPr="009A5804" w:rsidR="19300447">
        <w:rPr>
          <w:rFonts w:ascii="Franklin Gothic Book" w:hAnsi="Franklin Gothic Book" w:cs="Arial"/>
          <w:sz w:val="24"/>
          <w:szCs w:val="24"/>
        </w:rPr>
        <w:t>report</w:t>
      </w:r>
      <w:r w:rsidRPr="009A5804">
        <w:rPr>
          <w:rFonts w:ascii="Franklin Gothic Book" w:hAnsi="Franklin Gothic Book" w:cs="Arial"/>
          <w:sz w:val="24"/>
          <w:szCs w:val="24"/>
        </w:rPr>
        <w:t xml:space="preserve"> must have an overall word count of </w:t>
      </w:r>
      <w:r w:rsidRPr="009A5804">
        <w:rPr>
          <w:rFonts w:ascii="Franklin Gothic Book" w:hAnsi="Franklin Gothic Book" w:cs="Arial"/>
          <w:sz w:val="24"/>
          <w:szCs w:val="24"/>
          <w:u w:val="single"/>
        </w:rPr>
        <w:t>no more than 2</w:t>
      </w:r>
      <w:r w:rsidRPr="009A5804" w:rsidR="6EBAF4CF">
        <w:rPr>
          <w:rFonts w:ascii="Franklin Gothic Book" w:hAnsi="Franklin Gothic Book" w:cs="Arial"/>
          <w:sz w:val="24"/>
          <w:szCs w:val="24"/>
          <w:u w:val="single"/>
        </w:rPr>
        <w:t>0</w:t>
      </w:r>
      <w:r w:rsidRPr="009A5804">
        <w:rPr>
          <w:rFonts w:ascii="Franklin Gothic Book" w:hAnsi="Franklin Gothic Book" w:cs="Arial"/>
          <w:sz w:val="24"/>
          <w:szCs w:val="24"/>
          <w:u w:val="single"/>
        </w:rPr>
        <w:t>00 words</w:t>
      </w:r>
      <w:r w:rsidRPr="009A5804">
        <w:rPr>
          <w:rFonts w:ascii="Franklin Gothic Book" w:hAnsi="Franklin Gothic Book" w:cs="Arial"/>
          <w:b/>
          <w:bCs/>
          <w:sz w:val="24"/>
          <w:szCs w:val="24"/>
        </w:rPr>
        <w:t>.</w:t>
      </w:r>
      <w:r w:rsidRPr="009A5804" w:rsidR="00A343E1">
        <w:rPr>
          <w:rFonts w:ascii="Franklin Gothic Book" w:hAnsi="Franklin Gothic Book" w:cs="Arial"/>
          <w:b/>
          <w:bCs/>
          <w:sz w:val="24"/>
          <w:szCs w:val="24"/>
        </w:rPr>
        <w:t xml:space="preserve"> </w:t>
      </w:r>
      <w:r w:rsidRPr="009A5804" w:rsidR="007F4601">
        <w:rPr>
          <w:rFonts w:ascii="Franklin Gothic Book" w:hAnsi="Franklin Gothic Book" w:cs="Arial"/>
          <w:sz w:val="24"/>
          <w:szCs w:val="24"/>
        </w:rPr>
        <w:t xml:space="preserve">The </w:t>
      </w:r>
      <w:r w:rsidRPr="009A5804" w:rsidR="00A343E1">
        <w:rPr>
          <w:rFonts w:ascii="Franklin Gothic Book" w:hAnsi="Franklin Gothic Book" w:cs="Arial"/>
          <w:sz w:val="24"/>
          <w:szCs w:val="24"/>
        </w:rPr>
        <w:t xml:space="preserve">description of your case study (section 1.1) should be provided </w:t>
      </w:r>
      <w:r w:rsidR="0022039F">
        <w:rPr>
          <w:rFonts w:ascii="Franklin Gothic Book" w:hAnsi="Franklin Gothic Book" w:cs="Arial"/>
          <w:sz w:val="24"/>
          <w:szCs w:val="24"/>
        </w:rPr>
        <w:t>in</w:t>
      </w:r>
      <w:r w:rsidRPr="009A5804" w:rsidR="00A343E1">
        <w:rPr>
          <w:rFonts w:ascii="Franklin Gothic Book" w:hAnsi="Franklin Gothic Book" w:cs="Arial"/>
          <w:sz w:val="24"/>
          <w:szCs w:val="24"/>
        </w:rPr>
        <w:t xml:space="preserve"> an appendix</w:t>
      </w:r>
      <w:r w:rsidR="00E97A79">
        <w:rPr>
          <w:rFonts w:ascii="Franklin Gothic Book" w:hAnsi="Franklin Gothic Book" w:cs="Arial"/>
          <w:sz w:val="24"/>
          <w:szCs w:val="24"/>
        </w:rPr>
        <w:t xml:space="preserve"> </w:t>
      </w:r>
      <w:r w:rsidRPr="009A5804" w:rsidR="00A343E1">
        <w:rPr>
          <w:rFonts w:ascii="Franklin Gothic Book" w:hAnsi="Franklin Gothic Book" w:cs="Arial"/>
          <w:sz w:val="24"/>
          <w:szCs w:val="24"/>
        </w:rPr>
        <w:t xml:space="preserve">and will not be included in the </w:t>
      </w:r>
      <w:r w:rsidRPr="464CCC1C" w:rsidR="00A343E1">
        <w:rPr>
          <w:rFonts w:ascii="Franklin Gothic Book" w:hAnsi="Franklin Gothic Book" w:cs="Arial"/>
          <w:sz w:val="24"/>
          <w:szCs w:val="24"/>
        </w:rPr>
        <w:t xml:space="preserve">word count. </w:t>
      </w:r>
    </w:p>
    <w:p w:rsidRPr="009A5804" w:rsidR="00273827" w:rsidP="00CF56A3" w:rsidRDefault="00273827" w14:paraId="19FA9139" w14:textId="3CA1E4AA">
      <w:pPr>
        <w:pStyle w:val="BodyText"/>
        <w:rPr>
          <w:rFonts w:ascii="Franklin Gothic Book" w:hAnsi="Franklin Gothic Book" w:cs="Arial"/>
          <w:b/>
          <w:bCs/>
          <w:sz w:val="24"/>
          <w:szCs w:val="24"/>
        </w:rPr>
      </w:pPr>
    </w:p>
    <w:p w:rsidRPr="0022039F" w:rsidR="00EC7848" w:rsidP="00EA69F2" w:rsidRDefault="00EC7848" w14:paraId="6735E6F1" w14:textId="77777777">
      <w:pPr>
        <w:pStyle w:val="Heading3"/>
        <w:rPr>
          <w:rFonts w:ascii="Franklin Gothic Book" w:hAnsi="Franklin Gothic Book"/>
          <w:lang w:val="en-US"/>
        </w:rPr>
      </w:pPr>
    </w:p>
    <w:p w:rsidRPr="009A5804" w:rsidR="00273827" w:rsidP="00EA69F2" w:rsidRDefault="00273827" w14:paraId="6BF7E339" w14:textId="125F25B2">
      <w:pPr>
        <w:pStyle w:val="Heading3"/>
        <w:rPr>
          <w:rFonts w:ascii="Franklin Gothic Book" w:hAnsi="Franklin Gothic Book"/>
        </w:rPr>
      </w:pPr>
      <w:r w:rsidRPr="009A5804">
        <w:rPr>
          <w:rFonts w:ascii="Franklin Gothic Book" w:hAnsi="Franklin Gothic Book"/>
        </w:rPr>
        <w:t>Writing Style</w:t>
      </w:r>
      <w:r w:rsidRPr="009A5804" w:rsidR="003C3BC5">
        <w:rPr>
          <w:rFonts w:ascii="Franklin Gothic Book" w:hAnsi="Franklin Gothic Book"/>
        </w:rPr>
        <w:t xml:space="preserve">, Report </w:t>
      </w:r>
      <w:r w:rsidRPr="009A5804">
        <w:rPr>
          <w:rFonts w:ascii="Franklin Gothic Book" w:hAnsi="Franklin Gothic Book"/>
        </w:rPr>
        <w:t>Presentation</w:t>
      </w:r>
      <w:r w:rsidRPr="009A5804" w:rsidR="003C3BC5">
        <w:rPr>
          <w:rFonts w:ascii="Franklin Gothic Book" w:hAnsi="Franklin Gothic Book"/>
        </w:rPr>
        <w:t xml:space="preserve"> and Citations</w:t>
      </w:r>
    </w:p>
    <w:p w:rsidRPr="009A5804" w:rsidR="00273827" w:rsidP="00273827" w:rsidRDefault="00273827" w14:paraId="44C667C4" w14:textId="77777777">
      <w:pPr>
        <w:rPr>
          <w:rFonts w:ascii="Franklin Gothic Book" w:hAnsi="Franklin Gothic Book" w:cs="Arial"/>
          <w:bCs/>
          <w:color w:val="000000" w:themeColor="text1"/>
        </w:rPr>
      </w:pPr>
    </w:p>
    <w:p w:rsidRPr="009A5804" w:rsidR="001B1F1C" w:rsidP="00273827" w:rsidRDefault="00273827" w14:paraId="26581DA3" w14:textId="77777777">
      <w:pPr>
        <w:rPr>
          <w:rFonts w:ascii="Franklin Gothic Book" w:hAnsi="Franklin Gothic Book" w:cs="Arial"/>
          <w:bCs/>
          <w:color w:val="000000" w:themeColor="text1"/>
        </w:rPr>
      </w:pPr>
      <w:r w:rsidRPr="009A5804">
        <w:rPr>
          <w:rFonts w:ascii="Franklin Gothic Book" w:hAnsi="Franklin Gothic Book" w:cs="Arial"/>
          <w:bCs/>
          <w:color w:val="000000" w:themeColor="text1"/>
        </w:rPr>
        <w:t>The report should be professionally presented</w:t>
      </w:r>
      <w:r w:rsidRPr="009A5804" w:rsidR="004915CE">
        <w:rPr>
          <w:rFonts w:ascii="Franklin Gothic Book" w:hAnsi="Franklin Gothic Book" w:cs="Arial"/>
          <w:bCs/>
          <w:color w:val="000000" w:themeColor="text1"/>
        </w:rPr>
        <w:t xml:space="preserve"> and adhere to the expectations for an academic report. It</w:t>
      </w:r>
      <w:r w:rsidRPr="009A5804">
        <w:rPr>
          <w:rFonts w:ascii="Franklin Gothic Book" w:hAnsi="Franklin Gothic Book" w:cs="Arial"/>
          <w:bCs/>
          <w:color w:val="000000" w:themeColor="text1"/>
        </w:rPr>
        <w:t xml:space="preserve"> should have a clear structure</w:t>
      </w:r>
      <w:r w:rsidRPr="009A5804" w:rsidR="00EA69F2">
        <w:rPr>
          <w:rFonts w:ascii="Franklin Gothic Book" w:hAnsi="Franklin Gothic Book" w:cs="Arial"/>
          <w:bCs/>
          <w:color w:val="000000" w:themeColor="text1"/>
        </w:rPr>
        <w:t>, be concise</w:t>
      </w:r>
      <w:r w:rsidRPr="009A5804">
        <w:rPr>
          <w:rFonts w:ascii="Franklin Gothic Book" w:hAnsi="Franklin Gothic Book" w:cs="Arial"/>
          <w:bCs/>
          <w:color w:val="000000" w:themeColor="text1"/>
        </w:rPr>
        <w:t xml:space="preserve"> and make your point</w:t>
      </w:r>
      <w:r w:rsidRPr="009A5804" w:rsidR="00EA69F2">
        <w:rPr>
          <w:rFonts w:ascii="Franklin Gothic Book" w:hAnsi="Franklin Gothic Book" w:cs="Arial"/>
          <w:bCs/>
          <w:color w:val="000000" w:themeColor="text1"/>
        </w:rPr>
        <w:t>s</w:t>
      </w:r>
      <w:r w:rsidRPr="009A5804">
        <w:rPr>
          <w:rFonts w:ascii="Franklin Gothic Book" w:hAnsi="Franklin Gothic Book" w:cs="Arial"/>
          <w:bCs/>
          <w:color w:val="000000" w:themeColor="text1"/>
        </w:rPr>
        <w:t xml:space="preserve"> clear. </w:t>
      </w:r>
    </w:p>
    <w:p w:rsidRPr="009A5804" w:rsidR="001B1F1C" w:rsidP="00273827" w:rsidRDefault="001B1F1C" w14:paraId="481B0488" w14:textId="77777777">
      <w:pPr>
        <w:rPr>
          <w:rFonts w:ascii="Franklin Gothic Book" w:hAnsi="Franklin Gothic Book" w:cs="Arial"/>
          <w:bCs/>
          <w:color w:val="000000" w:themeColor="text1"/>
        </w:rPr>
      </w:pPr>
    </w:p>
    <w:p w:rsidRPr="009A5804" w:rsidR="00273827" w:rsidP="00273827" w:rsidRDefault="00273827" w14:paraId="64BAEB49" w14:textId="4F89A32E">
      <w:pPr>
        <w:rPr>
          <w:rFonts w:ascii="Franklin Gothic Book" w:hAnsi="Franklin Gothic Book" w:cs="Arial"/>
          <w:bCs/>
          <w:color w:val="000000" w:themeColor="text1"/>
        </w:rPr>
      </w:pPr>
      <w:r w:rsidRPr="009A5804">
        <w:rPr>
          <w:rFonts w:ascii="Franklin Gothic Book" w:hAnsi="Franklin Gothic Book" w:cs="Arial"/>
          <w:bCs/>
          <w:color w:val="000000" w:themeColor="text1"/>
        </w:rPr>
        <w:t xml:space="preserve">This tutorial provides guidance on how to write critically and structure an essay: </w:t>
      </w:r>
      <w:hyperlink w:history="1" r:id="rId13">
        <w:r w:rsidRPr="009A5804">
          <w:rPr>
            <w:rStyle w:val="Hyperlink"/>
            <w:rFonts w:ascii="Franklin Gothic Book" w:hAnsi="Franklin Gothic Book" w:cs="Arial"/>
            <w:bCs/>
          </w:rPr>
          <w:t>https://xerte.cardiff.ac.uk/play_10353</w:t>
        </w:r>
      </w:hyperlink>
      <w:r w:rsidRPr="009A5804">
        <w:rPr>
          <w:rFonts w:ascii="Franklin Gothic Book" w:hAnsi="Franklin Gothic Book" w:cs="Arial"/>
          <w:bCs/>
          <w:color w:val="000000" w:themeColor="text1"/>
        </w:rPr>
        <w:t xml:space="preserve"> </w:t>
      </w:r>
    </w:p>
    <w:p w:rsidRPr="009A5804" w:rsidR="001B1F1C" w:rsidP="00273827" w:rsidRDefault="001B1F1C" w14:paraId="6E460A61" w14:textId="10090FF2">
      <w:pPr>
        <w:rPr>
          <w:rFonts w:ascii="Franklin Gothic Book" w:hAnsi="Franklin Gothic Book" w:cs="Arial"/>
          <w:bCs/>
          <w:color w:val="000000" w:themeColor="text1"/>
        </w:rPr>
      </w:pPr>
    </w:p>
    <w:p w:rsidRPr="009A5804" w:rsidR="001B1F1C" w:rsidP="00273827" w:rsidRDefault="001B1F1C" w14:paraId="46B56F2F" w14:textId="00E25C38">
      <w:pPr>
        <w:rPr>
          <w:rFonts w:ascii="Franklin Gothic Book" w:hAnsi="Franklin Gothic Book" w:cs="Arial"/>
          <w:bCs/>
          <w:color w:val="000000" w:themeColor="text1"/>
        </w:rPr>
      </w:pPr>
      <w:r w:rsidRPr="009A5804">
        <w:rPr>
          <w:rFonts w:ascii="Franklin Gothic Book" w:hAnsi="Franklin Gothic Book" w:cs="Arial"/>
          <w:bCs/>
          <w:color w:val="000000" w:themeColor="text1"/>
        </w:rPr>
        <w:t xml:space="preserve">You should </w:t>
      </w:r>
      <w:r w:rsidRPr="009A5804" w:rsidR="00E71ECF">
        <w:rPr>
          <w:rFonts w:ascii="Franklin Gothic Book" w:hAnsi="Franklin Gothic Book" w:cs="Arial"/>
          <w:bCs/>
          <w:color w:val="000000" w:themeColor="text1"/>
        </w:rPr>
        <w:t>use</w:t>
      </w:r>
      <w:r w:rsidRPr="009A5804">
        <w:rPr>
          <w:rFonts w:ascii="Franklin Gothic Book" w:hAnsi="Franklin Gothic Book" w:cs="Arial"/>
          <w:bCs/>
          <w:color w:val="000000" w:themeColor="text1"/>
        </w:rPr>
        <w:t xml:space="preserve"> an academic writing style</w:t>
      </w:r>
      <w:r w:rsidRPr="009A5804" w:rsidR="00180949">
        <w:rPr>
          <w:rFonts w:ascii="Franklin Gothic Book" w:hAnsi="Franklin Gothic Book" w:cs="Arial"/>
          <w:bCs/>
          <w:color w:val="000000" w:themeColor="text1"/>
        </w:rPr>
        <w:t xml:space="preserve"> and appropriate vocabulary</w:t>
      </w:r>
      <w:r w:rsidRPr="009A5804">
        <w:rPr>
          <w:rFonts w:ascii="Franklin Gothic Book" w:hAnsi="Franklin Gothic Book" w:cs="Arial"/>
          <w:bCs/>
          <w:color w:val="000000" w:themeColor="text1"/>
        </w:rPr>
        <w:t>. Th</w:t>
      </w:r>
      <w:r w:rsidRPr="009A5804" w:rsidR="000A31F7">
        <w:rPr>
          <w:rFonts w:ascii="Franklin Gothic Book" w:hAnsi="Franklin Gothic Book" w:cs="Arial"/>
          <w:bCs/>
          <w:color w:val="000000" w:themeColor="text1"/>
        </w:rPr>
        <w:t>ese</w:t>
      </w:r>
      <w:r w:rsidRPr="009A5804">
        <w:rPr>
          <w:rFonts w:ascii="Franklin Gothic Book" w:hAnsi="Franklin Gothic Book" w:cs="Arial"/>
          <w:bCs/>
          <w:color w:val="000000" w:themeColor="text1"/>
        </w:rPr>
        <w:t xml:space="preserve"> tutorial</w:t>
      </w:r>
      <w:r w:rsidRPr="009A5804" w:rsidR="000A31F7">
        <w:rPr>
          <w:rFonts w:ascii="Franklin Gothic Book" w:hAnsi="Franklin Gothic Book" w:cs="Arial"/>
          <w:bCs/>
          <w:color w:val="000000" w:themeColor="text1"/>
        </w:rPr>
        <w:t xml:space="preserve">s </w:t>
      </w:r>
      <w:r w:rsidRPr="009A5804" w:rsidR="00626DA2">
        <w:rPr>
          <w:rFonts w:ascii="Franklin Gothic Book" w:hAnsi="Franklin Gothic Book" w:cs="Arial"/>
          <w:bCs/>
          <w:color w:val="000000" w:themeColor="text1"/>
        </w:rPr>
        <w:t xml:space="preserve">provide guidance on Vocabulary, Grammar and Academic Writing Style: </w:t>
      </w:r>
      <w:hyperlink w:history="1" r:id="rId14">
        <w:r w:rsidRPr="009A5804" w:rsidR="00626DA2">
          <w:rPr>
            <w:rStyle w:val="Hyperlink"/>
            <w:rFonts w:ascii="Franklin Gothic Book" w:hAnsi="Franklin Gothic Book" w:cs="Arial"/>
            <w:bCs/>
          </w:rPr>
          <w:t>https://intranet.cardiff.ac.uk/students/study/study-skills/english-language-support/online-modules</w:t>
        </w:r>
      </w:hyperlink>
      <w:r w:rsidRPr="009A5804" w:rsidR="00626DA2">
        <w:rPr>
          <w:rFonts w:ascii="Franklin Gothic Book" w:hAnsi="Franklin Gothic Book" w:cs="Arial"/>
          <w:bCs/>
          <w:color w:val="000000" w:themeColor="text1"/>
        </w:rPr>
        <w:t xml:space="preserve"> </w:t>
      </w:r>
    </w:p>
    <w:p w:rsidRPr="009A5804" w:rsidR="00273827" w:rsidP="00273827" w:rsidRDefault="00273827" w14:paraId="71E149E0" w14:textId="77777777">
      <w:pPr>
        <w:pStyle w:val="ListParagraph"/>
        <w:ind w:left="0"/>
        <w:rPr>
          <w:rFonts w:ascii="Franklin Gothic Book" w:hAnsi="Franklin Gothic Book" w:cs="Arial"/>
          <w:b/>
          <w:bCs/>
          <w:i/>
          <w:iCs/>
        </w:rPr>
      </w:pPr>
    </w:p>
    <w:p w:rsidRPr="009A5804" w:rsidR="00273827" w:rsidP="00273827" w:rsidRDefault="001B1F1C" w14:paraId="7616E278" w14:textId="3696D375">
      <w:pPr>
        <w:pStyle w:val="ListParagraph"/>
        <w:ind w:left="0"/>
        <w:rPr>
          <w:rFonts w:ascii="Franklin Gothic Book" w:hAnsi="Franklin Gothic Book" w:eastAsia="Calibri" w:cs="Arial"/>
        </w:rPr>
      </w:pPr>
      <w:r w:rsidRPr="009A5804">
        <w:rPr>
          <w:rFonts w:ascii="Franklin Gothic Book" w:hAnsi="Franklin Gothic Book" w:eastAsia="Calibri" w:cs="Arial"/>
        </w:rPr>
        <w:t>You should a</w:t>
      </w:r>
      <w:r w:rsidRPr="009A5804" w:rsidR="00273827">
        <w:rPr>
          <w:rFonts w:ascii="Franklin Gothic Book" w:hAnsi="Franklin Gothic Book" w:eastAsia="Calibri" w:cs="Arial"/>
        </w:rPr>
        <w:t xml:space="preserve">ppropriately cite and acknowledge the work of others. You </w:t>
      </w:r>
      <w:r w:rsidRPr="009A5804" w:rsidR="00273827">
        <w:rPr>
          <w:rFonts w:ascii="Franklin Gothic Book" w:hAnsi="Franklin Gothic Book" w:cs="Arial"/>
        </w:rPr>
        <w:t>must</w:t>
      </w:r>
      <w:r w:rsidRPr="009A5804" w:rsidR="00273827">
        <w:rPr>
          <w:rFonts w:ascii="Franklin Gothic Book" w:hAnsi="Franklin Gothic Book" w:eastAsia="Calibri" w:cs="Arial"/>
        </w:rPr>
        <w:t xml:space="preserve"> use a broad range of trustworthy</w:t>
      </w:r>
      <w:r w:rsidRPr="009A5804" w:rsidR="00CB4C8A">
        <w:rPr>
          <w:rFonts w:ascii="Franklin Gothic Book" w:hAnsi="Franklin Gothic Book" w:eastAsia="Calibri" w:cs="Arial"/>
        </w:rPr>
        <w:t xml:space="preserve"> peer-reviewed</w:t>
      </w:r>
      <w:r w:rsidRPr="009A5804" w:rsidR="00273827">
        <w:rPr>
          <w:rFonts w:ascii="Franklin Gothic Book" w:hAnsi="Franklin Gothic Book" w:eastAsia="Calibri" w:cs="Arial"/>
        </w:rPr>
        <w:t xml:space="preserve"> resources.  The references must be provided at the end of the document and should be </w:t>
      </w:r>
      <w:r w:rsidRPr="009A5804" w:rsidR="00CB4C8A">
        <w:rPr>
          <w:rFonts w:ascii="Franklin Gothic Book" w:hAnsi="Franklin Gothic Book" w:eastAsia="Calibri" w:cs="Arial"/>
        </w:rPr>
        <w:t xml:space="preserve">appropriately </w:t>
      </w:r>
      <w:r w:rsidRPr="009A5804" w:rsidR="00273827">
        <w:rPr>
          <w:rFonts w:ascii="Franklin Gothic Book" w:hAnsi="Franklin Gothic Book" w:eastAsia="Calibri" w:cs="Arial"/>
        </w:rPr>
        <w:t>mentioned in the text.  Microsoft Word provides an in-built tool for maintain references in a document</w:t>
      </w:r>
      <w:r w:rsidRPr="009A5804" w:rsidR="00273827">
        <w:rPr>
          <w:rStyle w:val="FootnoteReference"/>
          <w:rFonts w:ascii="Franklin Gothic Book" w:hAnsi="Franklin Gothic Book" w:eastAsia="Calibri" w:cs="Arial"/>
        </w:rPr>
        <w:footnoteReference w:id="3"/>
      </w:r>
      <w:r w:rsidRPr="009A5804" w:rsidR="00273827">
        <w:rPr>
          <w:rFonts w:ascii="Franklin Gothic Book" w:hAnsi="Franklin Gothic Book" w:eastAsia="Calibri" w:cs="Arial"/>
        </w:rPr>
        <w:t>.</w:t>
      </w:r>
    </w:p>
    <w:p w:rsidRPr="009A5804" w:rsidR="00E63DB9" w:rsidP="00273827" w:rsidRDefault="00E63DB9" w14:paraId="68BAB2F4" w14:textId="5D7019A6">
      <w:pPr>
        <w:pStyle w:val="ListParagraph"/>
        <w:ind w:left="0"/>
        <w:rPr>
          <w:rFonts w:ascii="Franklin Gothic Book" w:hAnsi="Franklin Gothic Book" w:eastAsia="Calibri" w:cs="Arial"/>
        </w:rPr>
      </w:pPr>
    </w:p>
    <w:p w:rsidRPr="009A5804" w:rsidR="00E63DB9" w:rsidP="00273827" w:rsidRDefault="00E63DB9" w14:paraId="3094DB6F" w14:textId="67D6C271">
      <w:pPr>
        <w:pStyle w:val="ListParagraph"/>
        <w:ind w:left="0"/>
        <w:rPr>
          <w:rFonts w:ascii="Franklin Gothic Book" w:hAnsi="Franklin Gothic Book" w:eastAsia="Calibri" w:cs="Arial"/>
        </w:rPr>
      </w:pPr>
      <w:r w:rsidRPr="009A5804">
        <w:rPr>
          <w:rFonts w:ascii="Franklin Gothic Book" w:hAnsi="Franklin Gothic Book" w:eastAsia="Calibri" w:cs="Arial"/>
        </w:rPr>
        <w:t xml:space="preserve">Citations should be provided using a consistent style. For this assessment you can choose one of these citation styles: </w:t>
      </w:r>
      <w:r w:rsidRPr="009A5804">
        <w:rPr>
          <w:rFonts w:ascii="Franklin Gothic Book" w:hAnsi="Franklin Gothic Book" w:eastAsia="Calibri" w:cs="Arial"/>
          <w:b/>
          <w:bCs/>
        </w:rPr>
        <w:t>Cardiff Harvard or IEEE</w:t>
      </w:r>
      <w:r w:rsidRPr="009A5804" w:rsidR="00CB4C8A">
        <w:rPr>
          <w:rFonts w:ascii="Franklin Gothic Book" w:hAnsi="Franklin Gothic Book" w:eastAsia="Calibri" w:cs="Arial"/>
        </w:rPr>
        <w:t>.</w:t>
      </w:r>
    </w:p>
    <w:p w:rsidRPr="009A5804" w:rsidR="009E3FAB" w:rsidP="00273827" w:rsidRDefault="009E3FAB" w14:paraId="4C29A78B" w14:textId="0CA90E9B">
      <w:pPr>
        <w:pStyle w:val="ListParagraph"/>
        <w:ind w:left="0"/>
        <w:rPr>
          <w:rFonts w:ascii="Franklin Gothic Book" w:hAnsi="Franklin Gothic Book" w:eastAsia="Calibri" w:cs="Arial"/>
        </w:rPr>
      </w:pPr>
      <w:r w:rsidRPr="009A5804">
        <w:rPr>
          <w:rFonts w:ascii="Franklin Gothic Book" w:hAnsi="Franklin Gothic Book" w:eastAsia="Calibri" w:cs="Arial"/>
        </w:rPr>
        <w:lastRenderedPageBreak/>
        <w:t>You can find referencing guidance</w:t>
      </w:r>
      <w:r w:rsidRPr="009A5804" w:rsidR="00CB4C8A">
        <w:rPr>
          <w:rFonts w:ascii="Franklin Gothic Book" w:hAnsi="Franklin Gothic Book" w:eastAsia="Calibri" w:cs="Arial"/>
        </w:rPr>
        <w:t xml:space="preserve"> on these citations styles</w:t>
      </w:r>
      <w:r w:rsidRPr="009A5804">
        <w:rPr>
          <w:rFonts w:ascii="Franklin Gothic Book" w:hAnsi="Franklin Gothic Book" w:eastAsia="Calibri" w:cs="Arial"/>
        </w:rPr>
        <w:t xml:space="preserve"> </w:t>
      </w:r>
      <w:r w:rsidRPr="009A5804" w:rsidR="003C1C45">
        <w:rPr>
          <w:rFonts w:ascii="Franklin Gothic Book" w:hAnsi="Franklin Gothic Book" w:eastAsia="Calibri" w:cs="Arial"/>
        </w:rPr>
        <w:t xml:space="preserve">here: </w:t>
      </w:r>
      <w:hyperlink w:history="1" r:id="rId15">
        <w:r w:rsidRPr="009A5804" w:rsidR="003C1C45">
          <w:rPr>
            <w:rStyle w:val="Hyperlink"/>
            <w:rFonts w:ascii="Franklin Gothic Book" w:hAnsi="Franklin Gothic Book" w:eastAsia="Calibri" w:cs="Arial"/>
          </w:rPr>
          <w:t>https://intranet.cardiff.ac.uk/students/study/study-skills/academic-writing-communication-and-referencing/citing-and-referencing-support</w:t>
        </w:r>
      </w:hyperlink>
      <w:r w:rsidRPr="009A5804" w:rsidR="003C1C45">
        <w:rPr>
          <w:rFonts w:ascii="Franklin Gothic Book" w:hAnsi="Franklin Gothic Book" w:eastAsia="Calibri" w:cs="Arial"/>
        </w:rPr>
        <w:t xml:space="preserve"> </w:t>
      </w:r>
    </w:p>
    <w:p w:rsidRPr="009A5804" w:rsidR="0080717E" w:rsidP="00273827" w:rsidRDefault="0080717E" w14:paraId="49B9C6C1" w14:textId="77777777">
      <w:pPr>
        <w:pStyle w:val="ListParagraph"/>
        <w:ind w:left="0"/>
        <w:rPr>
          <w:rFonts w:ascii="Franklin Gothic Book" w:hAnsi="Franklin Gothic Book" w:eastAsia="Calibri" w:cs="Arial"/>
        </w:rPr>
      </w:pPr>
    </w:p>
    <w:p w:rsidRPr="009A5804" w:rsidR="00273827" w:rsidP="00CF56A3" w:rsidRDefault="00273827" w14:paraId="29CE2700" w14:textId="2CE24643">
      <w:pPr>
        <w:pStyle w:val="BodyText"/>
        <w:rPr>
          <w:rFonts w:ascii="Franklin Gothic Book" w:hAnsi="Franklin Gothic Book" w:eastAsiaTheme="minorHAnsi" w:cstheme="minorBidi"/>
          <w:sz w:val="24"/>
          <w:szCs w:val="24"/>
          <w:lang w:val="en-GB" w:eastAsia="en-US"/>
        </w:rPr>
      </w:pPr>
    </w:p>
    <w:p w:rsidRPr="009A5804" w:rsidR="007F6501" w:rsidP="00CF56A3" w:rsidRDefault="007F6501" w14:paraId="7FAE50FA" w14:textId="5D658273">
      <w:pPr>
        <w:pStyle w:val="BodyText"/>
        <w:rPr>
          <w:rFonts w:ascii="Franklin Gothic Book" w:hAnsi="Franklin Gothic Book" w:eastAsiaTheme="minorHAnsi" w:cstheme="minorBidi"/>
          <w:sz w:val="24"/>
          <w:szCs w:val="24"/>
          <w:lang w:val="en-GB" w:eastAsia="en-US"/>
        </w:rPr>
      </w:pPr>
    </w:p>
    <w:p w:rsidRPr="009A5804" w:rsidR="007F6501" w:rsidP="00CF56A3" w:rsidRDefault="007F6501" w14:paraId="1A4A6AE5" w14:textId="77777777">
      <w:pPr>
        <w:pStyle w:val="BodyText"/>
        <w:rPr>
          <w:rFonts w:ascii="Franklin Gothic Book" w:hAnsi="Franklin Gothic Book" w:eastAsiaTheme="minorHAnsi" w:cstheme="minorBidi"/>
          <w:sz w:val="24"/>
          <w:szCs w:val="24"/>
          <w:lang w:val="en-GB" w:eastAsia="en-US"/>
        </w:rPr>
      </w:pPr>
    </w:p>
    <w:p w:rsidRPr="009A5804" w:rsidR="00BA2183" w:rsidRDefault="00BA2183" w14:paraId="5192A3B6" w14:textId="77777777">
      <w:pPr>
        <w:pBdr>
          <w:bottom w:val="single" w:color="auto" w:sz="6" w:space="1"/>
        </w:pBdr>
        <w:rPr>
          <w:rFonts w:ascii="Franklin Gothic Book" w:hAnsi="Franklin Gothic Book"/>
        </w:rPr>
      </w:pPr>
    </w:p>
    <w:p w:rsidRPr="009A5804" w:rsidR="00BA2183" w:rsidP="00454CF9" w:rsidRDefault="00BA2183" w14:paraId="5C80DC84" w14:textId="17C55139">
      <w:pPr>
        <w:pStyle w:val="Heading2"/>
        <w:rPr>
          <w:rFonts w:ascii="Franklin Gothic Book" w:hAnsi="Franklin Gothic Book"/>
        </w:rPr>
      </w:pPr>
      <w:r w:rsidRPr="009A5804">
        <w:rPr>
          <w:rFonts w:ascii="Franklin Gothic Book" w:hAnsi="Franklin Gothic Book"/>
        </w:rPr>
        <w:t>Learning Outcomes Assessed</w:t>
      </w:r>
    </w:p>
    <w:p w:rsidRPr="009A5804" w:rsidR="003D6DC0" w:rsidP="003D6DC0" w:rsidRDefault="003D6DC0" w14:paraId="07C9B813" w14:textId="77777777">
      <w:pPr>
        <w:rPr>
          <w:rFonts w:ascii="Franklin Gothic Book" w:hAnsi="Franklin Gothic Book"/>
        </w:rPr>
      </w:pPr>
    </w:p>
    <w:p w:rsidRPr="009A5804" w:rsidR="003D6DC0" w:rsidP="003D6DC0" w:rsidRDefault="003D6DC0" w14:paraId="6A36C8DE" w14:textId="77777777">
      <w:pPr>
        <w:spacing w:before="60"/>
        <w:ind w:left="426"/>
        <w:textAlignment w:val="baseline"/>
        <w:rPr>
          <w:rFonts w:ascii="Franklin Gothic Book" w:hAnsi="Franklin Gothic Book" w:cstheme="minorHAnsi"/>
          <w:lang w:eastAsia="en-GB"/>
        </w:rPr>
      </w:pPr>
      <w:r w:rsidRPr="009A5804">
        <w:rPr>
          <w:rFonts w:ascii="Franklin Gothic Book" w:hAnsi="Franklin Gothic Book" w:cstheme="minorHAnsi"/>
          <w:lang w:eastAsia="en-GB"/>
        </w:rPr>
        <w:t>1. Critically analyse the potential impact of cyber threats on business continuity. </w:t>
      </w:r>
    </w:p>
    <w:p w:rsidRPr="009A5804" w:rsidR="003D6DC0" w:rsidP="003D6DC0" w:rsidRDefault="003D6DC0" w14:paraId="66F8E1CA" w14:textId="77777777">
      <w:pPr>
        <w:spacing w:before="60"/>
        <w:ind w:left="426"/>
        <w:textAlignment w:val="baseline"/>
        <w:rPr>
          <w:rFonts w:ascii="Franklin Gothic Book" w:hAnsi="Franklin Gothic Book" w:cstheme="minorHAnsi"/>
          <w:lang w:eastAsia="en-GB"/>
        </w:rPr>
      </w:pPr>
      <w:r w:rsidRPr="009A5804">
        <w:rPr>
          <w:rFonts w:ascii="Franklin Gothic Book" w:hAnsi="Franklin Gothic Book" w:cstheme="minorHAnsi"/>
          <w:lang w:eastAsia="en-GB"/>
        </w:rPr>
        <w:t>3. Evaluate threats to Small and Medium-Sized (SME) vs. large enterprises. </w:t>
      </w:r>
    </w:p>
    <w:p w:rsidRPr="009A5804" w:rsidR="00D35957" w:rsidRDefault="00D35957" w14:paraId="1AB619D5" w14:textId="46707C70">
      <w:pPr>
        <w:pBdr>
          <w:bottom w:val="single" w:color="auto" w:sz="6" w:space="1"/>
        </w:pBdr>
        <w:rPr>
          <w:rFonts w:ascii="Franklin Gothic Book" w:hAnsi="Franklin Gothic Book"/>
        </w:rPr>
      </w:pPr>
    </w:p>
    <w:p w:rsidRPr="009A5804" w:rsidR="003D6DC0" w:rsidRDefault="003D6DC0" w14:paraId="6462B4E5" w14:textId="2A0FBD79">
      <w:pPr>
        <w:pBdr>
          <w:bottom w:val="single" w:color="auto" w:sz="6" w:space="1"/>
        </w:pBdr>
        <w:rPr>
          <w:rFonts w:ascii="Franklin Gothic Book" w:hAnsi="Franklin Gothic Book"/>
        </w:rPr>
      </w:pPr>
    </w:p>
    <w:p w:rsidRPr="009A5804" w:rsidR="00BA2183" w:rsidP="00CD0F7F" w:rsidRDefault="00BA2183" w14:paraId="4B8FDE98" w14:textId="77777777">
      <w:pPr>
        <w:pStyle w:val="Heading2"/>
        <w:rPr>
          <w:rFonts w:ascii="Franklin Gothic Book" w:hAnsi="Franklin Gothic Book"/>
        </w:rPr>
      </w:pPr>
      <w:r w:rsidRPr="009A5804">
        <w:rPr>
          <w:rFonts w:ascii="Franklin Gothic Book" w:hAnsi="Franklin Gothic Book"/>
        </w:rPr>
        <w:t>Criteria</w:t>
      </w:r>
      <w:r w:rsidRPr="009A5804" w:rsidR="00DD7E1F">
        <w:rPr>
          <w:rFonts w:ascii="Franklin Gothic Book" w:hAnsi="Franklin Gothic Book"/>
        </w:rPr>
        <w:t xml:space="preserve"> for assessment</w:t>
      </w:r>
    </w:p>
    <w:p w:rsidRPr="009A5804" w:rsidR="00DD7E1F" w:rsidP="00DD7E1F" w:rsidRDefault="00DD7E1F" w14:paraId="695B378C" w14:textId="77777777">
      <w:pPr>
        <w:rPr>
          <w:rFonts w:ascii="Franklin Gothic Book" w:hAnsi="Franklin Gothic Book"/>
        </w:rPr>
      </w:pPr>
    </w:p>
    <w:p w:rsidRPr="009A5804" w:rsidR="00DD7E1F" w:rsidP="00DD7E1F" w:rsidRDefault="00DD7E1F" w14:paraId="6B6ED6E4" w14:textId="798E63C2">
      <w:pPr>
        <w:rPr>
          <w:rFonts w:ascii="Franklin Gothic Book" w:hAnsi="Franklin Gothic Book"/>
        </w:rPr>
      </w:pPr>
      <w:r w:rsidRPr="009A5804">
        <w:rPr>
          <w:rFonts w:ascii="Franklin Gothic Book" w:hAnsi="Franklin Gothic Book"/>
        </w:rPr>
        <w:t xml:space="preserve">Credit will be awarded against the following criteria. </w:t>
      </w:r>
    </w:p>
    <w:p w:rsidRPr="009A5804" w:rsidR="00CB4013" w:rsidP="00DD7E1F" w:rsidRDefault="00CB4013" w14:paraId="66961165" w14:textId="26263CB7">
      <w:pPr>
        <w:rPr>
          <w:rFonts w:ascii="Franklin Gothic Book" w:hAnsi="Franklin Gothic Book"/>
        </w:rPr>
      </w:pPr>
    </w:p>
    <w:tbl>
      <w:tblPr>
        <w:tblW w:w="10026" w:type="dxa"/>
        <w:tblInd w:w="-108" w:type="dxa"/>
        <w:tblBorders>
          <w:top w:val="nil"/>
          <w:left w:val="nil"/>
          <w:bottom w:val="nil"/>
          <w:right w:val="nil"/>
        </w:tblBorders>
        <w:tblLayout w:type="fixed"/>
        <w:tblLook w:val="0000" w:firstRow="0" w:lastRow="0" w:firstColumn="0" w:lastColumn="0" w:noHBand="0" w:noVBand="0"/>
      </w:tblPr>
      <w:tblGrid>
        <w:gridCol w:w="954"/>
        <w:gridCol w:w="1984"/>
        <w:gridCol w:w="2241"/>
        <w:gridCol w:w="27"/>
        <w:gridCol w:w="2552"/>
        <w:gridCol w:w="2268"/>
      </w:tblGrid>
      <w:tr w:rsidRPr="009A5804" w:rsidR="00157A3F" w:rsidTr="666360AC" w14:paraId="12B6CA6A" w14:textId="77777777">
        <w:trPr>
          <w:trHeight w:val="222"/>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41821D0C" w14:textId="77777777">
            <w:pPr>
              <w:autoSpaceDE w:val="0"/>
              <w:autoSpaceDN w:val="0"/>
              <w:adjustRightInd w:val="0"/>
              <w:rPr>
                <w:rFonts w:eastAsia="SimSun"/>
                <w:color w:val="000000"/>
                <w:szCs w:val="20"/>
              </w:rPr>
            </w:pPr>
            <w:r w:rsidRPr="009A5804">
              <w:rPr>
                <w:rFonts w:eastAsia="SimSun"/>
                <w:b/>
                <w:bCs/>
                <w:color w:val="000000"/>
                <w:szCs w:val="20"/>
              </w:rPr>
              <w:t xml:space="preserve">Mark Range </w:t>
            </w:r>
          </w:p>
        </w:tc>
        <w:tc>
          <w:tcPr>
            <w:tcW w:w="1984" w:type="dxa"/>
            <w:tcBorders>
              <w:top w:val="single" w:color="auto" w:sz="4" w:space="0"/>
              <w:left w:val="single" w:color="auto" w:sz="4" w:space="0"/>
              <w:bottom w:val="single" w:color="auto" w:sz="4" w:space="0"/>
              <w:right w:val="single" w:color="auto" w:sz="4" w:space="0"/>
            </w:tcBorders>
          </w:tcPr>
          <w:p w:rsidRPr="009A5804" w:rsidR="00E737FB" w:rsidP="002F6889" w:rsidRDefault="00157A3F" w14:paraId="74C243FF" w14:textId="631FC51C">
            <w:pPr>
              <w:autoSpaceDE w:val="0"/>
              <w:autoSpaceDN w:val="0"/>
              <w:adjustRightInd w:val="0"/>
              <w:rPr>
                <w:rFonts w:eastAsia="SimSun"/>
                <w:b/>
                <w:bCs/>
                <w:color w:val="000000"/>
                <w:szCs w:val="20"/>
              </w:rPr>
            </w:pPr>
            <w:r w:rsidRPr="009A5804">
              <w:rPr>
                <w:rFonts w:eastAsia="SimSun"/>
                <w:b/>
                <w:bCs/>
                <w:color w:val="000000"/>
                <w:szCs w:val="20"/>
              </w:rPr>
              <w:t>Knowledge &amp; Understanding</w:t>
            </w:r>
          </w:p>
          <w:p w:rsidRPr="009A5804" w:rsidR="00157A3F" w:rsidP="009D3C45" w:rsidRDefault="008B7492" w14:paraId="37A1333F" w14:textId="20F7567E">
            <w:pPr>
              <w:autoSpaceDE w:val="0"/>
              <w:autoSpaceDN w:val="0"/>
              <w:adjustRightInd w:val="0"/>
              <w:rPr>
                <w:rFonts w:eastAsia="SimSun"/>
                <w:color w:val="000000"/>
                <w:szCs w:val="20"/>
              </w:rPr>
            </w:pPr>
            <w:r w:rsidRPr="009A5804">
              <w:rPr>
                <w:rFonts w:eastAsia="SimSun"/>
                <w:b/>
                <w:bCs/>
                <w:color w:val="000000"/>
                <w:szCs w:val="20"/>
              </w:rPr>
              <w:t>30%</w:t>
            </w:r>
            <w:r w:rsidRPr="009A5804" w:rsidR="00157A3F">
              <w:rPr>
                <w:rFonts w:eastAsia="SimSun"/>
                <w:b/>
                <w:bCs/>
                <w:color w:val="000000"/>
                <w:szCs w:val="20"/>
              </w:rPr>
              <w:t xml:space="preserve">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8B7492" w:rsidP="002F6889" w:rsidRDefault="00157A3F" w14:paraId="69511A54" w14:textId="77777777">
            <w:pPr>
              <w:autoSpaceDE w:val="0"/>
              <w:autoSpaceDN w:val="0"/>
              <w:adjustRightInd w:val="0"/>
              <w:rPr>
                <w:rFonts w:eastAsia="SimSun"/>
                <w:b/>
                <w:bCs/>
                <w:color w:val="000000"/>
                <w:szCs w:val="20"/>
              </w:rPr>
            </w:pPr>
            <w:r w:rsidRPr="009A5804">
              <w:rPr>
                <w:rFonts w:eastAsia="SimSun"/>
                <w:b/>
                <w:bCs/>
                <w:color w:val="000000"/>
                <w:szCs w:val="20"/>
              </w:rPr>
              <w:t>Evidence &amp; Analysis</w:t>
            </w:r>
          </w:p>
          <w:p w:rsidRPr="009A5804" w:rsidR="008B7492" w:rsidP="002F6889" w:rsidRDefault="008B7492" w14:paraId="6447CFFF" w14:textId="77777777">
            <w:pPr>
              <w:autoSpaceDE w:val="0"/>
              <w:autoSpaceDN w:val="0"/>
              <w:adjustRightInd w:val="0"/>
              <w:rPr>
                <w:rFonts w:eastAsia="SimSun"/>
                <w:b/>
                <w:bCs/>
                <w:color w:val="000000"/>
                <w:szCs w:val="20"/>
              </w:rPr>
            </w:pPr>
          </w:p>
          <w:p w:rsidRPr="009A5804" w:rsidR="00157A3F" w:rsidP="002F6889" w:rsidRDefault="008B7492" w14:paraId="3E37C237" w14:textId="754E9F72">
            <w:pPr>
              <w:autoSpaceDE w:val="0"/>
              <w:autoSpaceDN w:val="0"/>
              <w:adjustRightInd w:val="0"/>
              <w:rPr>
                <w:rFonts w:eastAsia="SimSun"/>
                <w:color w:val="000000"/>
                <w:szCs w:val="20"/>
              </w:rPr>
            </w:pPr>
            <w:r w:rsidRPr="009A5804">
              <w:rPr>
                <w:rFonts w:eastAsia="SimSun"/>
                <w:b/>
                <w:bCs/>
                <w:color w:val="000000"/>
                <w:szCs w:val="20"/>
              </w:rPr>
              <w:t>30%</w:t>
            </w:r>
            <w:r w:rsidRPr="009A5804" w:rsidR="00157A3F">
              <w:rPr>
                <w:rFonts w:eastAsia="SimSun"/>
                <w:b/>
                <w:bCs/>
                <w:color w:val="000000"/>
                <w:szCs w:val="20"/>
              </w:rPr>
              <w:t xml:space="preserve">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465CAC1F" w14:textId="61E32468">
            <w:pPr>
              <w:autoSpaceDE w:val="0"/>
              <w:autoSpaceDN w:val="0"/>
              <w:adjustRightInd w:val="0"/>
              <w:rPr>
                <w:rFonts w:eastAsia="SimSun"/>
                <w:b/>
                <w:bCs/>
                <w:color w:val="000000"/>
              </w:rPr>
            </w:pPr>
            <w:r w:rsidRPr="009A5804">
              <w:rPr>
                <w:rFonts w:eastAsia="SimSun"/>
                <w:b/>
                <w:bCs/>
                <w:color w:val="000000" w:themeColor="text1"/>
              </w:rPr>
              <w:t xml:space="preserve">Modelling Skills </w:t>
            </w:r>
          </w:p>
          <w:p w:rsidRPr="009A5804" w:rsidR="008B7492" w:rsidP="0F1CAFE6" w:rsidRDefault="008B7492" w14:paraId="476AB581" w14:textId="77777777">
            <w:pPr>
              <w:autoSpaceDE w:val="0"/>
              <w:autoSpaceDN w:val="0"/>
              <w:adjustRightInd w:val="0"/>
              <w:rPr>
                <w:rFonts w:eastAsia="SimSun"/>
                <w:b/>
                <w:bCs/>
                <w:color w:val="000000"/>
              </w:rPr>
            </w:pPr>
          </w:p>
          <w:p w:rsidRPr="009A5804" w:rsidR="008B7492" w:rsidP="0F1CAFE6" w:rsidRDefault="4E114F83" w14:paraId="7C229902" w14:textId="48DB2003">
            <w:pPr>
              <w:autoSpaceDE w:val="0"/>
              <w:autoSpaceDN w:val="0"/>
              <w:adjustRightInd w:val="0"/>
              <w:rPr>
                <w:rFonts w:eastAsia="SimSun"/>
                <w:color w:val="000000"/>
              </w:rPr>
            </w:pPr>
            <w:r w:rsidRPr="009A5804">
              <w:rPr>
                <w:rFonts w:eastAsia="SimSun"/>
                <w:b/>
                <w:bCs/>
                <w:color w:val="000000" w:themeColor="text1"/>
              </w:rPr>
              <w:t>4</w:t>
            </w:r>
            <w:r w:rsidRPr="009A5804" w:rsidR="19C178FA">
              <w:rPr>
                <w:rFonts w:eastAsia="SimSun"/>
                <w:b/>
                <w:bCs/>
                <w:color w:val="000000" w:themeColor="text1"/>
              </w:rPr>
              <w:t>0%</w:t>
            </w:r>
          </w:p>
        </w:tc>
        <w:tc>
          <w:tcPr>
            <w:tcW w:w="2268" w:type="dxa"/>
            <w:tcBorders>
              <w:top w:val="single" w:color="auto" w:sz="4" w:space="0"/>
              <w:left w:val="single" w:color="auto" w:sz="4" w:space="0"/>
              <w:bottom w:val="single" w:color="auto" w:sz="4" w:space="0"/>
              <w:right w:val="single" w:color="auto" w:sz="4" w:space="0"/>
            </w:tcBorders>
          </w:tcPr>
          <w:p w:rsidRPr="009A5804" w:rsidR="00E737FB" w:rsidP="002F6889" w:rsidRDefault="00157A3F" w14:paraId="1D7B73E0" w14:textId="77777777">
            <w:pPr>
              <w:autoSpaceDE w:val="0"/>
              <w:autoSpaceDN w:val="0"/>
              <w:adjustRightInd w:val="0"/>
              <w:rPr>
                <w:rFonts w:eastAsia="SimSun"/>
                <w:b/>
                <w:bCs/>
                <w:color w:val="000000"/>
                <w:szCs w:val="20"/>
              </w:rPr>
            </w:pPr>
            <w:r w:rsidRPr="009A5804">
              <w:rPr>
                <w:rFonts w:eastAsia="SimSun"/>
                <w:b/>
                <w:bCs/>
                <w:color w:val="000000"/>
                <w:szCs w:val="20"/>
              </w:rPr>
              <w:t xml:space="preserve">Presentation </w:t>
            </w:r>
          </w:p>
          <w:p w:rsidRPr="009A5804" w:rsidR="009D3C45" w:rsidP="009D3C45" w:rsidRDefault="009D3C45" w14:paraId="6B39EF89" w14:textId="77777777">
            <w:pPr>
              <w:autoSpaceDE w:val="0"/>
              <w:autoSpaceDN w:val="0"/>
              <w:adjustRightInd w:val="0"/>
              <w:rPr>
                <w:rFonts w:eastAsia="SimSun"/>
                <w:b/>
                <w:bCs/>
                <w:color w:val="000000"/>
                <w:szCs w:val="20"/>
              </w:rPr>
            </w:pPr>
            <w:r w:rsidRPr="009A5804">
              <w:rPr>
                <w:rFonts w:eastAsia="SimSun"/>
                <w:b/>
                <w:bCs/>
                <w:color w:val="000000"/>
                <w:szCs w:val="20"/>
              </w:rPr>
              <w:t>of Report</w:t>
            </w:r>
          </w:p>
          <w:p w:rsidRPr="009A5804" w:rsidR="00157A3F" w:rsidP="002F6889" w:rsidRDefault="008B7492" w14:paraId="5654EA8B" w14:textId="63C1DF5E">
            <w:pPr>
              <w:autoSpaceDE w:val="0"/>
              <w:autoSpaceDN w:val="0"/>
              <w:adjustRightInd w:val="0"/>
              <w:rPr>
                <w:rFonts w:eastAsia="SimSun"/>
                <w:color w:val="000000"/>
                <w:szCs w:val="20"/>
              </w:rPr>
            </w:pPr>
            <w:r w:rsidRPr="009A5804">
              <w:rPr>
                <w:rFonts w:eastAsia="SimSun"/>
                <w:b/>
                <w:bCs/>
                <w:color w:val="000000"/>
                <w:szCs w:val="20"/>
              </w:rPr>
              <w:t>10</w:t>
            </w:r>
            <w:r w:rsidRPr="009A5804" w:rsidR="00E737FB">
              <w:rPr>
                <w:rFonts w:eastAsia="SimSun"/>
                <w:b/>
                <w:bCs/>
                <w:color w:val="000000"/>
                <w:szCs w:val="20"/>
              </w:rPr>
              <w:t>%</w:t>
            </w:r>
          </w:p>
        </w:tc>
      </w:tr>
      <w:tr w:rsidRPr="009A5804" w:rsidR="00157A3F" w:rsidTr="666360AC" w14:paraId="63D35665" w14:textId="77777777">
        <w:trPr>
          <w:trHeight w:val="763"/>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097FF7EA" w14:textId="77777777">
            <w:pPr>
              <w:autoSpaceDE w:val="0"/>
              <w:autoSpaceDN w:val="0"/>
              <w:adjustRightInd w:val="0"/>
              <w:rPr>
                <w:rFonts w:eastAsia="SimSun"/>
                <w:color w:val="000000"/>
                <w:szCs w:val="20"/>
              </w:rPr>
            </w:pPr>
            <w:r w:rsidRPr="009A5804">
              <w:rPr>
                <w:rFonts w:eastAsia="SimSun"/>
                <w:color w:val="000000"/>
                <w:szCs w:val="20"/>
              </w:rPr>
              <w:t xml:space="preserve">85 – 100%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0D56705A" w14:textId="7038D38D">
            <w:pPr>
              <w:autoSpaceDE w:val="0"/>
              <w:autoSpaceDN w:val="0"/>
              <w:adjustRightInd w:val="0"/>
              <w:rPr>
                <w:rFonts w:eastAsia="SimSun"/>
                <w:color w:val="000000"/>
                <w:sz w:val="16"/>
                <w:szCs w:val="16"/>
              </w:rPr>
            </w:pPr>
            <w:r w:rsidRPr="009A5804">
              <w:rPr>
                <w:rFonts w:eastAsia="SimSun"/>
                <w:color w:val="000000" w:themeColor="text1"/>
                <w:sz w:val="16"/>
                <w:szCs w:val="16"/>
              </w:rPr>
              <w:t xml:space="preserve">Outstanding subject knowledge. Excellent understanding of different recent debates and key issues in topic area under investigation which are relevant to the chosen context.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F1CAFE6" w:rsidRDefault="7DA5A365" w14:paraId="6DCFACBA" w14:textId="6BE7A723">
            <w:pPr>
              <w:autoSpaceDE w:val="0"/>
              <w:autoSpaceDN w:val="0"/>
              <w:adjustRightInd w:val="0"/>
              <w:rPr>
                <w:rFonts w:eastAsia="SimSun"/>
                <w:color w:val="000000" w:themeColor="text1"/>
                <w:sz w:val="16"/>
                <w:szCs w:val="16"/>
              </w:rPr>
            </w:pPr>
            <w:r w:rsidRPr="009A5804">
              <w:rPr>
                <w:rFonts w:eastAsia="SimSun"/>
                <w:color w:val="000000" w:themeColor="text1"/>
                <w:sz w:val="16"/>
                <w:szCs w:val="16"/>
              </w:rPr>
              <w:t xml:space="preserve">Demonstrates an ability to construct a very well justified argument or position </w:t>
            </w:r>
            <w:proofErr w:type="gramStart"/>
            <w:r w:rsidRPr="009A5804">
              <w:rPr>
                <w:rFonts w:eastAsia="SimSun"/>
                <w:color w:val="000000" w:themeColor="text1"/>
                <w:sz w:val="16"/>
                <w:szCs w:val="16"/>
              </w:rPr>
              <w:t>on the basis of</w:t>
            </w:r>
            <w:proofErr w:type="gramEnd"/>
            <w:r w:rsidRPr="009A5804">
              <w:rPr>
                <w:rFonts w:eastAsia="SimSun"/>
                <w:color w:val="000000" w:themeColor="text1"/>
                <w:sz w:val="16"/>
                <w:szCs w:val="16"/>
              </w:rPr>
              <w:t xml:space="preserve"> appropriate evidence when developing a case study. Demonstrates an ability to evaluate a wide range of relevant material </w:t>
            </w:r>
            <w:proofErr w:type="gramStart"/>
            <w:r w:rsidRPr="009A5804">
              <w:rPr>
                <w:rFonts w:eastAsia="SimSun"/>
                <w:color w:val="000000" w:themeColor="text1"/>
                <w:sz w:val="16"/>
                <w:szCs w:val="16"/>
              </w:rPr>
              <w:t>in order to</w:t>
            </w:r>
            <w:proofErr w:type="gramEnd"/>
            <w:r w:rsidRPr="009A5804">
              <w:rPr>
                <w:rFonts w:eastAsia="SimSun"/>
                <w:color w:val="000000" w:themeColor="text1"/>
                <w:sz w:val="16"/>
                <w:szCs w:val="16"/>
              </w:rPr>
              <w:t xml:space="preserve"> produce a valid case study. </w:t>
            </w:r>
          </w:p>
          <w:p w:rsidRPr="009A5804" w:rsidR="00157A3F" w:rsidP="0F1CAFE6" w:rsidRDefault="7DA5A365" w14:paraId="4820E3D8" w14:textId="17576812">
            <w:pPr>
              <w:autoSpaceDE w:val="0"/>
              <w:autoSpaceDN w:val="0"/>
              <w:adjustRightInd w:val="0"/>
              <w:rPr>
                <w:rFonts w:eastAsia="SimSun"/>
                <w:color w:val="000000"/>
                <w:sz w:val="16"/>
                <w:szCs w:val="16"/>
              </w:rPr>
            </w:pPr>
            <w:r w:rsidRPr="009A5804">
              <w:rPr>
                <w:rFonts w:eastAsia="SimSun"/>
                <w:color w:val="000000" w:themeColor="text1"/>
                <w:sz w:val="16"/>
                <w:szCs w:val="16"/>
              </w:rPr>
              <w:t>Effective contextualisation of cyber security threats and analysis.</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30D1A352" w14:textId="774DB423">
            <w:pPr>
              <w:autoSpaceDE w:val="0"/>
              <w:autoSpaceDN w:val="0"/>
              <w:adjustRightInd w:val="0"/>
              <w:rPr>
                <w:rFonts w:eastAsia="SimSun"/>
                <w:color w:val="000000"/>
                <w:sz w:val="16"/>
                <w:szCs w:val="16"/>
              </w:rPr>
            </w:pPr>
            <w:r w:rsidRPr="009A5804">
              <w:rPr>
                <w:rFonts w:eastAsia="SimSun"/>
                <w:color w:val="000000" w:themeColor="text1"/>
                <w:sz w:val="16"/>
                <w:szCs w:val="16"/>
              </w:rPr>
              <w:t xml:space="preserve">Evidence of the ability to choose and make effective use of modelling techniques for 1) process modelling; 2) dependency modelling and 3) playbook modelling. The modelling technique rules are followed </w:t>
            </w:r>
            <w:proofErr w:type="gramStart"/>
            <w:r w:rsidRPr="009A5804">
              <w:rPr>
                <w:rFonts w:eastAsia="SimSun"/>
                <w:color w:val="000000" w:themeColor="text1"/>
                <w:sz w:val="16"/>
                <w:szCs w:val="16"/>
              </w:rPr>
              <w:t>precisely</w:t>
            </w:r>
            <w:proofErr w:type="gramEnd"/>
            <w:r w:rsidRPr="009A5804">
              <w:rPr>
                <w:rFonts w:eastAsia="SimSun"/>
                <w:color w:val="000000" w:themeColor="text1"/>
                <w:sz w:val="16"/>
                <w:szCs w:val="16"/>
              </w:rPr>
              <w:t xml:space="preserve"> and any deviations are explained and justified. Demonstrates an ability to research for information to underpin the design of models independently and to approach design critically. Effectively adjust the models to a specific context.  Critical analysis of the drawback of existing modelling tools.</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7573500F"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Clear and articulate writing style with no spelling or grammatical errors. Complies with presentation criteria. Accurate referencing within the text and clear acknowledgement of sources used. Accurate and complete bibliography. </w:t>
            </w:r>
          </w:p>
        </w:tc>
      </w:tr>
      <w:tr w:rsidRPr="009A5804" w:rsidR="00157A3F" w:rsidTr="666360AC" w14:paraId="1FA8102E" w14:textId="77777777">
        <w:trPr>
          <w:trHeight w:val="667"/>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3DA63FC7" w14:textId="77777777">
            <w:pPr>
              <w:autoSpaceDE w:val="0"/>
              <w:autoSpaceDN w:val="0"/>
              <w:adjustRightInd w:val="0"/>
              <w:rPr>
                <w:rFonts w:eastAsia="SimSun"/>
                <w:color w:val="000000"/>
                <w:szCs w:val="20"/>
              </w:rPr>
            </w:pPr>
            <w:r w:rsidRPr="009A5804">
              <w:rPr>
                <w:rFonts w:eastAsia="SimSun"/>
                <w:color w:val="000000"/>
                <w:szCs w:val="20"/>
              </w:rPr>
              <w:t xml:space="preserve">70 – 84%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2DE97C07" w14:textId="77777777">
            <w:pPr>
              <w:autoSpaceDE w:val="0"/>
              <w:autoSpaceDN w:val="0"/>
              <w:adjustRightInd w:val="0"/>
              <w:rPr>
                <w:rFonts w:eastAsia="SimSun"/>
                <w:color w:val="000000"/>
                <w:sz w:val="16"/>
                <w:szCs w:val="16"/>
              </w:rPr>
            </w:pPr>
            <w:r w:rsidRPr="009A5804">
              <w:rPr>
                <w:rFonts w:eastAsia="SimSun"/>
                <w:color w:val="000000" w:themeColor="text1"/>
                <w:sz w:val="16"/>
                <w:szCs w:val="16"/>
              </w:rPr>
              <w:t xml:space="preserve">Wide knowledge of subject and ability to apply theory in a critical and thoughtful way. A thorough understanding of different debates and key issues in topic area under investigation.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F1CAFE6" w:rsidRDefault="7DA5A365" w14:paraId="7147DE00" w14:textId="2D1FA293">
            <w:pPr>
              <w:autoSpaceDE w:val="0"/>
              <w:autoSpaceDN w:val="0"/>
              <w:adjustRightInd w:val="0"/>
              <w:rPr>
                <w:rFonts w:eastAsia="SimSun"/>
                <w:color w:val="000000"/>
                <w:sz w:val="16"/>
                <w:szCs w:val="16"/>
              </w:rPr>
            </w:pPr>
            <w:r w:rsidRPr="009A5804">
              <w:rPr>
                <w:rFonts w:eastAsia="SimSun"/>
                <w:color w:val="000000" w:themeColor="text1"/>
                <w:sz w:val="16"/>
                <w:szCs w:val="16"/>
              </w:rPr>
              <w:t>Strong evidence of the ability to make a sustained argument or position based on appropriate evidence. When developing a case study. Shows an ability to evaluate the evidence and synthesise material to form a coherent discussion. Effective contextualisation of cyber security threats and analysis.</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6D1C8E73" w14:textId="13AE39A6">
            <w:pPr>
              <w:autoSpaceDE w:val="0"/>
              <w:autoSpaceDN w:val="0"/>
              <w:adjustRightInd w:val="0"/>
              <w:rPr>
                <w:rFonts w:eastAsia="SimSun"/>
                <w:color w:val="000000"/>
                <w:sz w:val="16"/>
                <w:szCs w:val="16"/>
              </w:rPr>
            </w:pPr>
            <w:r w:rsidRPr="009A5804">
              <w:rPr>
                <w:rFonts w:eastAsia="SimSun"/>
                <w:color w:val="000000" w:themeColor="text1"/>
                <w:sz w:val="16"/>
                <w:szCs w:val="16"/>
              </w:rPr>
              <w:t xml:space="preserve">Evidence of the effective use of appropriate modelling techniques. Uses evidence from independent research to support modelling decisions and arguments. Strong evidence of independent research and some critical reasoning when designing models 1), 2) and 3).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7B91B3B5"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Clear and engaging writing style that demonstrates very good command of English. Complies with presentation criteria, accurate referencing within the text and clear acknowledgement of source used. </w:t>
            </w:r>
          </w:p>
        </w:tc>
      </w:tr>
      <w:tr w:rsidRPr="009A5804" w:rsidR="00157A3F" w:rsidTr="666360AC" w14:paraId="7BF0FA1F" w14:textId="77777777">
        <w:trPr>
          <w:trHeight w:val="567"/>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0D817E12" w14:textId="77777777">
            <w:pPr>
              <w:autoSpaceDE w:val="0"/>
              <w:autoSpaceDN w:val="0"/>
              <w:adjustRightInd w:val="0"/>
              <w:rPr>
                <w:rFonts w:eastAsia="SimSun"/>
                <w:color w:val="000000"/>
                <w:szCs w:val="20"/>
              </w:rPr>
            </w:pPr>
            <w:r w:rsidRPr="009A5804">
              <w:rPr>
                <w:rFonts w:eastAsia="SimSun"/>
                <w:color w:val="000000"/>
                <w:szCs w:val="20"/>
              </w:rPr>
              <w:t xml:space="preserve">60 – 69%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3BCE2559" w14:textId="28D60981">
            <w:pPr>
              <w:autoSpaceDE w:val="0"/>
              <w:autoSpaceDN w:val="0"/>
              <w:adjustRightInd w:val="0"/>
              <w:rPr>
                <w:rFonts w:eastAsia="SimSun"/>
                <w:color w:val="000000"/>
                <w:sz w:val="16"/>
                <w:szCs w:val="16"/>
              </w:rPr>
            </w:pPr>
            <w:r w:rsidRPr="009A5804">
              <w:rPr>
                <w:rFonts w:eastAsia="SimSun"/>
                <w:color w:val="000000" w:themeColor="text1"/>
                <w:sz w:val="16"/>
                <w:szCs w:val="16"/>
              </w:rPr>
              <w:t xml:space="preserve">Very good subject knowledge and understanding of cyber security key threats and debates in cyber security. Evidence of a good understanding of relevant theoretical material.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F1CAFE6" w:rsidRDefault="7DA5A365" w14:paraId="6E7B92A2" w14:textId="5985DDFF">
            <w:pPr>
              <w:autoSpaceDE w:val="0"/>
              <w:autoSpaceDN w:val="0"/>
              <w:adjustRightInd w:val="0"/>
              <w:rPr>
                <w:rFonts w:eastAsia="SimSun"/>
                <w:color w:val="000000"/>
                <w:sz w:val="16"/>
                <w:szCs w:val="16"/>
              </w:rPr>
            </w:pPr>
            <w:r w:rsidRPr="009A5804">
              <w:rPr>
                <w:rFonts w:eastAsia="SimSun"/>
                <w:color w:val="000000" w:themeColor="text1"/>
                <w:sz w:val="16"/>
                <w:szCs w:val="16"/>
              </w:rPr>
              <w:t xml:space="preserve">Evidence of the ability to make a sustained and coherent argument using appropriate evidence when developing a case study. Evidence of ability to evaluate the evidence and synthesise generalisations, and vice versa the ability to apply generic conclusions to a specific case study.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15B53FC0" w14:textId="7656F373">
            <w:pPr>
              <w:autoSpaceDE w:val="0"/>
              <w:autoSpaceDN w:val="0"/>
              <w:adjustRightInd w:val="0"/>
              <w:rPr>
                <w:rFonts w:eastAsia="SimSun"/>
                <w:color w:val="000000"/>
                <w:sz w:val="16"/>
                <w:szCs w:val="16"/>
              </w:rPr>
            </w:pPr>
            <w:r w:rsidRPr="009A5804">
              <w:rPr>
                <w:rFonts w:eastAsia="SimSun"/>
                <w:color w:val="000000" w:themeColor="text1"/>
                <w:sz w:val="16"/>
                <w:szCs w:val="16"/>
              </w:rPr>
              <w:t xml:space="preserve">Evidence of appropriate reading about modelling techniques and ability to use modelling tools effectively to support 1),2), 3). Evidence of independent research on modelling techniques and the context of a chosen organisation.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55B55A1"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Clear writing style that demonstrates a good command of English. Few imprecise statements. Adheres closely to presentation criteria. Referencing mostly clear and accurate. </w:t>
            </w:r>
          </w:p>
        </w:tc>
      </w:tr>
      <w:tr w:rsidRPr="009A5804" w:rsidR="00157A3F" w:rsidTr="666360AC" w14:paraId="7C24EA2B" w14:textId="77777777">
        <w:trPr>
          <w:trHeight w:val="763"/>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6B86208" w14:textId="77777777">
            <w:pPr>
              <w:autoSpaceDE w:val="0"/>
              <w:autoSpaceDN w:val="0"/>
              <w:adjustRightInd w:val="0"/>
              <w:rPr>
                <w:rFonts w:eastAsia="SimSun"/>
                <w:color w:val="000000"/>
                <w:szCs w:val="20"/>
              </w:rPr>
            </w:pPr>
            <w:r w:rsidRPr="009A5804">
              <w:rPr>
                <w:rFonts w:eastAsia="SimSun"/>
                <w:color w:val="000000"/>
                <w:szCs w:val="20"/>
              </w:rPr>
              <w:lastRenderedPageBreak/>
              <w:t xml:space="preserve">50 – 59%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4A95C6F7"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Sound subject knowledge and understanding of key issues and debates in topic area under investigation. Evidence of understanding some of the relevant theoretical material relevant to the assessment task.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02F6889" w:rsidRDefault="00157A3F" w14:paraId="6EFEC772"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Evidence of the ability to construct an argument using appropriate evidence. Evidence of an ability to collate information and reach some general conclusions. Evidence of a satisfactory level of analysis of theoretical issues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3F3658D3" w14:textId="4F0D4EC2">
            <w:pPr>
              <w:autoSpaceDE w:val="0"/>
              <w:autoSpaceDN w:val="0"/>
              <w:adjustRightInd w:val="0"/>
              <w:rPr>
                <w:rFonts w:eastAsia="SimSun"/>
                <w:color w:val="000000"/>
                <w:sz w:val="16"/>
                <w:szCs w:val="16"/>
              </w:rPr>
            </w:pPr>
            <w:r w:rsidRPr="009A5804">
              <w:rPr>
                <w:rFonts w:eastAsia="SimSun"/>
                <w:color w:val="000000" w:themeColor="text1"/>
                <w:sz w:val="16"/>
                <w:szCs w:val="16"/>
              </w:rPr>
              <w:t xml:space="preserve">Evidence of ability to select appropriate modelling tool for some of the suggested tasks and accompany models by a coherent argument. Satisfactory use of modelling techniques, the core rules are followed, but there are minor deviations from the standards. The models [provided are aligned with and supported by the written argument. Some evidence of independent research on modelling tools, </w:t>
            </w:r>
            <w:bookmarkStart w:name="_Int_cCwIfcHR" w:id="0"/>
            <w:r w:rsidRPr="009A5804">
              <w:rPr>
                <w:rFonts w:eastAsia="SimSun"/>
                <w:color w:val="000000" w:themeColor="text1"/>
                <w:sz w:val="16"/>
                <w:szCs w:val="16"/>
              </w:rPr>
              <w:t>techniques,</w:t>
            </w:r>
            <w:bookmarkEnd w:id="0"/>
            <w:r w:rsidRPr="009A5804">
              <w:rPr>
                <w:rFonts w:eastAsia="SimSun"/>
                <w:color w:val="000000" w:themeColor="text1"/>
                <w:sz w:val="16"/>
                <w:szCs w:val="16"/>
              </w:rPr>
              <w:t xml:space="preserve"> and business context.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22FA6C99"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Correct English usage with few imprecise statements. Adheres to most aspects of presentation criteria and clear attempts made to acknowledge sources accurately within the text. </w:t>
            </w:r>
          </w:p>
        </w:tc>
      </w:tr>
      <w:tr w:rsidRPr="009A5804" w:rsidR="00157A3F" w:rsidTr="666360AC" w14:paraId="35A4011C" w14:textId="77777777">
        <w:trPr>
          <w:trHeight w:val="861"/>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2F38637E" w14:textId="77777777">
            <w:pPr>
              <w:autoSpaceDE w:val="0"/>
              <w:autoSpaceDN w:val="0"/>
              <w:adjustRightInd w:val="0"/>
              <w:rPr>
                <w:rFonts w:eastAsia="SimSun"/>
                <w:color w:val="000000"/>
                <w:szCs w:val="20"/>
              </w:rPr>
            </w:pPr>
            <w:r w:rsidRPr="009A5804">
              <w:rPr>
                <w:rFonts w:eastAsia="SimSun"/>
                <w:color w:val="000000"/>
                <w:szCs w:val="20"/>
              </w:rPr>
              <w:t xml:space="preserve">40 – 49%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214D9398"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Evidence of some understanding of appropriate theory, but lacking depth. Limited understanding of key issues and debates in topics under investigation.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02F6889" w:rsidRDefault="00157A3F" w14:paraId="3823F840"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Some evidence of analysis of relevant material but with limited argument and evidence. Evidence of the ability to construct a coherent response to the assessment task, but only a basic level of interpretation and evaluation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56F77468" w14:textId="0A5F97D1">
            <w:pPr>
              <w:autoSpaceDE w:val="0"/>
              <w:autoSpaceDN w:val="0"/>
              <w:adjustRightInd w:val="0"/>
              <w:rPr>
                <w:rFonts w:eastAsia="SimSun"/>
                <w:color w:val="000000"/>
                <w:sz w:val="16"/>
                <w:szCs w:val="16"/>
              </w:rPr>
            </w:pPr>
            <w:r w:rsidRPr="009A5804">
              <w:rPr>
                <w:rFonts w:eastAsia="SimSun"/>
                <w:color w:val="000000" w:themeColor="text1"/>
                <w:sz w:val="16"/>
                <w:szCs w:val="16"/>
              </w:rPr>
              <w:t xml:space="preserve">Models are presented, but do not follow modelling rules, are not accurately </w:t>
            </w:r>
            <w:proofErr w:type="gramStart"/>
            <w:r w:rsidRPr="009A5804">
              <w:rPr>
                <w:rFonts w:eastAsia="SimSun"/>
                <w:color w:val="000000" w:themeColor="text1"/>
                <w:sz w:val="16"/>
                <w:szCs w:val="16"/>
              </w:rPr>
              <w:t>presented</w:t>
            </w:r>
            <w:proofErr w:type="gramEnd"/>
            <w:r w:rsidRPr="009A5804">
              <w:rPr>
                <w:rFonts w:eastAsia="SimSun"/>
                <w:color w:val="000000" w:themeColor="text1"/>
                <w:sz w:val="16"/>
                <w:szCs w:val="16"/>
              </w:rPr>
              <w:t xml:space="preserve"> or do not align with the business context. Processes/examples selected are narrow and not critical to business. Limited evidence of independent research.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E39ACB8"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Correct English usage, but with some lack of precision. Some aspects of the work are not explained </w:t>
            </w:r>
            <w:proofErr w:type="gramStart"/>
            <w:r w:rsidRPr="009A5804">
              <w:rPr>
                <w:rFonts w:eastAsia="SimSun"/>
                <w:color w:val="000000"/>
                <w:sz w:val="16"/>
                <w:szCs w:val="16"/>
              </w:rPr>
              <w:t>clearly</w:t>
            </w:r>
            <w:proofErr w:type="gramEnd"/>
            <w:r w:rsidRPr="009A5804">
              <w:rPr>
                <w:rFonts w:eastAsia="SimSun"/>
                <w:color w:val="000000"/>
                <w:sz w:val="16"/>
                <w:szCs w:val="16"/>
              </w:rPr>
              <w:t xml:space="preserve"> and marks limited by the material that the marker can understand. Presentation criteria may not be wholly adhered to. Referencing and bibliography attempted but may lack accuracy. </w:t>
            </w:r>
          </w:p>
        </w:tc>
      </w:tr>
      <w:tr w:rsidRPr="009A5804" w:rsidR="00157A3F" w:rsidTr="666360AC" w14:paraId="71A0E698" w14:textId="77777777">
        <w:trPr>
          <w:trHeight w:val="861"/>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FCB6928" w14:textId="77777777">
            <w:pPr>
              <w:autoSpaceDE w:val="0"/>
              <w:autoSpaceDN w:val="0"/>
              <w:adjustRightInd w:val="0"/>
              <w:rPr>
                <w:rFonts w:eastAsia="SimSun"/>
                <w:color w:val="000000"/>
                <w:szCs w:val="20"/>
              </w:rPr>
            </w:pPr>
            <w:r w:rsidRPr="009A5804">
              <w:rPr>
                <w:rFonts w:eastAsia="SimSun"/>
                <w:color w:val="000000"/>
                <w:szCs w:val="20"/>
              </w:rPr>
              <w:t xml:space="preserve">30 – 39%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98E2980"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Evidence of some knowledge of topic under investigation, but with serious omissions. Little understanding of key issues and debates. Evidence of reproduction of material from lectures and introductory material, with no interpretation or deeper understanding.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02F6889" w:rsidRDefault="00157A3F" w14:paraId="0DDB0B04"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Evidence of basic interpretation of the question or assessment task, but answer may address only part of the topic. Evidence of a general, but rudimentary grasp of the question with only limited ability to sustain a response.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27424111" w14:textId="1A1F0E08">
            <w:pPr>
              <w:autoSpaceDE w:val="0"/>
              <w:autoSpaceDN w:val="0"/>
              <w:adjustRightInd w:val="0"/>
              <w:rPr>
                <w:rFonts w:eastAsia="SimSun"/>
                <w:color w:val="000000"/>
                <w:sz w:val="16"/>
                <w:szCs w:val="16"/>
              </w:rPr>
            </w:pPr>
            <w:r w:rsidRPr="009A5804">
              <w:rPr>
                <w:rFonts w:eastAsia="SimSun"/>
                <w:color w:val="000000" w:themeColor="text1"/>
                <w:sz w:val="16"/>
                <w:szCs w:val="16"/>
              </w:rPr>
              <w:t xml:space="preserve">Models are presented, but do not follow modelling rules, are not accurately </w:t>
            </w:r>
            <w:proofErr w:type="gramStart"/>
            <w:r w:rsidRPr="009A5804">
              <w:rPr>
                <w:rFonts w:eastAsia="SimSun"/>
                <w:color w:val="000000" w:themeColor="text1"/>
                <w:sz w:val="16"/>
                <w:szCs w:val="16"/>
              </w:rPr>
              <w:t>presented</w:t>
            </w:r>
            <w:proofErr w:type="gramEnd"/>
            <w:r w:rsidRPr="009A5804">
              <w:rPr>
                <w:rFonts w:eastAsia="SimSun"/>
                <w:color w:val="000000" w:themeColor="text1"/>
                <w:sz w:val="16"/>
                <w:szCs w:val="16"/>
              </w:rPr>
              <w:t xml:space="preserve"> or do not align with the business context.</w:t>
            </w:r>
            <w:r w:rsidRPr="009A5804" w:rsidR="0F1CAFE6">
              <w:rPr>
                <w:rFonts w:eastAsia="SimSun"/>
                <w:color w:val="000000" w:themeColor="text1"/>
                <w:sz w:val="16"/>
                <w:szCs w:val="16"/>
              </w:rPr>
              <w:t xml:space="preserve"> </w:t>
            </w:r>
            <w:r w:rsidRPr="009A5804">
              <w:rPr>
                <w:rFonts w:eastAsia="SimSun"/>
                <w:color w:val="000000" w:themeColor="text1"/>
                <w:sz w:val="16"/>
                <w:szCs w:val="16"/>
              </w:rPr>
              <w:t xml:space="preserve">No evidence of research beyond directed reading or lecture notes. Over-reliance on limited range of sources, without analysis or interpretation when designing models.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33C6EDE3"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Some incorrect use of English and argument is unclear. Some </w:t>
            </w:r>
            <w:proofErr w:type="gramStart"/>
            <w:r w:rsidRPr="009A5804">
              <w:rPr>
                <w:rFonts w:eastAsia="SimSun"/>
                <w:color w:val="000000"/>
                <w:sz w:val="16"/>
                <w:szCs w:val="16"/>
              </w:rPr>
              <w:t>coherency</w:t>
            </w:r>
            <w:proofErr w:type="gramEnd"/>
            <w:r w:rsidRPr="009A5804">
              <w:rPr>
                <w:rFonts w:eastAsia="SimSun"/>
                <w:color w:val="000000"/>
                <w:sz w:val="16"/>
                <w:szCs w:val="16"/>
              </w:rPr>
              <w:t xml:space="preserve"> in notes appropriate to question, but further development of prose required. Fails to reference and fails to adhere to required presentation format. </w:t>
            </w:r>
          </w:p>
        </w:tc>
      </w:tr>
      <w:tr w:rsidRPr="009A5804" w:rsidR="00157A3F" w:rsidTr="666360AC" w14:paraId="0090E3AA" w14:textId="77777777">
        <w:trPr>
          <w:trHeight w:val="667"/>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44BB39D9" w14:textId="77777777">
            <w:pPr>
              <w:autoSpaceDE w:val="0"/>
              <w:autoSpaceDN w:val="0"/>
              <w:adjustRightInd w:val="0"/>
              <w:rPr>
                <w:rFonts w:eastAsia="SimSun"/>
                <w:color w:val="000000"/>
                <w:szCs w:val="20"/>
              </w:rPr>
            </w:pPr>
            <w:r w:rsidRPr="009A5804">
              <w:rPr>
                <w:rFonts w:eastAsia="SimSun"/>
                <w:color w:val="000000"/>
                <w:szCs w:val="20"/>
              </w:rPr>
              <w:t xml:space="preserve">20 – 29%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5DA71192"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Evidence of some knowledge and reading, but the ideas are largely marginal to the question or the assessment task set. Inadequate understanding of topic under investigation with significant errors or omissions.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02F6889" w:rsidRDefault="00157A3F" w14:paraId="6D5A02C6"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An unbalanced response that omits essential material. Some evidence that assessment task has been understood, but very little development of ideas. Conclusions are not based on evidence presented.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312965FC" w14:textId="18744C5A">
            <w:pPr>
              <w:autoSpaceDE w:val="0"/>
              <w:autoSpaceDN w:val="0"/>
              <w:adjustRightInd w:val="0"/>
              <w:rPr>
                <w:rFonts w:eastAsia="SimSun"/>
                <w:color w:val="000000"/>
                <w:sz w:val="16"/>
                <w:szCs w:val="16"/>
              </w:rPr>
            </w:pPr>
            <w:r w:rsidRPr="009A5804">
              <w:rPr>
                <w:rFonts w:eastAsia="SimSun"/>
                <w:color w:val="000000" w:themeColor="text1"/>
                <w:sz w:val="16"/>
                <w:szCs w:val="16"/>
              </w:rPr>
              <w:t xml:space="preserve">No models presented, or they are basic, </w:t>
            </w:r>
            <w:proofErr w:type="gramStart"/>
            <w:r w:rsidRPr="009A5804">
              <w:rPr>
                <w:rFonts w:eastAsia="SimSun"/>
                <w:color w:val="000000" w:themeColor="text1"/>
                <w:sz w:val="16"/>
                <w:szCs w:val="16"/>
              </w:rPr>
              <w:t>limited</w:t>
            </w:r>
            <w:proofErr w:type="gramEnd"/>
            <w:r w:rsidRPr="009A5804">
              <w:rPr>
                <w:rFonts w:eastAsia="SimSun"/>
                <w:color w:val="000000" w:themeColor="text1"/>
                <w:sz w:val="16"/>
                <w:szCs w:val="16"/>
              </w:rPr>
              <w:t xml:space="preserve"> and incorrect. Superficial reading of a limited or inappropriate range of sources used for contextualisation. Failure to engage with material in support of modelling. </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1C3A385C"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Significantly flawed use of English. The answer rambles and has little coherence or structure. </w:t>
            </w:r>
          </w:p>
        </w:tc>
      </w:tr>
      <w:tr w:rsidRPr="009A5804" w:rsidR="00157A3F" w:rsidTr="666360AC" w14:paraId="7A048028" w14:textId="77777777">
        <w:trPr>
          <w:trHeight w:val="470"/>
        </w:trPr>
        <w:tc>
          <w:tcPr>
            <w:tcW w:w="95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517A93C0" w14:textId="77777777">
            <w:pPr>
              <w:autoSpaceDE w:val="0"/>
              <w:autoSpaceDN w:val="0"/>
              <w:adjustRightInd w:val="0"/>
              <w:rPr>
                <w:rFonts w:eastAsia="SimSun"/>
                <w:color w:val="000000"/>
                <w:szCs w:val="20"/>
              </w:rPr>
            </w:pPr>
            <w:r w:rsidRPr="009A5804">
              <w:rPr>
                <w:rFonts w:eastAsia="SimSun"/>
                <w:color w:val="000000"/>
                <w:szCs w:val="20"/>
              </w:rPr>
              <w:t xml:space="preserve">1 – 19% </w:t>
            </w:r>
          </w:p>
        </w:tc>
        <w:tc>
          <w:tcPr>
            <w:tcW w:w="1984"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6682FFEB"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The work contains significant errors and indicates little familiarity with the concepts and language expected of an answer to the topic under investigation. </w:t>
            </w:r>
          </w:p>
        </w:tc>
        <w:tc>
          <w:tcPr>
            <w:tcW w:w="2268" w:type="dxa"/>
            <w:gridSpan w:val="2"/>
            <w:tcBorders>
              <w:top w:val="single" w:color="auto" w:sz="4" w:space="0"/>
              <w:left w:val="single" w:color="auto" w:sz="4" w:space="0"/>
              <w:bottom w:val="single" w:color="auto" w:sz="4" w:space="0"/>
              <w:right w:val="single" w:color="auto" w:sz="4" w:space="0"/>
            </w:tcBorders>
          </w:tcPr>
          <w:p w:rsidRPr="009A5804" w:rsidR="00157A3F" w:rsidP="002F6889" w:rsidRDefault="00157A3F" w14:paraId="4AA0D780"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Answer of little relevance to the question. Interpretation of the question is seriously flawed with no attempt to construct and argument </w:t>
            </w:r>
          </w:p>
        </w:tc>
        <w:tc>
          <w:tcPr>
            <w:tcW w:w="2552" w:type="dxa"/>
            <w:tcBorders>
              <w:top w:val="single" w:color="auto" w:sz="4" w:space="0"/>
              <w:left w:val="single" w:color="auto" w:sz="4" w:space="0"/>
              <w:bottom w:val="single" w:color="auto" w:sz="4" w:space="0"/>
              <w:right w:val="single" w:color="auto" w:sz="4" w:space="0"/>
            </w:tcBorders>
          </w:tcPr>
          <w:p w:rsidRPr="009A5804" w:rsidR="00157A3F" w:rsidP="0F1CAFE6" w:rsidRDefault="7DA5A365" w14:paraId="17783061" w14:textId="7F132450">
            <w:pPr>
              <w:autoSpaceDE w:val="0"/>
              <w:autoSpaceDN w:val="0"/>
              <w:adjustRightInd w:val="0"/>
              <w:rPr>
                <w:rFonts w:eastAsia="SimSun"/>
                <w:color w:val="000000"/>
                <w:sz w:val="16"/>
                <w:szCs w:val="16"/>
              </w:rPr>
            </w:pPr>
            <w:r w:rsidRPr="009A5804">
              <w:rPr>
                <w:rFonts w:eastAsia="SimSun"/>
                <w:color w:val="000000" w:themeColor="text1"/>
                <w:sz w:val="16"/>
                <w:szCs w:val="16"/>
              </w:rPr>
              <w:t>No evidence of modelling skills</w:t>
            </w:r>
          </w:p>
        </w:tc>
        <w:tc>
          <w:tcPr>
            <w:tcW w:w="2268" w:type="dxa"/>
            <w:tcBorders>
              <w:top w:val="single" w:color="auto" w:sz="4" w:space="0"/>
              <w:left w:val="single" w:color="auto" w:sz="4" w:space="0"/>
              <w:bottom w:val="single" w:color="auto" w:sz="4" w:space="0"/>
              <w:right w:val="single" w:color="auto" w:sz="4" w:space="0"/>
            </w:tcBorders>
          </w:tcPr>
          <w:p w:rsidRPr="009A5804" w:rsidR="00157A3F" w:rsidP="002F6889" w:rsidRDefault="00157A3F" w14:paraId="78E4BBC5"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Incorrect use of English to such an extent that assignment cannot be understood. </w:t>
            </w:r>
          </w:p>
        </w:tc>
      </w:tr>
      <w:tr w:rsidRPr="009A5804" w:rsidR="00157A3F" w:rsidTr="666360AC" w14:paraId="11755408" w14:textId="77777777">
        <w:trPr>
          <w:trHeight w:val="177"/>
        </w:trPr>
        <w:tc>
          <w:tcPr>
            <w:tcW w:w="5179" w:type="dxa"/>
            <w:gridSpan w:val="3"/>
            <w:tcBorders>
              <w:top w:val="single" w:color="auto" w:sz="4" w:space="0"/>
              <w:left w:val="single" w:color="auto" w:sz="4" w:space="0"/>
              <w:bottom w:val="single" w:color="auto" w:sz="4" w:space="0"/>
              <w:right w:val="single" w:color="auto" w:sz="4" w:space="0"/>
            </w:tcBorders>
          </w:tcPr>
          <w:p w:rsidRPr="009A5804" w:rsidR="00157A3F" w:rsidP="002F6889" w:rsidRDefault="00157A3F" w14:paraId="19B567A9" w14:textId="77777777">
            <w:pPr>
              <w:autoSpaceDE w:val="0"/>
              <w:autoSpaceDN w:val="0"/>
              <w:adjustRightInd w:val="0"/>
              <w:rPr>
                <w:rFonts w:eastAsia="SimSun"/>
                <w:color w:val="000000"/>
                <w:szCs w:val="20"/>
              </w:rPr>
            </w:pPr>
            <w:r w:rsidRPr="009A5804">
              <w:rPr>
                <w:rFonts w:eastAsia="SimSun"/>
                <w:color w:val="000000"/>
                <w:szCs w:val="20"/>
              </w:rPr>
              <w:t xml:space="preserve">0 </w:t>
            </w:r>
          </w:p>
        </w:tc>
        <w:tc>
          <w:tcPr>
            <w:tcW w:w="4847" w:type="dxa"/>
            <w:gridSpan w:val="3"/>
            <w:tcBorders>
              <w:top w:val="single" w:color="auto" w:sz="4" w:space="0"/>
              <w:left w:val="single" w:color="auto" w:sz="4" w:space="0"/>
              <w:bottom w:val="single" w:color="auto" w:sz="4" w:space="0"/>
              <w:right w:val="single" w:color="auto" w:sz="4" w:space="0"/>
            </w:tcBorders>
          </w:tcPr>
          <w:p w:rsidRPr="009A5804" w:rsidR="00157A3F" w:rsidP="002F6889" w:rsidRDefault="00157A3F" w14:paraId="5F566BE0" w14:textId="77777777">
            <w:pPr>
              <w:autoSpaceDE w:val="0"/>
              <w:autoSpaceDN w:val="0"/>
              <w:adjustRightInd w:val="0"/>
              <w:rPr>
                <w:rFonts w:eastAsia="SimSun"/>
                <w:color w:val="000000"/>
                <w:sz w:val="16"/>
                <w:szCs w:val="16"/>
              </w:rPr>
            </w:pPr>
            <w:r w:rsidRPr="009A5804">
              <w:rPr>
                <w:rFonts w:eastAsia="SimSun"/>
                <w:color w:val="000000"/>
                <w:sz w:val="16"/>
                <w:szCs w:val="16"/>
              </w:rPr>
              <w:t xml:space="preserve">Cheating (including plagiarism, collusion, </w:t>
            </w:r>
            <w:proofErr w:type="gramStart"/>
            <w:r w:rsidRPr="009A5804">
              <w:rPr>
                <w:rFonts w:eastAsia="SimSun"/>
                <w:color w:val="000000"/>
                <w:sz w:val="16"/>
                <w:szCs w:val="16"/>
              </w:rPr>
              <w:t>duplication</w:t>
            </w:r>
            <w:proofErr w:type="gramEnd"/>
            <w:r w:rsidRPr="009A5804">
              <w:rPr>
                <w:rFonts w:eastAsia="SimSun"/>
                <w:color w:val="000000"/>
                <w:sz w:val="16"/>
                <w:szCs w:val="16"/>
              </w:rPr>
              <w:t xml:space="preserve"> and falsification). Submitting other people’s work as your own. Failing to present work. </w:t>
            </w:r>
          </w:p>
        </w:tc>
      </w:tr>
    </w:tbl>
    <w:p w:rsidRPr="009A5804" w:rsidR="0009369B" w:rsidRDefault="0009369B" w14:paraId="17A0AA57" w14:textId="09B37784">
      <w:pPr>
        <w:pBdr>
          <w:bottom w:val="single" w:color="auto" w:sz="6" w:space="1"/>
        </w:pBdr>
        <w:rPr>
          <w:rFonts w:ascii="Franklin Gothic Book" w:hAnsi="Franklin Gothic Book" w:cs="Arial"/>
        </w:rPr>
      </w:pPr>
    </w:p>
    <w:p w:rsidRPr="009A5804" w:rsidR="00BA2183" w:rsidP="00CD0F7F" w:rsidRDefault="00BA2183" w14:paraId="3FAF0AFE" w14:textId="007BA7EA">
      <w:pPr>
        <w:pStyle w:val="Heading2"/>
        <w:rPr>
          <w:rFonts w:ascii="Franklin Gothic Book" w:hAnsi="Franklin Gothic Book"/>
        </w:rPr>
      </w:pPr>
      <w:r w:rsidRPr="009A5804">
        <w:rPr>
          <w:rFonts w:ascii="Franklin Gothic Book" w:hAnsi="Franklin Gothic Book"/>
        </w:rPr>
        <w:t>Feedback</w:t>
      </w:r>
      <w:r w:rsidRPr="009A5804" w:rsidR="00917E15">
        <w:rPr>
          <w:rFonts w:ascii="Franklin Gothic Book" w:hAnsi="Franklin Gothic Book"/>
        </w:rPr>
        <w:t xml:space="preserve"> and suggestion for future learning</w:t>
      </w:r>
    </w:p>
    <w:p w:rsidRPr="009A5804" w:rsidR="00BA2183" w:rsidRDefault="00BA2183" w14:paraId="39457662" w14:textId="77777777">
      <w:pPr>
        <w:rPr>
          <w:rFonts w:ascii="Franklin Gothic Book" w:hAnsi="Franklin Gothic Book"/>
        </w:rPr>
      </w:pPr>
    </w:p>
    <w:p w:rsidRPr="009A5804" w:rsidR="008F5243" w:rsidP="008F5243" w:rsidRDefault="00917E15" w14:paraId="0C67E563" w14:textId="17A1B34A">
      <w:pPr>
        <w:rPr>
          <w:rFonts w:ascii="Franklin Gothic Book" w:hAnsi="Franklin Gothic Book" w:cs="Arial"/>
        </w:rPr>
      </w:pPr>
      <w:r w:rsidRPr="009A5804">
        <w:rPr>
          <w:rFonts w:ascii="Franklin Gothic Book" w:hAnsi="Franklin Gothic Book" w:cs="Arial"/>
        </w:rPr>
        <w:t xml:space="preserve">Feedback on your coursework will address the above criteria. Feedback and marks will be returned </w:t>
      </w:r>
      <w:r w:rsidRPr="009A5804" w:rsidR="000A25DC">
        <w:rPr>
          <w:rFonts w:ascii="Franklin Gothic Book" w:hAnsi="Franklin Gothic Book"/>
        </w:rPr>
        <w:t>within 4 working weeks from the submission deadline in line with Cardiff University regulations</w:t>
      </w:r>
      <w:r w:rsidRPr="009A5804" w:rsidR="00FC789E">
        <w:rPr>
          <w:rFonts w:ascii="Franklin Gothic Book" w:hAnsi="Franklin Gothic Book"/>
        </w:rPr>
        <w:t>. Feedback will be returned as follows:</w:t>
      </w:r>
    </w:p>
    <w:p w:rsidRPr="009A5804" w:rsidR="008F5243" w:rsidP="008F5243" w:rsidRDefault="008F5243" w14:paraId="08D7C622" w14:textId="727AB0BD">
      <w:pPr>
        <w:pStyle w:val="ListParagraph"/>
        <w:numPr>
          <w:ilvl w:val="0"/>
          <w:numId w:val="15"/>
        </w:numPr>
        <w:spacing w:before="100" w:after="200" w:line="276" w:lineRule="auto"/>
        <w:rPr>
          <w:rFonts w:ascii="Franklin Gothic Book" w:hAnsi="Franklin Gothic Book" w:cs="Arial"/>
        </w:rPr>
      </w:pPr>
      <w:r w:rsidRPr="009A5804">
        <w:rPr>
          <w:rFonts w:ascii="Franklin Gothic Book" w:hAnsi="Franklin Gothic Book" w:cs="Arial"/>
        </w:rPr>
        <w:t xml:space="preserve">Individual feedback - in writing via Learning Central – Grade Centre. </w:t>
      </w:r>
    </w:p>
    <w:p w:rsidRPr="009A5804" w:rsidR="008F5243" w:rsidP="008F5243" w:rsidRDefault="008F5243" w14:paraId="58D8BE8C" w14:textId="67DB3C44">
      <w:pPr>
        <w:pStyle w:val="ListParagraph"/>
        <w:numPr>
          <w:ilvl w:val="0"/>
          <w:numId w:val="15"/>
        </w:numPr>
        <w:spacing w:before="100" w:after="200" w:line="276" w:lineRule="auto"/>
        <w:rPr>
          <w:rFonts w:ascii="Franklin Gothic Book" w:hAnsi="Franklin Gothic Book" w:cs="Arial"/>
        </w:rPr>
      </w:pPr>
      <w:r w:rsidRPr="009A5804">
        <w:rPr>
          <w:rFonts w:ascii="Franklin Gothic Book" w:hAnsi="Franklin Gothic Book" w:cs="Arial"/>
        </w:rPr>
        <w:t>Cohort feedback - summary feedback for the cohort will be provided in writing via Learning Central – Announcements.</w:t>
      </w:r>
    </w:p>
    <w:p w:rsidRPr="009A5804" w:rsidR="00190CD8" w:rsidP="00917E15" w:rsidRDefault="00190CD8" w14:paraId="54C0045A" w14:textId="0E12E38B">
      <w:pPr>
        <w:rPr>
          <w:rFonts w:ascii="Franklin Gothic Book" w:hAnsi="Franklin Gothic Book" w:cs="Arial"/>
        </w:rPr>
      </w:pPr>
    </w:p>
    <w:p w:rsidRPr="009A5804" w:rsidR="00917E15" w:rsidP="00917E15" w:rsidRDefault="00917E15" w14:paraId="6573C55D" w14:textId="66544428">
      <w:pPr>
        <w:rPr>
          <w:rFonts w:ascii="Franklin Gothic Book" w:hAnsi="Franklin Gothic Book" w:cs="Arial"/>
          <w:i/>
          <w:sz w:val="20"/>
          <w:szCs w:val="20"/>
          <w:lang w:val="en-US"/>
        </w:rPr>
      </w:pPr>
      <w:r w:rsidRPr="009A5804">
        <w:rPr>
          <w:rFonts w:ascii="Franklin Gothic Book" w:hAnsi="Franklin Gothic Book" w:cs="Arial"/>
        </w:rPr>
        <w:t>Feedback from this assignment</w:t>
      </w:r>
      <w:r w:rsidRPr="009A5804" w:rsidR="00190CD8">
        <w:rPr>
          <w:rFonts w:ascii="Franklin Gothic Book" w:hAnsi="Franklin Gothic Book" w:cs="Arial"/>
        </w:rPr>
        <w:t xml:space="preserve"> will be useful for</w:t>
      </w:r>
      <w:r w:rsidRPr="009A5804" w:rsidR="00FC789E">
        <w:rPr>
          <w:rFonts w:ascii="Franklin Gothic Book" w:hAnsi="Franklin Gothic Book"/>
          <w:lang w:val="en-US"/>
        </w:rPr>
        <w:t xml:space="preserve"> </w:t>
      </w:r>
      <w:r w:rsidRPr="009A5804" w:rsidR="00273827">
        <w:rPr>
          <w:rFonts w:ascii="Franklin Gothic Book" w:hAnsi="Franklin Gothic Book"/>
          <w:lang w:val="en-US"/>
        </w:rPr>
        <w:t>the Dissertation project</w:t>
      </w:r>
      <w:r w:rsidRPr="009A5804" w:rsidR="00CB150D">
        <w:rPr>
          <w:rFonts w:ascii="Franklin Gothic Book" w:hAnsi="Franklin Gothic Book" w:cs="Arial"/>
          <w:i/>
          <w:sz w:val="20"/>
          <w:szCs w:val="20"/>
          <w:lang w:val="en-US"/>
        </w:rPr>
        <w:t>.</w:t>
      </w:r>
      <w:r w:rsidRPr="009A5804">
        <w:rPr>
          <w:rFonts w:ascii="Franklin Gothic Book" w:hAnsi="Franklin Gothic Book" w:cs="Arial"/>
          <w:i/>
          <w:sz w:val="20"/>
          <w:szCs w:val="20"/>
          <w:lang w:val="en-US"/>
        </w:rPr>
        <w:t xml:space="preserve"> </w:t>
      </w:r>
    </w:p>
    <w:p w:rsidRPr="009A5804" w:rsidR="00454CF9" w:rsidP="00454CF9" w:rsidRDefault="00454CF9" w14:paraId="73158793" w14:textId="2894E70B">
      <w:pPr>
        <w:pBdr>
          <w:bottom w:val="single" w:color="auto" w:sz="6" w:space="1"/>
        </w:pBdr>
        <w:rPr>
          <w:rFonts w:ascii="Franklin Gothic Book" w:hAnsi="Franklin Gothic Book" w:cs="Arial"/>
          <w:lang w:val="en-US"/>
        </w:rPr>
      </w:pPr>
    </w:p>
    <w:p w:rsidRPr="009A5804" w:rsidR="00454CF9" w:rsidP="00454CF9" w:rsidRDefault="00454CF9" w14:paraId="7370546E" w14:textId="77777777">
      <w:pPr>
        <w:pBdr>
          <w:bottom w:val="single" w:color="auto" w:sz="6" w:space="1"/>
        </w:pBdr>
        <w:rPr>
          <w:rFonts w:ascii="Franklin Gothic Book" w:hAnsi="Franklin Gothic Book" w:cs="Arial"/>
        </w:rPr>
      </w:pPr>
    </w:p>
    <w:p w:rsidRPr="009A5804" w:rsidR="00454CF9" w:rsidP="0009369B" w:rsidRDefault="00454CF9" w14:paraId="2F762959" w14:textId="77777777">
      <w:pPr>
        <w:pStyle w:val="Heading2"/>
        <w:rPr>
          <w:rFonts w:ascii="Franklin Gothic Book" w:hAnsi="Franklin Gothic Book"/>
        </w:rPr>
      </w:pPr>
      <w:r w:rsidRPr="009A5804">
        <w:rPr>
          <w:rFonts w:ascii="Franklin Gothic Book" w:hAnsi="Franklin Gothic Book"/>
        </w:rPr>
        <w:t>Submission Instructions</w:t>
      </w:r>
    </w:p>
    <w:p w:rsidRPr="009A5804" w:rsidR="00454CF9" w:rsidP="00454CF9" w:rsidRDefault="00454CF9" w14:paraId="7BA3C0E5" w14:textId="77777777">
      <w:pPr>
        <w:rPr>
          <w:rFonts w:ascii="Franklin Gothic Book" w:hAnsi="Franklin Gothic Book" w:cs="Arial"/>
          <w:i/>
          <w:sz w:val="20"/>
          <w:szCs w:val="20"/>
          <w:lang w:val="en-US"/>
        </w:rPr>
      </w:pPr>
    </w:p>
    <w:p w:rsidRPr="009A5804" w:rsidR="00454CF9" w:rsidP="00454CF9" w:rsidRDefault="00454CF9" w14:paraId="542C1331" w14:textId="77777777">
      <w:pPr>
        <w:rPr>
          <w:rFonts w:ascii="Franklin Gothic Book" w:hAnsi="Franklin Gothic Book" w:cs="Arial"/>
          <w:i/>
          <w:sz w:val="20"/>
          <w:szCs w:val="20"/>
          <w:lang w:val="en-US"/>
        </w:rPr>
      </w:pPr>
    </w:p>
    <w:tbl>
      <w:tblPr>
        <w:tblW w:w="0" w:type="auto"/>
        <w:jc w:val="center"/>
        <w:tblCellMar>
          <w:left w:w="0" w:type="dxa"/>
          <w:right w:w="0" w:type="dxa"/>
        </w:tblCellMar>
        <w:tblLook w:val="04A0" w:firstRow="1" w:lastRow="0" w:firstColumn="1" w:lastColumn="0" w:noHBand="0" w:noVBand="1"/>
      </w:tblPr>
      <w:tblGrid>
        <w:gridCol w:w="126"/>
        <w:gridCol w:w="1210"/>
        <w:gridCol w:w="1708"/>
        <w:gridCol w:w="5960"/>
      </w:tblGrid>
      <w:tr w:rsidRPr="009A5804" w:rsidR="001455E1" w:rsidTr="2127B207" w14:paraId="0CCEA638" w14:textId="77777777">
        <w:trPr>
          <w:trHeight w:val="197"/>
          <w:jc w:val="center"/>
        </w:trPr>
        <w:tc>
          <w:tcPr>
            <w:tcW w:w="0" w:type="auto"/>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39E91E56" w14:textId="77777777">
            <w:pPr>
              <w:rPr>
                <w:rFonts w:ascii="Franklin Gothic Book" w:hAnsi="Franklin Gothic Book"/>
                <w:sz w:val="22"/>
                <w:szCs w:val="22"/>
              </w:rPr>
            </w:pPr>
            <w:r w:rsidRPr="009A5804">
              <w:rPr>
                <w:rFonts w:ascii="Franklin Gothic Book" w:hAnsi="Franklin Gothic Book"/>
                <w:sz w:val="22"/>
                <w:szCs w:val="22"/>
              </w:rPr>
              <w:t>Description</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3F3D936C" w14:textId="77777777">
            <w:pPr>
              <w:rPr>
                <w:rFonts w:ascii="Franklin Gothic Book" w:hAnsi="Franklin Gothic Book"/>
                <w:sz w:val="22"/>
                <w:szCs w:val="22"/>
              </w:rPr>
            </w:pPr>
            <w:r w:rsidRPr="009A5804">
              <w:rPr>
                <w:rFonts w:ascii="Franklin Gothic Book" w:hAnsi="Franklin Gothic Book"/>
                <w:sz w:val="22"/>
                <w:szCs w:val="22"/>
              </w:rPr>
              <w:t>Type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384D6955" w14:textId="77777777">
            <w:pPr>
              <w:rPr>
                <w:rFonts w:ascii="Franklin Gothic Book" w:hAnsi="Franklin Gothic Book"/>
                <w:sz w:val="22"/>
                <w:szCs w:val="22"/>
              </w:rPr>
            </w:pPr>
            <w:r w:rsidRPr="009A5804">
              <w:rPr>
                <w:rFonts w:ascii="Franklin Gothic Book" w:hAnsi="Franklin Gothic Book"/>
                <w:sz w:val="22"/>
                <w:szCs w:val="22"/>
              </w:rPr>
              <w:t>Name</w:t>
            </w:r>
          </w:p>
        </w:tc>
      </w:tr>
      <w:tr w:rsidRPr="009A5804" w:rsidR="001455E1" w:rsidTr="2127B207" w14:paraId="7A724220" w14:textId="77777777">
        <w:trPr>
          <w:trHeight w:val="348"/>
          <w:jc w:val="center"/>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1576114B" w14:textId="136EFBBF">
            <w:pPr>
              <w:rPr>
                <w:rFonts w:ascii="Franklin Gothic Book" w:hAnsi="Franklin Gothic Book"/>
                <w:sz w:val="22"/>
                <w:szCs w:val="22"/>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6D822D4E" w14:textId="77777777">
            <w:pPr>
              <w:rPr>
                <w:rFonts w:ascii="Franklin Gothic Book" w:hAnsi="Franklin Gothic Book"/>
                <w:sz w:val="22"/>
                <w:szCs w:val="22"/>
              </w:rPr>
            </w:pPr>
            <w:r w:rsidRPr="009A5804">
              <w:rPr>
                <w:rFonts w:ascii="Franklin Gothic Book" w:hAnsi="Franklin Gothic Book"/>
                <w:b/>
                <w:bCs/>
                <w:sz w:val="22"/>
                <w:szCs w:val="22"/>
              </w:rPr>
              <w:t>Compulsory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454CF9" w:rsidP="00D1131E" w:rsidRDefault="00454CF9" w14:paraId="3610F8FB" w14:textId="267276F8">
            <w:pPr>
              <w:rPr>
                <w:rFonts w:ascii="Franklin Gothic Book" w:hAnsi="Franklin Gothic Book"/>
                <w:sz w:val="22"/>
                <w:szCs w:val="22"/>
              </w:rPr>
            </w:pPr>
            <w:r w:rsidRPr="009A5804">
              <w:rPr>
                <w:rFonts w:ascii="Franklin Gothic Book" w:hAnsi="Franklin Gothic Book"/>
                <w:sz w:val="22"/>
                <w:szCs w:val="22"/>
              </w:rPr>
              <w:t>One PDF</w:t>
            </w:r>
            <w:r w:rsidRPr="009A5804" w:rsidR="007C3ADC">
              <w:rPr>
                <w:rFonts w:ascii="Franklin Gothic Book" w:hAnsi="Franklin Gothic Book"/>
                <w:sz w:val="22"/>
                <w:szCs w:val="22"/>
              </w:rPr>
              <w:t xml:space="preserve"> document</w:t>
            </w:r>
            <w:r w:rsidRPr="009A5804">
              <w:rPr>
                <w:rFonts w:ascii="Franklin Gothic Book" w:hAnsi="Franklin Gothic Book"/>
                <w:sz w:val="22"/>
                <w:szCs w:val="22"/>
              </w:rPr>
              <w:t xml:space="preserve"> (.pdf) </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hideMark/>
          </w:tcPr>
          <w:p w:rsidRPr="009A5804" w:rsidR="00CC124B" w:rsidP="00CC124B" w:rsidRDefault="00CC124B" w14:paraId="0029E60C" w14:textId="4C01B343">
            <w:pPr>
              <w:rPr>
                <w:rFonts w:ascii="Franklin Gothic Book" w:hAnsi="Franklin Gothic Book" w:cs="Arial"/>
                <w:sz w:val="22"/>
                <w:szCs w:val="22"/>
              </w:rPr>
            </w:pPr>
            <w:r w:rsidRPr="009A5804">
              <w:rPr>
                <w:rFonts w:ascii="Franklin Gothic Book" w:hAnsi="Franklin Gothic Book" w:cs="Arial"/>
                <w:sz w:val="22"/>
                <w:szCs w:val="22"/>
              </w:rPr>
              <w:t>StudentNumber</w:t>
            </w:r>
            <w:r w:rsidRPr="009A5804" w:rsidR="007C3ADC">
              <w:rPr>
                <w:rFonts w:ascii="Franklin Gothic Book" w:hAnsi="Franklin Gothic Book" w:cs="Arial"/>
                <w:sz w:val="22"/>
                <w:szCs w:val="22"/>
              </w:rPr>
              <w:t>_Assessment1</w:t>
            </w:r>
            <w:r w:rsidRPr="009A5804">
              <w:rPr>
                <w:rFonts w:ascii="Franklin Gothic Book" w:hAnsi="Franklin Gothic Book" w:cs="Arial"/>
                <w:sz w:val="22"/>
                <w:szCs w:val="22"/>
              </w:rPr>
              <w:t>.pdf</w:t>
            </w:r>
          </w:p>
          <w:p w:rsidRPr="009A5804" w:rsidR="00454CF9" w:rsidP="00CC124B" w:rsidRDefault="00454CF9" w14:paraId="442C8189" w14:textId="7846EBED">
            <w:pPr>
              <w:rPr>
                <w:rFonts w:ascii="Franklin Gothic Book" w:hAnsi="Franklin Gothic Book"/>
                <w:sz w:val="22"/>
                <w:szCs w:val="22"/>
              </w:rPr>
            </w:pPr>
          </w:p>
        </w:tc>
      </w:tr>
      <w:tr w:rsidRPr="009A5804" w:rsidR="001455E1" w:rsidTr="2127B207" w14:paraId="43B2D33D" w14:textId="77777777">
        <w:trPr>
          <w:trHeight w:val="348"/>
          <w:jc w:val="center"/>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tcPr>
          <w:p w:rsidRPr="009A5804" w:rsidR="00A63BEC" w:rsidP="00D1131E" w:rsidRDefault="00A63BEC" w14:paraId="00AC84DF" w14:textId="77777777">
            <w:pPr>
              <w:rPr>
                <w:rFonts w:ascii="Franklin Gothic Book" w:hAnsi="Franklin Gothic Book"/>
                <w:sz w:val="22"/>
                <w:szCs w:val="22"/>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tcPr>
          <w:p w:rsidRPr="009A5804" w:rsidR="00A63BEC" w:rsidP="00D1131E" w:rsidRDefault="00A63BEC" w14:paraId="7572036D" w14:textId="4691C162">
            <w:pPr>
              <w:rPr>
                <w:rFonts w:ascii="Franklin Gothic Book" w:hAnsi="Franklin Gothic Book"/>
                <w:b/>
                <w:bCs/>
                <w:sz w:val="22"/>
                <w:szCs w:val="22"/>
              </w:rPr>
            </w:pPr>
            <w:r w:rsidRPr="009A5804">
              <w:rPr>
                <w:rFonts w:ascii="Franklin Gothic Book" w:hAnsi="Franklin Gothic Book"/>
                <w:b/>
                <w:bCs/>
                <w:sz w:val="22"/>
                <w:szCs w:val="22"/>
              </w:rPr>
              <w:t>Compulsory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tcPr>
          <w:p w:rsidRPr="009A5804" w:rsidR="00A63BEC" w:rsidP="00D1131E" w:rsidRDefault="00BD5C53" w14:paraId="31FA5114" w14:textId="092847F3">
            <w:pPr>
              <w:rPr>
                <w:rFonts w:ascii="Franklin Gothic Book" w:hAnsi="Franklin Gothic Book"/>
                <w:sz w:val="22"/>
                <w:szCs w:val="22"/>
              </w:rPr>
            </w:pPr>
            <w:r w:rsidRPr="009A5804">
              <w:rPr>
                <w:rFonts w:ascii="Franklin Gothic Book" w:hAnsi="Franklin Gothic Book"/>
                <w:sz w:val="22"/>
                <w:szCs w:val="22"/>
              </w:rPr>
              <w:t>In model</w:t>
            </w:r>
            <w:r w:rsidRPr="009A5804" w:rsidR="008D71C2">
              <w:rPr>
                <w:rFonts w:ascii="Franklin Gothic Book" w:hAnsi="Franklin Gothic Book"/>
                <w:sz w:val="22"/>
                <w:szCs w:val="22"/>
              </w:rPr>
              <w:t xml:space="preserve">/tool </w:t>
            </w:r>
            <w:r w:rsidRPr="009A5804">
              <w:rPr>
                <w:rFonts w:ascii="Franklin Gothic Book" w:hAnsi="Franklin Gothic Book"/>
                <w:sz w:val="22"/>
                <w:szCs w:val="22"/>
              </w:rPr>
              <w:t>specific formats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60" w:type="dxa"/>
              <w:bottom w:w="60" w:type="dxa"/>
              <w:right w:w="60" w:type="dxa"/>
            </w:tcMar>
          </w:tcPr>
          <w:p w:rsidRPr="009A5804" w:rsidR="00A63BEC" w:rsidP="00CC124B" w:rsidRDefault="00BD5C53" w14:paraId="6B05419B" w14:textId="2ED56836">
            <w:pPr>
              <w:rPr>
                <w:rFonts w:ascii="Franklin Gothic Book" w:hAnsi="Franklin Gothic Book" w:cs="Arial"/>
                <w:sz w:val="22"/>
                <w:szCs w:val="22"/>
              </w:rPr>
            </w:pPr>
            <w:r w:rsidRPr="009A5804">
              <w:rPr>
                <w:rFonts w:ascii="Franklin Gothic Book" w:hAnsi="Franklin Gothic Book" w:cs="Arial"/>
                <w:sz w:val="22"/>
                <w:szCs w:val="22"/>
              </w:rPr>
              <w:t>BPMN</w:t>
            </w:r>
            <w:r w:rsidRPr="009A5804" w:rsidR="00AC3E01">
              <w:rPr>
                <w:rFonts w:ascii="Franklin Gothic Book" w:hAnsi="Franklin Gothic Book" w:cs="Arial"/>
                <w:sz w:val="22"/>
                <w:szCs w:val="22"/>
              </w:rPr>
              <w:t xml:space="preserve">, </w:t>
            </w:r>
            <w:r w:rsidRPr="009A5804">
              <w:rPr>
                <w:rFonts w:ascii="Franklin Gothic Book" w:hAnsi="Franklin Gothic Book" w:cs="Arial"/>
                <w:sz w:val="22"/>
                <w:szCs w:val="22"/>
              </w:rPr>
              <w:t>DM models</w:t>
            </w:r>
            <w:r w:rsidRPr="009A5804" w:rsidR="00AC3E01">
              <w:rPr>
                <w:rFonts w:ascii="Franklin Gothic Book" w:hAnsi="Franklin Gothic Book" w:cs="Arial"/>
                <w:sz w:val="22"/>
                <w:szCs w:val="22"/>
              </w:rPr>
              <w:t xml:space="preserve"> and playbooks</w:t>
            </w:r>
            <w:r w:rsidRPr="009A5804">
              <w:rPr>
                <w:rFonts w:ascii="Franklin Gothic Book" w:hAnsi="Franklin Gothic Book" w:cs="Arial"/>
                <w:sz w:val="22"/>
                <w:szCs w:val="22"/>
              </w:rPr>
              <w:t xml:space="preserve"> included in the report must be provided in the original format </w:t>
            </w:r>
            <w:r w:rsidR="0022039F">
              <w:rPr>
                <w:rFonts w:ascii="Franklin Gothic Book" w:hAnsi="Franklin Gothic Book" w:cs="Arial"/>
                <w:sz w:val="22"/>
                <w:szCs w:val="22"/>
              </w:rPr>
              <w:t>produced by</w:t>
            </w:r>
            <w:r w:rsidRPr="009A5804">
              <w:rPr>
                <w:rFonts w:ascii="Franklin Gothic Book" w:hAnsi="Franklin Gothic Book" w:cs="Arial"/>
                <w:sz w:val="22"/>
                <w:szCs w:val="22"/>
              </w:rPr>
              <w:t xml:space="preserve"> the tools used</w:t>
            </w:r>
            <w:r w:rsidRPr="009A5804" w:rsidR="003805AD">
              <w:rPr>
                <w:rFonts w:ascii="Franklin Gothic Book" w:hAnsi="Franklin Gothic Book" w:cs="Arial"/>
                <w:sz w:val="22"/>
                <w:szCs w:val="22"/>
              </w:rPr>
              <w:t>.</w:t>
            </w:r>
          </w:p>
        </w:tc>
      </w:tr>
    </w:tbl>
    <w:p w:rsidRPr="009A5804" w:rsidR="00454CF9" w:rsidP="00454CF9" w:rsidRDefault="00454CF9" w14:paraId="7AB1E62C" w14:textId="77777777">
      <w:pPr>
        <w:rPr>
          <w:rFonts w:ascii="Franklin Gothic Book" w:hAnsi="Franklin Gothic Book"/>
          <w:i/>
        </w:rPr>
      </w:pPr>
    </w:p>
    <w:p w:rsidRPr="009A5804" w:rsidR="00454CF9" w:rsidP="00454CF9" w:rsidRDefault="00454CF9" w14:paraId="15D80EF6" w14:textId="3D618BF6">
      <w:pPr>
        <w:rPr>
          <w:rFonts w:ascii="Franklin Gothic Book" w:hAnsi="Franklin Gothic Book"/>
        </w:rPr>
      </w:pPr>
      <w:r w:rsidRPr="009A5804">
        <w:rPr>
          <w:rFonts w:ascii="Franklin Gothic Book" w:hAnsi="Franklin Gothic Book"/>
        </w:rPr>
        <w:t>Any code</w:t>
      </w:r>
      <w:r w:rsidRPr="009A5804" w:rsidR="001455E1">
        <w:rPr>
          <w:rFonts w:ascii="Franklin Gothic Book" w:hAnsi="Franklin Gothic Book"/>
        </w:rPr>
        <w:t>/models</w:t>
      </w:r>
      <w:r w:rsidRPr="009A5804">
        <w:rPr>
          <w:rFonts w:ascii="Franklin Gothic Book" w:hAnsi="Franklin Gothic Book"/>
        </w:rPr>
        <w:t xml:space="preserve"> submitted will be run on </w:t>
      </w:r>
      <w:proofErr w:type="gramStart"/>
      <w:r w:rsidRPr="009A5804">
        <w:rPr>
          <w:rFonts w:ascii="Franklin Gothic Book" w:hAnsi="Franklin Gothic Book"/>
        </w:rPr>
        <w:t>University</w:t>
      </w:r>
      <w:proofErr w:type="gramEnd"/>
      <w:r w:rsidRPr="009A5804">
        <w:rPr>
          <w:rFonts w:ascii="Franklin Gothic Book" w:hAnsi="Franklin Gothic Book"/>
        </w:rPr>
        <w:t xml:space="preserve"> provided Windows laptop</w:t>
      </w:r>
      <w:r w:rsidRPr="009A5804" w:rsidR="00343C59">
        <w:rPr>
          <w:rFonts w:ascii="Franklin Gothic Book" w:hAnsi="Franklin Gothic Book"/>
        </w:rPr>
        <w:t xml:space="preserve"> </w:t>
      </w:r>
      <w:r w:rsidRPr="009A5804">
        <w:rPr>
          <w:rFonts w:ascii="Franklin Gothic Book" w:hAnsi="Franklin Gothic Book"/>
        </w:rPr>
        <w:t xml:space="preserve">and must be submitted as stipulated in the instructions above. </w:t>
      </w:r>
    </w:p>
    <w:p w:rsidRPr="009A5804" w:rsidR="00454CF9" w:rsidP="00454CF9" w:rsidRDefault="00454CF9" w14:paraId="1CC2B947" w14:textId="77777777">
      <w:pPr>
        <w:rPr>
          <w:rFonts w:ascii="Franklin Gothic Book" w:hAnsi="Franklin Gothic Book"/>
        </w:rPr>
      </w:pPr>
    </w:p>
    <w:p w:rsidRPr="009A5804" w:rsidR="00454CF9" w:rsidP="00454CF9" w:rsidRDefault="00454CF9" w14:paraId="4AA8C592" w14:textId="309BCC51">
      <w:pPr>
        <w:rPr>
          <w:rFonts w:ascii="Franklin Gothic Book" w:hAnsi="Franklin Gothic Book"/>
        </w:rPr>
      </w:pPr>
      <w:r w:rsidRPr="009A5804">
        <w:rPr>
          <w:rFonts w:ascii="Franklin Gothic Book" w:hAnsi="Franklin Gothic Book"/>
        </w:rPr>
        <w:t>Any deviation from the submission instructions above (including the number and types of files submitted) may result in a mark of zero for the assessment</w:t>
      </w:r>
      <w:r w:rsidRPr="009A5804" w:rsidR="00343C59">
        <w:rPr>
          <w:rFonts w:ascii="Franklin Gothic Book" w:hAnsi="Franklin Gothic Book"/>
        </w:rPr>
        <w:t>.</w:t>
      </w:r>
    </w:p>
    <w:p w:rsidRPr="009A5804" w:rsidR="00454CF9" w:rsidP="00454CF9" w:rsidRDefault="00454CF9" w14:paraId="47B04FC6" w14:textId="77777777">
      <w:pPr>
        <w:rPr>
          <w:rFonts w:ascii="Franklin Gothic Book" w:hAnsi="Franklin Gothic Book"/>
          <w:u w:val="single"/>
        </w:rPr>
      </w:pPr>
    </w:p>
    <w:p w:rsidRPr="009A5804" w:rsidR="00FA4465" w:rsidP="00454CF9" w:rsidRDefault="00454CF9" w14:paraId="0C4DB611" w14:textId="4F081F4C">
      <w:pPr>
        <w:jc w:val="center"/>
        <w:rPr>
          <w:rFonts w:ascii="Franklin Gothic Book" w:hAnsi="Franklin Gothic Book"/>
          <w:u w:val="single"/>
        </w:rPr>
      </w:pPr>
      <w:r w:rsidRPr="009A5804">
        <w:rPr>
          <w:rFonts w:ascii="Franklin Gothic Book" w:hAnsi="Franklin Gothic Book"/>
          <w:u w:val="single"/>
        </w:rPr>
        <w:t>Staff reserve the right to invite students to a meeting to discuss coursework submissions</w:t>
      </w:r>
    </w:p>
    <w:p w:rsidRPr="009A5804" w:rsidR="00454CF9" w:rsidP="00FA4465" w:rsidRDefault="00454CF9" w14:paraId="3BD9D967" w14:textId="25D1D30E">
      <w:pPr>
        <w:rPr>
          <w:rFonts w:ascii="Franklin Gothic Book" w:hAnsi="Franklin Gothic Book"/>
          <w:i/>
        </w:rPr>
      </w:pPr>
    </w:p>
    <w:p w:rsidRPr="009A5804" w:rsidR="00FA4465" w:rsidP="00FA4465" w:rsidRDefault="00FA4465" w14:paraId="29BD6812" w14:textId="77777777">
      <w:pPr>
        <w:pBdr>
          <w:bottom w:val="single" w:color="auto" w:sz="6" w:space="1"/>
        </w:pBdr>
        <w:rPr>
          <w:rFonts w:ascii="Franklin Gothic Book" w:hAnsi="Franklin Gothic Book" w:cs="Arial"/>
        </w:rPr>
      </w:pPr>
    </w:p>
    <w:p w:rsidRPr="009A5804" w:rsidR="00FA4465" w:rsidP="00FA4465" w:rsidRDefault="00FA4465" w14:paraId="624E50C8" w14:textId="34E9D603">
      <w:pPr>
        <w:pStyle w:val="Heading2"/>
        <w:rPr>
          <w:rFonts w:ascii="Franklin Gothic Book" w:hAnsi="Franklin Gothic Book"/>
        </w:rPr>
      </w:pPr>
      <w:r w:rsidRPr="009A5804">
        <w:rPr>
          <w:rFonts w:ascii="Franklin Gothic Book" w:hAnsi="Franklin Gothic Book"/>
        </w:rPr>
        <w:t>Support for assessment</w:t>
      </w:r>
    </w:p>
    <w:p w:rsidRPr="009A5804" w:rsidR="00FA4465" w:rsidP="00FA4465" w:rsidRDefault="00FA4465" w14:paraId="717DE51D" w14:textId="77777777">
      <w:pPr>
        <w:rPr>
          <w:rFonts w:ascii="Franklin Gothic Book" w:hAnsi="Franklin Gothic Book"/>
        </w:rPr>
      </w:pPr>
    </w:p>
    <w:p w:rsidRPr="0009369B" w:rsidR="00FA4465" w:rsidP="00FA4465" w:rsidRDefault="00FA4465" w14:paraId="45F7F52E" w14:textId="7F8B2ED0">
      <w:pPr>
        <w:rPr>
          <w:rFonts w:ascii="Franklin Gothic Book" w:hAnsi="Franklin Gothic Book" w:cs="Arial"/>
        </w:rPr>
      </w:pPr>
      <w:r w:rsidRPr="009A5804">
        <w:rPr>
          <w:rFonts w:ascii="Franklin Gothic Book" w:hAnsi="Franklin Gothic Book" w:cs="Arial"/>
        </w:rPr>
        <w:t xml:space="preserve">Questions about the assessment </w:t>
      </w:r>
      <w:r w:rsidRPr="009A5804" w:rsidR="00BD5DEC">
        <w:rPr>
          <w:rFonts w:ascii="Franklin Gothic Book" w:hAnsi="Franklin Gothic Book" w:cs="Arial"/>
        </w:rPr>
        <w:t>could be sent</w:t>
      </w:r>
      <w:r w:rsidRPr="009A5804">
        <w:rPr>
          <w:rFonts w:ascii="Franklin Gothic Book" w:hAnsi="Franklin Gothic Book" w:cs="Arial"/>
        </w:rPr>
        <w:t xml:space="preserve"> </w:t>
      </w:r>
      <w:r w:rsidRPr="009A5804" w:rsidR="00BD5DEC">
        <w:rPr>
          <w:rFonts w:ascii="Franklin Gothic Book" w:hAnsi="Franklin Gothic Book" w:cs="Arial"/>
        </w:rPr>
        <w:t>via</w:t>
      </w:r>
      <w:r w:rsidRPr="009A5804">
        <w:rPr>
          <w:rFonts w:ascii="Franklin Gothic Book" w:hAnsi="Franklin Gothic Book" w:cs="Arial"/>
        </w:rPr>
        <w:t xml:space="preserve"> </w:t>
      </w:r>
      <w:r w:rsidRPr="009A5804" w:rsidR="00F04926">
        <w:rPr>
          <w:rFonts w:ascii="Franklin Gothic Book" w:hAnsi="Franklin Gothic Book"/>
        </w:rPr>
        <w:t>MS Team channel set for the module, over email</w:t>
      </w:r>
      <w:r w:rsidRPr="009A5804" w:rsidR="00BD5DEC">
        <w:rPr>
          <w:rFonts w:ascii="Franklin Gothic Book" w:hAnsi="Franklin Gothic Book"/>
        </w:rPr>
        <w:t xml:space="preserve"> to the module lead</w:t>
      </w:r>
      <w:r w:rsidRPr="009A5804" w:rsidR="00F04926">
        <w:rPr>
          <w:rFonts w:ascii="Franklin Gothic Book" w:hAnsi="Franklin Gothic Book"/>
        </w:rPr>
        <w:t xml:space="preserve"> and in class</w:t>
      </w:r>
      <w:r w:rsidRPr="009A5804" w:rsidR="00CA3949">
        <w:rPr>
          <w:rFonts w:ascii="Franklin Gothic Book" w:hAnsi="Franklin Gothic Book"/>
        </w:rPr>
        <w:t xml:space="preserve"> after the release of the assessment proforma</w:t>
      </w:r>
      <w:r w:rsidRPr="009A5804">
        <w:rPr>
          <w:rFonts w:ascii="Franklin Gothic Book" w:hAnsi="Franklin Gothic Book" w:cs="Arial"/>
        </w:rPr>
        <w:t>.</w:t>
      </w:r>
      <w:r w:rsidRPr="009A5804" w:rsidR="00CA3949">
        <w:rPr>
          <w:rFonts w:ascii="Franklin Gothic Book" w:hAnsi="Franklin Gothic Book" w:cs="Arial"/>
        </w:rPr>
        <w:t xml:space="preserve"> After the release of the assessment a dedicated session will be organised to discuss the assessment to answer all questions.</w:t>
      </w:r>
      <w:r w:rsidRPr="0009369B" w:rsidR="00CA3949">
        <w:rPr>
          <w:rFonts w:ascii="Franklin Gothic Book" w:hAnsi="Franklin Gothic Book" w:cs="Arial"/>
        </w:rPr>
        <w:t xml:space="preserve"> </w:t>
      </w:r>
    </w:p>
    <w:p w:rsidRPr="0009369B" w:rsidR="00FA4465" w:rsidP="00FA4465" w:rsidRDefault="00FA4465" w14:paraId="33D7CC73" w14:textId="78CB16B7">
      <w:pPr>
        <w:rPr>
          <w:rFonts w:ascii="Franklin Gothic Book" w:hAnsi="Franklin Gothic Book" w:cs="Arial"/>
        </w:rPr>
      </w:pPr>
    </w:p>
    <w:p w:rsidRPr="0009369B" w:rsidR="008A342A" w:rsidP="00FA4465" w:rsidRDefault="008A342A" w14:paraId="04AAD837" w14:textId="293559F3">
      <w:pPr>
        <w:rPr>
          <w:rFonts w:ascii="Franklin Gothic Book" w:hAnsi="Franklin Gothic Book" w:cs="Arial"/>
        </w:rPr>
      </w:pPr>
    </w:p>
    <w:p w:rsidR="00C741E7" w:rsidP="00FA4465" w:rsidRDefault="00C741E7" w14:paraId="4CF422A6" w14:textId="4CE210D9">
      <w:pPr>
        <w:rPr>
          <w:rFonts w:ascii="Franklin Gothic Book" w:hAnsi="Franklin Gothic Book" w:cs="Arial"/>
        </w:rPr>
      </w:pPr>
    </w:p>
    <w:p w:rsidRPr="00C741E7" w:rsidR="00C741E7" w:rsidP="00FA4465" w:rsidRDefault="00C741E7" w14:paraId="1C433C69" w14:textId="5A7152C6">
      <w:pPr>
        <w:rPr>
          <w:rFonts w:ascii="Franklin Gothic Book" w:hAnsi="Franklin Gothic Book" w:cs="Arial"/>
        </w:rPr>
      </w:pPr>
    </w:p>
    <w:p w:rsidRPr="00C741E7" w:rsidR="00C741E7" w:rsidP="00FA4465" w:rsidRDefault="00C741E7" w14:paraId="48814C79" w14:textId="77777777">
      <w:pPr>
        <w:rPr>
          <w:rFonts w:ascii="Franklin Gothic Book" w:hAnsi="Franklin Gothic Book"/>
        </w:rPr>
      </w:pPr>
    </w:p>
    <w:sectPr w:rsidRPr="00C741E7" w:rsidR="00C741E7" w:rsidSect="005523E4">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22B" w:rsidP="0022422B" w:rsidRDefault="0022422B" w14:paraId="37EE77DC" w14:textId="77777777">
      <w:r>
        <w:separator/>
      </w:r>
    </w:p>
  </w:endnote>
  <w:endnote w:type="continuationSeparator" w:id="0">
    <w:p w:rsidR="0022422B" w:rsidP="0022422B" w:rsidRDefault="0022422B" w14:paraId="09642115" w14:textId="77777777">
      <w:r>
        <w:continuationSeparator/>
      </w:r>
    </w:p>
  </w:endnote>
  <w:endnote w:type="continuationNotice" w:id="1">
    <w:p w:rsidR="005C5D70" w:rsidRDefault="005C5D70" w14:paraId="37C0FB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22B" w:rsidP="0022422B" w:rsidRDefault="0022422B" w14:paraId="7D02EEAE" w14:textId="77777777">
      <w:r>
        <w:separator/>
      </w:r>
    </w:p>
  </w:footnote>
  <w:footnote w:type="continuationSeparator" w:id="0">
    <w:p w:rsidR="0022422B" w:rsidP="0022422B" w:rsidRDefault="0022422B" w14:paraId="25F5D259" w14:textId="77777777">
      <w:r>
        <w:continuationSeparator/>
      </w:r>
    </w:p>
  </w:footnote>
  <w:footnote w:type="continuationNotice" w:id="1">
    <w:p w:rsidR="005C5D70" w:rsidRDefault="005C5D70" w14:paraId="49143D18" w14:textId="77777777"/>
  </w:footnote>
  <w:footnote w:id="2">
    <w:p w:rsidR="0022422B" w:rsidRDefault="0022422B" w14:paraId="2172D965" w14:textId="195E3EFC">
      <w:pPr>
        <w:pStyle w:val="FootnoteText"/>
      </w:pPr>
      <w:r>
        <w:rPr>
          <w:rStyle w:val="FootnoteReference"/>
        </w:rPr>
        <w:footnoteRef/>
      </w:r>
      <w:r>
        <w:t xml:space="preserve"> </w:t>
      </w:r>
      <w:r w:rsidRPr="0022422B">
        <w:t>https://intranet.cardiff.ac.uk/students/study/exams-and-assessment/academic-integrity/cheating-and-academic-misconduct</w:t>
      </w:r>
    </w:p>
  </w:footnote>
  <w:footnote w:id="3">
    <w:p w:rsidR="00273827" w:rsidP="00273827" w:rsidRDefault="00273827" w14:paraId="66FB14D2" w14:textId="77777777">
      <w:pPr>
        <w:pStyle w:val="FootnoteText"/>
      </w:pPr>
      <w:r>
        <w:rPr>
          <w:rStyle w:val="FootnoteReference"/>
        </w:rPr>
        <w:footnoteRef/>
      </w:r>
      <w:r>
        <w:t xml:space="preserve"> </w:t>
      </w:r>
      <w:hyperlink w:history="1" r:id="rId1">
        <w:r w:rsidRPr="0003244E">
          <w:rPr>
            <w:rStyle w:val="Hyperlink"/>
          </w:rPr>
          <w:t>https://support.microsoft.com/en-us/office/create-a-bibliography-citations-and-references-17686589-4824-4940-9c69-342c289fa2a5</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cCwIfcHR" int2:invalidationBookmarkName="" int2:hashCode="0JdeZ6lcHDpAkl" int2:id="McVmqoc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0342E2"/>
    <w:multiLevelType w:val="hybridMultilevel"/>
    <w:tmpl w:val="AE2EC6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38F250C"/>
    <w:multiLevelType w:val="hybridMultilevel"/>
    <w:tmpl w:val="EC365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4653542"/>
    <w:multiLevelType w:val="hybridMultilevel"/>
    <w:tmpl w:val="D40A32C6"/>
    <w:lvl w:ilvl="0" w:tplc="08090005">
      <w:start w:val="1"/>
      <w:numFmt w:val="bullet"/>
      <w:lvlText w:val=""/>
      <w:lvlJc w:val="left"/>
      <w:pPr>
        <w:ind w:left="1440" w:hanging="360"/>
      </w:pPr>
      <w:rPr>
        <w:rFonts w:hint="default" w:ascii="Wingdings" w:hAnsi="Wingdings"/>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55D02AD"/>
    <w:multiLevelType w:val="hybridMultilevel"/>
    <w:tmpl w:val="BAE20A1A"/>
    <w:lvl w:ilvl="0" w:tplc="6E10E062">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C9596C"/>
    <w:multiLevelType w:val="hybridMultilevel"/>
    <w:tmpl w:val="BA32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0C5F60"/>
    <w:multiLevelType w:val="hybridMultilevel"/>
    <w:tmpl w:val="5D20E986"/>
    <w:lvl w:ilvl="0" w:tplc="08090001">
      <w:start w:val="1"/>
      <w:numFmt w:val="bullet"/>
      <w:lvlText w:val=""/>
      <w:lvlJc w:val="left"/>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1367F42"/>
    <w:multiLevelType w:val="hybridMultilevel"/>
    <w:tmpl w:val="C1BAA88C"/>
    <w:lvl w:ilvl="0" w:tplc="6E10E06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45324"/>
    <w:multiLevelType w:val="hybridMultilevel"/>
    <w:tmpl w:val="C9821942"/>
    <w:lvl w:ilvl="0" w:tplc="EBFA98B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517F69"/>
    <w:multiLevelType w:val="hybridMultilevel"/>
    <w:tmpl w:val="43C079E8"/>
    <w:lvl w:ilvl="0" w:tplc="6E10E062">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B4538"/>
    <w:multiLevelType w:val="multilevel"/>
    <w:tmpl w:val="7F5A2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C8C7694"/>
    <w:multiLevelType w:val="hybridMultilevel"/>
    <w:tmpl w:val="AB1272A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5" w15:restartNumberingAfterBreak="0">
    <w:nsid w:val="3CC344C7"/>
    <w:multiLevelType w:val="multilevel"/>
    <w:tmpl w:val="829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E1032"/>
    <w:multiLevelType w:val="multilevel"/>
    <w:tmpl w:val="0FCC71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D93C7A"/>
    <w:multiLevelType w:val="multilevel"/>
    <w:tmpl w:val="B84E2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B843C41"/>
    <w:multiLevelType w:val="hybridMultilevel"/>
    <w:tmpl w:val="8B14233C"/>
    <w:lvl w:ilvl="0" w:tplc="6F1CE8A8">
      <w:start w:val="1"/>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1323F3"/>
    <w:multiLevelType w:val="hybridMultilevel"/>
    <w:tmpl w:val="A51E1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211E0B"/>
    <w:multiLevelType w:val="hybridMultilevel"/>
    <w:tmpl w:val="872645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741833"/>
    <w:multiLevelType w:val="hybridMultilevel"/>
    <w:tmpl w:val="40E86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775ADF"/>
    <w:multiLevelType w:val="hybridMultilevel"/>
    <w:tmpl w:val="D8AAAFFE"/>
    <w:lvl w:ilvl="0" w:tplc="16287E1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D53CB"/>
    <w:multiLevelType w:val="hybridMultilevel"/>
    <w:tmpl w:val="C94E7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300DDF"/>
    <w:multiLevelType w:val="hybridMultilevel"/>
    <w:tmpl w:val="B9EC1EF2"/>
    <w:lvl w:ilvl="0" w:tplc="08090001">
      <w:start w:val="1"/>
      <w:numFmt w:val="bullet"/>
      <w:lvlText w:val=""/>
      <w:lvlJc w:val="left"/>
      <w:rPr>
        <w:rFonts w:hint="default" w:ascii="Symbol" w:hAnsi="Symbo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7A26E57"/>
    <w:multiLevelType w:val="multilevel"/>
    <w:tmpl w:val="AD04F730"/>
    <w:lvl w:ilvl="0">
      <w:start w:val="3"/>
      <w:numFmt w:val="decimal"/>
      <w:lvlText w:val="%1"/>
      <w:lvlJc w:val="left"/>
      <w:pPr>
        <w:ind w:left="450" w:hanging="450"/>
      </w:pPr>
      <w:rPr>
        <w:rFonts w:hint="default"/>
        <w:b w:val="0"/>
        <w:i w:val="0"/>
      </w:rPr>
    </w:lvl>
    <w:lvl w:ilvl="1">
      <w:start w:val="1"/>
      <w:numFmt w:val="decimal"/>
      <w:lvlText w:val="%1.%2"/>
      <w:lvlJc w:val="left"/>
      <w:pPr>
        <w:ind w:left="450" w:hanging="45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67DE076E"/>
    <w:multiLevelType w:val="hybridMultilevel"/>
    <w:tmpl w:val="503C8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A84FE6"/>
    <w:multiLevelType w:val="hybridMultilevel"/>
    <w:tmpl w:val="EFBCA9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6EA3F99"/>
    <w:multiLevelType w:val="hybridMultilevel"/>
    <w:tmpl w:val="24F2C770"/>
    <w:lvl w:ilvl="0" w:tplc="EBFA98B8">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A9C0665"/>
    <w:multiLevelType w:val="hybridMultilevel"/>
    <w:tmpl w:val="24DC8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1E4F2E"/>
    <w:multiLevelType w:val="hybridMultilevel"/>
    <w:tmpl w:val="CD888E88"/>
    <w:lvl w:ilvl="0" w:tplc="6E10E062">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F30D0"/>
    <w:multiLevelType w:val="hybridMultilevel"/>
    <w:tmpl w:val="8D44C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0344855">
    <w:abstractNumId w:val="4"/>
  </w:num>
  <w:num w:numId="2" w16cid:durableId="423039809">
    <w:abstractNumId w:val="31"/>
  </w:num>
  <w:num w:numId="3" w16cid:durableId="228004718">
    <w:abstractNumId w:val="1"/>
  </w:num>
  <w:num w:numId="4" w16cid:durableId="125045574">
    <w:abstractNumId w:val="0"/>
  </w:num>
  <w:num w:numId="5" w16cid:durableId="599721731">
    <w:abstractNumId w:val="24"/>
  </w:num>
  <w:num w:numId="6" w16cid:durableId="1978299548">
    <w:abstractNumId w:val="2"/>
  </w:num>
  <w:num w:numId="7" w16cid:durableId="1853374017">
    <w:abstractNumId w:val="3"/>
  </w:num>
  <w:num w:numId="8" w16cid:durableId="891771048">
    <w:abstractNumId w:val="29"/>
  </w:num>
  <w:num w:numId="9" w16cid:durableId="423116889">
    <w:abstractNumId w:val="9"/>
  </w:num>
  <w:num w:numId="10" w16cid:durableId="514462103">
    <w:abstractNumId w:val="19"/>
  </w:num>
  <w:num w:numId="11" w16cid:durableId="1830437706">
    <w:abstractNumId w:val="27"/>
  </w:num>
  <w:num w:numId="12" w16cid:durableId="457114686">
    <w:abstractNumId w:val="14"/>
  </w:num>
  <w:num w:numId="13" w16cid:durableId="492836808">
    <w:abstractNumId w:val="15"/>
  </w:num>
  <w:num w:numId="14" w16cid:durableId="1772241482">
    <w:abstractNumId w:val="13"/>
  </w:num>
  <w:num w:numId="15" w16cid:durableId="1056851452">
    <w:abstractNumId w:val="26"/>
  </w:num>
  <w:num w:numId="16" w16cid:durableId="446201650">
    <w:abstractNumId w:val="18"/>
  </w:num>
  <w:num w:numId="17" w16cid:durableId="1799567979">
    <w:abstractNumId w:val="8"/>
  </w:num>
  <w:num w:numId="18" w16cid:durableId="1737824511">
    <w:abstractNumId w:val="6"/>
  </w:num>
  <w:num w:numId="19" w16cid:durableId="296565392">
    <w:abstractNumId w:val="16"/>
  </w:num>
  <w:num w:numId="20" w16cid:durableId="2028099089">
    <w:abstractNumId w:val="25"/>
  </w:num>
  <w:num w:numId="21" w16cid:durableId="1889878886">
    <w:abstractNumId w:val="23"/>
  </w:num>
  <w:num w:numId="22" w16cid:durableId="841357518">
    <w:abstractNumId w:val="21"/>
  </w:num>
  <w:num w:numId="23" w16cid:durableId="135683548">
    <w:abstractNumId w:val="5"/>
  </w:num>
  <w:num w:numId="24" w16cid:durableId="1702778590">
    <w:abstractNumId w:val="17"/>
  </w:num>
  <w:num w:numId="25" w16cid:durableId="1518302915">
    <w:abstractNumId w:val="22"/>
  </w:num>
  <w:num w:numId="26" w16cid:durableId="1354378785">
    <w:abstractNumId w:val="20"/>
  </w:num>
  <w:num w:numId="27" w16cid:durableId="1246040177">
    <w:abstractNumId w:val="28"/>
  </w:num>
  <w:num w:numId="28" w16cid:durableId="2100906726">
    <w:abstractNumId w:val="11"/>
  </w:num>
  <w:num w:numId="29" w16cid:durableId="1369646709">
    <w:abstractNumId w:val="7"/>
  </w:num>
  <w:num w:numId="30" w16cid:durableId="505822426">
    <w:abstractNumId w:val="12"/>
  </w:num>
  <w:num w:numId="31" w16cid:durableId="615525481">
    <w:abstractNumId w:val="30"/>
  </w:num>
  <w:num w:numId="32" w16cid:durableId="142449334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6F"/>
    <w:rsid w:val="00005D0D"/>
    <w:rsid w:val="00005EAF"/>
    <w:rsid w:val="000103EF"/>
    <w:rsid w:val="0001414C"/>
    <w:rsid w:val="000164FF"/>
    <w:rsid w:val="00017F05"/>
    <w:rsid w:val="0003390D"/>
    <w:rsid w:val="000432CF"/>
    <w:rsid w:val="000432EA"/>
    <w:rsid w:val="00051A38"/>
    <w:rsid w:val="00073E07"/>
    <w:rsid w:val="00082C5E"/>
    <w:rsid w:val="000930AD"/>
    <w:rsid w:val="0009369B"/>
    <w:rsid w:val="000A1E35"/>
    <w:rsid w:val="000A25DC"/>
    <w:rsid w:val="000A31F7"/>
    <w:rsid w:val="000C2C33"/>
    <w:rsid w:val="000C2D17"/>
    <w:rsid w:val="000D2194"/>
    <w:rsid w:val="000E365D"/>
    <w:rsid w:val="000F53AF"/>
    <w:rsid w:val="000F7D83"/>
    <w:rsid w:val="00102BF8"/>
    <w:rsid w:val="00104492"/>
    <w:rsid w:val="00105715"/>
    <w:rsid w:val="001134C4"/>
    <w:rsid w:val="00140890"/>
    <w:rsid w:val="001455E1"/>
    <w:rsid w:val="00155464"/>
    <w:rsid w:val="00157A3F"/>
    <w:rsid w:val="00170869"/>
    <w:rsid w:val="0017730A"/>
    <w:rsid w:val="001800B6"/>
    <w:rsid w:val="0018022D"/>
    <w:rsid w:val="0018070D"/>
    <w:rsid w:val="00180949"/>
    <w:rsid w:val="00180F0A"/>
    <w:rsid w:val="00190CD8"/>
    <w:rsid w:val="001932D2"/>
    <w:rsid w:val="001B1F1C"/>
    <w:rsid w:val="001B2B8A"/>
    <w:rsid w:val="001B5A41"/>
    <w:rsid w:val="001D472F"/>
    <w:rsid w:val="00203ED0"/>
    <w:rsid w:val="002144BF"/>
    <w:rsid w:val="0022039F"/>
    <w:rsid w:val="00222612"/>
    <w:rsid w:val="0022422B"/>
    <w:rsid w:val="00230434"/>
    <w:rsid w:val="0023436C"/>
    <w:rsid w:val="00240011"/>
    <w:rsid w:val="0025018B"/>
    <w:rsid w:val="0025556A"/>
    <w:rsid w:val="00255782"/>
    <w:rsid w:val="002636FA"/>
    <w:rsid w:val="0026376F"/>
    <w:rsid w:val="00263B7E"/>
    <w:rsid w:val="002726C1"/>
    <w:rsid w:val="00273827"/>
    <w:rsid w:val="002938CB"/>
    <w:rsid w:val="002B06D6"/>
    <w:rsid w:val="002C0E71"/>
    <w:rsid w:val="002F02FD"/>
    <w:rsid w:val="002F730A"/>
    <w:rsid w:val="00310AAD"/>
    <w:rsid w:val="00313437"/>
    <w:rsid w:val="0032463B"/>
    <w:rsid w:val="00330CB8"/>
    <w:rsid w:val="0033280E"/>
    <w:rsid w:val="00343C59"/>
    <w:rsid w:val="00354FCB"/>
    <w:rsid w:val="003805AD"/>
    <w:rsid w:val="00386E06"/>
    <w:rsid w:val="00387F14"/>
    <w:rsid w:val="003903B9"/>
    <w:rsid w:val="00390DA9"/>
    <w:rsid w:val="003C1C45"/>
    <w:rsid w:val="003C3BC5"/>
    <w:rsid w:val="003D4444"/>
    <w:rsid w:val="003D6DC0"/>
    <w:rsid w:val="003F1D22"/>
    <w:rsid w:val="004003A1"/>
    <w:rsid w:val="004150A2"/>
    <w:rsid w:val="004236F9"/>
    <w:rsid w:val="00427E65"/>
    <w:rsid w:val="00433040"/>
    <w:rsid w:val="004379EA"/>
    <w:rsid w:val="00441EB3"/>
    <w:rsid w:val="0044693F"/>
    <w:rsid w:val="004479D9"/>
    <w:rsid w:val="00454CF9"/>
    <w:rsid w:val="00454D9E"/>
    <w:rsid w:val="00475AFF"/>
    <w:rsid w:val="00477867"/>
    <w:rsid w:val="00490176"/>
    <w:rsid w:val="00490E0D"/>
    <w:rsid w:val="004915CE"/>
    <w:rsid w:val="004966B2"/>
    <w:rsid w:val="004A24FC"/>
    <w:rsid w:val="004B043B"/>
    <w:rsid w:val="004B1F67"/>
    <w:rsid w:val="004B3202"/>
    <w:rsid w:val="004B67DC"/>
    <w:rsid w:val="004C3A74"/>
    <w:rsid w:val="004C53A5"/>
    <w:rsid w:val="004C79E4"/>
    <w:rsid w:val="004E0D08"/>
    <w:rsid w:val="004E6E61"/>
    <w:rsid w:val="004F6C30"/>
    <w:rsid w:val="005042ED"/>
    <w:rsid w:val="0051367B"/>
    <w:rsid w:val="00533599"/>
    <w:rsid w:val="00535299"/>
    <w:rsid w:val="005425D0"/>
    <w:rsid w:val="0054579E"/>
    <w:rsid w:val="005523E4"/>
    <w:rsid w:val="00557BB4"/>
    <w:rsid w:val="00563FC3"/>
    <w:rsid w:val="00570139"/>
    <w:rsid w:val="00576E0F"/>
    <w:rsid w:val="00590185"/>
    <w:rsid w:val="005C000A"/>
    <w:rsid w:val="005C10BA"/>
    <w:rsid w:val="005C424D"/>
    <w:rsid w:val="005C557D"/>
    <w:rsid w:val="005C5D70"/>
    <w:rsid w:val="005C6E6F"/>
    <w:rsid w:val="005D4B4B"/>
    <w:rsid w:val="005E047B"/>
    <w:rsid w:val="00602007"/>
    <w:rsid w:val="00612600"/>
    <w:rsid w:val="0061311A"/>
    <w:rsid w:val="006240C0"/>
    <w:rsid w:val="00624A48"/>
    <w:rsid w:val="00624FF5"/>
    <w:rsid w:val="00626DA2"/>
    <w:rsid w:val="00630A9F"/>
    <w:rsid w:val="0065667B"/>
    <w:rsid w:val="00677FE6"/>
    <w:rsid w:val="0069057E"/>
    <w:rsid w:val="00695288"/>
    <w:rsid w:val="0069684A"/>
    <w:rsid w:val="006A4504"/>
    <w:rsid w:val="006B32FE"/>
    <w:rsid w:val="006C14A8"/>
    <w:rsid w:val="006C4561"/>
    <w:rsid w:val="006D5E0B"/>
    <w:rsid w:val="006E1099"/>
    <w:rsid w:val="006E21E5"/>
    <w:rsid w:val="006E7A63"/>
    <w:rsid w:val="007045A6"/>
    <w:rsid w:val="00705BD3"/>
    <w:rsid w:val="00707314"/>
    <w:rsid w:val="0075613E"/>
    <w:rsid w:val="00766DCE"/>
    <w:rsid w:val="007745E7"/>
    <w:rsid w:val="007774E4"/>
    <w:rsid w:val="00796A0D"/>
    <w:rsid w:val="007A53C2"/>
    <w:rsid w:val="007C3ADC"/>
    <w:rsid w:val="007D634D"/>
    <w:rsid w:val="007E0373"/>
    <w:rsid w:val="007F084B"/>
    <w:rsid w:val="007F4601"/>
    <w:rsid w:val="007F6501"/>
    <w:rsid w:val="00806A3F"/>
    <w:rsid w:val="0080717E"/>
    <w:rsid w:val="00810B58"/>
    <w:rsid w:val="00812057"/>
    <w:rsid w:val="008139B8"/>
    <w:rsid w:val="008216E8"/>
    <w:rsid w:val="0083514C"/>
    <w:rsid w:val="00836F5F"/>
    <w:rsid w:val="00843F57"/>
    <w:rsid w:val="00853B31"/>
    <w:rsid w:val="0085757A"/>
    <w:rsid w:val="008712F8"/>
    <w:rsid w:val="00874F60"/>
    <w:rsid w:val="00875529"/>
    <w:rsid w:val="0087740D"/>
    <w:rsid w:val="008874D1"/>
    <w:rsid w:val="00894103"/>
    <w:rsid w:val="00897F5D"/>
    <w:rsid w:val="008A2137"/>
    <w:rsid w:val="008A342A"/>
    <w:rsid w:val="008B4734"/>
    <w:rsid w:val="008B530F"/>
    <w:rsid w:val="008B5DB5"/>
    <w:rsid w:val="008B7492"/>
    <w:rsid w:val="008D4EBD"/>
    <w:rsid w:val="008D71C2"/>
    <w:rsid w:val="008E314D"/>
    <w:rsid w:val="008E7433"/>
    <w:rsid w:val="008F300F"/>
    <w:rsid w:val="008F5243"/>
    <w:rsid w:val="00900716"/>
    <w:rsid w:val="00903526"/>
    <w:rsid w:val="00917E15"/>
    <w:rsid w:val="00920265"/>
    <w:rsid w:val="009276A2"/>
    <w:rsid w:val="00936318"/>
    <w:rsid w:val="0094243E"/>
    <w:rsid w:val="0094643D"/>
    <w:rsid w:val="00947390"/>
    <w:rsid w:val="00951910"/>
    <w:rsid w:val="00953F92"/>
    <w:rsid w:val="0096290B"/>
    <w:rsid w:val="00965F45"/>
    <w:rsid w:val="009722BB"/>
    <w:rsid w:val="009762BC"/>
    <w:rsid w:val="00980CCB"/>
    <w:rsid w:val="009A5804"/>
    <w:rsid w:val="009B2D81"/>
    <w:rsid w:val="009D3C45"/>
    <w:rsid w:val="009D716A"/>
    <w:rsid w:val="009E3FAB"/>
    <w:rsid w:val="00A23E77"/>
    <w:rsid w:val="00A26D4F"/>
    <w:rsid w:val="00A343E1"/>
    <w:rsid w:val="00A45837"/>
    <w:rsid w:val="00A553B2"/>
    <w:rsid w:val="00A62AD0"/>
    <w:rsid w:val="00A63BEC"/>
    <w:rsid w:val="00A66104"/>
    <w:rsid w:val="00A70D5A"/>
    <w:rsid w:val="00A83A25"/>
    <w:rsid w:val="00AA6018"/>
    <w:rsid w:val="00AA79C9"/>
    <w:rsid w:val="00AB6EA6"/>
    <w:rsid w:val="00AC3E01"/>
    <w:rsid w:val="00AE6637"/>
    <w:rsid w:val="00B121F6"/>
    <w:rsid w:val="00B1748C"/>
    <w:rsid w:val="00B25F1E"/>
    <w:rsid w:val="00B34855"/>
    <w:rsid w:val="00B4392E"/>
    <w:rsid w:val="00B50F71"/>
    <w:rsid w:val="00B62830"/>
    <w:rsid w:val="00B643B9"/>
    <w:rsid w:val="00B75BD9"/>
    <w:rsid w:val="00B77529"/>
    <w:rsid w:val="00B80F73"/>
    <w:rsid w:val="00B81007"/>
    <w:rsid w:val="00B81472"/>
    <w:rsid w:val="00B83226"/>
    <w:rsid w:val="00B87723"/>
    <w:rsid w:val="00B92F5E"/>
    <w:rsid w:val="00BA2183"/>
    <w:rsid w:val="00BA4E04"/>
    <w:rsid w:val="00BB34D8"/>
    <w:rsid w:val="00BB7529"/>
    <w:rsid w:val="00BD5C53"/>
    <w:rsid w:val="00BD5DEC"/>
    <w:rsid w:val="00C113CD"/>
    <w:rsid w:val="00C1231D"/>
    <w:rsid w:val="00C16617"/>
    <w:rsid w:val="00C166EA"/>
    <w:rsid w:val="00C173F0"/>
    <w:rsid w:val="00C333C4"/>
    <w:rsid w:val="00C339C5"/>
    <w:rsid w:val="00C36EB5"/>
    <w:rsid w:val="00C44148"/>
    <w:rsid w:val="00C443AC"/>
    <w:rsid w:val="00C4569E"/>
    <w:rsid w:val="00C51531"/>
    <w:rsid w:val="00C63DF7"/>
    <w:rsid w:val="00C741E7"/>
    <w:rsid w:val="00C848DA"/>
    <w:rsid w:val="00C86558"/>
    <w:rsid w:val="00C9311C"/>
    <w:rsid w:val="00CA3949"/>
    <w:rsid w:val="00CB150D"/>
    <w:rsid w:val="00CB4013"/>
    <w:rsid w:val="00CB4C8A"/>
    <w:rsid w:val="00CC124B"/>
    <w:rsid w:val="00CC35AD"/>
    <w:rsid w:val="00CC48B0"/>
    <w:rsid w:val="00CD0F7F"/>
    <w:rsid w:val="00CD42C0"/>
    <w:rsid w:val="00CD4CC5"/>
    <w:rsid w:val="00CF1424"/>
    <w:rsid w:val="00CF56A3"/>
    <w:rsid w:val="00D03A7E"/>
    <w:rsid w:val="00D1131E"/>
    <w:rsid w:val="00D121EE"/>
    <w:rsid w:val="00D201DC"/>
    <w:rsid w:val="00D21A54"/>
    <w:rsid w:val="00D358AA"/>
    <w:rsid w:val="00D35957"/>
    <w:rsid w:val="00D4686C"/>
    <w:rsid w:val="00D57321"/>
    <w:rsid w:val="00D80E94"/>
    <w:rsid w:val="00D82F5F"/>
    <w:rsid w:val="00D911FA"/>
    <w:rsid w:val="00DA0B6B"/>
    <w:rsid w:val="00DA60B3"/>
    <w:rsid w:val="00DB3119"/>
    <w:rsid w:val="00DB460F"/>
    <w:rsid w:val="00DB6428"/>
    <w:rsid w:val="00DC254A"/>
    <w:rsid w:val="00DD6B06"/>
    <w:rsid w:val="00DD7E1F"/>
    <w:rsid w:val="00DF1698"/>
    <w:rsid w:val="00E01698"/>
    <w:rsid w:val="00E02511"/>
    <w:rsid w:val="00E31EE2"/>
    <w:rsid w:val="00E34F7B"/>
    <w:rsid w:val="00E40FB7"/>
    <w:rsid w:val="00E42851"/>
    <w:rsid w:val="00E54044"/>
    <w:rsid w:val="00E62B23"/>
    <w:rsid w:val="00E63DB9"/>
    <w:rsid w:val="00E71ECF"/>
    <w:rsid w:val="00E737FB"/>
    <w:rsid w:val="00E8164B"/>
    <w:rsid w:val="00E97A79"/>
    <w:rsid w:val="00EA18E3"/>
    <w:rsid w:val="00EA3F3A"/>
    <w:rsid w:val="00EA480B"/>
    <w:rsid w:val="00EA69F2"/>
    <w:rsid w:val="00EC28F3"/>
    <w:rsid w:val="00EC7848"/>
    <w:rsid w:val="00ED558E"/>
    <w:rsid w:val="00EE0796"/>
    <w:rsid w:val="00EE37F1"/>
    <w:rsid w:val="00EE5880"/>
    <w:rsid w:val="00EF1C5D"/>
    <w:rsid w:val="00EF7652"/>
    <w:rsid w:val="00F04926"/>
    <w:rsid w:val="00F15D6A"/>
    <w:rsid w:val="00F40212"/>
    <w:rsid w:val="00F46570"/>
    <w:rsid w:val="00F5248A"/>
    <w:rsid w:val="00F668C8"/>
    <w:rsid w:val="00F80390"/>
    <w:rsid w:val="00FA218E"/>
    <w:rsid w:val="00FA2E54"/>
    <w:rsid w:val="00FA4465"/>
    <w:rsid w:val="00FB1088"/>
    <w:rsid w:val="00FB4688"/>
    <w:rsid w:val="00FB7E59"/>
    <w:rsid w:val="00FC032D"/>
    <w:rsid w:val="00FC789E"/>
    <w:rsid w:val="00FD01A5"/>
    <w:rsid w:val="00FD437E"/>
    <w:rsid w:val="00FE2B05"/>
    <w:rsid w:val="00FE408F"/>
    <w:rsid w:val="00FE5AFE"/>
    <w:rsid w:val="0165951E"/>
    <w:rsid w:val="016A85DA"/>
    <w:rsid w:val="06390641"/>
    <w:rsid w:val="0DF02BA4"/>
    <w:rsid w:val="0E441826"/>
    <w:rsid w:val="0E8DC7E7"/>
    <w:rsid w:val="0F1CAFE6"/>
    <w:rsid w:val="10BA8835"/>
    <w:rsid w:val="1141D6AD"/>
    <w:rsid w:val="117BB8E8"/>
    <w:rsid w:val="15FC1F73"/>
    <w:rsid w:val="19300447"/>
    <w:rsid w:val="1933C035"/>
    <w:rsid w:val="19C178FA"/>
    <w:rsid w:val="1ACF9096"/>
    <w:rsid w:val="1B308C95"/>
    <w:rsid w:val="2127B207"/>
    <w:rsid w:val="247E6062"/>
    <w:rsid w:val="24D16AFA"/>
    <w:rsid w:val="27040DF2"/>
    <w:rsid w:val="28090BBC"/>
    <w:rsid w:val="2BD97753"/>
    <w:rsid w:val="2C897247"/>
    <w:rsid w:val="2C97695D"/>
    <w:rsid w:val="38A6BF84"/>
    <w:rsid w:val="399294F1"/>
    <w:rsid w:val="3D4561BD"/>
    <w:rsid w:val="42A0AC62"/>
    <w:rsid w:val="456C1A2F"/>
    <w:rsid w:val="464CCC1C"/>
    <w:rsid w:val="4707EA90"/>
    <w:rsid w:val="492DCB68"/>
    <w:rsid w:val="4E114F83"/>
    <w:rsid w:val="4EBDF99F"/>
    <w:rsid w:val="5F310DC5"/>
    <w:rsid w:val="602ADA48"/>
    <w:rsid w:val="61C6AAA9"/>
    <w:rsid w:val="6350D0E1"/>
    <w:rsid w:val="666360AC"/>
    <w:rsid w:val="6A059539"/>
    <w:rsid w:val="6BA1659A"/>
    <w:rsid w:val="6C284F79"/>
    <w:rsid w:val="6EBAF4CF"/>
    <w:rsid w:val="7074D6BD"/>
    <w:rsid w:val="73AC777F"/>
    <w:rsid w:val="7B647ECC"/>
    <w:rsid w:val="7BC479B0"/>
    <w:rsid w:val="7DA5A365"/>
    <w:rsid w:val="7FE2ED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9A49"/>
  <w14:defaultImageDpi w14:val="32767"/>
  <w15:chartTrackingRefBased/>
  <w15:docId w15:val="{E70813E4-A2F5-F14B-965F-8D1D484A6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54CF9"/>
    <w:pPr>
      <w:keepNext/>
      <w:keepLines/>
      <w:spacing w:before="240"/>
      <w:outlineLvl w:val="0"/>
    </w:pPr>
    <w:rPr>
      <w:rFonts w:ascii="Franklin Gothic Heavy" w:hAnsi="Franklin Gothic Heavy"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54CF9"/>
    <w:pPr>
      <w:keepNext/>
      <w:keepLines/>
      <w:spacing w:before="40"/>
      <w:outlineLvl w:val="1"/>
    </w:pPr>
    <w:rPr>
      <w:rFonts w:ascii="Franklin Gothic Medium" w:hAnsi="Franklin Gothic Medium"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56A3"/>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F5248A"/>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D6B06"/>
    <w:rPr>
      <w:color w:val="0563C1" w:themeColor="hyperlink"/>
      <w:u w:val="single"/>
    </w:rPr>
  </w:style>
  <w:style w:type="character" w:styleId="FollowedHyperlink">
    <w:name w:val="FollowedHyperlink"/>
    <w:basedOn w:val="DefaultParagraphFont"/>
    <w:uiPriority w:val="99"/>
    <w:semiHidden/>
    <w:unhideWhenUsed/>
    <w:rsid w:val="00DD6B06"/>
    <w:rPr>
      <w:color w:val="954F72" w:themeColor="followedHyperlink"/>
      <w:u w:val="single"/>
    </w:rPr>
  </w:style>
  <w:style w:type="character" w:styleId="Heading1Char" w:customStyle="1">
    <w:name w:val="Heading 1 Char"/>
    <w:basedOn w:val="DefaultParagraphFont"/>
    <w:link w:val="Heading1"/>
    <w:uiPriority w:val="9"/>
    <w:rsid w:val="00454CF9"/>
    <w:rPr>
      <w:rFonts w:ascii="Franklin Gothic Heavy" w:hAnsi="Franklin Gothic Heavy" w:eastAsiaTheme="majorEastAsia" w:cstheme="majorBidi"/>
      <w:b/>
      <w:color w:val="2F5496" w:themeColor="accent1" w:themeShade="BF"/>
      <w:sz w:val="32"/>
      <w:szCs w:val="32"/>
    </w:rPr>
  </w:style>
  <w:style w:type="character" w:styleId="Heading2Char" w:customStyle="1">
    <w:name w:val="Heading 2 Char"/>
    <w:basedOn w:val="DefaultParagraphFont"/>
    <w:link w:val="Heading2"/>
    <w:uiPriority w:val="9"/>
    <w:rsid w:val="00454CF9"/>
    <w:rPr>
      <w:rFonts w:ascii="Franklin Gothic Medium" w:hAnsi="Franklin Gothic Medium" w:eastAsiaTheme="majorEastAsia" w:cstheme="majorBidi"/>
      <w:color w:val="2F5496" w:themeColor="accent1" w:themeShade="BF"/>
      <w:sz w:val="26"/>
      <w:szCs w:val="26"/>
    </w:rPr>
  </w:style>
  <w:style w:type="paragraph" w:styleId="NoSpacing">
    <w:name w:val="No Spacing"/>
    <w:uiPriority w:val="1"/>
    <w:qFormat/>
    <w:rsid w:val="004C3A74"/>
  </w:style>
  <w:style w:type="paragraph" w:styleId="BodyText">
    <w:name w:val="Body Text"/>
    <w:basedOn w:val="Normal"/>
    <w:link w:val="BodyTextChar"/>
    <w:rsid w:val="005042ED"/>
    <w:pPr>
      <w:jc w:val="both"/>
    </w:pPr>
    <w:rPr>
      <w:rFonts w:ascii="Arial" w:hAnsi="Arial" w:eastAsia="Times New Roman" w:cs="Times New Roman"/>
      <w:sz w:val="20"/>
      <w:szCs w:val="20"/>
      <w:lang w:val="en-US" w:eastAsia="en-GB"/>
    </w:rPr>
  </w:style>
  <w:style w:type="character" w:styleId="BodyTextChar" w:customStyle="1">
    <w:name w:val="Body Text Char"/>
    <w:basedOn w:val="DefaultParagraphFont"/>
    <w:link w:val="BodyText"/>
    <w:rsid w:val="005042ED"/>
    <w:rPr>
      <w:rFonts w:ascii="Arial" w:hAnsi="Arial" w:eastAsia="Times New Roman" w:cs="Times New Roman"/>
      <w:sz w:val="20"/>
      <w:szCs w:val="20"/>
      <w:lang w:val="en-US" w:eastAsia="en-GB"/>
    </w:rPr>
  </w:style>
  <w:style w:type="paragraph" w:styleId="Subtitle">
    <w:name w:val="Subtitle"/>
    <w:basedOn w:val="Normal"/>
    <w:link w:val="SubtitleChar"/>
    <w:qFormat/>
    <w:rsid w:val="00917E15"/>
    <w:rPr>
      <w:rFonts w:ascii="Arial" w:hAnsi="Arial" w:eastAsia="Times New Roman" w:cs="Times New Roman"/>
      <w:b/>
      <w:sz w:val="20"/>
      <w:szCs w:val="20"/>
      <w:u w:val="single"/>
      <w:lang w:eastAsia="en-GB"/>
    </w:rPr>
  </w:style>
  <w:style w:type="character" w:styleId="SubtitleChar" w:customStyle="1">
    <w:name w:val="Subtitle Char"/>
    <w:basedOn w:val="DefaultParagraphFont"/>
    <w:link w:val="Subtitle"/>
    <w:rsid w:val="00917E15"/>
    <w:rPr>
      <w:rFonts w:ascii="Arial" w:hAnsi="Arial" w:eastAsia="Times New Roman" w:cs="Times New Roman"/>
      <w:b/>
      <w:sz w:val="20"/>
      <w:szCs w:val="20"/>
      <w:u w:val="single"/>
      <w:lang w:eastAsia="en-GB"/>
    </w:rPr>
  </w:style>
  <w:style w:type="paragraph" w:styleId="ListParagraph">
    <w:name w:val="List Paragraph"/>
    <w:basedOn w:val="Normal"/>
    <w:uiPriority w:val="34"/>
    <w:qFormat/>
    <w:rsid w:val="00CB150D"/>
    <w:pPr>
      <w:ind w:left="720"/>
      <w:contextualSpacing/>
    </w:pPr>
  </w:style>
  <w:style w:type="character" w:styleId="UnresolvedMention">
    <w:name w:val="Unresolved Mention"/>
    <w:basedOn w:val="DefaultParagraphFont"/>
    <w:uiPriority w:val="99"/>
    <w:semiHidden/>
    <w:unhideWhenUsed/>
    <w:rsid w:val="00FA4465"/>
    <w:rPr>
      <w:color w:val="605E5C"/>
      <w:shd w:val="clear" w:color="auto" w:fill="E1DFDD"/>
    </w:rPr>
  </w:style>
  <w:style w:type="paragraph" w:styleId="Revision">
    <w:name w:val="Revision"/>
    <w:hidden/>
    <w:uiPriority w:val="99"/>
    <w:semiHidden/>
    <w:rsid w:val="00427E65"/>
  </w:style>
  <w:style w:type="paragraph" w:styleId="CommentText">
    <w:name w:val="annotation text"/>
    <w:basedOn w:val="Normal"/>
    <w:link w:val="CommentTextChar"/>
    <w:uiPriority w:val="99"/>
    <w:semiHidden/>
    <w:unhideWhenUsed/>
    <w:rsid w:val="001B2B8A"/>
    <w:rPr>
      <w:sz w:val="20"/>
      <w:szCs w:val="20"/>
    </w:rPr>
  </w:style>
  <w:style w:type="character" w:styleId="CommentTextChar" w:customStyle="1">
    <w:name w:val="Comment Text Char"/>
    <w:basedOn w:val="DefaultParagraphFont"/>
    <w:link w:val="CommentText"/>
    <w:uiPriority w:val="99"/>
    <w:semiHidden/>
    <w:rsid w:val="001B2B8A"/>
    <w:rPr>
      <w:sz w:val="20"/>
      <w:szCs w:val="20"/>
    </w:rPr>
  </w:style>
  <w:style w:type="character" w:styleId="CommentReference">
    <w:name w:val="annotation reference"/>
    <w:basedOn w:val="DefaultParagraphFont"/>
    <w:uiPriority w:val="99"/>
    <w:semiHidden/>
    <w:unhideWhenUsed/>
    <w:rsid w:val="001B2B8A"/>
    <w:rPr>
      <w:sz w:val="16"/>
      <w:szCs w:val="16"/>
    </w:rPr>
  </w:style>
  <w:style w:type="paragraph" w:styleId="FootnoteText">
    <w:name w:val="footnote text"/>
    <w:basedOn w:val="Normal"/>
    <w:link w:val="FootnoteTextChar"/>
    <w:uiPriority w:val="99"/>
    <w:semiHidden/>
    <w:unhideWhenUsed/>
    <w:rsid w:val="0022422B"/>
    <w:rPr>
      <w:sz w:val="20"/>
      <w:szCs w:val="20"/>
    </w:rPr>
  </w:style>
  <w:style w:type="character" w:styleId="FootnoteTextChar" w:customStyle="1">
    <w:name w:val="Footnote Text Char"/>
    <w:basedOn w:val="DefaultParagraphFont"/>
    <w:link w:val="FootnoteText"/>
    <w:uiPriority w:val="99"/>
    <w:semiHidden/>
    <w:rsid w:val="0022422B"/>
    <w:rPr>
      <w:sz w:val="20"/>
      <w:szCs w:val="20"/>
    </w:rPr>
  </w:style>
  <w:style w:type="character" w:styleId="FootnoteReference">
    <w:name w:val="footnote reference"/>
    <w:basedOn w:val="DefaultParagraphFont"/>
    <w:uiPriority w:val="99"/>
    <w:semiHidden/>
    <w:unhideWhenUsed/>
    <w:rsid w:val="0022422B"/>
    <w:rPr>
      <w:vertAlign w:val="superscript"/>
    </w:rPr>
  </w:style>
  <w:style w:type="character" w:styleId="Heading3Char" w:customStyle="1">
    <w:name w:val="Heading 3 Char"/>
    <w:basedOn w:val="DefaultParagraphFont"/>
    <w:link w:val="Heading3"/>
    <w:uiPriority w:val="9"/>
    <w:rsid w:val="00CF56A3"/>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rsid w:val="00F5248A"/>
    <w:rPr>
      <w:rFonts w:asciiTheme="majorHAnsi" w:hAnsiTheme="majorHAnsi" w:eastAsiaTheme="majorEastAsia" w:cstheme="majorBidi"/>
      <w:i/>
      <w:iCs/>
      <w:color w:val="2F5496" w:themeColor="accent1" w:themeShade="BF"/>
    </w:rPr>
  </w:style>
  <w:style w:type="table" w:styleId="TableGrid1" w:customStyle="1">
    <w:name w:val="Table Grid1"/>
    <w:rsid w:val="00CB4013"/>
    <w:rPr>
      <w:rFonts w:eastAsiaTheme="minorEastAsia"/>
      <w:sz w:val="22"/>
      <w:szCs w:val="22"/>
      <w:lang w:eastAsia="en-GB"/>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C5D70"/>
    <w:pPr>
      <w:tabs>
        <w:tab w:val="center" w:pos="4513"/>
        <w:tab w:val="right" w:pos="9026"/>
      </w:tabs>
    </w:pPr>
  </w:style>
  <w:style w:type="character" w:styleId="HeaderChar" w:customStyle="1">
    <w:name w:val="Header Char"/>
    <w:basedOn w:val="DefaultParagraphFont"/>
    <w:link w:val="Header"/>
    <w:uiPriority w:val="99"/>
    <w:semiHidden/>
    <w:rsid w:val="005C5D70"/>
  </w:style>
  <w:style w:type="paragraph" w:styleId="Footer">
    <w:name w:val="footer"/>
    <w:basedOn w:val="Normal"/>
    <w:link w:val="FooterChar"/>
    <w:uiPriority w:val="99"/>
    <w:semiHidden/>
    <w:unhideWhenUsed/>
    <w:rsid w:val="005C5D70"/>
    <w:pPr>
      <w:tabs>
        <w:tab w:val="center" w:pos="4513"/>
        <w:tab w:val="right" w:pos="9026"/>
      </w:tabs>
    </w:pPr>
  </w:style>
  <w:style w:type="character" w:styleId="FooterChar" w:customStyle="1">
    <w:name w:val="Footer Char"/>
    <w:basedOn w:val="DefaultParagraphFont"/>
    <w:link w:val="Footer"/>
    <w:uiPriority w:val="99"/>
    <w:semiHidden/>
    <w:rsid w:val="005C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7226">
      <w:bodyDiv w:val="1"/>
      <w:marLeft w:val="0"/>
      <w:marRight w:val="0"/>
      <w:marTop w:val="0"/>
      <w:marBottom w:val="0"/>
      <w:divBdr>
        <w:top w:val="none" w:sz="0" w:space="0" w:color="auto"/>
        <w:left w:val="none" w:sz="0" w:space="0" w:color="auto"/>
        <w:bottom w:val="none" w:sz="0" w:space="0" w:color="auto"/>
        <w:right w:val="none" w:sz="0" w:space="0" w:color="auto"/>
      </w:divBdr>
    </w:div>
    <w:div w:id="1399016060">
      <w:bodyDiv w:val="1"/>
      <w:marLeft w:val="0"/>
      <w:marRight w:val="0"/>
      <w:marTop w:val="0"/>
      <w:marBottom w:val="0"/>
      <w:divBdr>
        <w:top w:val="none" w:sz="0" w:space="0" w:color="auto"/>
        <w:left w:val="none" w:sz="0" w:space="0" w:color="auto"/>
        <w:bottom w:val="none" w:sz="0" w:space="0" w:color="auto"/>
        <w:right w:val="none" w:sz="0" w:space="0" w:color="auto"/>
      </w:divBdr>
    </w:div>
    <w:div w:id="1440107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xerte.cardiff.ac.uk/play_10353"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ntranet.cardiff.ac.uk/students/study/exams-and-assessment/extenuating-circumstanc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ntranet.cardiff.ac.uk/students/study/exams-and-assessment/extenuating-circumstances" TargetMode="External" Id="rId11" /><Relationship Type="http://schemas.openxmlformats.org/officeDocument/2006/relationships/styles" Target="styles.xml" Id="rId5" /><Relationship Type="http://schemas.openxmlformats.org/officeDocument/2006/relationships/hyperlink" Target="https://intranet.cardiff.ac.uk/students/study/study-skills/academic-writing-communication-and-referencing/citing-and-referencing-support" TargetMode="External" Id="rId15" /><Relationship Type="http://schemas.openxmlformats.org/officeDocument/2006/relationships/hyperlink" Target="https://www.cardiff.ac.uk/people/view/118119-cherdantseva-yuli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tranet.cardiff.ac.uk/students/study/study-skills/english-language-support/online-module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upport.microsoft.com/en-us/office/create-a-bibliography-citations-and-references-17686589-4824-4940-9c69-342c289fa2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3e776c-94bd-4a72-a355-75cb9a7c6436">
      <Terms xmlns="http://schemas.microsoft.com/office/infopath/2007/PartnerControls"/>
    </lcf76f155ced4ddcb4097134ff3c332f>
    <TaxCatchAll xmlns="448e1c89-a2cf-4123-8a99-f1e41c9e89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F50E9D743E844A402DFA9BD35EB46" ma:contentTypeVersion="16" ma:contentTypeDescription="Create a new document." ma:contentTypeScope="" ma:versionID="5ad5504b054649650371c0448e9b85b1">
  <xsd:schema xmlns:xsd="http://www.w3.org/2001/XMLSchema" xmlns:xs="http://www.w3.org/2001/XMLSchema" xmlns:p="http://schemas.microsoft.com/office/2006/metadata/properties" xmlns:ns2="ad3e776c-94bd-4a72-a355-75cb9a7c6436" xmlns:ns3="448e1c89-a2cf-4123-8a99-f1e41c9e891a" targetNamespace="http://schemas.microsoft.com/office/2006/metadata/properties" ma:root="true" ma:fieldsID="cdc18e185bfb495fde410da8634f7355" ns2:_="" ns3:_="">
    <xsd:import namespace="ad3e776c-94bd-4a72-a355-75cb9a7c6436"/>
    <xsd:import namespace="448e1c89-a2cf-4123-8a99-f1e41c9e89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e776c-94bd-4a72-a355-75cb9a7c6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8e1c89-a2cf-4123-8a99-f1e41c9e8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25030-ac4b-4f91-b43f-8649a6a32533}" ma:internalName="TaxCatchAll" ma:showField="CatchAllData" ma:web="448e1c89-a2cf-4123-8a99-f1e41c9e8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05DE8-B3D7-401C-B2F6-8DA5478DA79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48e1c89-a2cf-4123-8a99-f1e41c9e891a"/>
    <ds:schemaRef ds:uri="ad3e776c-94bd-4a72-a355-75cb9a7c6436"/>
    <ds:schemaRef ds:uri="http://www.w3.org/XML/1998/namespace"/>
    <ds:schemaRef ds:uri="http://purl.org/dc/dcmitype/"/>
  </ds:schemaRefs>
</ds:datastoreItem>
</file>

<file path=customXml/itemProps2.xml><?xml version="1.0" encoding="utf-8"?>
<ds:datastoreItem xmlns:ds="http://schemas.openxmlformats.org/officeDocument/2006/customXml" ds:itemID="{CF3F736B-1398-49D1-A31D-A70A77AE8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e776c-94bd-4a72-a355-75cb9a7c6436"/>
    <ds:schemaRef ds:uri="448e1c89-a2cf-4123-8a99-f1e41c9e8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734AD-E41E-456A-A4AA-3C591C4B2758}">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Craig Davis</lastModifiedBy>
  <revision>261</revision>
  <dcterms:created xsi:type="dcterms:W3CDTF">2022-05-04T10:55:00.0000000Z</dcterms:created>
  <dcterms:modified xsi:type="dcterms:W3CDTF">2022-09-28T10:37:40.1565893Z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0x010100488F50E9D743E844A402DFA9BD35EB46</vt:lpwstr>
  </property>
  <property fmtid="{D5CDD505-2E9C-101B-9397-08002B2CF9AE}" pid="3" name="MediaServiceImageTags">
    <vt:lpwstr/>
  </property>
</Properties>
</file>