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Submission Guidelines for Blog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Topic - Prepare a blog on Ombudsman concerning Human Rights along with relevant &amp; latest case laws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1. Word Limit: 1500- 1600 words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2. The file should contain the title of the Blog.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References are must.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3. Plagiarism up to 10% is acceptable.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⚫ Size for main content: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Title: Times New Roman, 14, BOLD &amp; Centre aligned.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Main Content: Time New Roman, 12 &amp; justified,Line Spacing: 1.5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 Footnotes: Times New Roman, 10. Line Spacing: 1 &amp; justified.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I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