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ind w:left="0" w:right="0"/>
        <w:rPr>
          <w:rFonts w:hint="default" w:ascii="Calibri" w:hAnsi="Calibri" w:cs="Calibri"/>
          <w:sz w:val="22"/>
          <w:szCs w:val="22"/>
        </w:rPr>
      </w:pPr>
      <w:r>
        <w:rPr>
          <w:rFonts w:hint="default" w:ascii="Calibri" w:hAnsi="Calibri" w:cs="Calibri"/>
          <w:b/>
          <w:bCs/>
          <w:sz w:val="22"/>
          <w:szCs w:val="22"/>
          <w:lang w:val="en-US"/>
        </w:rPr>
        <w:t>climate change effects on economy</w:t>
      </w:r>
      <w:r>
        <w:rPr>
          <w:rFonts w:hint="default" w:ascii="Calibri" w:hAnsi="Calibri" w:cs="Calibri"/>
          <w:sz w:val="22"/>
          <w:szCs w:val="22"/>
          <w:lang w:val="en-US"/>
        </w:rPr>
        <w:t xml:space="preserve"> </w:t>
      </w:r>
      <w:r>
        <w:rPr>
          <w:rFonts w:hint="default" w:ascii="Calibri" w:hAnsi="Calibri" w:cs="Calibri"/>
          <w:sz w:val="22"/>
          <w:szCs w:val="22"/>
          <w:lang w:val="en-US"/>
        </w:rPr>
        <w:br w:type="textWrapping"/>
      </w:r>
      <w:r>
        <w:rPr>
          <w:rFonts w:hint="default" w:ascii="Calibri" w:hAnsi="Calibri" w:cs="Calibri"/>
          <w:sz w:val="22"/>
          <w:szCs w:val="22"/>
          <w:lang w:val="en-US"/>
        </w:rPr>
        <w:t> </w:t>
      </w:r>
    </w:p>
    <w:p>
      <w:pPr>
        <w:pStyle w:val="5"/>
        <w:keepNext w:val="0"/>
        <w:keepLines w:val="0"/>
        <w:widowControl/>
        <w:suppressLineNumbers w:val="0"/>
        <w:spacing w:before="0" w:beforeAutospacing="0" w:after="0" w:afterAutospacing="0"/>
        <w:ind w:left="0" w:right="0"/>
        <w:rPr>
          <w:rFonts w:hint="default" w:ascii="Calibri" w:hAnsi="Calibri" w:eastAsia="Helvetica" w:cs="Calibri"/>
          <w:color w:val="000000"/>
          <w:sz w:val="24"/>
          <w:szCs w:val="24"/>
        </w:rPr>
      </w:pPr>
      <w:r>
        <w:rPr>
          <w:rFonts w:hint="default" w:ascii="Calibri" w:hAnsi="Calibri" w:eastAsia="Helvetica" w:cs="Calibri"/>
          <w:color w:val="000000"/>
          <w:sz w:val="24"/>
          <w:szCs w:val="24"/>
          <w:shd w:val="clear" w:fill="FFFFFF"/>
          <w:lang w:val="en-US"/>
        </w:rPr>
        <w:t>how How Climate Change Will Affect The Global Economy.</w:t>
      </w:r>
    </w:p>
    <w:p>
      <w:pPr>
        <w:pStyle w:val="5"/>
        <w:keepNext w:val="0"/>
        <w:keepLines w:val="0"/>
        <w:widowControl/>
        <w:suppressLineNumbers w:val="0"/>
        <w:spacing w:before="0" w:beforeAutospacing="0" w:after="0" w:afterAutospacing="0"/>
        <w:ind w:left="0" w:right="0"/>
        <w:rPr>
          <w:rFonts w:hint="default" w:ascii="Calibri" w:hAnsi="Calibri" w:eastAsia="Helvetica" w:cs="Calibri"/>
          <w:color w:val="000000"/>
          <w:sz w:val="24"/>
          <w:szCs w:val="24"/>
        </w:rPr>
      </w:pPr>
      <w:r>
        <w:rPr>
          <w:rFonts w:hint="default" w:ascii="Calibri" w:hAnsi="Calibri" w:eastAsia="Helvetica" w:cs="Calibri"/>
          <w:color w:val="000000"/>
          <w:sz w:val="24"/>
          <w:szCs w:val="24"/>
          <w:shd w:val="clear" w:fill="FFFFFF"/>
          <w:lang w:val="en-US"/>
        </w:rPr>
        <w:t>Climate change will affect the global economy in a number of ways. First, it will cause disruptions to traditional industries and sectors that are heavily dependent on weather patterns, such as agriculture, fishing, and tourism. This could lead to reduced output and revenues, as well as increased costs associated with adaptation measures. Additionally, climate change will likely exacerbate existing poverty and inequality levels around the world, as those who are already most vulnerable to its effects will be less able to cope and recover. In the long-term, climate change could also have major impacts on global trade patterns and supply chains as companies relocate production to regions with more stable climates. Finally, it is worth noting that the economic effects of climate change are not evenly distributed— developed countries are generally better equipped to deal with its consequences than developing ones.</w:t>
      </w:r>
    </w:p>
    <w:p>
      <w:pPr>
        <w:pStyle w:val="5"/>
        <w:keepNext w:val="0"/>
        <w:keepLines w:val="0"/>
        <w:widowControl/>
        <w:suppressLineNumbers w:val="0"/>
        <w:spacing w:before="0" w:beforeAutospacing="0" w:after="0" w:afterAutospacing="0"/>
        <w:ind w:left="0" w:right="0"/>
        <w:rPr>
          <w:rFonts w:hint="default" w:ascii="Calibri" w:hAnsi="Calibri" w:cs="Calibri"/>
          <w:sz w:val="22"/>
          <w:szCs w:val="22"/>
        </w:rPr>
      </w:pPr>
      <w:r>
        <w:rPr>
          <w:rFonts w:hint="default" w:ascii="Calibri" w:hAnsi="Calibri" w:cs="Calibri"/>
          <w:sz w:val="22"/>
          <w:szCs w:val="22"/>
          <w:lang w:val="en-US"/>
        </w:rPr>
        <w:t> </w:t>
      </w:r>
    </w:p>
    <w:p>
      <w:pPr>
        <w:pStyle w:val="5"/>
        <w:keepNext w:val="0"/>
        <w:keepLines w:val="0"/>
        <w:widowControl/>
        <w:suppressLineNumbers w:val="0"/>
      </w:pPr>
      <w:r>
        <w:rPr>
          <w:rStyle w:val="4"/>
          <w:rFonts w:hint="default" w:ascii="Calibri" w:hAnsi="Calibri" w:cs="Calibri"/>
          <w:color w:val="595959"/>
          <w:sz w:val="18"/>
          <w:szCs w:val="18"/>
          <w:lang w:val="en-US"/>
        </w:rPr>
        <w:br w:type="textWrapping"/>
      </w:r>
      <w:r>
        <w:rPr>
          <w:rStyle w:val="4"/>
          <w:rFonts w:hint="default" w:ascii="Calibri" w:hAnsi="Calibri" w:cs="Calibri"/>
          <w:b/>
          <w:bCs/>
          <w:color w:val="595959"/>
          <w:sz w:val="24"/>
          <w:szCs w:val="24"/>
          <w:lang w:val="en-US"/>
        </w:rPr>
        <w:t>food and our future</w:t>
      </w:r>
      <w:r>
        <w:rPr>
          <w:rStyle w:val="4"/>
          <w:rFonts w:hint="default" w:ascii="Calibri" w:hAnsi="Calibri" w:cs="Calibri"/>
          <w:color w:val="595959"/>
          <w:sz w:val="24"/>
          <w:szCs w:val="24"/>
          <w:lang w:val="en-US"/>
        </w:rPr>
        <w:br w:type="textWrapping"/>
      </w:r>
      <w:r>
        <w:rPr>
          <w:rStyle w:val="4"/>
          <w:rFonts w:hint="default" w:ascii="Calibri" w:hAnsi="Calibri" w:cs="Calibri"/>
          <w:color w:val="595959"/>
          <w:sz w:val="24"/>
          <w:szCs w:val="24"/>
          <w:lang w:val="en-US"/>
        </w:rPr>
        <w:t xml:space="preserve"> There is no one-size-fits-all answer to this question, as the effects of climate change will vary depending on the region and sector of the economy. However, some of the most likely impacts of climate change include: 1) Decreased crop yields due to higher temperatures and changes in precipitation patterns. This could lead to increases in food prices and shortages of certain foods. 2) Increases in wildfires, hurricanes, and other natural disasters, which could damage infrastructure and disrupt transportation networks. 3) Changes in local climates that could impact tourism and recreation industries. 4) Widespread displacement of people as areas become uninhabitable due to extreme weather or sea level rise. 5) Impact on human health due to increases in heatwaves, air pollution, and waterborne diseases.</w:t>
      </w:r>
    </w:p>
    <w:p>
      <w:pPr>
        <w:pStyle w:val="5"/>
        <w:keepNext w:val="0"/>
        <w:keepLines w:val="0"/>
        <w:widowControl/>
        <w:suppressLineNumbers w:val="0"/>
        <w:spacing w:before="0" w:beforeAutospacing="0" w:after="0" w:afterAutospacing="0"/>
        <w:ind w:left="0" w:right="0"/>
        <w:rPr>
          <w:rFonts w:hint="default" w:ascii="Calibri" w:hAnsi="Calibri" w:cs="Calibri"/>
          <w:sz w:val="22"/>
          <w:szCs w:val="22"/>
        </w:rPr>
      </w:pPr>
      <w:r>
        <w:rPr>
          <w:rFonts w:hint="default" w:ascii="Calibri" w:hAnsi="Calibri" w:cs="Calibri"/>
          <w:sz w:val="22"/>
          <w:szCs w:val="22"/>
          <w:lang w:val="en-US"/>
        </w:rPr>
        <w:t> </w:t>
      </w: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ascii="Helvetica" w:hAnsi="Helvetica" w:eastAsia="Helvetica" w:cs="Helvetica"/>
          <w:i w:val="0"/>
          <w:iCs w:val="0"/>
          <w:caps w:val="0"/>
          <w:color w:val="000000"/>
          <w:spacing w:val="0"/>
          <w:sz w:val="24"/>
          <w:szCs w:val="24"/>
        </w:rPr>
      </w:pPr>
      <w:r>
        <w:rPr>
          <w:rFonts w:hint="default" w:ascii="Calibri" w:hAnsi="Calibri" w:cs="Calibri"/>
          <w:sz w:val="22"/>
          <w:szCs w:val="22"/>
          <w:lang w:val="en-US"/>
        </w:rPr>
        <w:t>There is a great deal of uncertainty about how climate change will affect the global economy. The most likely scenario is that it will have a negative impact, although the extent of the impact is difficult to predict. One of the major ways in which climate change could affect the economy is through its impact on agriculture. Agriculture is highly sensitive to changes in temperature and precipitation, and climate change is expected to bring both of these factors. Studies have estimated that global crop yields could decline by as much as 30% by the end of the century if nothing is done to mitigate or adapt to climate change (1). This would obviously have a major impact on food prices and security, as well as on farmers' incomes. Another way in which climate change could affect the economy is through its impact on labor productivity. Heat waves and extreme weather events are expected to become more common with climate change, and this could lead to lost work days and reduced productivity (2). This would reduce economic growth and lead to job losses. Climate change could also cause indirect economic impacts through its effects on other</w:t>
      </w:r>
      <w:r>
        <w:rPr>
          <w:rFonts w:hint="default" w:ascii="Calibri" w:hAnsi="Calibri" w:cs="Calibri"/>
          <w:sz w:val="22"/>
          <w:szCs w:val="22"/>
          <w:lang w:val="en-US"/>
        </w:rPr>
        <w:br w:type="textWrapping"/>
      </w:r>
      <w:r>
        <w:rPr>
          <w:rFonts w:hint="default" w:ascii="Calibri" w:hAnsi="Calibri" w:cs="Calibri"/>
          <w:sz w:val="22"/>
          <w:szCs w:val="22"/>
          <w:lang w:val="en-US"/>
        </w:rPr>
        <w:br w:type="textWrapping"/>
      </w:r>
      <w:r>
        <w:rPr>
          <w:rFonts w:hint="default" w:ascii="Helvetica" w:hAnsi="Helvetica" w:eastAsia="Helvetica" w:cs="Helvetica"/>
          <w:i w:val="0"/>
          <w:iCs w:val="0"/>
          <w:caps w:val="0"/>
          <w:color w:val="000000"/>
          <w:spacing w:val="0"/>
          <w:sz w:val="24"/>
          <w:szCs w:val="24"/>
          <w:shd w:val="clear" w:fill="FFFFFF"/>
        </w:rPr>
        <w:t>The Climate Is Changing: Should We All Be Taking Action?</w:t>
      </w:r>
      <w:r>
        <w:rPr>
          <w:rFonts w:hint="default" w:ascii="Helvetica" w:hAnsi="Helvetica" w:eastAsia="Helvetica" w:cs="Helvetica"/>
          <w:i w:val="0"/>
          <w:iCs w:val="0"/>
          <w:caps w:val="0"/>
          <w:color w:val="000000"/>
          <w:spacing w:val="0"/>
          <w:sz w:val="24"/>
          <w:szCs w:val="24"/>
          <w:shd w:val="clear" w:fill="FFFFFF"/>
        </w:rPr>
        <w:br w:type="textWrapping"/>
      </w: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There is a lot of debate about the role humans play in climate change, but the majority of scientists are in agreement that human activity is a major contributor to global warming. The United Nations Intergovernmental Panel on Climate Change (IPCC), made up of representatives from 195 nations, has released several reports stating that it is "extremely likely" that human activities such as burning fossil fuels and clearing forests have caused more than half of the observed increase in average global temperatures since 1950.</w:t>
      </w: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With this evidence, it's clear that we need to take action to reduce our impact on the environment. Here are some things you can do:</w:t>
      </w: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1. Save energy at home by making simple changes like switching to LED light bulbs and using power strips to easily turn off electronics when they're not in use.</w:t>
      </w: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2. Save water by fixing leaky faucets and irrigating your lawn or garden during the cooler hours of the day.</w:t>
      </w: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3. Reduce your reliance on fossil fuels by carpooling, biking, or taking public transportation whenever possible.</w:t>
      </w: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4. Support renewable energy</w:t>
      </w:r>
    </w:p>
    <w:p>
      <w:pPr>
        <w:pStyle w:val="5"/>
        <w:keepNext w:val="0"/>
        <w:keepLines w:val="0"/>
        <w:widowControl/>
        <w:suppressLineNumbers w:val="0"/>
        <w:spacing w:before="0" w:beforeAutospacing="0" w:after="0" w:afterAutospacing="0"/>
        <w:ind w:left="0" w:right="0"/>
        <w:rPr>
          <w:rFonts w:hint="default" w:ascii="Calibri" w:hAnsi="Calibri" w:cs="Calibri"/>
          <w:sz w:val="22"/>
          <w:szCs w:val="22"/>
        </w:rPr>
      </w:pP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 xml:space="preserve">5 Reasons Why We Should Take Immediate Action Against Climate Change </w:t>
      </w:r>
      <w:r>
        <w:rPr>
          <w:rFonts w:hint="default" w:ascii="Helvetica" w:hAnsi="Helvetica" w:eastAsia="Helvetica" w:cs="Helvetica"/>
          <w:i w:val="0"/>
          <w:iCs w:val="0"/>
          <w:caps w:val="0"/>
          <w:color w:val="000000"/>
          <w:spacing w:val="0"/>
          <w:sz w:val="24"/>
          <w:szCs w:val="24"/>
          <w:shd w:val="clear" w:fill="FFFFFF"/>
        </w:rPr>
        <w:br w:type="textWrapping"/>
      </w: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1. Polar ice caps are melting and sea levels are rising. The combination of the two means that many island communities will soon be underwater and coastal areas will experience more flooding and erosion, as recently happened on parts of the East Coast with Hurricane Sandy. 2. The oceans absorb about 25% of human-generated CO2 each year, which is making our oceans more acidic and slowly destroying vital oceanic ecosystems like coral</w:t>
      </w: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 xml:space="preserve">The W holds we should business strategy </w:t>
      </w:r>
      <w:r>
        <w:rPr>
          <w:rFonts w:hint="default" w:ascii="Helvetica" w:hAnsi="Helvetica" w:eastAsia="Helvetica" w:cs="Helvetica"/>
          <w:i w:val="0"/>
          <w:iCs w:val="0"/>
          <w:caps w:val="0"/>
          <w:color w:val="000000"/>
          <w:spacing w:val="0"/>
          <w:sz w:val="24"/>
          <w:szCs w:val="24"/>
          <w:shd w:val="clear" w:fill="FFFFFF"/>
        </w:rPr>
        <w:br w:type="textWrapping"/>
      </w: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Therefore it takes minimal manpower to evacuate the vehicle's contents quickly, which helps prevent further injuries or perhaps fatalities to cornered persons who cannot evade fires. In addition, police may need to use utility vehicles moving large containers such as bedding and air accumulators (pumps) when trying to rescue people from difficult topologies where heavy traffic through doors could cause serious re-injury</w:t>
      </w:r>
    </w:p>
    <w:p>
      <w:pPr>
        <w:rPr>
          <w:rFonts w:ascii="Arial" w:hAnsi="Arial" w:eastAsia="SimSun"/>
          <w:i w:val="0"/>
          <w:iCs w:val="0"/>
          <w:caps w:val="0"/>
          <w:color w:val="000000"/>
          <w:spacing w:val="0"/>
          <w:sz w:val="24"/>
          <w:szCs w:val="24"/>
          <w:shd w:val="clear" w:fill="FFFFFF"/>
        </w:rPr>
      </w:pPr>
      <w:r>
        <w:rPr>
          <w:rFonts w:hint="default" w:ascii="Arial" w:hAnsi="Arial" w:eastAsia="SimSun"/>
          <w:i w:val="0"/>
          <w:iCs w:val="0"/>
          <w:caps w:val="0"/>
          <w:color w:val="000000"/>
          <w:spacing w:val="0"/>
          <w:sz w:val="24"/>
          <w:szCs w:val="24"/>
          <w:shd w:val="clear" w:fill="FFFFFF"/>
        </w:rPr>
        <w:br w:type="textWrapping"/>
      </w:r>
      <w:r>
        <w:rPr>
          <w:rFonts w:hint="default" w:ascii="Arial" w:hAnsi="Arial" w:eastAsia="SimSun"/>
          <w:i w:val="0"/>
          <w:iCs w:val="0"/>
          <w:caps w:val="0"/>
          <w:color w:val="000000"/>
          <w:spacing w:val="0"/>
          <w:sz w:val="24"/>
          <w:szCs w:val="24"/>
          <w:shd w:val="clear" w:fill="FFFFFF"/>
        </w:rPr>
        <w:br w:type="textWrapping"/>
      </w:r>
      <w:bookmarkStart w:id="0" w:name="_GoBack"/>
      <w:bookmarkEnd w:id="0"/>
      <w:r>
        <w:rPr>
          <w:rFonts w:hint="default" w:ascii="Arial" w:hAnsi="Arial" w:eastAsia="SimSun"/>
          <w:i w:val="0"/>
          <w:iCs w:val="0"/>
          <w:caps w:val="0"/>
          <w:color w:val="000000"/>
          <w:spacing w:val="0"/>
          <w:sz w:val="24"/>
          <w:szCs w:val="24"/>
          <w:shd w:val="clear" w:fill="FFFFFF"/>
        </w:rPr>
        <w:t>Worldwide Environmental Change presents both pragmatic and hypothetical parts of worldwide environmental change from across topographical periods. It resolves comprehensive issues connected with environmental change and its commitment in setting off the temperature increment with a huge number of effects on regular cycles. Thus, it assists with distinguishing the holes between approaches that have been set up and the persistently expanding emanations. The difficulties introduced incorporate tenability, biodiversity, normal assets, and human wellbeing. It is coordinated into data on the past, present, and fate of environmental change to prompt an additional total comprehension and in this way compelling arrangements. Putting an accentuation on late environmental change research, Worldwide Environmental Change assists with getting scientists and graduate understudies environment science, natural science, and maintainability state-of-the-art on the study of environmental change up until this point and presents a benchmark for how to really move into what's in store. Addresses the range of difficulties related with environmental change, alongside potential arrangements Remembers ideas for future examination for environmental change Covers environmental change comprehensively, including worldwide and territorial scales, biological systems, farming, energy, and maintainability Presents both useful and hypothetical exploration, including inclusion of environmental change over different land periods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C6604"/>
    <w:rsid w:val="206C6604"/>
    <w:rsid w:val="7DF33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TML Cite"/>
    <w:basedOn w:val="2"/>
    <w:uiPriority w:val="0"/>
    <w:rPr>
      <w:i/>
      <w:iCs/>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2022-09-10T19:06:00Z</dcterms:created>
  <dc:creator>Toshiba</dc:creator>
  <cp:lastModifiedBy>Toshiba</cp:lastModifiedBy>
  <dcterms:modified xsi:type="dcterms:W3CDTF">2022-09-10T19:39:33Z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9BAAB920598645479CCCD369C4CAA689</vt:lpwstr>
  </property>
</Properties>
</file>