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5EDA7" w14:textId="3EAAA4C6" w:rsidR="00376790" w:rsidRDefault="00B133FF" w:rsidP="002B5BA7">
      <w:pPr>
        <w:pStyle w:val="NoSpacing"/>
        <w:jc w:val="center"/>
      </w:pPr>
      <w:r>
        <w:t>Homework</w:t>
      </w:r>
    </w:p>
    <w:p w14:paraId="3380277B" w14:textId="56777492" w:rsidR="00B133FF" w:rsidRDefault="00B133FF" w:rsidP="002B5BA7">
      <w:pPr>
        <w:pStyle w:val="NoSpacing"/>
        <w:jc w:val="center"/>
      </w:pPr>
    </w:p>
    <w:p w14:paraId="3FBFEB8B" w14:textId="77777777" w:rsidR="00B133FF" w:rsidRDefault="00B133FF" w:rsidP="002B5BA7">
      <w:pPr>
        <w:pStyle w:val="NoSpacing"/>
        <w:jc w:val="center"/>
      </w:pPr>
      <w:bookmarkStart w:id="0" w:name="_GoBack"/>
      <w:bookmarkEnd w:id="0"/>
    </w:p>
    <w:p w14:paraId="7579AB54" w14:textId="62A9DC83" w:rsidR="002B5BA7" w:rsidRDefault="00376790" w:rsidP="002B5BA7">
      <w:pPr>
        <w:pStyle w:val="NoSpacing"/>
      </w:pPr>
      <w:r>
        <w:t>Price elasticity of demand is the responsiveness of quantity demanded for buyers to changes in price and price elasticity of supply is the responsiveness of quantity supplied to changes in price. The higher price elasticity is, the higher the responsiveness.</w:t>
      </w:r>
    </w:p>
    <w:p w14:paraId="297D8B79" w14:textId="77777777" w:rsidR="00376790" w:rsidRDefault="00376790" w:rsidP="002B5BA7">
      <w:pPr>
        <w:pStyle w:val="NoSpacing"/>
      </w:pPr>
    </w:p>
    <w:p w14:paraId="00F7F24B" w14:textId="48217A41" w:rsidR="00C60470" w:rsidRDefault="00C60470" w:rsidP="002B5BA7">
      <w:pPr>
        <w:pStyle w:val="NoSpacing"/>
        <w:numPr>
          <w:ilvl w:val="0"/>
          <w:numId w:val="4"/>
        </w:numPr>
      </w:pPr>
      <w:r>
        <w:t xml:space="preserve">Why do governments tax goods and services with an inelastic </w:t>
      </w:r>
      <w:r w:rsidR="006242AE">
        <w:t>demand?</w:t>
      </w:r>
    </w:p>
    <w:p w14:paraId="5C145C6F" w14:textId="6BDB28A1" w:rsidR="00C60470" w:rsidRDefault="00C60470" w:rsidP="00B97D9B">
      <w:pPr>
        <w:pStyle w:val="NoSpacing"/>
      </w:pPr>
    </w:p>
    <w:p w14:paraId="51B28A32" w14:textId="1ECFF6DB" w:rsidR="00B97D9B" w:rsidRDefault="00B97D9B" w:rsidP="00B97D9B">
      <w:pPr>
        <w:pStyle w:val="NoSpacing"/>
      </w:pPr>
      <w:r>
        <w:t xml:space="preserve">Deadweight loss is the dollar value of the loss of wealth due to fewer transactions </w:t>
      </w:r>
      <w:r w:rsidR="00C91055">
        <w:t>following the introduction of a tax.</w:t>
      </w:r>
    </w:p>
    <w:p w14:paraId="21DEC954" w14:textId="77777777" w:rsidR="00C91055" w:rsidRDefault="00C91055" w:rsidP="00B97D9B">
      <w:pPr>
        <w:pStyle w:val="NoSpacing"/>
      </w:pPr>
    </w:p>
    <w:p w14:paraId="5CF03DA4" w14:textId="3A73CBE9" w:rsidR="002B5BA7" w:rsidRDefault="002B5BA7" w:rsidP="002B5BA7">
      <w:pPr>
        <w:pStyle w:val="NoSpacing"/>
        <w:numPr>
          <w:ilvl w:val="0"/>
          <w:numId w:val="4"/>
        </w:numPr>
      </w:pPr>
      <w:r>
        <w:t xml:space="preserve">Hotel rooms in Smalltown go for </w:t>
      </w:r>
      <w:r w:rsidR="006242AE">
        <w:t>$</w:t>
      </w:r>
      <w:r w:rsidR="00B97D9B">
        <w:t>1</w:t>
      </w:r>
      <w:r w:rsidR="00551FA2">
        <w:t>00 per night</w:t>
      </w:r>
      <w:r>
        <w:t xml:space="preserve">, and </w:t>
      </w:r>
      <w:r w:rsidR="00B97D9B">
        <w:t>1,0</w:t>
      </w:r>
      <w:r w:rsidR="00551FA2">
        <w:t>00</w:t>
      </w:r>
      <w:r>
        <w:t xml:space="preserve"> rooms are rented on a typical day.</w:t>
      </w:r>
    </w:p>
    <w:p w14:paraId="07799D50" w14:textId="77777777" w:rsidR="002B5BA7" w:rsidRDefault="002B5BA7" w:rsidP="002B5BA7">
      <w:pPr>
        <w:pStyle w:val="NoSpacing"/>
        <w:ind w:left="720"/>
      </w:pPr>
    </w:p>
    <w:p w14:paraId="26AE9659" w14:textId="41973BAF" w:rsidR="002B5BA7" w:rsidRDefault="002B5BA7" w:rsidP="00551FA2">
      <w:pPr>
        <w:pStyle w:val="NoSpacing"/>
        <w:numPr>
          <w:ilvl w:val="0"/>
          <w:numId w:val="9"/>
        </w:numPr>
      </w:pPr>
      <w:r>
        <w:t xml:space="preserve">To raise revenue, the mayor decides to charge hotels a tax of </w:t>
      </w:r>
      <w:r w:rsidR="006242AE">
        <w:t>$</w:t>
      </w:r>
      <w:r w:rsidR="00B97D9B">
        <w:t>1</w:t>
      </w:r>
      <w:r w:rsidR="00551FA2">
        <w:t>0</w:t>
      </w:r>
      <w:r>
        <w:t xml:space="preserve"> per rented room. After the tax is imposed, the going rate for hotel rooms rises to </w:t>
      </w:r>
      <w:r w:rsidR="006242AE">
        <w:t>$</w:t>
      </w:r>
      <w:r w:rsidR="00B97D9B">
        <w:t>108</w:t>
      </w:r>
      <w:r>
        <w:t xml:space="preserve">, and the number of rooms rented falls to </w:t>
      </w:r>
      <w:r w:rsidR="00B97D9B">
        <w:t>900</w:t>
      </w:r>
      <w:r>
        <w:t>. Calculate the amount of revenue this tax raises for Smalltown and the deadweight loss of the tax. (Hint: The area of a triangle is ½</w:t>
      </w:r>
      <w:r w:rsidR="00551FA2">
        <w:t xml:space="preserve"> x base x height or ½ x t x </w:t>
      </w:r>
      <w:r w:rsidR="00551FA2">
        <w:rPr>
          <w:rFonts w:cs="Arial"/>
        </w:rPr>
        <w:t>∆</w:t>
      </w:r>
      <w:r w:rsidR="00551FA2">
        <w:t>Q</w:t>
      </w:r>
      <w:r>
        <w:t>)</w:t>
      </w:r>
    </w:p>
    <w:p w14:paraId="12CA8F01" w14:textId="77777777" w:rsidR="002B5BA7" w:rsidRDefault="002B5BA7" w:rsidP="002B5BA7">
      <w:pPr>
        <w:pStyle w:val="NoSpacing"/>
        <w:ind w:left="720"/>
      </w:pPr>
    </w:p>
    <w:p w14:paraId="7FDCD574" w14:textId="3038B5B6" w:rsidR="002B5BA7" w:rsidRDefault="002B5BA7" w:rsidP="00551FA2">
      <w:pPr>
        <w:pStyle w:val="NoSpacing"/>
        <w:numPr>
          <w:ilvl w:val="0"/>
          <w:numId w:val="9"/>
        </w:numPr>
      </w:pPr>
      <w:r>
        <w:t xml:space="preserve">The mayor now doubles the tax to </w:t>
      </w:r>
      <w:r w:rsidR="006242AE">
        <w:t>$</w:t>
      </w:r>
      <w:r w:rsidR="00B97D9B">
        <w:t>2</w:t>
      </w:r>
      <w:r w:rsidR="00551FA2">
        <w:t>0</w:t>
      </w:r>
      <w:r>
        <w:t xml:space="preserve">. The price rises to </w:t>
      </w:r>
      <w:r w:rsidR="006242AE">
        <w:t>$</w:t>
      </w:r>
      <w:r w:rsidR="00B97D9B">
        <w:t>116</w:t>
      </w:r>
      <w:r>
        <w:t xml:space="preserve">, and the number of rooms rented falls to </w:t>
      </w:r>
      <w:r w:rsidR="00B97D9B">
        <w:t>8</w:t>
      </w:r>
      <w:r w:rsidR="006242AE">
        <w:t>0</w:t>
      </w:r>
      <w:r w:rsidR="00551FA2">
        <w:t>0</w:t>
      </w:r>
      <w:r>
        <w:t>. Calculate tax revenue and deadweight loss with this larger tax. Are they double, more than double, or less than double? Explain.</w:t>
      </w:r>
    </w:p>
    <w:p w14:paraId="55F5B6E7" w14:textId="77777777" w:rsidR="002B5BA7" w:rsidRDefault="002B5BA7" w:rsidP="002B5BA7">
      <w:pPr>
        <w:pStyle w:val="NoSpacing"/>
        <w:ind w:left="720"/>
      </w:pPr>
    </w:p>
    <w:p w14:paraId="4E76AE2F" w14:textId="53654900" w:rsidR="002B5BA7" w:rsidRDefault="002B5BA7" w:rsidP="00376790">
      <w:pPr>
        <w:pStyle w:val="NoSpacing"/>
        <w:numPr>
          <w:ilvl w:val="0"/>
          <w:numId w:val="4"/>
        </w:numPr>
      </w:pPr>
      <w:r>
        <w:t>Suppose that a market is described by the following supply and demand equations:</w:t>
      </w:r>
    </w:p>
    <w:p w14:paraId="061BB664" w14:textId="77777777" w:rsidR="001F3C45" w:rsidRDefault="001F3C45" w:rsidP="001F3C45">
      <w:pPr>
        <w:pStyle w:val="NoSpacing"/>
      </w:pPr>
    </w:p>
    <w:p w14:paraId="6EDFD5AC" w14:textId="127FFF72" w:rsidR="00551FA2" w:rsidRDefault="00551FA2" w:rsidP="00551FA2">
      <w:pPr>
        <w:pStyle w:val="NoSpacing"/>
        <w:jc w:val="center"/>
      </w:pPr>
      <w:r>
        <w:t>Qs=2P</w:t>
      </w:r>
    </w:p>
    <w:p w14:paraId="53777E8C" w14:textId="4EBDA440" w:rsidR="00551FA2" w:rsidRDefault="006242AE" w:rsidP="00551FA2">
      <w:pPr>
        <w:pStyle w:val="NoSpacing"/>
        <w:jc w:val="center"/>
      </w:pPr>
      <w:proofErr w:type="spellStart"/>
      <w:r>
        <w:t>Qd</w:t>
      </w:r>
      <w:proofErr w:type="spellEnd"/>
      <w:r>
        <w:t>=</w:t>
      </w:r>
      <w:r w:rsidR="00C91055">
        <w:t>200</w:t>
      </w:r>
      <w:r w:rsidR="00551FA2">
        <w:t>-</w:t>
      </w:r>
      <w:r w:rsidR="00C91055">
        <w:t>2</w:t>
      </w:r>
      <w:r w:rsidR="00551FA2">
        <w:t>P</w:t>
      </w:r>
    </w:p>
    <w:p w14:paraId="3A051AFD" w14:textId="77777777" w:rsidR="002B5BA7" w:rsidRDefault="002B5BA7" w:rsidP="002B5BA7">
      <w:pPr>
        <w:pStyle w:val="NoSpacing"/>
        <w:ind w:left="720"/>
      </w:pPr>
    </w:p>
    <w:p w14:paraId="70E9348C" w14:textId="3F3AD839" w:rsidR="002B5BA7" w:rsidRDefault="002B5BA7" w:rsidP="00551FA2">
      <w:pPr>
        <w:pStyle w:val="NoSpacing"/>
        <w:numPr>
          <w:ilvl w:val="0"/>
          <w:numId w:val="8"/>
        </w:numPr>
      </w:pPr>
      <w:r>
        <w:t>Solve for the equilibrium price and the equilibrium quantity.</w:t>
      </w:r>
    </w:p>
    <w:p w14:paraId="3D91DA7E" w14:textId="3108A210" w:rsidR="002B5BA7" w:rsidRDefault="002B5BA7" w:rsidP="002B5BA7">
      <w:pPr>
        <w:pStyle w:val="NoSpacing"/>
        <w:ind w:left="720"/>
      </w:pPr>
    </w:p>
    <w:p w14:paraId="1F77E286" w14:textId="45E7F391" w:rsidR="002B5BA7" w:rsidRDefault="002B5BA7" w:rsidP="00551FA2">
      <w:pPr>
        <w:pStyle w:val="NoSpacing"/>
        <w:numPr>
          <w:ilvl w:val="0"/>
          <w:numId w:val="8"/>
        </w:numPr>
      </w:pPr>
      <w:r>
        <w:t xml:space="preserve">Suppose that a tax of </w:t>
      </w:r>
      <w:r w:rsidR="00551FA2">
        <w:t>T</w:t>
      </w:r>
      <w:r w:rsidR="006242AE">
        <w:t>=</w:t>
      </w:r>
      <w:r w:rsidR="00434ECF">
        <w:t>2</w:t>
      </w:r>
      <w:r w:rsidR="00376790">
        <w:t>0</w:t>
      </w:r>
      <w:r>
        <w:t xml:space="preserve"> is placed on buyers, so the new demand equation is</w:t>
      </w:r>
    </w:p>
    <w:p w14:paraId="6A22BAD5" w14:textId="51667A0F" w:rsidR="00551FA2" w:rsidRDefault="00551FA2" w:rsidP="002B5BA7">
      <w:pPr>
        <w:pStyle w:val="NoSpacing"/>
        <w:ind w:left="720"/>
      </w:pPr>
    </w:p>
    <w:p w14:paraId="636574E1" w14:textId="77F72A0E" w:rsidR="00551FA2" w:rsidRDefault="006242AE" w:rsidP="00B560AF">
      <w:pPr>
        <w:pStyle w:val="NoSpacing"/>
        <w:jc w:val="center"/>
      </w:pPr>
      <w:proofErr w:type="spellStart"/>
      <w:r>
        <w:t>Qd</w:t>
      </w:r>
      <w:proofErr w:type="spellEnd"/>
      <w:r>
        <w:t>=</w:t>
      </w:r>
      <w:r w:rsidR="00B560AF">
        <w:t>200</w:t>
      </w:r>
      <w:r w:rsidR="00551FA2">
        <w:t>-</w:t>
      </w:r>
      <w:r w:rsidR="00B560AF">
        <w:t>2(</w:t>
      </w:r>
      <w:r w:rsidR="00551FA2">
        <w:t>P</w:t>
      </w:r>
      <w:r w:rsidR="00B560AF">
        <w:t>+T)</w:t>
      </w:r>
    </w:p>
    <w:p w14:paraId="4150184F" w14:textId="77777777" w:rsidR="00551FA2" w:rsidRDefault="00551FA2" w:rsidP="00551FA2">
      <w:pPr>
        <w:pStyle w:val="NoSpacing"/>
      </w:pPr>
    </w:p>
    <w:p w14:paraId="2DD8CE54" w14:textId="43BF335A" w:rsidR="002B5BA7" w:rsidRDefault="002B5BA7" w:rsidP="002B5BA7">
      <w:pPr>
        <w:pStyle w:val="NoSpacing"/>
        <w:ind w:left="720"/>
      </w:pPr>
      <w:r>
        <w:t xml:space="preserve">Solve for the new equilibrium. </w:t>
      </w:r>
      <w:r w:rsidR="00547211">
        <w:t>Find the</w:t>
      </w:r>
      <w:r>
        <w:t xml:space="preserve"> price received by sellers, the price paid by buyers, and the quantity sold</w:t>
      </w:r>
      <w:r w:rsidR="00547211">
        <w:t>.</w:t>
      </w:r>
      <w:r w:rsidR="00750385">
        <w:t xml:space="preserve"> Compare to part a.</w:t>
      </w:r>
    </w:p>
    <w:p w14:paraId="717029A8" w14:textId="77777777" w:rsidR="002B5BA7" w:rsidRDefault="002B5BA7" w:rsidP="002B5BA7">
      <w:pPr>
        <w:pStyle w:val="NoSpacing"/>
        <w:ind w:left="720"/>
      </w:pPr>
    </w:p>
    <w:p w14:paraId="76FAF442" w14:textId="4D91081C" w:rsidR="002B5BA7" w:rsidRDefault="002B5BA7" w:rsidP="00547211">
      <w:pPr>
        <w:pStyle w:val="NoSpacing"/>
        <w:numPr>
          <w:ilvl w:val="0"/>
          <w:numId w:val="8"/>
        </w:numPr>
      </w:pPr>
      <w:r>
        <w:t xml:space="preserve">Tax revenue is </w:t>
      </w:r>
      <w:proofErr w:type="spellStart"/>
      <w:r w:rsidR="00551FA2">
        <w:t>TxQ</w:t>
      </w:r>
      <w:proofErr w:type="spellEnd"/>
      <w:r>
        <w:t>. Use your answer to part (b) to solve for tax revenue</w:t>
      </w:r>
      <w:r w:rsidR="00376790">
        <w:t>.</w:t>
      </w:r>
    </w:p>
    <w:p w14:paraId="14798D47" w14:textId="77777777" w:rsidR="002B5BA7" w:rsidRDefault="002B5BA7" w:rsidP="002B5BA7">
      <w:pPr>
        <w:pStyle w:val="NoSpacing"/>
        <w:ind w:left="720"/>
      </w:pPr>
    </w:p>
    <w:p w14:paraId="64ECA357" w14:textId="27922997" w:rsidR="006242AE" w:rsidRDefault="006242AE" w:rsidP="00547211">
      <w:pPr>
        <w:pStyle w:val="NoSpacing"/>
        <w:numPr>
          <w:ilvl w:val="0"/>
          <w:numId w:val="8"/>
        </w:numPr>
      </w:pPr>
      <w:r>
        <w:t>Define deadweight loss.</w:t>
      </w:r>
    </w:p>
    <w:p w14:paraId="654326CE" w14:textId="77777777" w:rsidR="006242AE" w:rsidRDefault="006242AE" w:rsidP="006242AE">
      <w:pPr>
        <w:pStyle w:val="ListParagraph"/>
      </w:pPr>
    </w:p>
    <w:p w14:paraId="63668C2D" w14:textId="20833749" w:rsidR="002B5BA7" w:rsidRDefault="002B5BA7" w:rsidP="00547211">
      <w:pPr>
        <w:pStyle w:val="NoSpacing"/>
        <w:numPr>
          <w:ilvl w:val="0"/>
          <w:numId w:val="8"/>
        </w:numPr>
      </w:pPr>
      <w:r>
        <w:lastRenderedPageBreak/>
        <w:t>The deadweight loss of a tax is the area of the triangle between the supply and demand curves. Recalling that the area of a triangle is ½</w:t>
      </w:r>
      <w:r w:rsidR="00547211">
        <w:t xml:space="preserve"> x base x height, </w:t>
      </w:r>
      <w:r>
        <w:t>solve for deadweight loss.</w:t>
      </w:r>
      <w:r w:rsidR="00750385">
        <w:t xml:space="preserve"> </w:t>
      </w:r>
      <w:r>
        <w:t xml:space="preserve">(Hint: Looking sideways, the base of the deadweight loss triangle is </w:t>
      </w:r>
      <w:r w:rsidR="00547211">
        <w:t>T</w:t>
      </w:r>
      <w:r>
        <w:t>, and the height is the difference between the quantity sold with the tax and the quantity sold without the tax</w:t>
      </w:r>
      <w:r w:rsidR="00547211">
        <w:t xml:space="preserve"> or </w:t>
      </w:r>
      <w:r w:rsidR="00547211">
        <w:rPr>
          <w:rFonts w:cs="Arial"/>
        </w:rPr>
        <w:t>∆</w:t>
      </w:r>
      <w:r w:rsidR="00547211">
        <w:t>Q</w:t>
      </w:r>
      <w:r>
        <w:t>.)</w:t>
      </w:r>
    </w:p>
    <w:p w14:paraId="074477FE" w14:textId="00C068BB" w:rsidR="002B5BA7" w:rsidRDefault="002B5BA7" w:rsidP="00750385">
      <w:pPr>
        <w:pStyle w:val="NoSpacing"/>
      </w:pPr>
    </w:p>
    <w:p w14:paraId="69BE3939" w14:textId="3D6078FF" w:rsidR="00547211" w:rsidRPr="00547211" w:rsidRDefault="00547211" w:rsidP="00C60470"/>
    <w:sectPr w:rsidR="00547211" w:rsidRPr="00547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219F"/>
    <w:multiLevelType w:val="hybridMultilevel"/>
    <w:tmpl w:val="7B1AFD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B7BD9"/>
    <w:multiLevelType w:val="hybridMultilevel"/>
    <w:tmpl w:val="925A1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F1D45"/>
    <w:multiLevelType w:val="hybridMultilevel"/>
    <w:tmpl w:val="EFFAE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D1011"/>
    <w:multiLevelType w:val="hybridMultilevel"/>
    <w:tmpl w:val="2EF82E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855F55"/>
    <w:multiLevelType w:val="hybridMultilevel"/>
    <w:tmpl w:val="1D5E08E4"/>
    <w:lvl w:ilvl="0" w:tplc="9A9033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AE6DF4"/>
    <w:multiLevelType w:val="multilevel"/>
    <w:tmpl w:val="E974C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E05B75"/>
    <w:multiLevelType w:val="hybridMultilevel"/>
    <w:tmpl w:val="67BAD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4E663C"/>
    <w:multiLevelType w:val="hybridMultilevel"/>
    <w:tmpl w:val="0BB811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E463A6"/>
    <w:multiLevelType w:val="hybridMultilevel"/>
    <w:tmpl w:val="8D383FC6"/>
    <w:lvl w:ilvl="0" w:tplc="965CB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2"/>
  </w:num>
  <w:num w:numId="5">
    <w:abstractNumId w:val="7"/>
  </w:num>
  <w:num w:numId="6">
    <w:abstractNumId w:val="6"/>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BA7"/>
    <w:rsid w:val="00120FB5"/>
    <w:rsid w:val="00192182"/>
    <w:rsid w:val="001F3C45"/>
    <w:rsid w:val="002B5BA7"/>
    <w:rsid w:val="00376790"/>
    <w:rsid w:val="00434ECF"/>
    <w:rsid w:val="00547211"/>
    <w:rsid w:val="00551FA2"/>
    <w:rsid w:val="006242AE"/>
    <w:rsid w:val="00750385"/>
    <w:rsid w:val="00B133FF"/>
    <w:rsid w:val="00B560AF"/>
    <w:rsid w:val="00B97D9B"/>
    <w:rsid w:val="00C60470"/>
    <w:rsid w:val="00C91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DA8E0"/>
  <w15:chartTrackingRefBased/>
  <w15:docId w15:val="{358F66F6-8730-4190-BA07-EFA5E897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5BA7"/>
    <w:pPr>
      <w:spacing w:after="0" w:line="240" w:lineRule="auto"/>
    </w:pPr>
  </w:style>
  <w:style w:type="paragraph" w:styleId="NormalWeb">
    <w:name w:val="Normal (Web)"/>
    <w:basedOn w:val="Normal"/>
    <w:uiPriority w:val="99"/>
    <w:semiHidden/>
    <w:unhideWhenUsed/>
    <w:rsid w:val="002B5BA7"/>
    <w:rPr>
      <w:rFonts w:ascii="Times New Roman" w:hAnsi="Times New Roman" w:cs="Times New Roman"/>
      <w:szCs w:val="24"/>
    </w:rPr>
  </w:style>
  <w:style w:type="paragraph" w:styleId="ListParagraph">
    <w:name w:val="List Paragraph"/>
    <w:basedOn w:val="Normal"/>
    <w:uiPriority w:val="34"/>
    <w:qFormat/>
    <w:rsid w:val="00547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Murray</dc:creator>
  <cp:keywords/>
  <dc:description/>
  <cp:lastModifiedBy>MURRAY, CHARLES</cp:lastModifiedBy>
  <cp:revision>2</cp:revision>
  <dcterms:created xsi:type="dcterms:W3CDTF">2022-04-26T17:07:00Z</dcterms:created>
  <dcterms:modified xsi:type="dcterms:W3CDTF">2022-04-26T17:07:00Z</dcterms:modified>
</cp:coreProperties>
</file>