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A5F1" w14:textId="77777777" w:rsidR="00760641" w:rsidRDefault="00760641" w:rsidP="00760641">
      <w:pPr>
        <w:spacing w:line="480" w:lineRule="auto"/>
        <w:jc w:val="center"/>
        <w:rPr>
          <w:rFonts w:ascii="Times New Roman" w:hAnsi="Times New Roman" w:cs="Times New Roman"/>
          <w:b/>
          <w:sz w:val="28"/>
        </w:rPr>
      </w:pPr>
      <w:r>
        <w:rPr>
          <w:rFonts w:ascii="Times New Roman" w:hAnsi="Times New Roman" w:cs="Times New Roman"/>
          <w:b/>
          <w:sz w:val="28"/>
        </w:rPr>
        <w:t>Interim Report of</w:t>
      </w:r>
    </w:p>
    <w:p w14:paraId="3C45D476" w14:textId="77777777" w:rsidR="00760641" w:rsidRPr="00CF0DE7" w:rsidRDefault="00760641" w:rsidP="00760641">
      <w:pPr>
        <w:spacing w:line="480" w:lineRule="auto"/>
        <w:jc w:val="center"/>
        <w:rPr>
          <w:rFonts w:ascii="Times New Roman" w:hAnsi="Times New Roman" w:cs="Times New Roman"/>
          <w:b/>
          <w:sz w:val="28"/>
        </w:rPr>
      </w:pPr>
      <w:r>
        <w:rPr>
          <w:rFonts w:ascii="Times New Roman" w:hAnsi="Times New Roman" w:cs="Times New Roman"/>
          <w:b/>
          <w:sz w:val="28"/>
        </w:rPr>
        <w:t xml:space="preserve">Country Delight - </w:t>
      </w:r>
      <w:r w:rsidRPr="003D27CD">
        <w:rPr>
          <w:rFonts w:ascii="Times New Roman" w:hAnsi="Times New Roman" w:cs="Times New Roman"/>
          <w:b/>
          <w:sz w:val="28"/>
        </w:rPr>
        <w:t>Increasing Brand Awareness for D2C Brand</w:t>
      </w:r>
      <w:r w:rsidRPr="003D27CD">
        <w:rPr>
          <w:rFonts w:ascii="Times New Roman" w:hAnsi="Times New Roman" w:cs="Times New Roman"/>
          <w:b/>
          <w:sz w:val="28"/>
        </w:rPr>
        <w:tab/>
      </w:r>
    </w:p>
    <w:p w14:paraId="5FA8812D" w14:textId="77777777" w:rsidR="00760641" w:rsidRPr="00B43B4B" w:rsidRDefault="00760641" w:rsidP="00760641">
      <w:pPr>
        <w:pStyle w:val="ListParagraph"/>
        <w:numPr>
          <w:ilvl w:val="0"/>
          <w:numId w:val="3"/>
        </w:numPr>
        <w:jc w:val="both"/>
        <w:rPr>
          <w:rStyle w:val="Heading1Char"/>
          <w:bCs w:val="0"/>
          <w:szCs w:val="28"/>
        </w:rPr>
      </w:pPr>
      <w:bookmarkStart w:id="0" w:name="_Toc1551923"/>
      <w:bookmarkStart w:id="1" w:name="_Toc1571705"/>
      <w:bookmarkStart w:id="2" w:name="_Toc40201628"/>
      <w:r w:rsidRPr="00B43B4B">
        <w:rPr>
          <w:rStyle w:val="Heading1Char"/>
          <w:rFonts w:eastAsiaTheme="majorEastAsia"/>
          <w:color w:val="2F5496" w:themeColor="accent1" w:themeShade="BF"/>
          <w:lang w:bidi="hi-IN"/>
        </w:rPr>
        <w:t>Introduction</w:t>
      </w:r>
      <w:bookmarkEnd w:id="0"/>
      <w:bookmarkEnd w:id="1"/>
      <w:bookmarkEnd w:id="2"/>
    </w:p>
    <w:p w14:paraId="5E7072A3" w14:textId="77777777" w:rsidR="00760641" w:rsidRPr="00372F71" w:rsidRDefault="00760641" w:rsidP="00760641">
      <w:pPr>
        <w:rPr>
          <w:rFonts w:ascii="Times New Roman" w:hAnsi="Times New Roman" w:cs="Times New Roman"/>
          <w:i/>
          <w:iCs/>
          <w:sz w:val="24"/>
          <w:szCs w:val="18"/>
        </w:rPr>
      </w:pPr>
      <w:bookmarkStart w:id="3" w:name="_Toc1551926"/>
      <w:bookmarkStart w:id="4" w:name="_Toc1571708"/>
      <w:r w:rsidRPr="00372F71">
        <w:rPr>
          <w:rFonts w:ascii="Times New Roman" w:hAnsi="Times New Roman" w:cs="Times New Roman"/>
          <w:i/>
          <w:iCs/>
          <w:sz w:val="24"/>
          <w:szCs w:val="18"/>
        </w:rPr>
        <w:t xml:space="preserve">&lt; Relevant details about the project, industry, </w:t>
      </w:r>
      <w:proofErr w:type="gramStart"/>
      <w:r w:rsidRPr="00372F71">
        <w:rPr>
          <w:rFonts w:ascii="Times New Roman" w:hAnsi="Times New Roman" w:cs="Times New Roman"/>
          <w:i/>
          <w:iCs/>
          <w:sz w:val="24"/>
          <w:szCs w:val="18"/>
        </w:rPr>
        <w:t>company</w:t>
      </w:r>
      <w:proofErr w:type="gramEnd"/>
      <w:r w:rsidRPr="00372F71">
        <w:rPr>
          <w:rFonts w:ascii="Times New Roman" w:hAnsi="Times New Roman" w:cs="Times New Roman"/>
          <w:i/>
          <w:iCs/>
          <w:sz w:val="24"/>
          <w:szCs w:val="18"/>
        </w:rPr>
        <w:t xml:space="preserve"> and a need of the present study&gt;</w:t>
      </w:r>
    </w:p>
    <w:p w14:paraId="1AEAC882" w14:textId="77777777" w:rsidR="00760641" w:rsidRPr="004D7F51" w:rsidRDefault="00760641" w:rsidP="00760641">
      <w:pPr>
        <w:pStyle w:val="ListParagraph"/>
        <w:numPr>
          <w:ilvl w:val="0"/>
          <w:numId w:val="2"/>
        </w:numPr>
        <w:spacing w:before="240" w:after="240" w:line="240" w:lineRule="auto"/>
        <w:rPr>
          <w:rStyle w:val="Heading1Char"/>
          <w:rFonts w:eastAsiaTheme="majorEastAsia"/>
          <w:color w:val="2F5496" w:themeColor="accent1" w:themeShade="BF"/>
          <w:lang w:bidi="hi-IN"/>
        </w:rPr>
      </w:pPr>
      <w:bookmarkStart w:id="5" w:name="_Toc40201629"/>
      <w:r w:rsidRPr="004D7F51">
        <w:rPr>
          <w:rStyle w:val="Heading1Char"/>
          <w:rFonts w:eastAsiaTheme="majorEastAsia"/>
          <w:color w:val="2F5496" w:themeColor="accent1" w:themeShade="BF"/>
          <w:lang w:bidi="hi-IN"/>
        </w:rPr>
        <w:t>Problem Statement</w:t>
      </w:r>
      <w:bookmarkEnd w:id="3"/>
      <w:bookmarkEnd w:id="4"/>
      <w:r w:rsidRPr="004D7F51">
        <w:rPr>
          <w:rStyle w:val="Heading1Char"/>
          <w:rFonts w:eastAsiaTheme="majorEastAsia"/>
          <w:color w:val="2F5496" w:themeColor="accent1" w:themeShade="BF"/>
          <w:lang w:bidi="hi-IN"/>
        </w:rPr>
        <w:t xml:space="preserve">, </w:t>
      </w:r>
      <w:bookmarkStart w:id="6" w:name="_Toc1551927"/>
      <w:bookmarkStart w:id="7" w:name="_Toc1571709"/>
      <w:r w:rsidRPr="004D7F51">
        <w:rPr>
          <w:rStyle w:val="Heading1Char"/>
          <w:rFonts w:eastAsiaTheme="majorEastAsia"/>
          <w:color w:val="2F5496" w:themeColor="accent1" w:themeShade="BF"/>
          <w:lang w:bidi="hi-IN"/>
        </w:rPr>
        <w:t>Scope and Objective</w:t>
      </w:r>
      <w:bookmarkEnd w:id="5"/>
      <w:bookmarkEnd w:id="6"/>
      <w:bookmarkEnd w:id="7"/>
    </w:p>
    <w:p w14:paraId="3C1AEF48" w14:textId="77777777" w:rsidR="00760641" w:rsidRDefault="00760641" w:rsidP="00760641">
      <w:pPr>
        <w:rPr>
          <w:rFonts w:ascii="Times New Roman" w:hAnsi="Times New Roman" w:cs="Times New Roman"/>
          <w:i/>
          <w:iCs/>
          <w:sz w:val="24"/>
          <w:szCs w:val="18"/>
        </w:rPr>
      </w:pPr>
      <w:bookmarkStart w:id="8" w:name="_Toc1551928"/>
      <w:bookmarkStart w:id="9" w:name="_Toc1571710"/>
      <w:r>
        <w:rPr>
          <w:rFonts w:ascii="Times New Roman" w:hAnsi="Times New Roman" w:cs="Times New Roman"/>
          <w:i/>
          <w:iCs/>
          <w:sz w:val="24"/>
          <w:szCs w:val="18"/>
        </w:rPr>
        <w:t xml:space="preserve"> &lt; Define</w:t>
      </w:r>
      <w:r w:rsidRPr="00372F71">
        <w:rPr>
          <w:rFonts w:ascii="Times New Roman" w:hAnsi="Times New Roman" w:cs="Times New Roman"/>
          <w:i/>
          <w:iCs/>
          <w:sz w:val="24"/>
          <w:szCs w:val="18"/>
        </w:rPr>
        <w:t xml:space="preserve"> the core </w:t>
      </w:r>
      <w:r>
        <w:rPr>
          <w:rFonts w:ascii="Times New Roman" w:hAnsi="Times New Roman" w:cs="Times New Roman"/>
          <w:i/>
          <w:iCs/>
          <w:sz w:val="24"/>
          <w:szCs w:val="18"/>
        </w:rPr>
        <w:t>problem statement and list</w:t>
      </w:r>
      <w:r w:rsidRPr="00372F71">
        <w:rPr>
          <w:rFonts w:ascii="Times New Roman" w:hAnsi="Times New Roman" w:cs="Times New Roman"/>
          <w:i/>
          <w:iCs/>
          <w:sz w:val="24"/>
          <w:szCs w:val="18"/>
        </w:rPr>
        <w:t xml:space="preserve"> down the objectives of the project. Ideally here you will state the overall objective and break it down into the steps that you are going to follow to achieve the objective. Scope defines the boundary of the project. Clearly mention what is within scope and </w:t>
      </w:r>
      <w:r>
        <w:rPr>
          <w:rFonts w:ascii="Times New Roman" w:hAnsi="Times New Roman" w:cs="Times New Roman"/>
          <w:i/>
          <w:iCs/>
          <w:sz w:val="24"/>
          <w:szCs w:val="18"/>
        </w:rPr>
        <w:t xml:space="preserve">what is </w:t>
      </w:r>
      <w:r w:rsidRPr="00372F71">
        <w:rPr>
          <w:rFonts w:ascii="Times New Roman" w:hAnsi="Times New Roman" w:cs="Times New Roman"/>
          <w:i/>
          <w:iCs/>
          <w:sz w:val="24"/>
          <w:szCs w:val="18"/>
        </w:rPr>
        <w:t>outside of the project&gt;</w:t>
      </w:r>
      <w:bookmarkStart w:id="10" w:name="_Toc40201630"/>
    </w:p>
    <w:p w14:paraId="705A5EA4" w14:textId="77777777" w:rsidR="00760641" w:rsidRDefault="00760641" w:rsidP="00760641">
      <w:pPr>
        <w:jc w:val="both"/>
        <w:rPr>
          <w:rFonts w:ascii="Times New Roman" w:hAnsi="Times New Roman" w:cs="Times New Roman"/>
          <w:i/>
          <w:iCs/>
          <w:sz w:val="24"/>
          <w:szCs w:val="18"/>
        </w:rPr>
      </w:pPr>
    </w:p>
    <w:p w14:paraId="55EDB057" w14:textId="77777777" w:rsidR="00760641" w:rsidRPr="004D7F51" w:rsidRDefault="00760641" w:rsidP="00760641">
      <w:pPr>
        <w:pStyle w:val="ListParagraph"/>
        <w:numPr>
          <w:ilvl w:val="0"/>
          <w:numId w:val="2"/>
        </w:numPr>
        <w:jc w:val="both"/>
        <w:rPr>
          <w:rStyle w:val="Heading1Char"/>
          <w:b w:val="0"/>
          <w:bCs w:val="0"/>
          <w:i/>
          <w:iCs/>
          <w:sz w:val="24"/>
          <w:szCs w:val="18"/>
        </w:rPr>
      </w:pPr>
      <w:r w:rsidRPr="004D7F51">
        <w:rPr>
          <w:rStyle w:val="Heading1Char"/>
          <w:rFonts w:eastAsiaTheme="majorEastAsia"/>
          <w:color w:val="2F5496" w:themeColor="accent1" w:themeShade="BF"/>
          <w:lang w:bidi="hi-IN"/>
        </w:rPr>
        <w:t>Data Source</w:t>
      </w:r>
      <w:bookmarkEnd w:id="8"/>
      <w:bookmarkEnd w:id="9"/>
      <w:r w:rsidRPr="004D7F51">
        <w:rPr>
          <w:rStyle w:val="Heading1Char"/>
          <w:rFonts w:eastAsiaTheme="majorEastAsia"/>
          <w:color w:val="2F5496" w:themeColor="accent1" w:themeShade="BF"/>
          <w:lang w:bidi="hi-IN"/>
        </w:rPr>
        <w:t xml:space="preserve"> and </w:t>
      </w:r>
      <w:proofErr w:type="gramStart"/>
      <w:r w:rsidRPr="004D7F51">
        <w:rPr>
          <w:rStyle w:val="Heading1Char"/>
          <w:rFonts w:eastAsiaTheme="majorEastAsia"/>
          <w:color w:val="2F5496" w:themeColor="accent1" w:themeShade="BF"/>
          <w:lang w:bidi="hi-IN"/>
        </w:rPr>
        <w:t>Description</w:t>
      </w:r>
      <w:bookmarkEnd w:id="10"/>
      <w:r>
        <w:rPr>
          <w:rStyle w:val="Heading1Char"/>
          <w:rFonts w:eastAsiaTheme="majorEastAsia"/>
          <w:color w:val="2F5496" w:themeColor="accent1" w:themeShade="BF"/>
          <w:lang w:bidi="hi-IN"/>
        </w:rPr>
        <w:t>(</w:t>
      </w:r>
      <w:proofErr w:type="gramEnd"/>
      <w:r>
        <w:rPr>
          <w:rStyle w:val="Heading1Char"/>
          <w:rFonts w:eastAsiaTheme="majorEastAsia"/>
          <w:color w:val="2F5496" w:themeColor="accent1" w:themeShade="BF"/>
          <w:lang w:bidi="hi-IN"/>
        </w:rPr>
        <w:t>wherever applicable)</w:t>
      </w:r>
    </w:p>
    <w:p w14:paraId="1A92CFB3" w14:textId="77777777" w:rsidR="00760641" w:rsidRPr="00F02B19" w:rsidRDefault="00760641" w:rsidP="00760641">
      <w:pPr>
        <w:rPr>
          <w:rFonts w:ascii="Times New Roman" w:hAnsi="Times New Roman" w:cs="Times New Roman"/>
          <w:i/>
          <w:iCs/>
          <w:color w:val="C00000"/>
          <w:sz w:val="24"/>
          <w:szCs w:val="18"/>
        </w:rPr>
      </w:pPr>
      <w:bookmarkStart w:id="11" w:name="_Toc1551929"/>
      <w:bookmarkStart w:id="12" w:name="_Toc1571711"/>
      <w:r>
        <w:rPr>
          <w:rFonts w:ascii="Times New Roman" w:hAnsi="Times New Roman" w:cs="Times New Roman"/>
          <w:i/>
          <w:iCs/>
          <w:sz w:val="24"/>
          <w:szCs w:val="18"/>
        </w:rPr>
        <w:t xml:space="preserve">&lt; Provide all details of data. Include complete Data Dictionary in </w:t>
      </w:r>
      <w:proofErr w:type="gramStart"/>
      <w:r>
        <w:rPr>
          <w:rFonts w:ascii="Times New Roman" w:hAnsi="Times New Roman" w:cs="Times New Roman"/>
          <w:i/>
          <w:iCs/>
          <w:sz w:val="24"/>
          <w:szCs w:val="18"/>
        </w:rPr>
        <w:t>appendix, but</w:t>
      </w:r>
      <w:proofErr w:type="gramEnd"/>
      <w:r>
        <w:rPr>
          <w:rFonts w:ascii="Times New Roman" w:hAnsi="Times New Roman" w:cs="Times New Roman"/>
          <w:i/>
          <w:iCs/>
          <w:sz w:val="24"/>
          <w:szCs w:val="18"/>
        </w:rPr>
        <w:t xml:space="preserve"> provide</w:t>
      </w:r>
      <w:r w:rsidRPr="00372F71">
        <w:rPr>
          <w:rFonts w:ascii="Times New Roman" w:hAnsi="Times New Roman" w:cs="Times New Roman"/>
          <w:i/>
          <w:iCs/>
          <w:sz w:val="24"/>
          <w:szCs w:val="18"/>
        </w:rPr>
        <w:t xml:space="preserve"> </w:t>
      </w:r>
      <w:r>
        <w:rPr>
          <w:rFonts w:ascii="Times New Roman" w:hAnsi="Times New Roman" w:cs="Times New Roman"/>
          <w:i/>
          <w:iCs/>
          <w:sz w:val="24"/>
          <w:szCs w:val="18"/>
        </w:rPr>
        <w:t xml:space="preserve">important </w:t>
      </w:r>
      <w:r w:rsidRPr="00372F71">
        <w:rPr>
          <w:rFonts w:ascii="Times New Roman" w:hAnsi="Times New Roman" w:cs="Times New Roman"/>
          <w:i/>
          <w:iCs/>
          <w:sz w:val="24"/>
          <w:szCs w:val="18"/>
        </w:rPr>
        <w:t>information about the data to be used for the analysis</w:t>
      </w:r>
      <w:r>
        <w:rPr>
          <w:rFonts w:ascii="Times New Roman" w:hAnsi="Times New Roman" w:cs="Times New Roman"/>
          <w:i/>
          <w:iCs/>
          <w:sz w:val="24"/>
          <w:szCs w:val="18"/>
        </w:rPr>
        <w:t xml:space="preserve">. </w:t>
      </w:r>
      <w:r w:rsidRPr="00372F71">
        <w:rPr>
          <w:rFonts w:ascii="Times New Roman" w:hAnsi="Times New Roman" w:cs="Times New Roman"/>
          <w:i/>
          <w:iCs/>
          <w:sz w:val="24"/>
          <w:szCs w:val="18"/>
        </w:rPr>
        <w:t>&gt;</w:t>
      </w:r>
      <w:r>
        <w:rPr>
          <w:rFonts w:ascii="Times New Roman" w:hAnsi="Times New Roman" w:cs="Times New Roman"/>
          <w:i/>
          <w:iCs/>
          <w:sz w:val="24"/>
          <w:szCs w:val="18"/>
        </w:rPr>
        <w:t xml:space="preserve"> </w:t>
      </w:r>
    </w:p>
    <w:p w14:paraId="0D36D48E" w14:textId="77777777" w:rsidR="00760641" w:rsidRPr="004D7F51" w:rsidRDefault="00760641" w:rsidP="00760641">
      <w:pPr>
        <w:pStyle w:val="ListParagraph"/>
        <w:numPr>
          <w:ilvl w:val="0"/>
          <w:numId w:val="2"/>
        </w:numPr>
        <w:spacing w:before="240" w:after="240" w:line="240" w:lineRule="auto"/>
        <w:rPr>
          <w:rStyle w:val="Heading1Char"/>
          <w:rFonts w:eastAsiaTheme="majorEastAsia"/>
          <w:color w:val="2F5496" w:themeColor="accent1" w:themeShade="BF"/>
          <w:lang w:bidi="hi-IN"/>
        </w:rPr>
      </w:pPr>
      <w:bookmarkStart w:id="13" w:name="_Toc40201631"/>
      <w:r w:rsidRPr="004D7F51">
        <w:rPr>
          <w:rStyle w:val="Heading1Char"/>
          <w:rFonts w:eastAsiaTheme="majorEastAsia"/>
          <w:color w:val="2F5496" w:themeColor="accent1" w:themeShade="BF"/>
          <w:lang w:bidi="hi-IN"/>
        </w:rPr>
        <w:t xml:space="preserve">Data </w:t>
      </w:r>
      <w:proofErr w:type="spellStart"/>
      <w:proofErr w:type="gramStart"/>
      <w:r w:rsidRPr="004D7F51">
        <w:rPr>
          <w:rStyle w:val="Heading1Char"/>
          <w:rFonts w:eastAsiaTheme="majorEastAsia"/>
          <w:color w:val="2F5496" w:themeColor="accent1" w:themeShade="BF"/>
          <w:lang w:bidi="hi-IN"/>
        </w:rPr>
        <w:t>Preprocessing</w:t>
      </w:r>
      <w:bookmarkEnd w:id="11"/>
      <w:bookmarkEnd w:id="12"/>
      <w:bookmarkEnd w:id="13"/>
      <w:proofErr w:type="spellEnd"/>
      <w:r>
        <w:rPr>
          <w:rStyle w:val="Heading1Char"/>
          <w:rFonts w:eastAsiaTheme="majorEastAsia"/>
          <w:color w:val="2F5496" w:themeColor="accent1" w:themeShade="BF"/>
          <w:lang w:bidi="hi-IN"/>
        </w:rPr>
        <w:t>(</w:t>
      </w:r>
      <w:proofErr w:type="gramEnd"/>
      <w:r>
        <w:rPr>
          <w:rStyle w:val="Heading1Char"/>
          <w:rFonts w:eastAsiaTheme="majorEastAsia"/>
          <w:color w:val="2F5496" w:themeColor="accent1" w:themeShade="BF"/>
          <w:lang w:bidi="hi-IN"/>
        </w:rPr>
        <w:t>wherever applicable)</w:t>
      </w:r>
      <w:r w:rsidRPr="004D7F51">
        <w:rPr>
          <w:rStyle w:val="Heading1Char"/>
          <w:rFonts w:eastAsiaTheme="majorEastAsia"/>
          <w:color w:val="2F5496" w:themeColor="accent1" w:themeShade="BF"/>
          <w:lang w:bidi="hi-IN"/>
        </w:rPr>
        <w:t xml:space="preserve"> </w:t>
      </w:r>
    </w:p>
    <w:p w14:paraId="0B850CDA" w14:textId="77777777" w:rsidR="00760641" w:rsidRDefault="00760641" w:rsidP="00760641">
      <w:pPr>
        <w:rPr>
          <w:rFonts w:ascii="Times New Roman" w:hAnsi="Times New Roman" w:cs="Times New Roman"/>
          <w:i/>
          <w:iCs/>
          <w:sz w:val="24"/>
          <w:szCs w:val="18"/>
        </w:rPr>
      </w:pPr>
      <w:r>
        <w:rPr>
          <w:rFonts w:ascii="Times New Roman" w:hAnsi="Times New Roman" w:cs="Times New Roman"/>
          <w:i/>
          <w:iCs/>
          <w:sz w:val="24"/>
          <w:szCs w:val="18"/>
        </w:rPr>
        <w:t>&lt;</w:t>
      </w:r>
      <w:r w:rsidRPr="00244774">
        <w:rPr>
          <w:rFonts w:ascii="Times New Roman" w:hAnsi="Times New Roman" w:cs="Times New Roman"/>
          <w:i/>
          <w:iCs/>
          <w:sz w:val="24"/>
          <w:szCs w:val="18"/>
        </w:rPr>
        <w:t xml:space="preserve"> The dataset that you have chosen for your Capstone project should be cleaned before proceeding further and you should mention the approach you have taken to structure the data, to treat outliers and missing values. </w:t>
      </w:r>
      <w:r>
        <w:rPr>
          <w:rFonts w:ascii="Times New Roman" w:hAnsi="Times New Roman" w:cs="Times New Roman"/>
          <w:i/>
          <w:iCs/>
          <w:sz w:val="24"/>
          <w:szCs w:val="18"/>
        </w:rPr>
        <w:t xml:space="preserve">Put </w:t>
      </w:r>
      <w:r w:rsidRPr="00244774">
        <w:rPr>
          <w:rFonts w:ascii="Times New Roman" w:hAnsi="Times New Roman" w:cs="Times New Roman"/>
          <w:i/>
          <w:iCs/>
          <w:sz w:val="24"/>
          <w:szCs w:val="18"/>
        </w:rPr>
        <w:t xml:space="preserve">detail steps </w:t>
      </w:r>
      <w:r>
        <w:rPr>
          <w:rFonts w:ascii="Times New Roman" w:hAnsi="Times New Roman" w:cs="Times New Roman"/>
          <w:i/>
          <w:iCs/>
          <w:sz w:val="24"/>
          <w:szCs w:val="18"/>
        </w:rPr>
        <w:t>in</w:t>
      </w:r>
      <w:r w:rsidRPr="00244774">
        <w:rPr>
          <w:rFonts w:ascii="Times New Roman" w:hAnsi="Times New Roman" w:cs="Times New Roman"/>
          <w:i/>
          <w:iCs/>
          <w:sz w:val="24"/>
          <w:szCs w:val="18"/>
        </w:rPr>
        <w:t xml:space="preserve"> appendix.</w:t>
      </w:r>
      <w:r>
        <w:rPr>
          <w:rFonts w:ascii="Times New Roman" w:hAnsi="Times New Roman" w:cs="Times New Roman"/>
          <w:i/>
          <w:iCs/>
          <w:sz w:val="24"/>
          <w:szCs w:val="18"/>
        </w:rPr>
        <w:t>&gt;</w:t>
      </w:r>
    </w:p>
    <w:p w14:paraId="0A4AC2B1" w14:textId="77777777" w:rsidR="00760641" w:rsidRPr="00244774" w:rsidRDefault="00760641" w:rsidP="00760641">
      <w:pPr>
        <w:jc w:val="both"/>
        <w:rPr>
          <w:rFonts w:ascii="Times New Roman" w:hAnsi="Times New Roman" w:cs="Times New Roman"/>
          <w:i/>
          <w:iCs/>
          <w:sz w:val="24"/>
          <w:szCs w:val="18"/>
        </w:rPr>
      </w:pPr>
    </w:p>
    <w:p w14:paraId="711BBC51" w14:textId="77777777" w:rsidR="00760641" w:rsidRPr="00B43B4B" w:rsidRDefault="00760641" w:rsidP="00760641">
      <w:pPr>
        <w:pStyle w:val="ListParagraph"/>
        <w:numPr>
          <w:ilvl w:val="0"/>
          <w:numId w:val="2"/>
        </w:numPr>
        <w:spacing w:before="240" w:after="240" w:line="240" w:lineRule="auto"/>
        <w:rPr>
          <w:rStyle w:val="Heading1Char"/>
          <w:rFonts w:eastAsiaTheme="majorEastAsia"/>
          <w:color w:val="2F5496" w:themeColor="accent1" w:themeShade="BF"/>
          <w:lang w:bidi="hi-IN"/>
        </w:rPr>
      </w:pPr>
      <w:r w:rsidRPr="00B43B4B">
        <w:rPr>
          <w:rStyle w:val="Heading1Char"/>
          <w:rFonts w:eastAsiaTheme="majorEastAsia"/>
          <w:color w:val="2F5496" w:themeColor="accent1" w:themeShade="BF"/>
          <w:lang w:bidi="hi-IN"/>
        </w:rPr>
        <w:t>Industry Analysis</w:t>
      </w:r>
    </w:p>
    <w:p w14:paraId="50145C39" w14:textId="77777777" w:rsidR="00760641" w:rsidRDefault="00760641" w:rsidP="00760641">
      <w:pPr>
        <w:rPr>
          <w:rFonts w:ascii="Times New Roman" w:hAnsi="Times New Roman" w:cs="Times New Roman"/>
          <w:i/>
          <w:iCs/>
          <w:sz w:val="24"/>
          <w:szCs w:val="18"/>
        </w:rPr>
      </w:pPr>
      <w:r>
        <w:rPr>
          <w:rFonts w:ascii="Times New Roman" w:hAnsi="Times New Roman" w:cs="Times New Roman"/>
          <w:i/>
          <w:iCs/>
          <w:sz w:val="24"/>
          <w:szCs w:val="18"/>
        </w:rPr>
        <w:t xml:space="preserve">&lt; </w:t>
      </w:r>
      <w:r w:rsidRPr="00251BA0">
        <w:rPr>
          <w:rFonts w:ascii="Times New Roman" w:hAnsi="Times New Roman" w:cs="Times New Roman"/>
          <w:i/>
          <w:iCs/>
          <w:sz w:val="24"/>
          <w:szCs w:val="18"/>
        </w:rPr>
        <w:t>Comprehensive analysis of the state of the product category and the business environment using appropriate frameworks. (e.g., Porter's 5 forces, PESTLE). This analysis should rely on extensive secondary research and be supported by data sources where applicable</w:t>
      </w:r>
      <w:r w:rsidRPr="00244774">
        <w:rPr>
          <w:rFonts w:ascii="Times New Roman" w:hAnsi="Times New Roman" w:cs="Times New Roman"/>
          <w:i/>
          <w:iCs/>
          <w:sz w:val="24"/>
          <w:szCs w:val="18"/>
        </w:rPr>
        <w:t>.</w:t>
      </w:r>
      <w:r>
        <w:rPr>
          <w:rFonts w:ascii="Times New Roman" w:hAnsi="Times New Roman" w:cs="Times New Roman"/>
          <w:i/>
          <w:iCs/>
          <w:sz w:val="24"/>
          <w:szCs w:val="18"/>
        </w:rPr>
        <w:t>&gt;</w:t>
      </w:r>
    </w:p>
    <w:p w14:paraId="3822C6A8" w14:textId="77777777" w:rsidR="00760641" w:rsidRPr="00244774" w:rsidRDefault="00760641" w:rsidP="00760641">
      <w:pPr>
        <w:rPr>
          <w:rFonts w:ascii="Times New Roman" w:hAnsi="Times New Roman" w:cs="Times New Roman"/>
          <w:i/>
          <w:iCs/>
          <w:sz w:val="24"/>
          <w:szCs w:val="18"/>
        </w:rPr>
      </w:pPr>
    </w:p>
    <w:p w14:paraId="292BED9B" w14:textId="77777777" w:rsidR="00760641" w:rsidRPr="00B43B4B" w:rsidRDefault="00760641" w:rsidP="00760641">
      <w:pPr>
        <w:pStyle w:val="ListParagraph"/>
        <w:numPr>
          <w:ilvl w:val="0"/>
          <w:numId w:val="2"/>
        </w:numPr>
        <w:spacing w:before="240" w:after="240" w:line="240" w:lineRule="auto"/>
        <w:rPr>
          <w:rStyle w:val="Heading1Char"/>
          <w:rFonts w:eastAsiaTheme="majorEastAsia"/>
          <w:color w:val="2F5496" w:themeColor="accent1" w:themeShade="BF"/>
          <w:lang w:bidi="hi-IN"/>
        </w:rPr>
      </w:pPr>
      <w:r w:rsidRPr="00B43B4B">
        <w:rPr>
          <w:rStyle w:val="Heading1Char"/>
          <w:rFonts w:eastAsiaTheme="majorEastAsia"/>
          <w:color w:val="2F5496" w:themeColor="accent1" w:themeShade="BF"/>
          <w:lang w:bidi="hi-IN"/>
        </w:rPr>
        <w:t xml:space="preserve">Consumer Behaviour </w:t>
      </w:r>
    </w:p>
    <w:p w14:paraId="15470D3B" w14:textId="77777777" w:rsidR="00760641" w:rsidRPr="00B43B4B" w:rsidRDefault="00760641" w:rsidP="00760641">
      <w:pPr>
        <w:rPr>
          <w:rFonts w:ascii="Times New Roman" w:hAnsi="Times New Roman" w:cs="Times New Roman"/>
          <w:i/>
          <w:iCs/>
          <w:sz w:val="24"/>
          <w:szCs w:val="24"/>
        </w:rPr>
      </w:pPr>
      <w:r w:rsidRPr="00B43B4B">
        <w:rPr>
          <w:rFonts w:ascii="Times New Roman" w:hAnsi="Times New Roman" w:cs="Times New Roman"/>
          <w:i/>
          <w:iCs/>
          <w:sz w:val="24"/>
          <w:szCs w:val="24"/>
        </w:rPr>
        <w:t>&lt;</w:t>
      </w:r>
      <w:r w:rsidRPr="00B43B4B">
        <w:rPr>
          <w:rFonts w:ascii="Times New Roman" w:hAnsi="Times New Roman" w:cs="Times New Roman"/>
          <w:i/>
          <w:color w:val="2D3B45"/>
          <w:sz w:val="24"/>
          <w:szCs w:val="24"/>
          <w:shd w:val="clear" w:color="auto" w:fill="FFFFFF"/>
        </w:rPr>
        <w:t>Insights on evolving consumer behavior patterns and product category usage trends.</w:t>
      </w:r>
      <w:r w:rsidRPr="00B43B4B">
        <w:rPr>
          <w:rFonts w:ascii="Times New Roman" w:hAnsi="Times New Roman" w:cs="Times New Roman"/>
          <w:i/>
          <w:iCs/>
          <w:sz w:val="24"/>
          <w:szCs w:val="24"/>
        </w:rPr>
        <w:t>&gt;</w:t>
      </w:r>
    </w:p>
    <w:p w14:paraId="61D35391" w14:textId="77777777" w:rsidR="00760641" w:rsidRPr="00761F47" w:rsidRDefault="00760641" w:rsidP="00760641">
      <w:pPr>
        <w:jc w:val="both"/>
        <w:rPr>
          <w:rFonts w:ascii="Times New Roman" w:hAnsi="Times New Roman" w:cs="Times New Roman"/>
          <w:iCs/>
          <w:sz w:val="24"/>
          <w:szCs w:val="24"/>
        </w:rPr>
      </w:pPr>
    </w:p>
    <w:p w14:paraId="0339D84B" w14:textId="77777777" w:rsidR="00760641" w:rsidRPr="00B43B4B" w:rsidRDefault="00760641" w:rsidP="00760641">
      <w:pPr>
        <w:pStyle w:val="ListParagraph"/>
        <w:numPr>
          <w:ilvl w:val="0"/>
          <w:numId w:val="2"/>
        </w:numPr>
        <w:spacing w:before="240" w:after="240" w:line="240" w:lineRule="auto"/>
        <w:rPr>
          <w:rStyle w:val="Heading1Char"/>
          <w:rFonts w:eastAsiaTheme="majorEastAsia"/>
          <w:color w:val="2F5496" w:themeColor="accent1" w:themeShade="BF"/>
          <w:lang w:bidi="hi-IN"/>
        </w:rPr>
      </w:pPr>
      <w:r w:rsidRPr="00B43B4B">
        <w:rPr>
          <w:rStyle w:val="Heading1Char"/>
          <w:rFonts w:eastAsiaTheme="majorEastAsia"/>
          <w:color w:val="2F5496" w:themeColor="accent1" w:themeShade="BF"/>
          <w:lang w:bidi="hi-IN"/>
        </w:rPr>
        <w:t>Brand Value Preposition</w:t>
      </w:r>
    </w:p>
    <w:p w14:paraId="5D2B56F6" w14:textId="77777777" w:rsidR="00760641" w:rsidRDefault="00760641" w:rsidP="00760641">
      <w:pPr>
        <w:rPr>
          <w:rFonts w:ascii="Times New Roman" w:hAnsi="Times New Roman" w:cs="Times New Roman"/>
          <w:i/>
          <w:iCs/>
          <w:sz w:val="24"/>
          <w:szCs w:val="18"/>
        </w:rPr>
      </w:pPr>
      <w:r>
        <w:rPr>
          <w:rFonts w:ascii="Times New Roman" w:hAnsi="Times New Roman" w:cs="Times New Roman"/>
          <w:i/>
          <w:iCs/>
          <w:sz w:val="24"/>
          <w:szCs w:val="18"/>
        </w:rPr>
        <w:lastRenderedPageBreak/>
        <w:t>&lt;</w:t>
      </w:r>
      <w:r w:rsidRPr="00251BA0">
        <w:rPr>
          <w:rFonts w:ascii="Times New Roman" w:hAnsi="Times New Roman" w:cs="Times New Roman"/>
          <w:i/>
          <w:iCs/>
          <w:sz w:val="24"/>
          <w:szCs w:val="18"/>
        </w:rPr>
        <w:t>Comprehensive audit of the brand’s value proposition (e.g., using SWOT analysis) &amp; brand strength</w:t>
      </w:r>
      <w:r>
        <w:rPr>
          <w:rFonts w:ascii="Times New Roman" w:hAnsi="Times New Roman" w:cs="Times New Roman"/>
          <w:i/>
          <w:iCs/>
          <w:sz w:val="24"/>
          <w:szCs w:val="18"/>
        </w:rPr>
        <w:t>&gt;</w:t>
      </w:r>
    </w:p>
    <w:p w14:paraId="62B41188" w14:textId="77777777" w:rsidR="00760641" w:rsidRDefault="00760641" w:rsidP="00760641">
      <w:pPr>
        <w:rPr>
          <w:rFonts w:ascii="Times New Roman" w:hAnsi="Times New Roman" w:cs="Times New Roman"/>
          <w:i/>
          <w:iCs/>
          <w:sz w:val="24"/>
          <w:szCs w:val="18"/>
        </w:rPr>
      </w:pPr>
    </w:p>
    <w:p w14:paraId="4F0D0E88" w14:textId="77777777" w:rsidR="00760641" w:rsidRPr="00B43B4B" w:rsidRDefault="00760641" w:rsidP="00760641">
      <w:pPr>
        <w:pStyle w:val="ListParagraph"/>
        <w:numPr>
          <w:ilvl w:val="0"/>
          <w:numId w:val="2"/>
        </w:numPr>
        <w:spacing w:before="240" w:after="240" w:line="240" w:lineRule="auto"/>
        <w:ind w:left="360"/>
        <w:rPr>
          <w:rStyle w:val="Heading1Char"/>
          <w:rFonts w:eastAsiaTheme="majorEastAsia"/>
          <w:color w:val="2F5496" w:themeColor="accent1" w:themeShade="BF"/>
          <w:lang w:bidi="hi-IN"/>
        </w:rPr>
      </w:pPr>
      <w:r w:rsidRPr="00B43B4B">
        <w:rPr>
          <w:rStyle w:val="Heading1Char"/>
          <w:rFonts w:eastAsiaTheme="majorEastAsia"/>
          <w:color w:val="2F5496" w:themeColor="accent1" w:themeShade="BF"/>
          <w:lang w:bidi="hi-IN"/>
        </w:rPr>
        <w:t xml:space="preserve">Progress </w:t>
      </w:r>
      <w:proofErr w:type="gramStart"/>
      <w:r w:rsidRPr="00B43B4B">
        <w:rPr>
          <w:rStyle w:val="Heading1Char"/>
          <w:rFonts w:eastAsiaTheme="majorEastAsia"/>
          <w:color w:val="2F5496" w:themeColor="accent1" w:themeShade="BF"/>
          <w:lang w:bidi="hi-IN"/>
        </w:rPr>
        <w:t>on  digital</w:t>
      </w:r>
      <w:proofErr w:type="gramEnd"/>
      <w:r w:rsidRPr="00B43B4B">
        <w:rPr>
          <w:rStyle w:val="Heading1Char"/>
          <w:rFonts w:eastAsiaTheme="majorEastAsia"/>
          <w:color w:val="2F5496" w:themeColor="accent1" w:themeShade="BF"/>
          <w:lang w:bidi="hi-IN"/>
        </w:rPr>
        <w:t xml:space="preserve"> marketing strategy </w:t>
      </w:r>
    </w:p>
    <w:p w14:paraId="42F35E0F" w14:textId="77777777" w:rsidR="00760641" w:rsidRDefault="00760641" w:rsidP="00760641">
      <w:pPr>
        <w:spacing w:before="240" w:after="240" w:line="240" w:lineRule="auto"/>
        <w:rPr>
          <w:rFonts w:ascii="Times New Roman" w:eastAsiaTheme="majorEastAsia" w:hAnsi="Times New Roman" w:cs="Times New Roman"/>
          <w:b/>
          <w:bCs/>
          <w:color w:val="2F5496" w:themeColor="accent1" w:themeShade="BF"/>
          <w:sz w:val="28"/>
          <w:szCs w:val="24"/>
          <w:lang w:bidi="hi-IN"/>
        </w:rPr>
      </w:pPr>
      <w:r w:rsidRPr="004D7F51">
        <w:rPr>
          <w:rFonts w:ascii="Times New Roman" w:hAnsi="Times New Roman" w:cs="Times New Roman"/>
          <w:i/>
          <w:iCs/>
          <w:sz w:val="24"/>
          <w:szCs w:val="18"/>
        </w:rPr>
        <w:t xml:space="preserve">&lt; Interim reports are not expected to include </w:t>
      </w:r>
      <w:proofErr w:type="gramStart"/>
      <w:r w:rsidRPr="004D7F51">
        <w:rPr>
          <w:rFonts w:ascii="Times New Roman" w:hAnsi="Times New Roman" w:cs="Times New Roman"/>
          <w:i/>
          <w:iCs/>
          <w:sz w:val="24"/>
          <w:szCs w:val="18"/>
        </w:rPr>
        <w:t>final results</w:t>
      </w:r>
      <w:proofErr w:type="gramEnd"/>
      <w:r w:rsidRPr="004D7F51">
        <w:rPr>
          <w:rFonts w:ascii="Times New Roman" w:hAnsi="Times New Roman" w:cs="Times New Roman"/>
          <w:i/>
          <w:iCs/>
          <w:sz w:val="24"/>
          <w:szCs w:val="18"/>
        </w:rPr>
        <w:t xml:space="preserve"> but for effective feedback you must provide </w:t>
      </w:r>
      <w:bookmarkStart w:id="14" w:name="_Toc40201634"/>
      <w:r w:rsidRPr="004D7F51">
        <w:rPr>
          <w:rFonts w:ascii="Times New Roman" w:hAnsi="Times New Roman" w:cs="Times New Roman"/>
          <w:i/>
          <w:iCs/>
          <w:sz w:val="24"/>
          <w:szCs w:val="18"/>
        </w:rPr>
        <w:t>some interim results.&gt;</w:t>
      </w:r>
    </w:p>
    <w:p w14:paraId="0D6C3972" w14:textId="77777777" w:rsidR="00760641" w:rsidRPr="00B43B4B" w:rsidRDefault="00760641" w:rsidP="00760641">
      <w:pPr>
        <w:pStyle w:val="ListParagraph"/>
        <w:numPr>
          <w:ilvl w:val="0"/>
          <w:numId w:val="2"/>
        </w:numPr>
        <w:spacing w:before="240" w:after="240" w:line="240" w:lineRule="auto"/>
        <w:ind w:left="360"/>
        <w:rPr>
          <w:rStyle w:val="Heading1Char"/>
          <w:rFonts w:eastAsiaTheme="majorEastAsia"/>
          <w:color w:val="2F5496" w:themeColor="accent1" w:themeShade="BF"/>
          <w:lang w:bidi="hi-IN"/>
        </w:rPr>
      </w:pPr>
      <w:r w:rsidRPr="00B43B4B">
        <w:rPr>
          <w:rStyle w:val="Heading1Char"/>
          <w:rFonts w:eastAsiaTheme="majorEastAsia"/>
          <w:color w:val="2F5496" w:themeColor="accent1" w:themeShade="BF"/>
          <w:lang w:bidi="hi-IN"/>
        </w:rPr>
        <w:t>Actionable insights and recommendations to the stakeholder</w:t>
      </w:r>
      <w:bookmarkEnd w:id="14"/>
    </w:p>
    <w:p w14:paraId="0BE495A5" w14:textId="77777777" w:rsidR="00760641" w:rsidRDefault="00760641" w:rsidP="00760641">
      <w:pPr>
        <w:ind w:left="90"/>
        <w:rPr>
          <w:rFonts w:ascii="Times New Roman" w:hAnsi="Times New Roman" w:cs="Times New Roman"/>
          <w:i/>
          <w:iCs/>
          <w:sz w:val="24"/>
          <w:szCs w:val="18"/>
        </w:rPr>
      </w:pPr>
      <w:r>
        <w:rPr>
          <w:rFonts w:ascii="Times New Roman" w:hAnsi="Times New Roman" w:cs="Times New Roman"/>
          <w:i/>
          <w:iCs/>
          <w:sz w:val="24"/>
          <w:szCs w:val="18"/>
        </w:rPr>
        <w:t xml:space="preserve">&lt;If possible, indicate actionable insight. But this is not the end of the project, hence the </w:t>
      </w:r>
      <w:proofErr w:type="gramStart"/>
      <w:r>
        <w:rPr>
          <w:rFonts w:ascii="Times New Roman" w:hAnsi="Times New Roman" w:cs="Times New Roman"/>
          <w:i/>
          <w:iCs/>
          <w:sz w:val="24"/>
          <w:szCs w:val="18"/>
        </w:rPr>
        <w:t>final outcome</w:t>
      </w:r>
      <w:proofErr w:type="gramEnd"/>
      <w:r>
        <w:rPr>
          <w:rFonts w:ascii="Times New Roman" w:hAnsi="Times New Roman" w:cs="Times New Roman"/>
          <w:i/>
          <w:iCs/>
          <w:sz w:val="24"/>
          <w:szCs w:val="18"/>
        </w:rPr>
        <w:t xml:space="preserve"> cannot be derived at this stage.&gt;</w:t>
      </w:r>
      <w:bookmarkStart w:id="15" w:name="_Toc40201635"/>
    </w:p>
    <w:p w14:paraId="5B4D9C81" w14:textId="77777777" w:rsidR="00760641" w:rsidRDefault="00760641" w:rsidP="00760641">
      <w:pPr>
        <w:ind w:left="90"/>
        <w:jc w:val="both"/>
        <w:rPr>
          <w:rFonts w:ascii="Times New Roman" w:hAnsi="Times New Roman" w:cs="Times New Roman"/>
          <w:i/>
          <w:iCs/>
          <w:sz w:val="24"/>
          <w:szCs w:val="18"/>
        </w:rPr>
      </w:pPr>
    </w:p>
    <w:p w14:paraId="4B79D83B" w14:textId="77777777" w:rsidR="00760641" w:rsidRDefault="00760641" w:rsidP="00760641">
      <w:pPr>
        <w:ind w:left="90"/>
        <w:jc w:val="both"/>
        <w:rPr>
          <w:rFonts w:ascii="Times New Roman" w:hAnsi="Times New Roman" w:cs="Times New Roman"/>
          <w:i/>
          <w:iCs/>
          <w:sz w:val="24"/>
          <w:szCs w:val="18"/>
        </w:rPr>
      </w:pPr>
    </w:p>
    <w:p w14:paraId="1C692155" w14:textId="77777777" w:rsidR="00760641" w:rsidRPr="00B43B4B" w:rsidRDefault="00760641" w:rsidP="00760641">
      <w:pPr>
        <w:pStyle w:val="ListParagraph"/>
        <w:numPr>
          <w:ilvl w:val="0"/>
          <w:numId w:val="2"/>
        </w:numPr>
        <w:ind w:left="360"/>
        <w:jc w:val="both"/>
        <w:rPr>
          <w:rStyle w:val="Heading1Char"/>
          <w:b w:val="0"/>
          <w:bCs w:val="0"/>
          <w:i/>
          <w:iCs/>
          <w:sz w:val="24"/>
          <w:szCs w:val="18"/>
        </w:rPr>
      </w:pPr>
      <w:r w:rsidRPr="00B43B4B">
        <w:rPr>
          <w:rStyle w:val="Heading1Char"/>
          <w:rFonts w:eastAsiaTheme="majorEastAsia"/>
          <w:color w:val="2F5496" w:themeColor="accent1" w:themeShade="BF"/>
          <w:lang w:bidi="hi-IN"/>
        </w:rPr>
        <w:t>References and Bibliography</w:t>
      </w:r>
      <w:bookmarkEnd w:id="15"/>
      <w:r w:rsidRPr="00B43B4B">
        <w:rPr>
          <w:rStyle w:val="Heading1Char"/>
          <w:rFonts w:eastAsiaTheme="majorEastAsia"/>
          <w:color w:val="2F5496" w:themeColor="accent1" w:themeShade="BF"/>
          <w:lang w:bidi="hi-IN"/>
        </w:rPr>
        <w:t xml:space="preserve"> </w:t>
      </w:r>
    </w:p>
    <w:p w14:paraId="083081D0" w14:textId="77777777" w:rsidR="00760641" w:rsidRDefault="00760641" w:rsidP="00760641">
      <w:pPr>
        <w:ind w:left="90"/>
        <w:rPr>
          <w:rFonts w:ascii="Times New Roman" w:hAnsi="Times New Roman" w:cs="Times New Roman"/>
          <w:i/>
          <w:iCs/>
          <w:sz w:val="24"/>
          <w:szCs w:val="18"/>
        </w:rPr>
      </w:pPr>
      <w:r>
        <w:rPr>
          <w:rFonts w:ascii="Times New Roman" w:hAnsi="Times New Roman" w:cs="Times New Roman"/>
          <w:i/>
          <w:iCs/>
          <w:sz w:val="24"/>
          <w:szCs w:val="18"/>
        </w:rPr>
        <w:t>&lt;</w:t>
      </w:r>
      <w:r w:rsidRPr="003D183F">
        <w:rPr>
          <w:rFonts w:ascii="Times New Roman" w:hAnsi="Times New Roman" w:cs="Times New Roman"/>
          <w:i/>
          <w:iCs/>
          <w:sz w:val="24"/>
          <w:szCs w:val="18"/>
        </w:rPr>
        <w:t>Details about any reference books, articles, web resources etc. that are to be used for</w:t>
      </w:r>
      <w:r>
        <w:rPr>
          <w:rFonts w:ascii="Times New Roman" w:hAnsi="Times New Roman" w:cs="Times New Roman"/>
          <w:i/>
          <w:iCs/>
          <w:sz w:val="24"/>
          <w:szCs w:val="18"/>
        </w:rPr>
        <w:t xml:space="preserve"> the project.&gt;</w:t>
      </w:r>
    </w:p>
    <w:p w14:paraId="47F0CA6D" w14:textId="77777777" w:rsidR="00760641" w:rsidRPr="003D183F" w:rsidRDefault="00760641" w:rsidP="00760641">
      <w:pPr>
        <w:ind w:left="90"/>
        <w:jc w:val="both"/>
        <w:rPr>
          <w:rFonts w:ascii="Times New Roman" w:hAnsi="Times New Roman" w:cs="Times New Roman"/>
          <w:i/>
          <w:iCs/>
          <w:sz w:val="24"/>
          <w:szCs w:val="18"/>
        </w:rPr>
      </w:pPr>
    </w:p>
    <w:p w14:paraId="7B928479" w14:textId="77777777" w:rsidR="00760641" w:rsidRPr="00B43B4B" w:rsidRDefault="00760641" w:rsidP="00760641">
      <w:pPr>
        <w:pStyle w:val="ListParagraph"/>
        <w:numPr>
          <w:ilvl w:val="0"/>
          <w:numId w:val="2"/>
        </w:numPr>
        <w:spacing w:before="240" w:after="240" w:line="240" w:lineRule="auto"/>
        <w:ind w:left="360"/>
        <w:rPr>
          <w:rStyle w:val="Heading1Char"/>
          <w:rFonts w:eastAsiaTheme="majorEastAsia"/>
          <w:color w:val="2F5496" w:themeColor="accent1" w:themeShade="BF"/>
          <w:lang w:bidi="hi-IN"/>
        </w:rPr>
      </w:pPr>
      <w:bookmarkStart w:id="16" w:name="_Toc40201636"/>
      <w:r w:rsidRPr="00B43B4B">
        <w:rPr>
          <w:rStyle w:val="Heading1Char"/>
          <w:rFonts w:eastAsiaTheme="majorEastAsia"/>
          <w:color w:val="2F5496" w:themeColor="accent1" w:themeShade="BF"/>
          <w:lang w:bidi="hi-IN"/>
        </w:rPr>
        <w:t>Appendix</w:t>
      </w:r>
      <w:bookmarkEnd w:id="16"/>
    </w:p>
    <w:p w14:paraId="3EF0FDBC" w14:textId="77777777" w:rsidR="00760641" w:rsidRPr="003D183F" w:rsidRDefault="00760641" w:rsidP="00760641">
      <w:pPr>
        <w:ind w:left="90"/>
        <w:rPr>
          <w:rFonts w:ascii="Times New Roman" w:hAnsi="Times New Roman" w:cs="Times New Roman"/>
          <w:i/>
          <w:iCs/>
          <w:sz w:val="24"/>
          <w:szCs w:val="18"/>
        </w:rPr>
      </w:pPr>
      <w:r>
        <w:rPr>
          <w:rFonts w:ascii="Times New Roman" w:hAnsi="Times New Roman" w:cs="Times New Roman"/>
          <w:i/>
          <w:iCs/>
          <w:sz w:val="24"/>
          <w:szCs w:val="18"/>
        </w:rPr>
        <w:t xml:space="preserve">&lt;All </w:t>
      </w:r>
      <w:r w:rsidRPr="003D183F">
        <w:rPr>
          <w:rFonts w:ascii="Times New Roman" w:hAnsi="Times New Roman" w:cs="Times New Roman"/>
          <w:i/>
          <w:iCs/>
          <w:sz w:val="24"/>
          <w:szCs w:val="18"/>
        </w:rPr>
        <w:t xml:space="preserve">outputs must be placed in Appendix.   </w:t>
      </w:r>
    </w:p>
    <w:p w14:paraId="3E42DECD" w14:textId="77777777" w:rsidR="00760641" w:rsidRPr="003D183F" w:rsidRDefault="00760641" w:rsidP="00760641">
      <w:pPr>
        <w:ind w:left="90"/>
        <w:rPr>
          <w:rFonts w:ascii="Times New Roman" w:hAnsi="Times New Roman" w:cs="Times New Roman"/>
          <w:i/>
          <w:iCs/>
          <w:sz w:val="24"/>
          <w:szCs w:val="18"/>
        </w:rPr>
      </w:pPr>
      <w:r w:rsidRPr="003D183F">
        <w:rPr>
          <w:rFonts w:ascii="Times New Roman" w:hAnsi="Times New Roman" w:cs="Times New Roman"/>
          <w:i/>
          <w:iCs/>
          <w:sz w:val="24"/>
          <w:szCs w:val="18"/>
        </w:rPr>
        <w:t>In the appendix, you may include data dictionary and a view of the data for at least five observations.&gt;</w:t>
      </w:r>
    </w:p>
    <w:p w14:paraId="266A3F95" w14:textId="77777777" w:rsidR="00760641" w:rsidRPr="00AE586C" w:rsidRDefault="00760641" w:rsidP="00760641"/>
    <w:p w14:paraId="5515FA30" w14:textId="77777777" w:rsidR="00760641" w:rsidRPr="000A4CDF" w:rsidRDefault="00760641" w:rsidP="00760641">
      <w:pPr>
        <w:shd w:val="clear" w:color="auto" w:fill="FFFF00"/>
        <w:jc w:val="both"/>
        <w:rPr>
          <w:rFonts w:ascii="Times New Roman" w:hAnsi="Times New Roman" w:cs="Times New Roman"/>
          <w:b/>
          <w:bCs/>
          <w:i/>
          <w:iCs/>
          <w:color w:val="C00000"/>
          <w:sz w:val="24"/>
          <w:szCs w:val="18"/>
        </w:rPr>
      </w:pPr>
      <w:r w:rsidRPr="000A4CDF">
        <w:rPr>
          <w:rFonts w:ascii="Times New Roman" w:hAnsi="Times New Roman" w:cs="Times New Roman"/>
          <w:b/>
          <w:bCs/>
          <w:i/>
          <w:iCs/>
          <w:color w:val="C00000"/>
          <w:sz w:val="24"/>
          <w:szCs w:val="18"/>
        </w:rPr>
        <w:t>For detail instructions see Interim Report Guidelines. Non-adherence to Guideline instructions will incur heavy penalty.</w:t>
      </w:r>
    </w:p>
    <w:p w14:paraId="714D46B5" w14:textId="77777777" w:rsidR="00760641" w:rsidRDefault="00760641" w:rsidP="00760641">
      <w:pPr>
        <w:shd w:val="clear" w:color="auto" w:fill="FFFFFF"/>
        <w:spacing w:before="180" w:after="180" w:line="240" w:lineRule="auto"/>
        <w:rPr>
          <w:rFonts w:ascii="Lato" w:eastAsia="Times New Roman" w:hAnsi="Lato" w:cs="Times New Roman"/>
          <w:color w:val="000000"/>
          <w:sz w:val="24"/>
          <w:szCs w:val="24"/>
        </w:rPr>
      </w:pPr>
    </w:p>
    <w:p w14:paraId="7BFF4A15" w14:textId="72924AD2" w:rsidR="00760641" w:rsidRPr="00760641" w:rsidRDefault="00760641" w:rsidP="00760641">
      <w:pPr>
        <w:shd w:val="clear" w:color="auto" w:fill="FFFFFF"/>
        <w:spacing w:before="180" w:after="180" w:line="240" w:lineRule="auto"/>
        <w:rPr>
          <w:rFonts w:ascii="Lato" w:eastAsia="Times New Roman" w:hAnsi="Lato" w:cs="Times New Roman"/>
          <w:color w:val="000000"/>
          <w:sz w:val="24"/>
          <w:szCs w:val="24"/>
        </w:rPr>
      </w:pPr>
      <w:r w:rsidRPr="00760641">
        <w:rPr>
          <w:rFonts w:ascii="Lato" w:eastAsia="Times New Roman" w:hAnsi="Lato" w:cs="Times New Roman"/>
          <w:color w:val="000000"/>
          <w:sz w:val="24"/>
          <w:szCs w:val="24"/>
        </w:rPr>
        <w:t>Below are the guidelines for the Interim Report:</w:t>
      </w:r>
    </w:p>
    <w:tbl>
      <w:tblPr>
        <w:tblW w:w="6255" w:type="dxa"/>
        <w:shd w:val="clear" w:color="auto" w:fill="FFFFFF"/>
        <w:tblCellMar>
          <w:top w:w="15" w:type="dxa"/>
          <w:left w:w="15" w:type="dxa"/>
          <w:bottom w:w="15" w:type="dxa"/>
          <w:right w:w="15" w:type="dxa"/>
        </w:tblCellMar>
        <w:tblLook w:val="04A0" w:firstRow="1" w:lastRow="0" w:firstColumn="1" w:lastColumn="0" w:noHBand="0" w:noVBand="1"/>
      </w:tblPr>
      <w:tblGrid>
        <w:gridCol w:w="5295"/>
        <w:gridCol w:w="960"/>
      </w:tblGrid>
      <w:tr w:rsidR="00760641" w:rsidRPr="00760641" w14:paraId="674F8B17"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BCA11F3"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b/>
                <w:bCs/>
                <w:color w:val="000000"/>
                <w:sz w:val="21"/>
                <w:szCs w:val="21"/>
              </w:rPr>
              <w:t>Review Parameters</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621F56BD"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b/>
                <w:bCs/>
                <w:color w:val="000000"/>
                <w:sz w:val="21"/>
                <w:szCs w:val="21"/>
              </w:rPr>
              <w:t>Points</w:t>
            </w:r>
          </w:p>
        </w:tc>
      </w:tr>
      <w:tr w:rsidR="00760641" w:rsidRPr="00760641" w14:paraId="481A984E"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7197E9EA"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b/>
                <w:bCs/>
                <w:color w:val="000000"/>
                <w:sz w:val="21"/>
                <w:szCs w:val="21"/>
              </w:rPr>
              <w:t>1) Introduction of the business problem and definition</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6BF599CF"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3</w:t>
            </w:r>
          </w:p>
        </w:tc>
      </w:tr>
      <w:tr w:rsidR="00760641" w:rsidRPr="00760641" w14:paraId="30255BD4"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F51B6C9"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a) Defining the problem statement</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CDE1DAD"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 </w:t>
            </w:r>
          </w:p>
        </w:tc>
      </w:tr>
      <w:tr w:rsidR="00760641" w:rsidRPr="00760641" w14:paraId="71840AE2"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24408FA9"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b) Need of the study/project</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BD41059"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 </w:t>
            </w:r>
          </w:p>
        </w:tc>
      </w:tr>
      <w:tr w:rsidR="00760641" w:rsidRPr="00760641" w14:paraId="39CB4967"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71A27729"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c) Understanding business/social opportunity</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0C251DD"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 </w:t>
            </w:r>
          </w:p>
        </w:tc>
      </w:tr>
      <w:tr w:rsidR="00760641" w:rsidRPr="00760641" w14:paraId="74F31669"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46CBBE26" w14:textId="77777777" w:rsidR="00760641" w:rsidRPr="00760641" w:rsidRDefault="00760641" w:rsidP="00760641">
            <w:pPr>
              <w:spacing w:after="0" w:line="240" w:lineRule="auto"/>
              <w:rPr>
                <w:rFonts w:ascii="Lato" w:eastAsia="Times New Roman" w:hAnsi="Lato" w:cs="Times New Roman"/>
                <w:color w:val="000000"/>
                <w:sz w:val="21"/>
                <w:szCs w:val="21"/>
              </w:rPr>
            </w:pP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14A92EC" w14:textId="77777777" w:rsidR="00760641" w:rsidRPr="00760641" w:rsidRDefault="00760641" w:rsidP="00760641">
            <w:pPr>
              <w:spacing w:after="0" w:line="240" w:lineRule="auto"/>
              <w:rPr>
                <w:rFonts w:ascii="Times New Roman" w:eastAsia="Times New Roman" w:hAnsi="Times New Roman" w:cs="Times New Roman"/>
                <w:sz w:val="20"/>
                <w:szCs w:val="20"/>
              </w:rPr>
            </w:pPr>
          </w:p>
        </w:tc>
      </w:tr>
      <w:tr w:rsidR="00760641" w:rsidRPr="00760641" w14:paraId="2EA2A66C"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2CAFC091"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b/>
                <w:bCs/>
                <w:color w:val="000000"/>
                <w:sz w:val="21"/>
                <w:szCs w:val="21"/>
              </w:rPr>
              <w:lastRenderedPageBreak/>
              <w:t>2)Comprehensive analysis of the state of the product category and the business environment using appropriate frameworks. (e.g., Porter's 5 forces, PESTLE). This analysis should rely on extensive secondary research and be supported by data sources where applicable</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6D7B4F6B"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6</w:t>
            </w:r>
          </w:p>
        </w:tc>
      </w:tr>
      <w:tr w:rsidR="00760641" w:rsidRPr="00760641" w14:paraId="6D590927"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0D73C1A" w14:textId="77777777" w:rsidR="00760641" w:rsidRPr="00760641" w:rsidRDefault="00760641" w:rsidP="00760641">
            <w:pPr>
              <w:spacing w:after="0" w:line="240" w:lineRule="auto"/>
              <w:rPr>
                <w:rFonts w:ascii="Lato" w:eastAsia="Times New Roman" w:hAnsi="Lato" w:cs="Times New Roman"/>
                <w:color w:val="000000"/>
                <w:sz w:val="21"/>
                <w:szCs w:val="21"/>
              </w:rPr>
            </w:pP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4C297422" w14:textId="77777777" w:rsidR="00760641" w:rsidRPr="00760641" w:rsidRDefault="00760641" w:rsidP="00760641">
            <w:pPr>
              <w:spacing w:after="0" w:line="240" w:lineRule="auto"/>
              <w:rPr>
                <w:rFonts w:ascii="Times New Roman" w:eastAsia="Times New Roman" w:hAnsi="Times New Roman" w:cs="Times New Roman"/>
                <w:sz w:val="20"/>
                <w:szCs w:val="20"/>
              </w:rPr>
            </w:pPr>
          </w:p>
        </w:tc>
      </w:tr>
      <w:tr w:rsidR="00760641" w:rsidRPr="00760641" w14:paraId="6AC56F46"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BC0FDFB"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 xml:space="preserve">3)Insights on evolving consumer behavior patterns and product category usage trends. These insights should also be derived from secondary data </w:t>
            </w:r>
            <w:proofErr w:type="gramStart"/>
            <w:r w:rsidRPr="00760641">
              <w:rPr>
                <w:rFonts w:ascii="Lato" w:eastAsia="Times New Roman" w:hAnsi="Lato" w:cs="Times New Roman"/>
                <w:color w:val="000000"/>
                <w:sz w:val="21"/>
                <w:szCs w:val="21"/>
              </w:rPr>
              <w:t>sources(</w:t>
            </w:r>
            <w:proofErr w:type="gramEnd"/>
            <w:r w:rsidRPr="00760641">
              <w:rPr>
                <w:rFonts w:ascii="Lato" w:eastAsia="Times New Roman" w:hAnsi="Lato" w:cs="Times New Roman"/>
                <w:color w:val="000000"/>
                <w:sz w:val="21"/>
                <w:szCs w:val="21"/>
              </w:rPr>
              <w:t>e.g., industry sector outlook reports)</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05DC2D60"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4</w:t>
            </w:r>
          </w:p>
        </w:tc>
      </w:tr>
      <w:tr w:rsidR="00760641" w:rsidRPr="00760641" w14:paraId="26EB4807"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34AC17F" w14:textId="77777777" w:rsidR="00760641" w:rsidRPr="00760641" w:rsidRDefault="00760641" w:rsidP="00760641">
            <w:pPr>
              <w:spacing w:after="0" w:line="240" w:lineRule="auto"/>
              <w:rPr>
                <w:rFonts w:ascii="Lato" w:eastAsia="Times New Roman" w:hAnsi="Lato" w:cs="Times New Roman"/>
                <w:color w:val="000000"/>
                <w:sz w:val="21"/>
                <w:szCs w:val="21"/>
              </w:rPr>
            </w:pP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5EE02B9" w14:textId="77777777" w:rsidR="00760641" w:rsidRPr="00760641" w:rsidRDefault="00760641" w:rsidP="00760641">
            <w:pPr>
              <w:spacing w:after="0" w:line="240" w:lineRule="auto"/>
              <w:rPr>
                <w:rFonts w:ascii="Times New Roman" w:eastAsia="Times New Roman" w:hAnsi="Times New Roman" w:cs="Times New Roman"/>
                <w:sz w:val="20"/>
                <w:szCs w:val="20"/>
              </w:rPr>
            </w:pPr>
          </w:p>
        </w:tc>
      </w:tr>
      <w:tr w:rsidR="00760641" w:rsidRPr="00760641" w14:paraId="20E21F40"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2B36FFB3"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4) Comprehensive audit of the brand’s value proposition (e.g., using SWOT analysis) &amp; brand strength.</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77FC309E"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3</w:t>
            </w:r>
          </w:p>
        </w:tc>
      </w:tr>
      <w:tr w:rsidR="00760641" w:rsidRPr="00760641" w14:paraId="767B6DF5"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DD5ABD9"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5) Adherence to Interim Report Guidelines</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292E7641"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4</w:t>
            </w:r>
          </w:p>
        </w:tc>
      </w:tr>
      <w:tr w:rsidR="00760641" w:rsidRPr="00760641" w14:paraId="0F2B9269"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783641BE"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a) Restricting the report to 10 pages</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54850C09" w14:textId="77777777" w:rsidR="00760641" w:rsidRPr="00760641" w:rsidRDefault="00760641" w:rsidP="00760641">
            <w:pPr>
              <w:spacing w:after="0" w:line="240" w:lineRule="auto"/>
              <w:rPr>
                <w:rFonts w:ascii="Lato" w:eastAsia="Times New Roman" w:hAnsi="Lato" w:cs="Times New Roman"/>
                <w:color w:val="000000"/>
                <w:sz w:val="21"/>
                <w:szCs w:val="21"/>
              </w:rPr>
            </w:pPr>
          </w:p>
        </w:tc>
      </w:tr>
      <w:tr w:rsidR="00760641" w:rsidRPr="00760641" w14:paraId="7F06B011"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159C7128"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 xml:space="preserve">b) Grammatical error </w:t>
            </w:r>
            <w:proofErr w:type="gramStart"/>
            <w:r w:rsidRPr="00760641">
              <w:rPr>
                <w:rFonts w:ascii="Lato" w:eastAsia="Times New Roman" w:hAnsi="Lato" w:cs="Times New Roman"/>
                <w:color w:val="000000"/>
                <w:sz w:val="21"/>
                <w:szCs w:val="21"/>
              </w:rPr>
              <w:t>( punctuation</w:t>
            </w:r>
            <w:proofErr w:type="gramEnd"/>
            <w:r w:rsidRPr="00760641">
              <w:rPr>
                <w:rFonts w:ascii="Lato" w:eastAsia="Times New Roman" w:hAnsi="Lato" w:cs="Times New Roman"/>
                <w:color w:val="000000"/>
                <w:sz w:val="21"/>
                <w:szCs w:val="21"/>
              </w:rPr>
              <w:t>, spellings)</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2DADC90C" w14:textId="77777777" w:rsidR="00760641" w:rsidRPr="00760641" w:rsidRDefault="00760641" w:rsidP="00760641">
            <w:pPr>
              <w:spacing w:after="0" w:line="240" w:lineRule="auto"/>
              <w:rPr>
                <w:rFonts w:ascii="Lato" w:eastAsia="Times New Roman" w:hAnsi="Lato" w:cs="Times New Roman"/>
                <w:color w:val="000000"/>
                <w:sz w:val="21"/>
                <w:szCs w:val="21"/>
              </w:rPr>
            </w:pPr>
          </w:p>
        </w:tc>
      </w:tr>
      <w:tr w:rsidR="00760641" w:rsidRPr="00760641" w14:paraId="5C7AA8A5" w14:textId="77777777" w:rsidTr="00760641">
        <w:tc>
          <w:tcPr>
            <w:tcW w:w="529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E9D6CCB"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b/>
                <w:bCs/>
                <w:color w:val="000000"/>
                <w:sz w:val="21"/>
                <w:szCs w:val="21"/>
              </w:rPr>
              <w:t>Total</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hideMark/>
          </w:tcPr>
          <w:p w14:paraId="386381E3" w14:textId="77777777" w:rsidR="00760641" w:rsidRPr="00760641" w:rsidRDefault="00760641" w:rsidP="00760641">
            <w:pPr>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20</w:t>
            </w:r>
          </w:p>
        </w:tc>
      </w:tr>
    </w:tbl>
    <w:p w14:paraId="68A4B135" w14:textId="77777777" w:rsidR="00760641" w:rsidRPr="00760641" w:rsidRDefault="00760641" w:rsidP="00760641">
      <w:pPr>
        <w:shd w:val="clear" w:color="auto" w:fill="FFFFFF"/>
        <w:spacing w:before="180" w:after="180" w:line="240" w:lineRule="auto"/>
        <w:rPr>
          <w:rFonts w:ascii="Lato" w:eastAsia="Times New Roman" w:hAnsi="Lato" w:cs="Times New Roman"/>
          <w:color w:val="000000"/>
          <w:sz w:val="24"/>
          <w:szCs w:val="24"/>
        </w:rPr>
      </w:pPr>
      <w:r w:rsidRPr="00760641">
        <w:rPr>
          <w:rFonts w:ascii="Lato" w:eastAsia="Times New Roman" w:hAnsi="Lato" w:cs="Times New Roman"/>
          <w:color w:val="000000"/>
          <w:sz w:val="24"/>
          <w:szCs w:val="24"/>
        </w:rPr>
        <w:t> </w:t>
      </w:r>
    </w:p>
    <w:p w14:paraId="112F3458" w14:textId="77777777" w:rsidR="00760641" w:rsidRPr="00760641" w:rsidRDefault="00760641" w:rsidP="00760641">
      <w:pPr>
        <w:shd w:val="clear" w:color="auto" w:fill="FFFFFF"/>
        <w:spacing w:before="180" w:after="180" w:line="240" w:lineRule="auto"/>
        <w:rPr>
          <w:rFonts w:ascii="Lato" w:eastAsia="Times New Roman" w:hAnsi="Lato" w:cs="Times New Roman"/>
          <w:color w:val="000000"/>
          <w:sz w:val="24"/>
          <w:szCs w:val="24"/>
        </w:rPr>
      </w:pPr>
      <w:r w:rsidRPr="00760641">
        <w:rPr>
          <w:rFonts w:ascii="Lato" w:eastAsia="Times New Roman" w:hAnsi="Lato" w:cs="Times New Roman"/>
          <w:b/>
          <w:bCs/>
          <w:color w:val="000000"/>
          <w:sz w:val="24"/>
          <w:szCs w:val="24"/>
        </w:rPr>
        <w:t>What is expected in a good report?</w:t>
      </w:r>
    </w:p>
    <w:p w14:paraId="5AF7D1A2" w14:textId="77777777" w:rsidR="00760641" w:rsidRPr="00760641" w:rsidRDefault="00760641" w:rsidP="00760641">
      <w:pPr>
        <w:numPr>
          <w:ilvl w:val="0"/>
          <w:numId w:val="4"/>
        </w:numPr>
        <w:shd w:val="clear" w:color="auto" w:fill="FFFFFF"/>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The question should be attempted in sequential order of the rubric. Do not skip a rubric and then attempt it later in the If you are performing some additional step, which is not mentioned in the rubric, please do mention that properly.</w:t>
      </w:r>
    </w:p>
    <w:p w14:paraId="7032207F" w14:textId="77777777" w:rsidR="00760641" w:rsidRPr="00760641" w:rsidRDefault="00760641" w:rsidP="00760641">
      <w:pPr>
        <w:numPr>
          <w:ilvl w:val="0"/>
          <w:numId w:val="4"/>
        </w:numPr>
        <w:shd w:val="clear" w:color="auto" w:fill="FFFFFF"/>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 xml:space="preserve">For any </w:t>
      </w:r>
      <w:proofErr w:type="gramStart"/>
      <w:r w:rsidRPr="00760641">
        <w:rPr>
          <w:rFonts w:ascii="Lato" w:eastAsia="Times New Roman" w:hAnsi="Lato" w:cs="Times New Roman"/>
          <w:color w:val="000000"/>
          <w:sz w:val="21"/>
          <w:szCs w:val="21"/>
        </w:rPr>
        <w:t>question,  there</w:t>
      </w:r>
      <w:proofErr w:type="gramEnd"/>
      <w:r w:rsidRPr="00760641">
        <w:rPr>
          <w:rFonts w:ascii="Lato" w:eastAsia="Times New Roman" w:hAnsi="Lato" w:cs="Times New Roman"/>
          <w:color w:val="000000"/>
          <w:sz w:val="21"/>
          <w:szCs w:val="21"/>
        </w:rPr>
        <w:t xml:space="preserve"> will be a logical step-by-step approach that you will follow to solve any question. In this report, you are expected to explain the steps as well as the logic behind those steps</w:t>
      </w:r>
    </w:p>
    <w:p w14:paraId="4E159083" w14:textId="77777777" w:rsidR="00760641" w:rsidRPr="00760641" w:rsidRDefault="00760641" w:rsidP="00760641">
      <w:pPr>
        <w:numPr>
          <w:ilvl w:val="0"/>
          <w:numId w:val="4"/>
        </w:numPr>
        <w:shd w:val="clear" w:color="auto" w:fill="FFFFFF"/>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You should support your answers with visuals like Tables, graphs (bar graph, histogram, boxplot, etc.).</w:t>
      </w:r>
    </w:p>
    <w:p w14:paraId="2C55CC7B" w14:textId="77777777" w:rsidR="00760641" w:rsidRPr="00760641" w:rsidRDefault="00760641" w:rsidP="00760641">
      <w:pPr>
        <w:numPr>
          <w:ilvl w:val="0"/>
          <w:numId w:val="5"/>
        </w:numPr>
        <w:shd w:val="clear" w:color="auto" w:fill="FFFFFF"/>
        <w:spacing w:after="0" w:line="240" w:lineRule="auto"/>
        <w:rPr>
          <w:rFonts w:ascii="Lato" w:eastAsia="Times New Roman" w:hAnsi="Lato" w:cs="Times New Roman"/>
          <w:color w:val="000000"/>
          <w:sz w:val="21"/>
          <w:szCs w:val="21"/>
        </w:rPr>
      </w:pPr>
      <w:r w:rsidRPr="00760641">
        <w:rPr>
          <w:rFonts w:ascii="Lato" w:eastAsia="Times New Roman" w:hAnsi="Lato" w:cs="Times New Roman"/>
          <w:color w:val="000000"/>
          <w:sz w:val="21"/>
          <w:szCs w:val="21"/>
        </w:rPr>
        <w:t xml:space="preserve">Interpretation of your results in plain English is very crucial. You need to explain the results that you have achieved in your project so that someone in </w:t>
      </w:r>
      <w:proofErr w:type="gramStart"/>
      <w:r w:rsidRPr="00760641">
        <w:rPr>
          <w:rFonts w:ascii="Lato" w:eastAsia="Times New Roman" w:hAnsi="Lato" w:cs="Times New Roman"/>
          <w:color w:val="000000"/>
          <w:sz w:val="21"/>
          <w:szCs w:val="21"/>
        </w:rPr>
        <w:t>a  leadership</w:t>
      </w:r>
      <w:proofErr w:type="gramEnd"/>
      <w:r w:rsidRPr="00760641">
        <w:rPr>
          <w:rFonts w:ascii="Lato" w:eastAsia="Times New Roman" w:hAnsi="Lato" w:cs="Times New Roman"/>
          <w:color w:val="000000"/>
          <w:sz w:val="21"/>
          <w:szCs w:val="21"/>
        </w:rPr>
        <w:t xml:space="preserve"> position without a marketing background can understand your work.</w:t>
      </w:r>
    </w:p>
    <w:p w14:paraId="50F10475" w14:textId="77777777" w:rsidR="00DA50B2" w:rsidRDefault="00DA50B2"/>
    <w:sectPr w:rsidR="00DA50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FFC9" w14:textId="77777777" w:rsidR="00760641" w:rsidRDefault="00760641" w:rsidP="00760641">
      <w:pPr>
        <w:spacing w:after="0" w:line="240" w:lineRule="auto"/>
      </w:pPr>
      <w:r>
        <w:separator/>
      </w:r>
    </w:p>
  </w:endnote>
  <w:endnote w:type="continuationSeparator" w:id="0">
    <w:p w14:paraId="72A2ED67" w14:textId="77777777" w:rsidR="00760641" w:rsidRDefault="00760641" w:rsidP="0076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B04D" w14:textId="77777777" w:rsidR="00760641" w:rsidRDefault="00760641" w:rsidP="00760641">
      <w:pPr>
        <w:spacing w:after="0" w:line="240" w:lineRule="auto"/>
      </w:pPr>
      <w:r>
        <w:separator/>
      </w:r>
    </w:p>
  </w:footnote>
  <w:footnote w:type="continuationSeparator" w:id="0">
    <w:p w14:paraId="4E108461" w14:textId="77777777" w:rsidR="00760641" w:rsidRDefault="00760641" w:rsidP="00760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6E6"/>
    <w:multiLevelType w:val="multilevel"/>
    <w:tmpl w:val="CF405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87B27"/>
    <w:multiLevelType w:val="hybridMultilevel"/>
    <w:tmpl w:val="98BC01B8"/>
    <w:lvl w:ilvl="0" w:tplc="4009000B">
      <w:start w:val="1"/>
      <w:numFmt w:val="bullet"/>
      <w:lvlText w:val=""/>
      <w:lvlJc w:val="left"/>
      <w:pPr>
        <w:ind w:left="720" w:hanging="360"/>
      </w:pPr>
      <w:rPr>
        <w:rFonts w:ascii="Wingdings" w:hAnsi="Wingdings" w:hint="default"/>
        <w:b/>
        <w:color w:val="44546A" w:themeColor="text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847FA2"/>
    <w:multiLevelType w:val="hybridMultilevel"/>
    <w:tmpl w:val="6360F9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EF05C0"/>
    <w:multiLevelType w:val="hybridMultilevel"/>
    <w:tmpl w:val="1FE4D34E"/>
    <w:lvl w:ilvl="0" w:tplc="D908AA7E">
      <w:start w:val="1"/>
      <w:numFmt w:val="decimal"/>
      <w:pStyle w:val="Heading1"/>
      <w:lvlText w:val="%1."/>
      <w:lvlJc w:val="left"/>
      <w:pPr>
        <w:ind w:left="1440" w:hanging="360"/>
      </w:pPr>
    </w:lvl>
    <w:lvl w:ilvl="1" w:tplc="40090019" w:tentative="1">
      <w:start w:val="1"/>
      <w:numFmt w:val="lowerLetter"/>
      <w:lvlText w:val="%2."/>
      <w:lvlJc w:val="left"/>
      <w:pPr>
        <w:ind w:left="657" w:hanging="360"/>
      </w:pPr>
    </w:lvl>
    <w:lvl w:ilvl="2" w:tplc="4009001B" w:tentative="1">
      <w:start w:val="1"/>
      <w:numFmt w:val="lowerRoman"/>
      <w:lvlText w:val="%3."/>
      <w:lvlJc w:val="right"/>
      <w:pPr>
        <w:ind w:left="1377" w:hanging="180"/>
      </w:pPr>
    </w:lvl>
    <w:lvl w:ilvl="3" w:tplc="4009000F" w:tentative="1">
      <w:start w:val="1"/>
      <w:numFmt w:val="decimal"/>
      <w:lvlText w:val="%4."/>
      <w:lvlJc w:val="left"/>
      <w:pPr>
        <w:ind w:left="2097" w:hanging="360"/>
      </w:pPr>
    </w:lvl>
    <w:lvl w:ilvl="4" w:tplc="40090019" w:tentative="1">
      <w:start w:val="1"/>
      <w:numFmt w:val="lowerLetter"/>
      <w:lvlText w:val="%5."/>
      <w:lvlJc w:val="left"/>
      <w:pPr>
        <w:ind w:left="2817" w:hanging="360"/>
      </w:pPr>
    </w:lvl>
    <w:lvl w:ilvl="5" w:tplc="4009001B" w:tentative="1">
      <w:start w:val="1"/>
      <w:numFmt w:val="lowerRoman"/>
      <w:lvlText w:val="%6."/>
      <w:lvlJc w:val="right"/>
      <w:pPr>
        <w:ind w:left="3537" w:hanging="180"/>
      </w:pPr>
    </w:lvl>
    <w:lvl w:ilvl="6" w:tplc="4009000F" w:tentative="1">
      <w:start w:val="1"/>
      <w:numFmt w:val="decimal"/>
      <w:lvlText w:val="%7."/>
      <w:lvlJc w:val="left"/>
      <w:pPr>
        <w:ind w:left="4257" w:hanging="360"/>
      </w:pPr>
    </w:lvl>
    <w:lvl w:ilvl="7" w:tplc="40090019" w:tentative="1">
      <w:start w:val="1"/>
      <w:numFmt w:val="lowerLetter"/>
      <w:lvlText w:val="%8."/>
      <w:lvlJc w:val="left"/>
      <w:pPr>
        <w:ind w:left="4977" w:hanging="360"/>
      </w:pPr>
    </w:lvl>
    <w:lvl w:ilvl="8" w:tplc="4009001B" w:tentative="1">
      <w:start w:val="1"/>
      <w:numFmt w:val="lowerRoman"/>
      <w:lvlText w:val="%9."/>
      <w:lvlJc w:val="right"/>
      <w:pPr>
        <w:ind w:left="5697" w:hanging="180"/>
      </w:pPr>
    </w:lvl>
  </w:abstractNum>
  <w:abstractNum w:abstractNumId="4" w15:restartNumberingAfterBreak="0">
    <w:nsid w:val="4F4F615F"/>
    <w:multiLevelType w:val="multilevel"/>
    <w:tmpl w:val="AB349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41"/>
    <w:rsid w:val="00760641"/>
    <w:rsid w:val="00DA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A465D"/>
  <w15:chartTrackingRefBased/>
  <w15:docId w15:val="{D2090806-1AFA-4009-B4BC-88CE9052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60641"/>
    <w:pPr>
      <w:keepNext/>
      <w:keepLines/>
      <w:numPr>
        <w:numId w:val="1"/>
      </w:numPr>
      <w:spacing w:before="240" w:after="240"/>
      <w:outlineLvl w:val="0"/>
    </w:pPr>
    <w:rPr>
      <w:rFonts w:ascii="Times New Roman" w:eastAsia="Arial" w:hAnsi="Times New Roman" w:cstheme="majorBidi"/>
      <w:b/>
      <w:bCs/>
      <w:sz w:val="28"/>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641"/>
    <w:rPr>
      <w:rFonts w:ascii="Times New Roman" w:eastAsia="Arial" w:hAnsi="Times New Roman" w:cstheme="majorBidi"/>
      <w:b/>
      <w:bCs/>
      <w:sz w:val="28"/>
      <w:szCs w:val="40"/>
      <w:lang w:eastAsia="en-US"/>
    </w:rPr>
  </w:style>
  <w:style w:type="paragraph" w:styleId="ListParagraph">
    <w:name w:val="List Paragraph"/>
    <w:basedOn w:val="Normal"/>
    <w:link w:val="ListParagraphChar"/>
    <w:uiPriority w:val="34"/>
    <w:qFormat/>
    <w:rsid w:val="00760641"/>
    <w:pPr>
      <w:spacing w:after="200" w:line="276" w:lineRule="auto"/>
      <w:ind w:left="720"/>
      <w:contextualSpacing/>
    </w:pPr>
    <w:rPr>
      <w:rFonts w:ascii="Times New Roman" w:hAnsi="Times New Roman" w:cs="Times New Roman"/>
      <w:szCs w:val="24"/>
      <w:lang w:val="en-IN" w:eastAsia="en-IN"/>
    </w:rPr>
  </w:style>
  <w:style w:type="character" w:customStyle="1" w:styleId="ListParagraphChar">
    <w:name w:val="List Paragraph Char"/>
    <w:basedOn w:val="DefaultParagraphFont"/>
    <w:link w:val="ListParagraph"/>
    <w:uiPriority w:val="34"/>
    <w:locked/>
    <w:rsid w:val="00760641"/>
    <w:rPr>
      <w:rFonts w:ascii="Times New Roman" w:hAnsi="Times New Roman" w:cs="Times New Roman"/>
      <w:szCs w:val="24"/>
      <w:lang w:val="en-IN" w:eastAsia="en-IN"/>
    </w:rPr>
  </w:style>
  <w:style w:type="paragraph" w:styleId="NormalWeb">
    <w:name w:val="Normal (Web)"/>
    <w:basedOn w:val="Normal"/>
    <w:uiPriority w:val="99"/>
    <w:semiHidden/>
    <w:unhideWhenUsed/>
    <w:rsid w:val="007606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0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4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Girish</dc:creator>
  <cp:keywords/>
  <dc:description/>
  <cp:lastModifiedBy>P, Girish</cp:lastModifiedBy>
  <cp:revision>1</cp:revision>
  <dcterms:created xsi:type="dcterms:W3CDTF">2022-09-07T13:38:00Z</dcterms:created>
  <dcterms:modified xsi:type="dcterms:W3CDTF">2022-09-07T13:40:00Z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d3be33-4108-4738-9e07-d8656a181486_Enabled">
    <vt:lpwstr>true</vt:lpwstr>
  </property>
  <property fmtid="{D5CDD505-2E9C-101B-9397-08002B2CF9AE}" pid="3" name="MSIP_Label_dad3be33-4108-4738-9e07-d8656a181486_SetDate">
    <vt:lpwstr>2022-09-07T13:40:37Z</vt:lpwstr>
  </property>
  <property fmtid="{D5CDD505-2E9C-101B-9397-08002B2CF9AE}" pid="4" name="MSIP_Label_dad3be33-4108-4738-9e07-d8656a181486_Method">
    <vt:lpwstr>Privileged</vt:lpwstr>
  </property>
  <property fmtid="{D5CDD505-2E9C-101B-9397-08002B2CF9AE}" pid="5" name="MSIP_Label_dad3be33-4108-4738-9e07-d8656a181486_Name">
    <vt:lpwstr>Public No Visual Label</vt:lpwstr>
  </property>
  <property fmtid="{D5CDD505-2E9C-101B-9397-08002B2CF9AE}" pid="6" name="MSIP_Label_dad3be33-4108-4738-9e07-d8656a181486_SiteId">
    <vt:lpwstr>945c199a-83a2-4e80-9f8c-5a91be5752dd</vt:lpwstr>
  </property>
  <property fmtid="{D5CDD505-2E9C-101B-9397-08002B2CF9AE}" pid="7" name="MSIP_Label_dad3be33-4108-4738-9e07-d8656a181486_ActionId">
    <vt:lpwstr>0291048c-c320-450d-b4c1-18bfd829a571</vt:lpwstr>
  </property>
  <property fmtid="{D5CDD505-2E9C-101B-9397-08002B2CF9AE}" pid="8" name="MSIP_Label_dad3be33-4108-4738-9e07-d8656a181486_ContentBits">
    <vt:lpwstr>0</vt:lpwstr>
  </property>
</Properties>
</file>