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F47B" w14:textId="64528B3B" w:rsidR="008F5C5B" w:rsidRDefault="008F5C5B"/>
    <w:p w14:paraId="4DB449E6" w14:textId="1883D2E0" w:rsidR="00C0258B" w:rsidRDefault="00C0258B"/>
    <w:p w14:paraId="143D9872" w14:textId="1A0E0251" w:rsidR="00C0258B" w:rsidRDefault="00C0258B"/>
    <w:p w14:paraId="267B9A0B" w14:textId="6ED16FCF" w:rsidR="00C0258B" w:rsidRDefault="00C0258B"/>
    <w:p w14:paraId="73BB53E7" w14:textId="748EC0EC" w:rsidR="00C0258B" w:rsidRDefault="00C0258B"/>
    <w:p w14:paraId="238C0F41" w14:textId="45850DDC" w:rsidR="00C0258B" w:rsidRDefault="00C0258B">
      <w:r>
        <w:t>Question 1</w:t>
      </w:r>
    </w:p>
    <w:p w14:paraId="1C718E23" w14:textId="4B6686B1" w:rsidR="00C0258B" w:rsidRDefault="00C0258B"/>
    <w:p w14:paraId="328ED8A4" w14:textId="77777777" w:rsidR="00C0258B" w:rsidRDefault="00C0258B" w:rsidP="00C0258B">
      <w:pPr>
        <w:pStyle w:val="NormalWeb"/>
        <w:spacing w:before="0" w:beforeAutospacing="0" w:after="240" w:afterAutospacing="0"/>
        <w:rPr>
          <w:rFonts w:ascii="Source Sans Pro" w:hAnsi="Source Sans Pro"/>
          <w:color w:val="1F1F1F"/>
        </w:rPr>
      </w:pPr>
      <w:r>
        <w:rPr>
          <w:rFonts w:ascii="Source Sans Pro" w:hAnsi="Source Sans Pro"/>
          <w:color w:val="1F1F1F"/>
        </w:rPr>
        <w:t>This question requires the use of the wine dataset available through the R package “ordinal” (download and call the package and type “data(wine)”). The dataset is adopted from an experiment on factors determining the bitterness of wine. Two treatment factors (temperature and contact) each have two levels. Temperature and contact between juice and skins can be controlled when crunching grapes during wine production. Nine judges each assessed wine from two bottles from each of the four treatment conditions.  Hence there are 72 observations in all. The variables in the dataset are:</w:t>
      </w:r>
    </w:p>
    <w:p w14:paraId="2D19E9C4"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response</w:t>
      </w:r>
      <w:r>
        <w:rPr>
          <w:rFonts w:ascii="Source Sans Pro" w:hAnsi="Source Sans Pro"/>
          <w:color w:val="1F1F1F"/>
        </w:rPr>
        <w:t xml:space="preserve"> scorings of wine bitterness on a 0—100 continuous scale</w:t>
      </w:r>
    </w:p>
    <w:p w14:paraId="5629C40A"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rating</w:t>
      </w:r>
      <w:r>
        <w:rPr>
          <w:rFonts w:ascii="Source Sans Pro" w:hAnsi="Source Sans Pro"/>
          <w:color w:val="1F1F1F"/>
        </w:rPr>
        <w:t xml:space="preserve"> ordered factor with 5 levels; a grouped version of response</w:t>
      </w:r>
    </w:p>
    <w:p w14:paraId="1B52AA8C"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temp</w:t>
      </w:r>
      <w:r>
        <w:rPr>
          <w:rFonts w:ascii="Source Sans Pro" w:hAnsi="Source Sans Pro"/>
          <w:color w:val="1F1F1F"/>
        </w:rPr>
        <w:t>  factor with two levels (“warm” and “cold”)</w:t>
      </w:r>
    </w:p>
    <w:p w14:paraId="4D657A73"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contact</w:t>
      </w:r>
      <w:r>
        <w:rPr>
          <w:rFonts w:ascii="Source Sans Pro" w:hAnsi="Source Sans Pro"/>
          <w:color w:val="1F1F1F"/>
        </w:rPr>
        <w:t xml:space="preserve"> factor with two levels ("no" and "yes")</w:t>
      </w:r>
    </w:p>
    <w:p w14:paraId="49177374"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bottle</w:t>
      </w:r>
      <w:r>
        <w:rPr>
          <w:rFonts w:ascii="Source Sans Pro" w:hAnsi="Source Sans Pro"/>
          <w:color w:val="1F1F1F"/>
        </w:rPr>
        <w:t xml:space="preserve"> factor with eight levels</w:t>
      </w:r>
    </w:p>
    <w:p w14:paraId="23B515A4" w14:textId="77777777" w:rsidR="00C0258B" w:rsidRDefault="00C0258B" w:rsidP="00C0258B">
      <w:pPr>
        <w:pStyle w:val="NormalWeb"/>
        <w:spacing w:before="0" w:beforeAutospacing="0" w:after="240" w:afterAutospacing="0"/>
        <w:rPr>
          <w:rFonts w:ascii="Source Sans Pro" w:hAnsi="Source Sans Pro"/>
          <w:color w:val="1F1F1F"/>
        </w:rPr>
      </w:pPr>
      <w:r>
        <w:rPr>
          <w:rStyle w:val="Emphasis"/>
          <w:rFonts w:ascii="Source Sans Pro" w:hAnsi="Source Sans Pro"/>
          <w:color w:val="1F1F1F"/>
        </w:rPr>
        <w:t>judge</w:t>
      </w:r>
      <w:r>
        <w:rPr>
          <w:rFonts w:ascii="Source Sans Pro" w:hAnsi="Source Sans Pro"/>
          <w:color w:val="1F1F1F"/>
        </w:rPr>
        <w:t xml:space="preserve"> factor with nine levels</w:t>
      </w:r>
    </w:p>
    <w:p w14:paraId="750BE8A6" w14:textId="77777777" w:rsidR="00C0258B" w:rsidRDefault="00C0258B" w:rsidP="00C0258B">
      <w:pPr>
        <w:pStyle w:val="NormalWeb"/>
        <w:spacing w:before="0" w:beforeAutospacing="0" w:after="240" w:afterAutospacing="0"/>
        <w:rPr>
          <w:rFonts w:ascii="Source Sans Pro" w:hAnsi="Source Sans Pro"/>
          <w:color w:val="1F1F1F"/>
        </w:rPr>
      </w:pPr>
      <w:r>
        <w:rPr>
          <w:rStyle w:val="Strong"/>
          <w:rFonts w:ascii="unset" w:hAnsi="unset"/>
          <w:color w:val="1F1F1F"/>
        </w:rPr>
        <w:t xml:space="preserve">Task: </w:t>
      </w:r>
      <w:r>
        <w:rPr>
          <w:rFonts w:ascii="Source Sans Pro" w:hAnsi="Source Sans Pro"/>
          <w:color w:val="1F1F1F"/>
        </w:rPr>
        <w:t>Generate the appropriate univariate plot of rating. Copy and paste your R code and output. </w:t>
      </w:r>
    </w:p>
    <w:p w14:paraId="64E931B9" w14:textId="77777777" w:rsidR="00C0258B" w:rsidRDefault="00C0258B" w:rsidP="00C0258B">
      <w:pPr>
        <w:pStyle w:val="NormalWeb"/>
        <w:spacing w:before="0" w:beforeAutospacing="0" w:after="240" w:afterAutospacing="0"/>
        <w:rPr>
          <w:rFonts w:ascii="Source Sans Pro" w:hAnsi="Source Sans Pro"/>
          <w:color w:val="1F1F1F"/>
        </w:rPr>
      </w:pPr>
      <w:r>
        <w:rPr>
          <w:rStyle w:val="Strong"/>
          <w:rFonts w:ascii="unset" w:hAnsi="unset"/>
          <w:color w:val="1F1F1F"/>
        </w:rPr>
        <w:t>Question</w:t>
      </w:r>
      <w:r>
        <w:rPr>
          <w:rFonts w:ascii="Source Sans Pro" w:hAnsi="Source Sans Pro"/>
          <w:color w:val="1F1F1F"/>
        </w:rPr>
        <w:t>: What are measures of central tendency and dispersion of rating? Explain how you arrived at your answer.</w:t>
      </w:r>
    </w:p>
    <w:p w14:paraId="374A140F" w14:textId="61256524" w:rsidR="00C0258B" w:rsidRDefault="00C0258B"/>
    <w:p w14:paraId="72A5F53C" w14:textId="63BDF2DC" w:rsidR="00C0258B" w:rsidRDefault="00C0258B"/>
    <w:p w14:paraId="091AC9B4" w14:textId="63B8A175" w:rsidR="00C0258B" w:rsidRDefault="00C0258B"/>
    <w:p w14:paraId="3D16DFA5" w14:textId="6DAE3FB4" w:rsidR="00C0258B" w:rsidRDefault="00C0258B">
      <w:r>
        <w:t>Question 2</w:t>
      </w:r>
    </w:p>
    <w:p w14:paraId="6061D7AE"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Consider Column 2 from Table 1 from Doyle’s study of remittances in Latin America (see below). </w:t>
      </w:r>
    </w:p>
    <w:p w14:paraId="249C1251"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Task</w:t>
      </w:r>
      <w:r w:rsidRPr="00C0258B">
        <w:rPr>
          <w:rFonts w:ascii="Source Sans Pro" w:eastAsia="Times New Roman" w:hAnsi="Source Sans Pro" w:cs="Times New Roman"/>
          <w:color w:val="1F1F1F"/>
          <w:lang w:val="en-IN" w:eastAsia="en-GB"/>
        </w:rPr>
        <w:t>: Use the appropriate test of significance to assess whether the average percentage of those who believed avoiding taxes is acceptable differs systematically between recipients and non-recipients of remittances. Provide a comprehensive interpretation based on the output.</w:t>
      </w:r>
    </w:p>
    <w:p w14:paraId="12777AAE"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Question</w:t>
      </w:r>
      <w:r w:rsidRPr="00C0258B">
        <w:rPr>
          <w:rFonts w:ascii="Source Sans Pro" w:eastAsia="Times New Roman" w:hAnsi="Source Sans Pro" w:cs="Times New Roman"/>
          <w:color w:val="1F1F1F"/>
          <w:lang w:val="en-IN" w:eastAsia="en-GB"/>
        </w:rPr>
        <w:t>: Based on your answer to the problem statement in the Task section, how would you describe the relationship between receiving remittances and attitude towards welfarism in remittance-receiving countries? Explain.</w:t>
      </w:r>
    </w:p>
    <w:p w14:paraId="0CAA231B"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lastRenderedPageBreak/>
        <w:t xml:space="preserve">Submissions: </w:t>
      </w:r>
      <w:r w:rsidRPr="00C0258B">
        <w:rPr>
          <w:rFonts w:ascii="Source Sans Pro" w:eastAsia="Times New Roman" w:hAnsi="Source Sans Pro" w:cs="Times New Roman"/>
          <w:color w:val="1F1F1F"/>
          <w:lang w:val="en-IN" w:eastAsia="en-GB"/>
        </w:rPr>
        <w:t xml:space="preserve">R Notebook in HTML format. Word document with your interpretation. </w:t>
      </w:r>
    </w:p>
    <w:tbl>
      <w:tblPr>
        <w:tblW w:w="13830" w:type="dxa"/>
        <w:tblBorders>
          <w:top w:val="single" w:sz="6" w:space="0" w:color="E5E7E8"/>
          <w:left w:val="single" w:sz="6" w:space="0" w:color="E5E7E8"/>
          <w:bottom w:val="single" w:sz="6" w:space="0" w:color="E5E7E8"/>
          <w:right w:val="single" w:sz="6" w:space="0" w:color="E5E7E8"/>
        </w:tblBorders>
        <w:tblCellMar>
          <w:top w:w="15" w:type="dxa"/>
          <w:left w:w="15" w:type="dxa"/>
          <w:bottom w:w="15" w:type="dxa"/>
          <w:right w:w="15" w:type="dxa"/>
        </w:tblCellMar>
        <w:tblLook w:val="04A0" w:firstRow="1" w:lastRow="0" w:firstColumn="1" w:lastColumn="0" w:noHBand="0" w:noVBand="1"/>
      </w:tblPr>
      <w:tblGrid>
        <w:gridCol w:w="13830"/>
      </w:tblGrid>
      <w:tr w:rsidR="00C0258B" w:rsidRPr="00C0258B" w14:paraId="17275DDE"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61177A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unset" w:eastAsia="Times New Roman" w:hAnsi="unset" w:cs="Times New Roman"/>
                <w:b/>
                <w:bCs/>
                <w:color w:val="1F1F1F"/>
                <w:sz w:val="21"/>
                <w:szCs w:val="21"/>
                <w:lang w:val="en-IN" w:eastAsia="en-GB"/>
              </w:rPr>
              <w:t xml:space="preserve">Individual Preferences of by Remittance Recipients and Non-Recipients – </w:t>
            </w:r>
            <w:proofErr w:type="spellStart"/>
            <w:r w:rsidRPr="00C0258B">
              <w:rPr>
                <w:rFonts w:ascii="unset" w:eastAsia="Times New Roman" w:hAnsi="unset" w:cs="Times New Roman"/>
                <w:b/>
                <w:bCs/>
                <w:color w:val="1F1F1F"/>
                <w:sz w:val="21"/>
                <w:szCs w:val="21"/>
                <w:lang w:val="en-IN" w:eastAsia="en-GB"/>
              </w:rPr>
              <w:t>Latinobarometro</w:t>
            </w:r>
            <w:proofErr w:type="spellEnd"/>
            <w:r w:rsidRPr="00C0258B">
              <w:rPr>
                <w:rFonts w:ascii="unset" w:eastAsia="Times New Roman" w:hAnsi="unset" w:cs="Times New Roman"/>
                <w:b/>
                <w:bCs/>
                <w:color w:val="1F1F1F"/>
                <w:sz w:val="21"/>
                <w:szCs w:val="21"/>
                <w:lang w:val="en-IN" w:eastAsia="en-GB"/>
              </w:rPr>
              <w:t xml:space="preserve"> 2009</w:t>
            </w:r>
          </w:p>
        </w:tc>
      </w:tr>
    </w:tbl>
    <w:p w14:paraId="5C48C339" w14:textId="77777777" w:rsidR="00C0258B" w:rsidRPr="00C0258B" w:rsidRDefault="00C0258B" w:rsidP="00C0258B">
      <w:pPr>
        <w:rPr>
          <w:rFonts w:ascii="Times New Roman" w:eastAsia="Times New Roman" w:hAnsi="Times New Roman" w:cs="Times New Roman"/>
          <w:vanish/>
          <w:lang w:val="en-IN" w:eastAsia="en-GB"/>
        </w:rPr>
      </w:pPr>
    </w:p>
    <w:tbl>
      <w:tblPr>
        <w:tblW w:w="13830" w:type="dxa"/>
        <w:tblBorders>
          <w:top w:val="single" w:sz="6" w:space="0" w:color="E5E7E8"/>
          <w:left w:val="single" w:sz="6" w:space="0" w:color="E5E7E8"/>
          <w:bottom w:val="single" w:sz="6" w:space="0" w:color="E5E7E8"/>
          <w:right w:val="single" w:sz="6" w:space="0" w:color="E5E7E8"/>
        </w:tblBorders>
        <w:tblCellMar>
          <w:top w:w="15" w:type="dxa"/>
          <w:left w:w="15" w:type="dxa"/>
          <w:bottom w:w="15" w:type="dxa"/>
          <w:right w:w="15" w:type="dxa"/>
        </w:tblCellMar>
        <w:tblLook w:val="04A0" w:firstRow="1" w:lastRow="0" w:firstColumn="1" w:lastColumn="0" w:noHBand="0" w:noVBand="1"/>
      </w:tblPr>
      <w:tblGrid>
        <w:gridCol w:w="1135"/>
        <w:gridCol w:w="12695"/>
      </w:tblGrid>
      <w:tr w:rsidR="00C0258B" w:rsidRPr="00C0258B" w14:paraId="0432C6FB"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E7636AC" w14:textId="77777777" w:rsidR="00C0258B" w:rsidRPr="00C0258B" w:rsidRDefault="00C0258B" w:rsidP="00C0258B">
            <w:pPr>
              <w:rPr>
                <w:rFonts w:ascii="Times New Roman" w:eastAsia="Times New Roman" w:hAnsi="Times New Roman" w:cs="Times New Roman"/>
                <w:lang w:val="en-IN" w:eastAsia="en-GB"/>
              </w:rPr>
            </w:pP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81C63F0"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unset" w:eastAsia="Times New Roman" w:hAnsi="unset" w:cs="Times New Roman"/>
                <w:b/>
                <w:bCs/>
                <w:color w:val="1F1F1F"/>
                <w:sz w:val="21"/>
                <w:szCs w:val="21"/>
                <w:lang w:val="en-IN" w:eastAsia="en-GB"/>
              </w:rPr>
              <w:t xml:space="preserve">Percentage Who </w:t>
            </w:r>
            <w:proofErr w:type="spellStart"/>
            <w:r w:rsidRPr="00C0258B">
              <w:rPr>
                <w:rFonts w:ascii="unset" w:eastAsia="Times New Roman" w:hAnsi="unset" w:cs="Times New Roman"/>
                <w:b/>
                <w:bCs/>
                <w:color w:val="1F1F1F"/>
                <w:sz w:val="21"/>
                <w:szCs w:val="21"/>
                <w:lang w:val="en-IN" w:eastAsia="en-GB"/>
              </w:rPr>
              <w:t>BelieveAvoiding</w:t>
            </w:r>
            <w:proofErr w:type="spellEnd"/>
            <w:r w:rsidRPr="00C0258B">
              <w:rPr>
                <w:rFonts w:ascii="unset" w:eastAsia="Times New Roman" w:hAnsi="unset" w:cs="Times New Roman"/>
                <w:b/>
                <w:bCs/>
                <w:color w:val="1F1F1F"/>
                <w:sz w:val="21"/>
                <w:szCs w:val="21"/>
                <w:lang w:val="en-IN" w:eastAsia="en-GB"/>
              </w:rPr>
              <w:t xml:space="preserve"> Tax is Acceptable</w:t>
            </w:r>
            <w:r w:rsidRPr="00C0258B">
              <w:rPr>
                <w:rFonts w:ascii="Source Sans Pro" w:eastAsia="Times New Roman" w:hAnsi="Source Sans Pro" w:cs="Times New Roman"/>
                <w:color w:val="1F1F1F"/>
                <w:sz w:val="21"/>
                <w:szCs w:val="21"/>
                <w:lang w:val="en-IN" w:eastAsia="en-GB"/>
              </w:rPr>
              <w:t xml:space="preserve">  </w:t>
            </w:r>
          </w:p>
        </w:tc>
      </w:tr>
    </w:tbl>
    <w:p w14:paraId="2B084807" w14:textId="77777777" w:rsidR="00C0258B" w:rsidRPr="00C0258B" w:rsidRDefault="00C0258B" w:rsidP="00C0258B">
      <w:pPr>
        <w:rPr>
          <w:rFonts w:ascii="Times New Roman" w:eastAsia="Times New Roman" w:hAnsi="Times New Roman" w:cs="Times New Roman"/>
          <w:vanish/>
          <w:lang w:val="en-IN" w:eastAsia="en-GB"/>
        </w:rPr>
      </w:pPr>
    </w:p>
    <w:tbl>
      <w:tblPr>
        <w:tblW w:w="13830" w:type="dxa"/>
        <w:tblBorders>
          <w:top w:val="single" w:sz="6" w:space="0" w:color="E5E7E8"/>
          <w:left w:val="single" w:sz="6" w:space="0" w:color="E5E7E8"/>
          <w:bottom w:val="single" w:sz="6" w:space="0" w:color="E5E7E8"/>
          <w:right w:val="single" w:sz="6" w:space="0" w:color="E5E7E8"/>
        </w:tblBorders>
        <w:tblCellMar>
          <w:top w:w="15" w:type="dxa"/>
          <w:left w:w="15" w:type="dxa"/>
          <w:bottom w:w="15" w:type="dxa"/>
          <w:right w:w="15" w:type="dxa"/>
        </w:tblCellMar>
        <w:tblLook w:val="04A0" w:firstRow="1" w:lastRow="0" w:firstColumn="1" w:lastColumn="0" w:noHBand="0" w:noVBand="1"/>
      </w:tblPr>
      <w:tblGrid>
        <w:gridCol w:w="4097"/>
        <w:gridCol w:w="4314"/>
        <w:gridCol w:w="5419"/>
      </w:tblGrid>
      <w:tr w:rsidR="00C0258B" w:rsidRPr="00C0258B" w14:paraId="51745E89" w14:textId="77777777" w:rsidTr="00C0258B">
        <w:trPr>
          <w:tblHeader/>
        </w:trPr>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77BFFAE6" w14:textId="77777777" w:rsidR="00C0258B" w:rsidRPr="00C0258B" w:rsidRDefault="00C0258B" w:rsidP="00C0258B">
            <w:pPr>
              <w:rPr>
                <w:rFonts w:ascii="Times New Roman" w:eastAsia="Times New Roman" w:hAnsi="Times New Roman" w:cs="Times New Roman"/>
                <w:lang w:val="en-IN" w:eastAsia="en-GB"/>
              </w:rPr>
            </w:pPr>
          </w:p>
        </w:tc>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1B0938E7"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t>Receive remittances</w:t>
            </w:r>
          </w:p>
        </w:tc>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4BD8A665"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t>Do not receive remittances</w:t>
            </w:r>
          </w:p>
        </w:tc>
      </w:tr>
      <w:tr w:rsidR="00C0258B" w:rsidRPr="00C0258B" w14:paraId="29027F54"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85B928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Argentina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C11EA7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32</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65C966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23</w:t>
            </w:r>
          </w:p>
        </w:tc>
      </w:tr>
      <w:tr w:rsidR="00C0258B" w:rsidRPr="00C0258B" w14:paraId="17DCE75A"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FDB7CCD"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Bolivia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24FA2A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33.3</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41FED3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33.4</w:t>
            </w:r>
          </w:p>
        </w:tc>
      </w:tr>
      <w:tr w:rsidR="00C0258B" w:rsidRPr="00C0258B" w14:paraId="6D023544"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0A415EE"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Brazil</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1EA01B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70.9</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9506A1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26.3</w:t>
            </w:r>
          </w:p>
        </w:tc>
      </w:tr>
      <w:tr w:rsidR="00C0258B" w:rsidRPr="00C0258B" w14:paraId="4ECCC3B2"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8C264C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Colombia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4A13DB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56.6</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8C9BFB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36.2</w:t>
            </w:r>
          </w:p>
        </w:tc>
      </w:tr>
      <w:tr w:rsidR="00C0258B" w:rsidRPr="00C0258B" w14:paraId="6DF2AA87"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07C52F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Costa Rica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C86A1C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58.1</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3F8E19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39.9</w:t>
            </w:r>
          </w:p>
        </w:tc>
      </w:tr>
      <w:tr w:rsidR="00C0258B" w:rsidRPr="00C0258B" w14:paraId="53693D9C"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184ECFD"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Chile</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38467C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36.3</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98DE3CE"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28.5</w:t>
            </w:r>
          </w:p>
        </w:tc>
      </w:tr>
      <w:tr w:rsidR="00C0258B" w:rsidRPr="00C0258B" w14:paraId="63ABA0C5"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76D798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Ecuador</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DDC843E"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60.5</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FCA019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27.8</w:t>
            </w:r>
          </w:p>
        </w:tc>
      </w:tr>
      <w:tr w:rsidR="00C0258B" w:rsidRPr="00C0258B" w14:paraId="281F5B8C"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A439822"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El Salvador</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E301FC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47.7</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73FDD73"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30.3</w:t>
            </w:r>
          </w:p>
        </w:tc>
      </w:tr>
      <w:tr w:rsidR="00C0258B" w:rsidRPr="00C0258B" w14:paraId="63FFA18F"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607CA5F"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Guatemala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3EB876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40.3</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DB6AC5F"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41.3</w:t>
            </w:r>
          </w:p>
        </w:tc>
      </w:tr>
      <w:tr w:rsidR="00C0258B" w:rsidRPr="00C0258B" w14:paraId="48406890"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0E5DE43"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Honduras</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D8C9F1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35.4</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6BFD44D"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35.9</w:t>
            </w:r>
          </w:p>
        </w:tc>
      </w:tr>
      <w:tr w:rsidR="00C0258B" w:rsidRPr="00C0258B" w14:paraId="2AF6295A"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9F826F0"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Mexico</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FFAC21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52.5</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1F4E4B2"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32.9</w:t>
            </w:r>
          </w:p>
        </w:tc>
      </w:tr>
      <w:tr w:rsidR="00C0258B" w:rsidRPr="00C0258B" w14:paraId="3CC73363"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09D2D60"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Nicaragua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8E297E3"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35.5</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7E9BB6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34.4</w:t>
            </w:r>
          </w:p>
        </w:tc>
      </w:tr>
      <w:tr w:rsidR="00C0258B" w:rsidRPr="00C0258B" w14:paraId="11051B99"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10B360E"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Panama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6258FCD"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67.4</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A0A87B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41.1</w:t>
            </w:r>
          </w:p>
        </w:tc>
      </w:tr>
      <w:tr w:rsidR="00C0258B" w:rsidRPr="00C0258B" w14:paraId="1C287D13"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C00853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Paraguay</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B025CA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24.7</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4A940D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28.6</w:t>
            </w:r>
          </w:p>
        </w:tc>
      </w:tr>
      <w:tr w:rsidR="00C0258B" w:rsidRPr="00C0258B" w14:paraId="1CEB1C5C"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853122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Peru</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5EC2A4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29.6</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01DA90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32.5</w:t>
            </w:r>
          </w:p>
        </w:tc>
      </w:tr>
      <w:tr w:rsidR="00C0258B" w:rsidRPr="00C0258B" w14:paraId="037AB6D7"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2ABB79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Uruguay</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0AEB7E2"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18.6</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9D10A0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22.5</w:t>
            </w:r>
          </w:p>
        </w:tc>
      </w:tr>
      <w:tr w:rsidR="00C0258B" w:rsidRPr="00C0258B" w14:paraId="3F06AD7C"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5C5191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Venezuela</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560700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31.7</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FB6B33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22.7</w:t>
            </w:r>
          </w:p>
        </w:tc>
      </w:tr>
      <w:tr w:rsidR="00C0258B" w:rsidRPr="00C0258B" w14:paraId="4A3EA495"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E3A39B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Dominican Republic</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AC5599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57.3</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00A67D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45.9</w:t>
            </w:r>
          </w:p>
        </w:tc>
      </w:tr>
    </w:tbl>
    <w:p w14:paraId="603CBD2C" w14:textId="77777777" w:rsidR="00C0258B" w:rsidRPr="00C0258B" w:rsidRDefault="00C0258B" w:rsidP="00C0258B">
      <w:pPr>
        <w:rPr>
          <w:rFonts w:ascii="Times New Roman" w:eastAsia="Times New Roman" w:hAnsi="Times New Roman" w:cs="Times New Roman"/>
          <w:lang w:val="en-IN" w:eastAsia="en-GB"/>
        </w:rPr>
      </w:pPr>
    </w:p>
    <w:p w14:paraId="50CEE12A" w14:textId="1532210C" w:rsidR="00C0258B" w:rsidRDefault="00C0258B"/>
    <w:p w14:paraId="3F2A7797" w14:textId="5B3AB877" w:rsidR="00C0258B" w:rsidRDefault="00C0258B"/>
    <w:p w14:paraId="76C39A8C" w14:textId="490CED96" w:rsidR="00C0258B" w:rsidRDefault="00C0258B"/>
    <w:p w14:paraId="10036FBB" w14:textId="0DDFD67D" w:rsidR="00C0258B" w:rsidRDefault="00C0258B">
      <w:r>
        <w:t xml:space="preserve">Question 3 </w:t>
      </w:r>
    </w:p>
    <w:p w14:paraId="1ABEDDD0"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This exercise requires the use of the Titanic dataset from Varian’s (2014) study of big data econometrics. The dataset is provided in the sandbox.</w:t>
      </w:r>
    </w:p>
    <w:p w14:paraId="27503A06" w14:textId="77777777" w:rsidR="00C0258B" w:rsidRPr="00C0258B" w:rsidRDefault="00C0258B" w:rsidP="00C0258B">
      <w:pPr>
        <w:spacing w:after="240"/>
        <w:outlineLvl w:val="1"/>
        <w:rPr>
          <w:rFonts w:ascii="Source Sans Pro" w:eastAsia="Times New Roman" w:hAnsi="Source Sans Pro" w:cs="Times New Roman"/>
          <w:b/>
          <w:bCs/>
          <w:color w:val="1F1F1F"/>
          <w:spacing w:val="-2"/>
          <w:sz w:val="36"/>
          <w:szCs w:val="36"/>
          <w:lang w:val="en-IN" w:eastAsia="en-GB"/>
        </w:rPr>
      </w:pPr>
      <w:r w:rsidRPr="00C0258B">
        <w:rPr>
          <w:rFonts w:ascii="unset" w:eastAsia="Times New Roman" w:hAnsi="unset" w:cs="Times New Roman"/>
          <w:b/>
          <w:bCs/>
          <w:color w:val="1F1F1F"/>
          <w:spacing w:val="-2"/>
          <w:sz w:val="36"/>
          <w:szCs w:val="36"/>
          <w:lang w:val="en-IN" w:eastAsia="en-GB"/>
        </w:rPr>
        <w:t>Task:</w:t>
      </w:r>
      <w:r w:rsidRPr="00C0258B">
        <w:rPr>
          <w:rFonts w:ascii="Source Sans Pro" w:eastAsia="Times New Roman" w:hAnsi="Source Sans Pro" w:cs="Times New Roman"/>
          <w:b/>
          <w:bCs/>
          <w:color w:val="1F1F1F"/>
          <w:spacing w:val="-2"/>
          <w:sz w:val="36"/>
          <w:szCs w:val="36"/>
          <w:lang w:val="en-IN" w:eastAsia="en-GB"/>
        </w:rPr>
        <w:t xml:space="preserve"> </w:t>
      </w:r>
    </w:p>
    <w:p w14:paraId="4BCEBA44"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Assess the relationship between the variable sex and the variable survived using the appropriate measure of association. Provide comprehensive interpretation based on the output.</w:t>
      </w:r>
    </w:p>
    <w:p w14:paraId="54CCA47C" w14:textId="77777777" w:rsidR="00C0258B" w:rsidRPr="00C0258B" w:rsidRDefault="00C0258B" w:rsidP="00C0258B">
      <w:pPr>
        <w:spacing w:after="180"/>
        <w:outlineLvl w:val="2"/>
        <w:rPr>
          <w:rFonts w:ascii="Source Sans Pro" w:eastAsia="Times New Roman" w:hAnsi="Source Sans Pro" w:cs="Times New Roman"/>
          <w:b/>
          <w:bCs/>
          <w:color w:val="1F1F1F"/>
          <w:spacing w:val="-2"/>
          <w:sz w:val="27"/>
          <w:szCs w:val="27"/>
          <w:lang w:val="en-IN" w:eastAsia="en-GB"/>
        </w:rPr>
      </w:pPr>
      <w:r w:rsidRPr="00C0258B">
        <w:rPr>
          <w:rFonts w:ascii="unset" w:eastAsia="Times New Roman" w:hAnsi="unset" w:cs="Times New Roman"/>
          <w:b/>
          <w:bCs/>
          <w:color w:val="1F1F1F"/>
          <w:spacing w:val="-2"/>
          <w:sz w:val="27"/>
          <w:szCs w:val="27"/>
          <w:lang w:val="en-IN" w:eastAsia="en-GB"/>
        </w:rPr>
        <w:t>Question:</w:t>
      </w:r>
    </w:p>
    <w:p w14:paraId="49CF0476"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lastRenderedPageBreak/>
        <w:t xml:space="preserve">Based on your response to the above task, how would you describe the relationship between gender and the propensity of death during the Titanic accident? Explain. </w:t>
      </w:r>
    </w:p>
    <w:p w14:paraId="25EAED6C" w14:textId="77777777" w:rsidR="00C0258B" w:rsidRPr="00C0258B" w:rsidRDefault="00C0258B" w:rsidP="00C0258B">
      <w:pPr>
        <w:rPr>
          <w:rFonts w:ascii="Times New Roman" w:eastAsia="Times New Roman" w:hAnsi="Times New Roman" w:cs="Times New Roman"/>
          <w:lang w:val="en-IN" w:eastAsia="en-GB"/>
        </w:rPr>
      </w:pPr>
    </w:p>
    <w:p w14:paraId="5F34332E" w14:textId="40A317CF" w:rsidR="00C0258B" w:rsidRDefault="00C0258B"/>
    <w:p w14:paraId="4BD5364B" w14:textId="4D90A9C5" w:rsidR="00C0258B" w:rsidRDefault="00C0258B"/>
    <w:p w14:paraId="41CDD231" w14:textId="100583A9" w:rsidR="00C0258B" w:rsidRDefault="00C0258B"/>
    <w:p w14:paraId="3E98A66A" w14:textId="20279DAA" w:rsidR="00C0258B" w:rsidRDefault="00C0258B">
      <w:r>
        <w:t>Question 4</w:t>
      </w:r>
    </w:p>
    <w:p w14:paraId="1313CAA0" w14:textId="77777777" w:rsidR="00C0258B" w:rsidRDefault="00C0258B" w:rsidP="00C0258B">
      <w:pPr>
        <w:pStyle w:val="NormalWeb"/>
        <w:spacing w:before="0" w:beforeAutospacing="0" w:after="240" w:afterAutospacing="0"/>
        <w:rPr>
          <w:rFonts w:ascii="Source Sans Pro" w:hAnsi="Source Sans Pro"/>
          <w:color w:val="1F1F1F"/>
        </w:rPr>
      </w:pPr>
      <w:r>
        <w:rPr>
          <w:rFonts w:ascii="Source Sans Pro" w:hAnsi="Source Sans Pro"/>
          <w:color w:val="1F1F1F"/>
        </w:rPr>
        <w:t xml:space="preserve">You will need the enclosed </w:t>
      </w:r>
      <w:proofErr w:type="spellStart"/>
      <w:r>
        <w:rPr>
          <w:rFonts w:ascii="Source Sans Pro" w:hAnsi="Source Sans Pro"/>
          <w:color w:val="1F1F1F"/>
        </w:rPr>
        <w:t>stata</w:t>
      </w:r>
      <w:proofErr w:type="spellEnd"/>
      <w:r>
        <w:rPr>
          <w:rFonts w:ascii="Source Sans Pro" w:hAnsi="Source Sans Pro"/>
          <w:color w:val="1F1F1F"/>
        </w:rPr>
        <w:t xml:space="preserve"> file "</w:t>
      </w:r>
      <w:proofErr w:type="spellStart"/>
      <w:r>
        <w:rPr>
          <w:rFonts w:ascii="Source Sans Pro" w:hAnsi="Source Sans Pro"/>
          <w:color w:val="1F1F1F"/>
        </w:rPr>
        <w:t>LupPon_APSR.dta</w:t>
      </w:r>
      <w:proofErr w:type="spellEnd"/>
      <w:r>
        <w:rPr>
          <w:rFonts w:ascii="Source Sans Pro" w:hAnsi="Source Sans Pro"/>
          <w:color w:val="1F1F1F"/>
        </w:rPr>
        <w:t xml:space="preserve">" for answering this question. This is the Replication data for Table 2, “Determinants of Redistribution”, in </w:t>
      </w:r>
      <w:proofErr w:type="spellStart"/>
      <w:r>
        <w:rPr>
          <w:rFonts w:ascii="Source Sans Pro" w:hAnsi="Source Sans Pro"/>
          <w:color w:val="1F1F1F"/>
        </w:rPr>
        <w:t>Lupu</w:t>
      </w:r>
      <w:proofErr w:type="spellEnd"/>
      <w:r>
        <w:rPr>
          <w:rFonts w:ascii="Source Sans Pro" w:hAnsi="Source Sans Pro"/>
          <w:color w:val="1F1F1F"/>
        </w:rPr>
        <w:t xml:space="preserve">, Noam and Jonas </w:t>
      </w:r>
      <w:proofErr w:type="spellStart"/>
      <w:r>
        <w:rPr>
          <w:rFonts w:ascii="Source Sans Pro" w:hAnsi="Source Sans Pro"/>
          <w:color w:val="1F1F1F"/>
        </w:rPr>
        <w:t>Pontusson</w:t>
      </w:r>
      <w:proofErr w:type="spellEnd"/>
      <w:r>
        <w:rPr>
          <w:rFonts w:ascii="Source Sans Pro" w:hAnsi="Source Sans Pro"/>
          <w:color w:val="1F1F1F"/>
        </w:rPr>
        <w:t xml:space="preserve">. 2011. “The Structure of Inequality and the Politics of Redistribution.” American Political Science Review 105(2): 316-336. Data structure is panels of OECD countries from 1969 to 2005. Data contains measurements of redistribution, various summaries of the earnings distribution, and controls. For details of the variables see Appendix of the article, which is also enclosed. </w:t>
      </w:r>
      <w:r>
        <w:rPr>
          <w:rStyle w:val="Strong"/>
          <w:rFonts w:ascii="unset" w:hAnsi="unset"/>
          <w:color w:val="1F1F1F"/>
        </w:rPr>
        <w:t xml:space="preserve">Task: </w:t>
      </w:r>
      <w:r>
        <w:rPr>
          <w:rFonts w:ascii="Source Sans Pro" w:hAnsi="Source Sans Pro"/>
          <w:color w:val="1F1F1F"/>
        </w:rPr>
        <w:t xml:space="preserve">Generate the appropriate bivariate plot of </w:t>
      </w:r>
      <w:proofErr w:type="spellStart"/>
      <w:r>
        <w:rPr>
          <w:rFonts w:ascii="Source Sans Pro" w:hAnsi="Source Sans Pro"/>
          <w:color w:val="1F1F1F"/>
        </w:rPr>
        <w:t>redist</w:t>
      </w:r>
      <w:proofErr w:type="spellEnd"/>
      <w:r>
        <w:rPr>
          <w:rFonts w:ascii="Source Sans Pro" w:hAnsi="Source Sans Pro"/>
          <w:color w:val="1F1F1F"/>
        </w:rPr>
        <w:t xml:space="preserve"> by skew (ratio9050 divided by ratio5010). Superimpose a regression line on the plot. </w:t>
      </w:r>
    </w:p>
    <w:p w14:paraId="795129E6" w14:textId="77777777" w:rsidR="00C0258B" w:rsidRDefault="00C0258B" w:rsidP="00C0258B">
      <w:pPr>
        <w:pStyle w:val="NormalWeb"/>
        <w:spacing w:before="0" w:beforeAutospacing="0" w:after="240" w:afterAutospacing="0"/>
        <w:rPr>
          <w:rFonts w:ascii="Source Sans Pro" w:hAnsi="Source Sans Pro"/>
          <w:color w:val="1F1F1F"/>
        </w:rPr>
      </w:pPr>
      <w:r>
        <w:rPr>
          <w:rStyle w:val="Strong"/>
          <w:rFonts w:ascii="unset" w:hAnsi="unset"/>
          <w:color w:val="1F1F1F"/>
        </w:rPr>
        <w:t xml:space="preserve">Question: </w:t>
      </w:r>
      <w:r>
        <w:rPr>
          <w:rFonts w:ascii="Source Sans Pro" w:hAnsi="Source Sans Pro"/>
          <w:color w:val="1F1F1F"/>
        </w:rPr>
        <w:t xml:space="preserve">What is value of the slope of the regression line? Provide comprehensive interpretation based on the output. </w:t>
      </w:r>
    </w:p>
    <w:p w14:paraId="39C14B39" w14:textId="77777777" w:rsidR="00C0258B" w:rsidRDefault="00C0258B" w:rsidP="00C0258B">
      <w:pPr>
        <w:pStyle w:val="NormalWeb"/>
        <w:spacing w:before="0" w:beforeAutospacing="0" w:after="0" w:afterAutospacing="0"/>
        <w:rPr>
          <w:rFonts w:ascii="Source Sans Pro" w:hAnsi="Source Sans Pro"/>
          <w:color w:val="1F1F1F"/>
        </w:rPr>
      </w:pPr>
      <w:r>
        <w:rPr>
          <w:rStyle w:val="Strong"/>
          <w:rFonts w:ascii="unset" w:hAnsi="unset"/>
          <w:color w:val="1F1F1F"/>
        </w:rPr>
        <w:t xml:space="preserve">Submissions: </w:t>
      </w:r>
      <w:r>
        <w:rPr>
          <w:rFonts w:ascii="Source Sans Pro" w:hAnsi="Source Sans Pro"/>
          <w:color w:val="1F1F1F"/>
        </w:rPr>
        <w:t>R Notebook in HTML format. Word document with your interpretation.</w:t>
      </w:r>
    </w:p>
    <w:p w14:paraId="2AD84A17" w14:textId="476FAE7C" w:rsidR="00C0258B" w:rsidRDefault="00C0258B"/>
    <w:p w14:paraId="2285B0A7" w14:textId="7DD6B5D4" w:rsidR="00C0258B" w:rsidRDefault="00C0258B"/>
    <w:p w14:paraId="310A8AF1" w14:textId="7C80FC04" w:rsidR="00C0258B" w:rsidRDefault="00C0258B"/>
    <w:p w14:paraId="7B5115B1" w14:textId="70BA2B66" w:rsidR="00C0258B" w:rsidRDefault="00C0258B"/>
    <w:p w14:paraId="311FCAE3" w14:textId="2BB7306C" w:rsidR="00C0258B" w:rsidRDefault="00C0258B"/>
    <w:p w14:paraId="2DC95D6D" w14:textId="6361A542" w:rsidR="00C0258B" w:rsidRDefault="00C0258B">
      <w:r>
        <w:t xml:space="preserve">Question 5 </w:t>
      </w:r>
    </w:p>
    <w:p w14:paraId="776F5017" w14:textId="77777777" w:rsidR="00C0258B" w:rsidRDefault="00C0258B" w:rsidP="00C0258B">
      <w:pPr>
        <w:pStyle w:val="NormalWeb"/>
        <w:spacing w:before="0" w:beforeAutospacing="0" w:after="240" w:afterAutospacing="0"/>
        <w:rPr>
          <w:rFonts w:ascii="Source Sans Pro" w:hAnsi="Source Sans Pro"/>
          <w:color w:val="1F1F1F"/>
        </w:rPr>
      </w:pPr>
      <w:r>
        <w:rPr>
          <w:rFonts w:ascii="Source Sans Pro" w:hAnsi="Source Sans Pro"/>
          <w:color w:val="1F1F1F"/>
        </w:rPr>
        <w:t xml:space="preserve">You will need the enclosed </w:t>
      </w:r>
      <w:proofErr w:type="spellStart"/>
      <w:r>
        <w:rPr>
          <w:rFonts w:ascii="Source Sans Pro" w:hAnsi="Source Sans Pro"/>
          <w:color w:val="1F1F1F"/>
        </w:rPr>
        <w:t>stata</w:t>
      </w:r>
      <w:proofErr w:type="spellEnd"/>
      <w:r>
        <w:rPr>
          <w:rFonts w:ascii="Source Sans Pro" w:hAnsi="Source Sans Pro"/>
          <w:color w:val="1F1F1F"/>
        </w:rPr>
        <w:t xml:space="preserve"> file "</w:t>
      </w:r>
      <w:proofErr w:type="spellStart"/>
      <w:r>
        <w:rPr>
          <w:rFonts w:ascii="Source Sans Pro" w:hAnsi="Source Sans Pro"/>
          <w:color w:val="1F1F1F"/>
        </w:rPr>
        <w:t>LupPon_APSR.dta</w:t>
      </w:r>
      <w:proofErr w:type="spellEnd"/>
      <w:r>
        <w:rPr>
          <w:rFonts w:ascii="Source Sans Pro" w:hAnsi="Source Sans Pro"/>
          <w:color w:val="1F1F1F"/>
        </w:rPr>
        <w:t xml:space="preserve">" for answering this question. This is the Replication data for Table 2, “Determinants of Redistribution”, in </w:t>
      </w:r>
      <w:proofErr w:type="spellStart"/>
      <w:r>
        <w:rPr>
          <w:rFonts w:ascii="Source Sans Pro" w:hAnsi="Source Sans Pro"/>
          <w:color w:val="1F1F1F"/>
        </w:rPr>
        <w:t>Lupu</w:t>
      </w:r>
      <w:proofErr w:type="spellEnd"/>
      <w:r>
        <w:rPr>
          <w:rFonts w:ascii="Source Sans Pro" w:hAnsi="Source Sans Pro"/>
          <w:color w:val="1F1F1F"/>
        </w:rPr>
        <w:t xml:space="preserve">, Noam, and Jonas </w:t>
      </w:r>
      <w:proofErr w:type="spellStart"/>
      <w:r>
        <w:rPr>
          <w:rFonts w:ascii="Source Sans Pro" w:hAnsi="Source Sans Pro"/>
          <w:color w:val="1F1F1F"/>
        </w:rPr>
        <w:t>Pontusson</w:t>
      </w:r>
      <w:proofErr w:type="spellEnd"/>
      <w:r>
        <w:rPr>
          <w:rFonts w:ascii="Source Sans Pro" w:hAnsi="Source Sans Pro"/>
          <w:color w:val="1F1F1F"/>
        </w:rPr>
        <w:t xml:space="preserve">. 2011. “The Structure of Inequality and the Politics of Redistribution.” American Political Science Review 105(2): 316-336. Data structure is panels of OECD countries from 1969 to 2005. Data contains measurements of redistribution, various summaries of the earnings distribution, and controls. For details of the variables see the Appendix of the article, which is also enclosed. </w:t>
      </w:r>
      <w:r>
        <w:rPr>
          <w:rStyle w:val="Strong"/>
          <w:rFonts w:ascii="unset" w:hAnsi="unset"/>
          <w:color w:val="1F1F1F"/>
        </w:rPr>
        <w:t xml:space="preserve">Task 1: </w:t>
      </w:r>
      <w:r>
        <w:rPr>
          <w:rFonts w:ascii="Source Sans Pro" w:hAnsi="Source Sans Pro"/>
          <w:color w:val="1F1F1F"/>
        </w:rPr>
        <w:t xml:space="preserve">Using the appropriate model, estimate a regression of redistribution on skewness of the income distribution (ratio90-50 divided by ratio50-10) with turnout in the most recent national election, annual net union density, and the annual rate of unemployment as control variables. How does the regression coefficient from the multivariate regression differ from the regression coefficient of the bivariate regression identified in Question 4 (ii)? Which coefficient is higher? Why? Provide a comprehensive interpretation based on the output. </w:t>
      </w:r>
    </w:p>
    <w:p w14:paraId="046080C3" w14:textId="77777777" w:rsidR="00C0258B" w:rsidRDefault="00C0258B" w:rsidP="00C0258B">
      <w:pPr>
        <w:pStyle w:val="NormalWeb"/>
        <w:spacing w:before="0" w:beforeAutospacing="0" w:after="240" w:afterAutospacing="0"/>
        <w:rPr>
          <w:rFonts w:ascii="Source Sans Pro" w:hAnsi="Source Sans Pro"/>
          <w:color w:val="1F1F1F"/>
        </w:rPr>
      </w:pPr>
      <w:r>
        <w:rPr>
          <w:rStyle w:val="Strong"/>
          <w:rFonts w:ascii="unset" w:hAnsi="unset"/>
          <w:color w:val="1F1F1F"/>
        </w:rPr>
        <w:t>Task 2:</w:t>
      </w:r>
      <w:r>
        <w:rPr>
          <w:rFonts w:ascii="Source Sans Pro" w:hAnsi="Source Sans Pro"/>
          <w:color w:val="1F1F1F"/>
        </w:rPr>
        <w:t xml:space="preserve"> Using the multivariate regression output in Task 1, show if there is a violation of OLS assumptions. Provide comprehensive interpretation based on the output.</w:t>
      </w:r>
    </w:p>
    <w:p w14:paraId="05387CCE" w14:textId="77777777" w:rsidR="00C0258B" w:rsidRDefault="00C0258B" w:rsidP="00C0258B">
      <w:pPr>
        <w:pStyle w:val="NormalWeb"/>
        <w:spacing w:before="0" w:beforeAutospacing="0" w:after="240" w:afterAutospacing="0"/>
        <w:rPr>
          <w:rFonts w:ascii="Source Sans Pro" w:hAnsi="Source Sans Pro"/>
          <w:color w:val="1F1F1F"/>
        </w:rPr>
      </w:pPr>
      <w:r>
        <w:rPr>
          <w:rStyle w:val="Strong"/>
          <w:rFonts w:ascii="unset" w:hAnsi="unset"/>
          <w:color w:val="1F1F1F"/>
        </w:rPr>
        <w:lastRenderedPageBreak/>
        <w:t>Task 3</w:t>
      </w:r>
      <w:r>
        <w:rPr>
          <w:rFonts w:ascii="Source Sans Pro" w:hAnsi="Source Sans Pro"/>
          <w:color w:val="1F1F1F"/>
        </w:rPr>
        <w:t xml:space="preserve">: Explain how the results from Task 1 change when you correct for the potential violation in OLS assumptions identified in Task 2. Provide a comprehensive interpretation based on the output. </w:t>
      </w:r>
    </w:p>
    <w:p w14:paraId="631894A5" w14:textId="77777777" w:rsidR="00C0258B" w:rsidRDefault="00C0258B" w:rsidP="00C0258B">
      <w:pPr>
        <w:pStyle w:val="NormalWeb"/>
        <w:spacing w:before="0" w:beforeAutospacing="0" w:after="0" w:afterAutospacing="0"/>
        <w:rPr>
          <w:rFonts w:ascii="Source Sans Pro" w:hAnsi="Source Sans Pro"/>
          <w:color w:val="1F1F1F"/>
        </w:rPr>
      </w:pPr>
      <w:r>
        <w:rPr>
          <w:rStyle w:val="Strong"/>
          <w:rFonts w:ascii="unset" w:hAnsi="unset"/>
          <w:color w:val="1F1F1F"/>
        </w:rPr>
        <w:t>Submissions:</w:t>
      </w:r>
      <w:r>
        <w:rPr>
          <w:rFonts w:ascii="Source Sans Pro" w:hAnsi="Source Sans Pro"/>
          <w:color w:val="1F1F1F"/>
        </w:rPr>
        <w:t xml:space="preserve"> R Notebook in HTML format. Word document with your interpretation.</w:t>
      </w:r>
    </w:p>
    <w:p w14:paraId="340DD15C" w14:textId="410B656B" w:rsidR="00C0258B" w:rsidRDefault="00C0258B"/>
    <w:p w14:paraId="6D3E8DCA" w14:textId="13D26902" w:rsidR="00C0258B" w:rsidRDefault="00C0258B"/>
    <w:p w14:paraId="0A13377D" w14:textId="1E446E02" w:rsidR="00C0258B" w:rsidRDefault="00C0258B"/>
    <w:p w14:paraId="423D1406" w14:textId="3C360717" w:rsidR="00C0258B" w:rsidRDefault="00C0258B"/>
    <w:p w14:paraId="7FBAE02F" w14:textId="3F375B51" w:rsidR="00C0258B" w:rsidRDefault="00C0258B"/>
    <w:p w14:paraId="49B71029" w14:textId="0EF3D7A7" w:rsidR="00C0258B" w:rsidRDefault="00C0258B"/>
    <w:p w14:paraId="3BA4E494" w14:textId="3C44785A" w:rsidR="00C0258B" w:rsidRDefault="00C0258B">
      <w:r>
        <w:t>Question 6</w:t>
      </w:r>
    </w:p>
    <w:p w14:paraId="04AEB8FF"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You will need the enclosed excel file "</w:t>
      </w:r>
      <w:proofErr w:type="spellStart"/>
      <w:r w:rsidRPr="00C0258B">
        <w:rPr>
          <w:rFonts w:ascii="Source Sans Pro" w:eastAsia="Times New Roman" w:hAnsi="Source Sans Pro" w:cs="Times New Roman"/>
          <w:color w:val="1F1F1F"/>
          <w:lang w:val="en-IN" w:eastAsia="en-GB"/>
        </w:rPr>
        <w:t>AfricaKF</w:t>
      </w:r>
      <w:proofErr w:type="spellEnd"/>
      <w:r w:rsidRPr="00C0258B">
        <w:rPr>
          <w:rFonts w:ascii="Source Sans Pro" w:eastAsia="Times New Roman" w:hAnsi="Source Sans Pro" w:cs="Times New Roman"/>
          <w:color w:val="1F1F1F"/>
          <w:lang w:val="en-IN" w:eastAsia="en-GB"/>
        </w:rPr>
        <w:t xml:space="preserve">" for answering this question. The file has capital flight data for a representative sample of 30 African countries from 1970-2015 collected by </w:t>
      </w:r>
      <w:proofErr w:type="spellStart"/>
      <w:r w:rsidRPr="00C0258B">
        <w:rPr>
          <w:rFonts w:ascii="Source Sans Pro" w:eastAsia="Times New Roman" w:hAnsi="Source Sans Pro" w:cs="Times New Roman"/>
          <w:color w:val="1F1F1F"/>
          <w:lang w:val="en-IN" w:eastAsia="en-GB"/>
        </w:rPr>
        <w:t>Leonce</w:t>
      </w:r>
      <w:proofErr w:type="spellEnd"/>
      <w:r w:rsidRPr="00C0258B">
        <w:rPr>
          <w:rFonts w:ascii="Source Sans Pro" w:eastAsia="Times New Roman" w:hAnsi="Source Sans Pro" w:cs="Times New Roman"/>
          <w:color w:val="1F1F1F"/>
          <w:lang w:val="en-IN" w:eastAsia="en-GB"/>
        </w:rPr>
        <w:t xml:space="preserve"> </w:t>
      </w:r>
      <w:proofErr w:type="spellStart"/>
      <w:r w:rsidRPr="00C0258B">
        <w:rPr>
          <w:rFonts w:ascii="Source Sans Pro" w:eastAsia="Times New Roman" w:hAnsi="Source Sans Pro" w:cs="Times New Roman"/>
          <w:color w:val="1F1F1F"/>
          <w:lang w:val="en-IN" w:eastAsia="en-GB"/>
        </w:rPr>
        <w:t>Ndikumana</w:t>
      </w:r>
      <w:proofErr w:type="spellEnd"/>
      <w:r w:rsidRPr="00C0258B">
        <w:rPr>
          <w:rFonts w:ascii="Source Sans Pro" w:eastAsia="Times New Roman" w:hAnsi="Source Sans Pro" w:cs="Times New Roman"/>
          <w:color w:val="1F1F1F"/>
          <w:lang w:val="en-IN" w:eastAsia="en-GB"/>
        </w:rPr>
        <w:t xml:space="preserve"> and James Boyce, researchers at the University of Massachusetts, Amherst. </w:t>
      </w:r>
    </w:p>
    <w:p w14:paraId="3DFBC197"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The description of the variables in the dataset are as follows:</w:t>
      </w:r>
    </w:p>
    <w:tbl>
      <w:tblPr>
        <w:tblW w:w="13830" w:type="dxa"/>
        <w:tblBorders>
          <w:top w:val="single" w:sz="6" w:space="0" w:color="E5E7E8"/>
          <w:left w:val="single" w:sz="6" w:space="0" w:color="E5E7E8"/>
          <w:bottom w:val="single" w:sz="6" w:space="0" w:color="E5E7E8"/>
          <w:right w:val="single" w:sz="6" w:space="0" w:color="E5E7E8"/>
        </w:tblBorders>
        <w:tblCellMar>
          <w:top w:w="15" w:type="dxa"/>
          <w:left w:w="15" w:type="dxa"/>
          <w:bottom w:w="15" w:type="dxa"/>
          <w:right w:w="15" w:type="dxa"/>
        </w:tblCellMar>
        <w:tblLook w:val="04A0" w:firstRow="1" w:lastRow="0" w:firstColumn="1" w:lastColumn="0" w:noHBand="0" w:noVBand="1"/>
      </w:tblPr>
      <w:tblGrid>
        <w:gridCol w:w="4473"/>
        <w:gridCol w:w="9357"/>
      </w:tblGrid>
      <w:tr w:rsidR="00C0258B" w:rsidRPr="00C0258B" w14:paraId="7E8F7CE5" w14:textId="77777777" w:rsidTr="00C0258B">
        <w:trPr>
          <w:tblHeader/>
        </w:trPr>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7E3E851C"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t>Variable Name</w:t>
            </w:r>
          </w:p>
        </w:tc>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3F857969"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t>Label</w:t>
            </w:r>
          </w:p>
        </w:tc>
      </w:tr>
      <w:tr w:rsidR="00C0258B" w:rsidRPr="00C0258B" w14:paraId="653EAC24"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1B74F88"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countryname</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072F570"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country name</w:t>
            </w:r>
          </w:p>
        </w:tc>
      </w:tr>
      <w:tr w:rsidR="00C0258B" w:rsidRPr="00C0258B" w14:paraId="57B4EC8E"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05ED4D8"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countrycode</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1182E4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country alpha code (World Bank)</w:t>
            </w:r>
          </w:p>
        </w:tc>
      </w:tr>
      <w:tr w:rsidR="00C0258B" w:rsidRPr="00C0258B" w14:paraId="47440231"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2E3E059"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ifscode</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B228B3B"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coutry</w:t>
            </w:r>
            <w:proofErr w:type="spellEnd"/>
            <w:r w:rsidRPr="00C0258B">
              <w:rPr>
                <w:rFonts w:ascii="Source Sans Pro" w:eastAsia="Times New Roman" w:hAnsi="Source Sans Pro" w:cs="Times New Roman"/>
                <w:color w:val="1F1F1F"/>
                <w:sz w:val="21"/>
                <w:szCs w:val="21"/>
                <w:lang w:val="en-IN" w:eastAsia="en-GB"/>
              </w:rPr>
              <w:t xml:space="preserve"> IFS code (IMF)</w:t>
            </w:r>
          </w:p>
        </w:tc>
      </w:tr>
      <w:tr w:rsidR="00C0258B" w:rsidRPr="00C0258B" w14:paraId="25963045"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714EEA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year</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913BF1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year</w:t>
            </w:r>
          </w:p>
        </w:tc>
      </w:tr>
      <w:tr w:rsidR="00C0258B" w:rsidRPr="00C0258B" w14:paraId="36390017"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DC67DEB"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kf</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2D9525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capital flight, nominal</w:t>
            </w:r>
          </w:p>
        </w:tc>
      </w:tr>
      <w:tr w:rsidR="00C0258B" w:rsidRPr="00C0258B" w14:paraId="2F8D3E7B"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3C55171"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realkf</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3D222C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capital flight, constant 2015 $</w:t>
            </w:r>
          </w:p>
        </w:tc>
      </w:tr>
      <w:tr w:rsidR="00C0258B" w:rsidRPr="00C0258B" w14:paraId="46EA82BF"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8A2B6C5"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stockkf</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54A855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stock of capital flight</w:t>
            </w:r>
          </w:p>
        </w:tc>
      </w:tr>
      <w:tr w:rsidR="00C0258B" w:rsidRPr="00C0258B" w14:paraId="3A32B5B8"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DA6A3F1"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misinv</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CEC241F"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 xml:space="preserve">net trade </w:t>
            </w:r>
            <w:proofErr w:type="spellStart"/>
            <w:r w:rsidRPr="00C0258B">
              <w:rPr>
                <w:rFonts w:ascii="Source Sans Pro" w:eastAsia="Times New Roman" w:hAnsi="Source Sans Pro" w:cs="Times New Roman"/>
                <w:color w:val="1F1F1F"/>
                <w:sz w:val="21"/>
                <w:szCs w:val="21"/>
                <w:lang w:val="en-IN" w:eastAsia="en-GB"/>
              </w:rPr>
              <w:t>misinvoicing</w:t>
            </w:r>
            <w:proofErr w:type="spellEnd"/>
            <w:r w:rsidRPr="00C0258B">
              <w:rPr>
                <w:rFonts w:ascii="Source Sans Pro" w:eastAsia="Times New Roman" w:hAnsi="Source Sans Pro" w:cs="Times New Roman"/>
                <w:color w:val="1F1F1F"/>
                <w:sz w:val="21"/>
                <w:szCs w:val="21"/>
                <w:lang w:val="en-IN" w:eastAsia="en-GB"/>
              </w:rPr>
              <w:t xml:space="preserve">, nominal </w:t>
            </w:r>
          </w:p>
        </w:tc>
      </w:tr>
      <w:tr w:rsidR="00C0258B" w:rsidRPr="00C0258B" w14:paraId="548392AD"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6722272"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realmisinv</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3A037A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 xml:space="preserve">net trade </w:t>
            </w:r>
            <w:proofErr w:type="spellStart"/>
            <w:r w:rsidRPr="00C0258B">
              <w:rPr>
                <w:rFonts w:ascii="Source Sans Pro" w:eastAsia="Times New Roman" w:hAnsi="Source Sans Pro" w:cs="Times New Roman"/>
                <w:color w:val="1F1F1F"/>
                <w:sz w:val="21"/>
                <w:szCs w:val="21"/>
                <w:lang w:val="en-IN" w:eastAsia="en-GB"/>
              </w:rPr>
              <w:t>misinvoicing,constant</w:t>
            </w:r>
            <w:proofErr w:type="spellEnd"/>
            <w:r w:rsidRPr="00C0258B">
              <w:rPr>
                <w:rFonts w:ascii="Source Sans Pro" w:eastAsia="Times New Roman" w:hAnsi="Source Sans Pro" w:cs="Times New Roman"/>
                <w:color w:val="1F1F1F"/>
                <w:sz w:val="21"/>
                <w:szCs w:val="21"/>
                <w:lang w:val="en-IN" w:eastAsia="en-GB"/>
              </w:rPr>
              <w:t xml:space="preserve"> 2015$ </w:t>
            </w:r>
          </w:p>
        </w:tc>
      </w:tr>
      <w:tr w:rsidR="00C0258B" w:rsidRPr="00C0258B" w14:paraId="7EA3900C"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69ED99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usgdpd_2015</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70ED239"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US GDP deflator, base 2015=100</w:t>
            </w:r>
          </w:p>
        </w:tc>
      </w:tr>
      <w:tr w:rsidR="00C0258B" w:rsidRPr="00C0258B" w14:paraId="5ED061AD"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3DA172A"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gdpnominal</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0B79B5F"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Nominal GDP (million $)</w:t>
            </w:r>
          </w:p>
        </w:tc>
      </w:tr>
      <w:tr w:rsidR="00C0258B" w:rsidRPr="00C0258B" w14:paraId="1F002C6D"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B4025B3"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gdpconstant</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6F34DE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Real GDP (million, constant 2015 $)</w:t>
            </w:r>
          </w:p>
        </w:tc>
      </w:tr>
    </w:tbl>
    <w:p w14:paraId="64B50A17"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 xml:space="preserve">Notes: </w:t>
      </w:r>
    </w:p>
    <w:p w14:paraId="105112EA" w14:textId="77777777" w:rsidR="00C0258B" w:rsidRPr="00C0258B" w:rsidRDefault="00C0258B" w:rsidP="00C0258B">
      <w:pPr>
        <w:numPr>
          <w:ilvl w:val="0"/>
          <w:numId w:val="1"/>
        </w:numPr>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 xml:space="preserve">Latest download of input variables from the various sources in February 2018 </w:t>
      </w:r>
    </w:p>
    <w:p w14:paraId="114F4678" w14:textId="77777777" w:rsidR="00C0258B" w:rsidRPr="00C0258B" w:rsidRDefault="00C0258B" w:rsidP="00C0258B">
      <w:pPr>
        <w:numPr>
          <w:ilvl w:val="0"/>
          <w:numId w:val="1"/>
        </w:numPr>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 xml:space="preserve">All values are in million dollars </w:t>
      </w:r>
    </w:p>
    <w:p w14:paraId="294F2A8F" w14:textId="77777777" w:rsidR="00C0258B" w:rsidRPr="00C0258B" w:rsidRDefault="00C0258B" w:rsidP="00C0258B">
      <w:pPr>
        <w:numPr>
          <w:ilvl w:val="0"/>
          <w:numId w:val="1"/>
        </w:numPr>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'real' = constant value at 2015 dollars</w:t>
      </w:r>
    </w:p>
    <w:p w14:paraId="5D2075EE"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 xml:space="preserve">Capital flight series computed by: </w:t>
      </w:r>
      <w:proofErr w:type="spellStart"/>
      <w:r w:rsidRPr="00C0258B">
        <w:rPr>
          <w:rFonts w:ascii="Source Sans Pro" w:eastAsia="Times New Roman" w:hAnsi="Source Sans Pro" w:cs="Times New Roman"/>
          <w:color w:val="1F1F1F"/>
          <w:lang w:val="en-IN" w:eastAsia="en-GB"/>
        </w:rPr>
        <w:t>Leonce</w:t>
      </w:r>
      <w:proofErr w:type="spellEnd"/>
      <w:r w:rsidRPr="00C0258B">
        <w:rPr>
          <w:rFonts w:ascii="Source Sans Pro" w:eastAsia="Times New Roman" w:hAnsi="Source Sans Pro" w:cs="Times New Roman"/>
          <w:color w:val="1F1F1F"/>
          <w:lang w:val="en-IN" w:eastAsia="en-GB"/>
        </w:rPr>
        <w:t xml:space="preserve"> </w:t>
      </w:r>
      <w:proofErr w:type="spellStart"/>
      <w:r w:rsidRPr="00C0258B">
        <w:rPr>
          <w:rFonts w:ascii="Source Sans Pro" w:eastAsia="Times New Roman" w:hAnsi="Source Sans Pro" w:cs="Times New Roman"/>
          <w:color w:val="1F1F1F"/>
          <w:lang w:val="en-IN" w:eastAsia="en-GB"/>
        </w:rPr>
        <w:t>Ndikumana</w:t>
      </w:r>
      <w:proofErr w:type="spellEnd"/>
      <w:r w:rsidRPr="00C0258B">
        <w:rPr>
          <w:rFonts w:ascii="Source Sans Pro" w:eastAsia="Times New Roman" w:hAnsi="Source Sans Pro" w:cs="Times New Roman"/>
          <w:color w:val="1F1F1F"/>
          <w:lang w:val="en-IN" w:eastAsia="en-GB"/>
        </w:rPr>
        <w:t xml:space="preserve"> and James K Boyce Political Economy Research Institute University of Massachusetts, Amherst Accessible online at: https://www.peri.umass.edu/capital-flight-from-africa Release: May 2018</w:t>
      </w:r>
    </w:p>
    <w:p w14:paraId="41591E54"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lastRenderedPageBreak/>
        <w:t xml:space="preserve">Task 1: </w:t>
      </w:r>
      <w:r w:rsidRPr="00C0258B">
        <w:rPr>
          <w:rFonts w:ascii="Source Sans Pro" w:eastAsia="Times New Roman" w:hAnsi="Source Sans Pro" w:cs="Times New Roman"/>
          <w:color w:val="1F1F1F"/>
          <w:lang w:val="en-IN" w:eastAsia="en-GB"/>
        </w:rPr>
        <w:t xml:space="preserve">Using the appropriate model, estimate a regression of real capital flight on stock of capital flight, real net trade </w:t>
      </w:r>
      <w:proofErr w:type="spellStart"/>
      <w:r w:rsidRPr="00C0258B">
        <w:rPr>
          <w:rFonts w:ascii="Source Sans Pro" w:eastAsia="Times New Roman" w:hAnsi="Source Sans Pro" w:cs="Times New Roman"/>
          <w:color w:val="1F1F1F"/>
          <w:lang w:val="en-IN" w:eastAsia="en-GB"/>
        </w:rPr>
        <w:t>misinvoicing</w:t>
      </w:r>
      <w:proofErr w:type="spellEnd"/>
      <w:r w:rsidRPr="00C0258B">
        <w:rPr>
          <w:rFonts w:ascii="Source Sans Pro" w:eastAsia="Times New Roman" w:hAnsi="Source Sans Pro" w:cs="Times New Roman"/>
          <w:color w:val="1F1F1F"/>
          <w:lang w:val="en-IN" w:eastAsia="en-GB"/>
        </w:rPr>
        <w:t>, and real GDP. Provide comprehensive interpretation based on the output.</w:t>
      </w:r>
    </w:p>
    <w:p w14:paraId="12ED4174"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Task 2:</w:t>
      </w:r>
      <w:r w:rsidRPr="00C0258B">
        <w:rPr>
          <w:rFonts w:ascii="Source Sans Pro" w:eastAsia="Times New Roman" w:hAnsi="Source Sans Pro" w:cs="Times New Roman"/>
          <w:color w:val="1F1F1F"/>
          <w:lang w:val="en-IN" w:eastAsia="en-GB"/>
        </w:rPr>
        <w:t xml:space="preserve"> Using the appropriate test, identify potential violations of OLS assumptions in Task 1. Provide comprehensive interpretation based on the output.</w:t>
      </w:r>
    </w:p>
    <w:p w14:paraId="32F4B6D0"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 xml:space="preserve">Task 3: </w:t>
      </w:r>
      <w:r w:rsidRPr="00C0258B">
        <w:rPr>
          <w:rFonts w:ascii="Source Sans Pro" w:eastAsia="Times New Roman" w:hAnsi="Source Sans Pro" w:cs="Times New Roman"/>
          <w:color w:val="1F1F1F"/>
          <w:lang w:val="en-IN" w:eastAsia="en-GB"/>
        </w:rPr>
        <w:t xml:space="preserve">Explain how the results from Task 1 change when </w:t>
      </w:r>
      <w:proofErr w:type="spellStart"/>
      <w:r w:rsidRPr="00C0258B">
        <w:rPr>
          <w:rFonts w:ascii="Source Sans Pro" w:eastAsia="Times New Roman" w:hAnsi="Source Sans Pro" w:cs="Times New Roman"/>
          <w:color w:val="1F1F1F"/>
          <w:lang w:val="en-IN" w:eastAsia="en-GB"/>
        </w:rPr>
        <w:t>you</w:t>
      </w:r>
      <w:proofErr w:type="spellEnd"/>
      <w:r w:rsidRPr="00C0258B">
        <w:rPr>
          <w:rFonts w:ascii="Source Sans Pro" w:eastAsia="Times New Roman" w:hAnsi="Source Sans Pro" w:cs="Times New Roman"/>
          <w:color w:val="1F1F1F"/>
          <w:lang w:val="en-IN" w:eastAsia="en-GB"/>
        </w:rPr>
        <w:t xml:space="preserve"> account for the potential violations of OLS assumptions identified in Task 2. Provide comprehensive interpretation based on the output.</w:t>
      </w:r>
    </w:p>
    <w:p w14:paraId="05D069F5" w14:textId="77777777" w:rsidR="00C0258B" w:rsidRDefault="00C0258B" w:rsidP="00C0258B">
      <w:pPr>
        <w:spacing w:after="240"/>
        <w:rPr>
          <w:rFonts w:ascii="Source Sans Pro" w:eastAsia="Times New Roman" w:hAnsi="Source Sans Pro" w:cs="Times New Roman"/>
          <w:color w:val="1F1F1F"/>
          <w:lang w:val="en-IN" w:eastAsia="en-GB"/>
        </w:rPr>
      </w:pPr>
    </w:p>
    <w:p w14:paraId="19D61240" w14:textId="50665259" w:rsidR="00C0258B" w:rsidRDefault="00C0258B" w:rsidP="00C0258B">
      <w:pPr>
        <w:spacing w:after="240"/>
        <w:rPr>
          <w:rFonts w:ascii="Source Sans Pro" w:eastAsia="Times New Roman" w:hAnsi="Source Sans Pro" w:cs="Times New Roman"/>
          <w:color w:val="1F1F1F"/>
          <w:lang w:val="en-IN" w:eastAsia="en-GB"/>
        </w:rPr>
      </w:pPr>
      <w:r>
        <w:rPr>
          <w:rFonts w:ascii="Source Sans Pro" w:eastAsia="Times New Roman" w:hAnsi="Source Sans Pro" w:cs="Times New Roman"/>
          <w:color w:val="1F1F1F"/>
          <w:lang w:val="en-IN" w:eastAsia="en-GB"/>
        </w:rPr>
        <w:t>Question 7</w:t>
      </w:r>
    </w:p>
    <w:p w14:paraId="0A696BF3" w14:textId="277DA2AA"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his question requires the use of the wine dataset available through the R package “ordinal” (download and call the package and type “data(wine)”). The dataset is adopted from an experiment on factors determining the bitterness of wine. Two treatment factors (temperature and contact) each have two levels. Temperature and contact between juice and skins can be controlled when crunching grapes during wine production. Nine judges each assessed wine from two bottles from each of the four treatment conditions.  Hence there are 72 observations in all. The variables in the dataset are:</w:t>
      </w:r>
    </w:p>
    <w:p w14:paraId="095EFC02"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response</w:t>
      </w:r>
      <w:r w:rsidRPr="00C0258B">
        <w:rPr>
          <w:rFonts w:ascii="Source Sans Pro" w:eastAsia="Times New Roman" w:hAnsi="Source Sans Pro" w:cs="Times New Roman"/>
          <w:color w:val="1F1F1F"/>
          <w:lang w:val="en-IN" w:eastAsia="en-GB"/>
        </w:rPr>
        <w:t xml:space="preserve"> scorings of wine bitterness on a 0—100 continuous scale.</w:t>
      </w:r>
    </w:p>
    <w:p w14:paraId="1BF68B15"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rating</w:t>
      </w:r>
      <w:r w:rsidRPr="00C0258B">
        <w:rPr>
          <w:rFonts w:ascii="Source Sans Pro" w:eastAsia="Times New Roman" w:hAnsi="Source Sans Pro" w:cs="Times New Roman"/>
          <w:color w:val="1F1F1F"/>
          <w:lang w:val="en-IN" w:eastAsia="en-GB"/>
        </w:rPr>
        <w:t xml:space="preserve"> ordered factor with five levels; a grouped version of response.</w:t>
      </w:r>
    </w:p>
    <w:p w14:paraId="5C425A80"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temp</w:t>
      </w:r>
      <w:r w:rsidRPr="00C0258B">
        <w:rPr>
          <w:rFonts w:ascii="Source Sans Pro" w:eastAsia="Times New Roman" w:hAnsi="Source Sans Pro" w:cs="Times New Roman"/>
          <w:color w:val="1F1F1F"/>
          <w:lang w:val="en-IN" w:eastAsia="en-GB"/>
        </w:rPr>
        <w:t>  factor with two levels (“warm” and “cold”)</w:t>
      </w:r>
    </w:p>
    <w:p w14:paraId="7896D157"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contact</w:t>
      </w:r>
      <w:r w:rsidRPr="00C0258B">
        <w:rPr>
          <w:rFonts w:ascii="Source Sans Pro" w:eastAsia="Times New Roman" w:hAnsi="Source Sans Pro" w:cs="Times New Roman"/>
          <w:color w:val="1F1F1F"/>
          <w:lang w:val="en-IN" w:eastAsia="en-GB"/>
        </w:rPr>
        <w:t xml:space="preserve"> factor with two levels ("no" and "yes").</w:t>
      </w:r>
    </w:p>
    <w:p w14:paraId="4CE9E593"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bottle</w:t>
      </w:r>
      <w:r w:rsidRPr="00C0258B">
        <w:rPr>
          <w:rFonts w:ascii="Source Sans Pro" w:eastAsia="Times New Roman" w:hAnsi="Source Sans Pro" w:cs="Times New Roman"/>
          <w:color w:val="1F1F1F"/>
          <w:lang w:val="en-IN" w:eastAsia="en-GB"/>
        </w:rPr>
        <w:t xml:space="preserve"> factor with eight levels.</w:t>
      </w:r>
    </w:p>
    <w:p w14:paraId="441912B1"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i/>
          <w:iCs/>
          <w:color w:val="1F1F1F"/>
          <w:lang w:val="en-IN" w:eastAsia="en-GB"/>
        </w:rPr>
        <w:t>judge</w:t>
      </w:r>
      <w:r w:rsidRPr="00C0258B">
        <w:rPr>
          <w:rFonts w:ascii="Source Sans Pro" w:eastAsia="Times New Roman" w:hAnsi="Source Sans Pro" w:cs="Times New Roman"/>
          <w:color w:val="1F1F1F"/>
          <w:lang w:val="en-IN" w:eastAsia="en-GB"/>
        </w:rPr>
        <w:t xml:space="preserve"> factor with nine levels.</w:t>
      </w:r>
    </w:p>
    <w:p w14:paraId="10EEE56C"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Task</w:t>
      </w:r>
      <w:r w:rsidRPr="00C0258B">
        <w:rPr>
          <w:rFonts w:ascii="Source Sans Pro" w:eastAsia="Times New Roman" w:hAnsi="Source Sans Pro" w:cs="Times New Roman"/>
          <w:color w:val="1F1F1F"/>
          <w:lang w:val="en-IN" w:eastAsia="en-GB"/>
        </w:rPr>
        <w:t>: Run a regression of rating on temp and contact using the appropriate model. Provide comprehensive interpretation based on the output.</w:t>
      </w:r>
    </w:p>
    <w:p w14:paraId="37E420E6" w14:textId="77777777" w:rsidR="00C0258B" w:rsidRPr="00C0258B" w:rsidRDefault="00C0258B" w:rsidP="00C0258B">
      <w:pPr>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 xml:space="preserve">Submissions: </w:t>
      </w:r>
      <w:r w:rsidRPr="00C0258B">
        <w:rPr>
          <w:rFonts w:ascii="Source Sans Pro" w:eastAsia="Times New Roman" w:hAnsi="Source Sans Pro" w:cs="Times New Roman"/>
          <w:color w:val="1F1F1F"/>
          <w:lang w:val="en-IN" w:eastAsia="en-GB"/>
        </w:rPr>
        <w:t xml:space="preserve">R Notebook in HTML format. Word document with your interpretation. </w:t>
      </w:r>
    </w:p>
    <w:p w14:paraId="29C9F880" w14:textId="007204AA" w:rsidR="00C0258B" w:rsidRDefault="00C0258B"/>
    <w:p w14:paraId="3129A98D" w14:textId="265A5E1E" w:rsidR="00C0258B" w:rsidRDefault="00C0258B"/>
    <w:p w14:paraId="73D96658" w14:textId="7638446D" w:rsidR="00C0258B" w:rsidRDefault="00C0258B"/>
    <w:p w14:paraId="67A5F4F8" w14:textId="64B3B32C" w:rsidR="00C0258B" w:rsidRDefault="00C0258B"/>
    <w:p w14:paraId="3F663728" w14:textId="51CE2FF6" w:rsidR="00C0258B" w:rsidRDefault="00C0258B">
      <w:r>
        <w:t>Question 8</w:t>
      </w:r>
    </w:p>
    <w:p w14:paraId="2D29D21D"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 xml:space="preserve">This question requires the use of the </w:t>
      </w:r>
      <w:proofErr w:type="spellStart"/>
      <w:r w:rsidRPr="00C0258B">
        <w:rPr>
          <w:rFonts w:ascii="Source Sans Pro" w:eastAsia="Times New Roman" w:hAnsi="Source Sans Pro" w:cs="Times New Roman"/>
          <w:color w:val="1F1F1F"/>
          <w:lang w:val="en-IN" w:eastAsia="en-GB"/>
        </w:rPr>
        <w:t>CASchools</w:t>
      </w:r>
      <w:proofErr w:type="spellEnd"/>
      <w:r w:rsidRPr="00C0258B">
        <w:rPr>
          <w:rFonts w:ascii="Source Sans Pro" w:eastAsia="Times New Roman" w:hAnsi="Source Sans Pro" w:cs="Times New Roman"/>
          <w:color w:val="1F1F1F"/>
          <w:lang w:val="en-IN" w:eastAsia="en-GB"/>
        </w:rPr>
        <w:t xml:space="preserve"> dataset available through the R package "AER". This is already downloaded in the lab sandbox. Select the package on the packages tab and type "data(</w:t>
      </w:r>
      <w:proofErr w:type="spellStart"/>
      <w:r w:rsidRPr="00C0258B">
        <w:rPr>
          <w:rFonts w:ascii="Source Sans Pro" w:eastAsia="Times New Roman" w:hAnsi="Source Sans Pro" w:cs="Times New Roman"/>
          <w:color w:val="1F1F1F"/>
          <w:lang w:val="en-IN" w:eastAsia="en-GB"/>
        </w:rPr>
        <w:t>CASchools</w:t>
      </w:r>
      <w:proofErr w:type="spellEnd"/>
      <w:r w:rsidRPr="00C0258B">
        <w:rPr>
          <w:rFonts w:ascii="Source Sans Pro" w:eastAsia="Times New Roman" w:hAnsi="Source Sans Pro" w:cs="Times New Roman"/>
          <w:color w:val="1F1F1F"/>
          <w:lang w:val="en-IN" w:eastAsia="en-GB"/>
        </w:rPr>
        <w:t xml:space="preserve">)". </w:t>
      </w:r>
    </w:p>
    <w:p w14:paraId="386E7C26"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Source Sans Pro" w:eastAsia="Times New Roman" w:hAnsi="Source Sans Pro" w:cs="Times New Roman"/>
          <w:color w:val="1F1F1F"/>
          <w:lang w:val="en-IN" w:eastAsia="en-GB"/>
        </w:rPr>
        <w:t>The data frame contains 420 observations on 14 variables.</w:t>
      </w:r>
    </w:p>
    <w:tbl>
      <w:tblPr>
        <w:tblW w:w="13830" w:type="dxa"/>
        <w:tblBorders>
          <w:top w:val="single" w:sz="6" w:space="0" w:color="E5E7E8"/>
          <w:left w:val="single" w:sz="6" w:space="0" w:color="E5E7E8"/>
          <w:bottom w:val="single" w:sz="6" w:space="0" w:color="E5E7E8"/>
          <w:right w:val="single" w:sz="6" w:space="0" w:color="E5E7E8"/>
        </w:tblBorders>
        <w:tblCellMar>
          <w:top w:w="15" w:type="dxa"/>
          <w:left w:w="15" w:type="dxa"/>
          <w:bottom w:w="15" w:type="dxa"/>
          <w:right w:w="15" w:type="dxa"/>
        </w:tblCellMar>
        <w:tblLook w:val="04A0" w:firstRow="1" w:lastRow="0" w:firstColumn="1" w:lastColumn="0" w:noHBand="0" w:noVBand="1"/>
      </w:tblPr>
      <w:tblGrid>
        <w:gridCol w:w="3258"/>
        <w:gridCol w:w="10572"/>
      </w:tblGrid>
      <w:tr w:rsidR="00C0258B" w:rsidRPr="00C0258B" w14:paraId="3ABBB8DE" w14:textId="77777777" w:rsidTr="00C0258B">
        <w:trPr>
          <w:tblHeader/>
        </w:trPr>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019DA0F0"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lastRenderedPageBreak/>
              <w:t>header</w:t>
            </w:r>
          </w:p>
        </w:tc>
        <w:tc>
          <w:tcPr>
            <w:tcW w:w="0" w:type="auto"/>
            <w:tcBorders>
              <w:top w:val="single" w:sz="6" w:space="0" w:color="48494A"/>
              <w:left w:val="single" w:sz="6" w:space="0" w:color="48494A"/>
              <w:bottom w:val="single" w:sz="6" w:space="0" w:color="48494A"/>
              <w:right w:val="single" w:sz="6" w:space="0" w:color="48494A"/>
            </w:tcBorders>
            <w:shd w:val="clear" w:color="auto" w:fill="auto"/>
            <w:tcMar>
              <w:top w:w="60" w:type="dxa"/>
              <w:left w:w="240" w:type="dxa"/>
              <w:bottom w:w="60" w:type="dxa"/>
              <w:right w:w="240" w:type="dxa"/>
            </w:tcMar>
            <w:vAlign w:val="center"/>
            <w:hideMark/>
          </w:tcPr>
          <w:p w14:paraId="1733D694" w14:textId="77777777" w:rsidR="00C0258B" w:rsidRPr="00C0258B" w:rsidRDefault="00C0258B" w:rsidP="00C0258B">
            <w:pPr>
              <w:rPr>
                <w:rFonts w:ascii="Source Sans Pro" w:eastAsia="Times New Roman" w:hAnsi="Source Sans Pro" w:cs="Times New Roman"/>
                <w:b/>
                <w:bCs/>
                <w:color w:val="1F1F1F"/>
                <w:sz w:val="21"/>
                <w:szCs w:val="21"/>
                <w:lang w:val="en-IN" w:eastAsia="en-GB"/>
              </w:rPr>
            </w:pPr>
            <w:r w:rsidRPr="00C0258B">
              <w:rPr>
                <w:rFonts w:ascii="Source Sans Pro" w:eastAsia="Times New Roman" w:hAnsi="Source Sans Pro" w:cs="Times New Roman"/>
                <w:b/>
                <w:bCs/>
                <w:color w:val="1F1F1F"/>
                <w:sz w:val="21"/>
                <w:szCs w:val="21"/>
                <w:lang w:val="en-IN" w:eastAsia="en-GB"/>
              </w:rPr>
              <w:t>header</w:t>
            </w:r>
          </w:p>
        </w:tc>
      </w:tr>
      <w:tr w:rsidR="00C0258B" w:rsidRPr="00C0258B" w14:paraId="3F83FB70"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EAFFE77"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district</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0C20D4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District code</w:t>
            </w:r>
          </w:p>
        </w:tc>
      </w:tr>
      <w:tr w:rsidR="00C0258B" w:rsidRPr="00C0258B" w14:paraId="50775C94"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551DCB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school</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08C4671"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School name</w:t>
            </w:r>
          </w:p>
        </w:tc>
      </w:tr>
      <w:tr w:rsidR="00C0258B" w:rsidRPr="00C0258B" w14:paraId="50CDD7D3"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E27799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county</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B70C8A3"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County name</w:t>
            </w:r>
          </w:p>
        </w:tc>
      </w:tr>
      <w:tr w:rsidR="00C0258B" w:rsidRPr="00C0258B" w14:paraId="7F16B803"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3DDA5D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grades</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9305AC2"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Grade span of district</w:t>
            </w:r>
          </w:p>
        </w:tc>
      </w:tr>
      <w:tr w:rsidR="00C0258B" w:rsidRPr="00C0258B" w14:paraId="3152F09A"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59E4EBE"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students</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53F880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 xml:space="preserve">Total </w:t>
            </w:r>
            <w:proofErr w:type="spellStart"/>
            <w:r w:rsidRPr="00C0258B">
              <w:rPr>
                <w:rFonts w:ascii="Source Sans Pro" w:eastAsia="Times New Roman" w:hAnsi="Source Sans Pro" w:cs="Times New Roman"/>
                <w:color w:val="1F1F1F"/>
                <w:sz w:val="21"/>
                <w:szCs w:val="21"/>
                <w:lang w:val="en-IN" w:eastAsia="en-GB"/>
              </w:rPr>
              <w:t>enrollment</w:t>
            </w:r>
            <w:proofErr w:type="spellEnd"/>
          </w:p>
        </w:tc>
      </w:tr>
      <w:tr w:rsidR="00C0258B" w:rsidRPr="00C0258B" w14:paraId="312D9A81"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5E51F4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teachers</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1EDF71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Number of teachers</w:t>
            </w:r>
          </w:p>
        </w:tc>
      </w:tr>
      <w:tr w:rsidR="00C0258B" w:rsidRPr="00C0258B" w14:paraId="13F35E38"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D8D1C95"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calworks</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98E522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 xml:space="preserve">Percent qualifying for </w:t>
            </w:r>
            <w:proofErr w:type="spellStart"/>
            <w:r w:rsidRPr="00C0258B">
              <w:rPr>
                <w:rFonts w:ascii="Source Sans Pro" w:eastAsia="Times New Roman" w:hAnsi="Source Sans Pro" w:cs="Times New Roman"/>
                <w:color w:val="1F1F1F"/>
                <w:sz w:val="21"/>
                <w:szCs w:val="21"/>
                <w:lang w:val="en-IN" w:eastAsia="en-GB"/>
              </w:rPr>
              <w:t>CalWorks</w:t>
            </w:r>
            <w:proofErr w:type="spellEnd"/>
            <w:r w:rsidRPr="00C0258B">
              <w:rPr>
                <w:rFonts w:ascii="Source Sans Pro" w:eastAsia="Times New Roman" w:hAnsi="Source Sans Pro" w:cs="Times New Roman"/>
                <w:color w:val="1F1F1F"/>
                <w:sz w:val="21"/>
                <w:szCs w:val="21"/>
                <w:lang w:val="en-IN" w:eastAsia="en-GB"/>
              </w:rPr>
              <w:t xml:space="preserve"> (income assistance)</w:t>
            </w:r>
          </w:p>
        </w:tc>
      </w:tr>
      <w:tr w:rsidR="00C0258B" w:rsidRPr="00C0258B" w14:paraId="5D670BCA"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7A7243F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lunch</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CA6285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Percent qualifying for reduced-price lunch</w:t>
            </w:r>
          </w:p>
        </w:tc>
      </w:tr>
      <w:tr w:rsidR="00C0258B" w:rsidRPr="00C0258B" w14:paraId="2602D6C0"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53C315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computer</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13D4168"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Number of computers per classroom</w:t>
            </w:r>
          </w:p>
        </w:tc>
      </w:tr>
      <w:tr w:rsidR="00C0258B" w:rsidRPr="00C0258B" w14:paraId="0F89AD08"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5F53E6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expenditure</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3C687CD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Expenditure per student</w:t>
            </w:r>
          </w:p>
        </w:tc>
      </w:tr>
      <w:tr w:rsidR="00C0258B" w:rsidRPr="00C0258B" w14:paraId="277EBFC2"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2FBFC17B"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income</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A6E60A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District average income (in USD 1,000)</w:t>
            </w:r>
          </w:p>
        </w:tc>
      </w:tr>
      <w:tr w:rsidR="00C0258B" w:rsidRPr="00C0258B" w14:paraId="44376C1D"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48F4E31" w14:textId="77777777" w:rsidR="00C0258B" w:rsidRPr="00C0258B" w:rsidRDefault="00C0258B" w:rsidP="00C0258B">
            <w:pPr>
              <w:rPr>
                <w:rFonts w:ascii="Source Sans Pro" w:eastAsia="Times New Roman" w:hAnsi="Source Sans Pro" w:cs="Times New Roman"/>
                <w:color w:val="1F1F1F"/>
                <w:sz w:val="21"/>
                <w:szCs w:val="21"/>
                <w:lang w:val="en-IN" w:eastAsia="en-GB"/>
              </w:rPr>
            </w:pPr>
            <w:proofErr w:type="spellStart"/>
            <w:r w:rsidRPr="00C0258B">
              <w:rPr>
                <w:rFonts w:ascii="Source Sans Pro" w:eastAsia="Times New Roman" w:hAnsi="Source Sans Pro" w:cs="Times New Roman"/>
                <w:color w:val="1F1F1F"/>
                <w:sz w:val="21"/>
                <w:szCs w:val="21"/>
                <w:lang w:val="en-IN" w:eastAsia="en-GB"/>
              </w:rPr>
              <w:t>english</w:t>
            </w:r>
            <w:proofErr w:type="spellEnd"/>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48B78A0A"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Percent of English learners</w:t>
            </w:r>
          </w:p>
        </w:tc>
      </w:tr>
      <w:tr w:rsidR="00C0258B" w:rsidRPr="00C0258B" w14:paraId="5057F365"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1D3B5D25"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read</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0971084C"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Average reading score</w:t>
            </w:r>
          </w:p>
        </w:tc>
      </w:tr>
      <w:tr w:rsidR="00C0258B" w:rsidRPr="00C0258B" w14:paraId="6BCF8765" w14:textId="77777777" w:rsidTr="00C0258B">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592154D6"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math</w:t>
            </w:r>
          </w:p>
        </w:tc>
        <w:tc>
          <w:tcPr>
            <w:tcW w:w="0" w:type="auto"/>
            <w:tcBorders>
              <w:top w:val="single" w:sz="6" w:space="0" w:color="E5E7E8"/>
              <w:left w:val="single" w:sz="6" w:space="0" w:color="E5E7E8"/>
              <w:bottom w:val="single" w:sz="6" w:space="0" w:color="E5E7E8"/>
              <w:right w:val="single" w:sz="6" w:space="0" w:color="E5E7E8"/>
            </w:tcBorders>
            <w:shd w:val="clear" w:color="auto" w:fill="auto"/>
            <w:tcMar>
              <w:top w:w="60" w:type="dxa"/>
              <w:left w:w="240" w:type="dxa"/>
              <w:bottom w:w="60" w:type="dxa"/>
              <w:right w:w="240" w:type="dxa"/>
            </w:tcMar>
            <w:vAlign w:val="center"/>
            <w:hideMark/>
          </w:tcPr>
          <w:p w14:paraId="6EC08C34" w14:textId="77777777" w:rsidR="00C0258B" w:rsidRPr="00C0258B" w:rsidRDefault="00C0258B" w:rsidP="00C0258B">
            <w:pPr>
              <w:rPr>
                <w:rFonts w:ascii="Source Sans Pro" w:eastAsia="Times New Roman" w:hAnsi="Source Sans Pro" w:cs="Times New Roman"/>
                <w:color w:val="1F1F1F"/>
                <w:sz w:val="21"/>
                <w:szCs w:val="21"/>
                <w:lang w:val="en-IN" w:eastAsia="en-GB"/>
              </w:rPr>
            </w:pPr>
            <w:r w:rsidRPr="00C0258B">
              <w:rPr>
                <w:rFonts w:ascii="Source Sans Pro" w:eastAsia="Times New Roman" w:hAnsi="Source Sans Pro" w:cs="Times New Roman"/>
                <w:color w:val="1F1F1F"/>
                <w:sz w:val="21"/>
                <w:szCs w:val="21"/>
                <w:lang w:val="en-IN" w:eastAsia="en-GB"/>
              </w:rPr>
              <w:t>Average math score</w:t>
            </w:r>
          </w:p>
        </w:tc>
      </w:tr>
    </w:tbl>
    <w:p w14:paraId="138A2C19"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 xml:space="preserve">Task 1: </w:t>
      </w:r>
      <w:r w:rsidRPr="00C0258B">
        <w:rPr>
          <w:rFonts w:ascii="Source Sans Pro" w:eastAsia="Times New Roman" w:hAnsi="Source Sans Pro" w:cs="Times New Roman"/>
          <w:color w:val="1F1F1F"/>
          <w:lang w:val="en-IN" w:eastAsia="en-GB"/>
        </w:rPr>
        <w:t>Using the appropriate model run a regression of average reading score on expenditure per student. Copy and paste your R code and output and provide comprehensive interpretation based on the output.</w:t>
      </w:r>
    </w:p>
    <w:p w14:paraId="36CA7F0B" w14:textId="77777777" w:rsidR="00C0258B" w:rsidRPr="00C0258B" w:rsidRDefault="00C0258B" w:rsidP="00C0258B">
      <w:pPr>
        <w:spacing w:after="240"/>
        <w:rPr>
          <w:rFonts w:ascii="Source Sans Pro" w:eastAsia="Times New Roman" w:hAnsi="Source Sans Pro" w:cs="Times New Roman"/>
          <w:color w:val="1F1F1F"/>
          <w:lang w:val="en-IN" w:eastAsia="en-GB"/>
        </w:rPr>
      </w:pPr>
      <w:r w:rsidRPr="00C0258B">
        <w:rPr>
          <w:rFonts w:ascii="unset" w:eastAsia="Times New Roman" w:hAnsi="unset" w:cs="Times New Roman"/>
          <w:b/>
          <w:bCs/>
          <w:color w:val="1F1F1F"/>
          <w:lang w:val="en-IN" w:eastAsia="en-GB"/>
        </w:rPr>
        <w:t>Task 2:</w:t>
      </w:r>
      <w:r w:rsidRPr="00C0258B">
        <w:rPr>
          <w:rFonts w:ascii="Source Sans Pro" w:eastAsia="Times New Roman" w:hAnsi="Source Sans Pro" w:cs="Times New Roman"/>
          <w:color w:val="1F1F1F"/>
          <w:lang w:val="en-IN" w:eastAsia="en-GB"/>
        </w:rPr>
        <w:t xml:space="preserve"> How will your answer to Task 1 change if you run a regression </w:t>
      </w:r>
      <w:proofErr w:type="spellStart"/>
      <w:r w:rsidRPr="00C0258B">
        <w:rPr>
          <w:rFonts w:ascii="Source Sans Pro" w:eastAsia="Times New Roman" w:hAnsi="Source Sans Pro" w:cs="Times New Roman"/>
          <w:color w:val="1F1F1F"/>
          <w:lang w:val="en-IN" w:eastAsia="en-GB"/>
        </w:rPr>
        <w:t>modeling</w:t>
      </w:r>
      <w:proofErr w:type="spellEnd"/>
      <w:r w:rsidRPr="00C0258B">
        <w:rPr>
          <w:rFonts w:ascii="Source Sans Pro" w:eastAsia="Times New Roman" w:hAnsi="Source Sans Pro" w:cs="Times New Roman"/>
          <w:color w:val="1F1F1F"/>
          <w:lang w:val="en-IN" w:eastAsia="en-GB"/>
        </w:rPr>
        <w:t xml:space="preserve"> the effect of expenditure on reading scores using a quadratic function? Explain. Copy and paste your R code and output.</w:t>
      </w:r>
    </w:p>
    <w:p w14:paraId="6E12C0D6" w14:textId="77777777" w:rsidR="00C0258B" w:rsidRDefault="00C0258B"/>
    <w:sectPr w:rsidR="00C0258B" w:rsidSect="006E06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unse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6647"/>
    <w:multiLevelType w:val="multilevel"/>
    <w:tmpl w:val="DFB4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3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8B"/>
    <w:rsid w:val="006E0632"/>
    <w:rsid w:val="008F5C5B"/>
    <w:rsid w:val="009C6173"/>
    <w:rsid w:val="00C025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31CAFBC3"/>
  <w15:chartTrackingRefBased/>
  <w15:docId w15:val="{AAB86579-7AA1-1A4C-AD9A-CC34E2AC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bidi="hi-IN"/>
    </w:rPr>
  </w:style>
  <w:style w:type="paragraph" w:styleId="Heading2">
    <w:name w:val="heading 2"/>
    <w:basedOn w:val="Normal"/>
    <w:link w:val="Heading2Char"/>
    <w:uiPriority w:val="9"/>
    <w:qFormat/>
    <w:rsid w:val="00C0258B"/>
    <w:pPr>
      <w:spacing w:before="100" w:beforeAutospacing="1" w:after="100" w:afterAutospacing="1"/>
      <w:outlineLvl w:val="1"/>
    </w:pPr>
    <w:rPr>
      <w:rFonts w:ascii="Times New Roman" w:eastAsia="Times New Roman" w:hAnsi="Times New Roman" w:cs="Times New Roman"/>
      <w:b/>
      <w:bCs/>
      <w:sz w:val="36"/>
      <w:szCs w:val="36"/>
      <w:lang w:val="en-IN" w:eastAsia="en-GB"/>
    </w:rPr>
  </w:style>
  <w:style w:type="paragraph" w:styleId="Heading3">
    <w:name w:val="heading 3"/>
    <w:basedOn w:val="Normal"/>
    <w:link w:val="Heading3Char"/>
    <w:uiPriority w:val="9"/>
    <w:qFormat/>
    <w:rsid w:val="00C0258B"/>
    <w:pPr>
      <w:spacing w:before="100" w:beforeAutospacing="1" w:after="100" w:afterAutospacing="1"/>
      <w:outlineLvl w:val="2"/>
    </w:pPr>
    <w:rPr>
      <w:rFonts w:ascii="Times New Roman" w:eastAsia="Times New Roman" w:hAnsi="Times New Roman" w:cs="Times New Roman"/>
      <w:b/>
      <w:bCs/>
      <w:sz w:val="27"/>
      <w:szCs w:val="27"/>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8B"/>
    <w:pPr>
      <w:spacing w:before="100" w:beforeAutospacing="1" w:after="100" w:afterAutospacing="1"/>
    </w:pPr>
    <w:rPr>
      <w:rFonts w:ascii="Times New Roman" w:eastAsia="Times New Roman" w:hAnsi="Times New Roman" w:cs="Times New Roman"/>
      <w:lang w:val="en-IN" w:eastAsia="en-GB"/>
    </w:rPr>
  </w:style>
  <w:style w:type="character" w:styleId="Emphasis">
    <w:name w:val="Emphasis"/>
    <w:basedOn w:val="DefaultParagraphFont"/>
    <w:uiPriority w:val="20"/>
    <w:qFormat/>
    <w:rsid w:val="00C0258B"/>
    <w:rPr>
      <w:i/>
      <w:iCs/>
    </w:rPr>
  </w:style>
  <w:style w:type="character" w:styleId="Strong">
    <w:name w:val="Strong"/>
    <w:basedOn w:val="DefaultParagraphFont"/>
    <w:uiPriority w:val="22"/>
    <w:qFormat/>
    <w:rsid w:val="00C0258B"/>
    <w:rPr>
      <w:b/>
      <w:bCs/>
    </w:rPr>
  </w:style>
  <w:style w:type="character" w:customStyle="1" w:styleId="Heading2Char">
    <w:name w:val="Heading 2 Char"/>
    <w:basedOn w:val="DefaultParagraphFont"/>
    <w:link w:val="Heading2"/>
    <w:uiPriority w:val="9"/>
    <w:rsid w:val="00C0258B"/>
    <w:rPr>
      <w:rFonts w:ascii="Times New Roman" w:eastAsia="Times New Roman" w:hAnsi="Times New Roman" w:cs="Times New Roman"/>
      <w:b/>
      <w:bCs/>
      <w:sz w:val="36"/>
      <w:szCs w:val="36"/>
      <w:lang w:eastAsia="en-GB" w:bidi="hi-IN"/>
    </w:rPr>
  </w:style>
  <w:style w:type="character" w:customStyle="1" w:styleId="Heading3Char">
    <w:name w:val="Heading 3 Char"/>
    <w:basedOn w:val="DefaultParagraphFont"/>
    <w:link w:val="Heading3"/>
    <w:uiPriority w:val="9"/>
    <w:rsid w:val="00C0258B"/>
    <w:rPr>
      <w:rFonts w:ascii="Times New Roman" w:eastAsia="Times New Roman" w:hAnsi="Times New Roman" w:cs="Times New Roman"/>
      <w:b/>
      <w:bCs/>
      <w:sz w:val="27"/>
      <w:szCs w:val="27"/>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0281">
      <w:bodyDiv w:val="1"/>
      <w:marLeft w:val="0"/>
      <w:marRight w:val="0"/>
      <w:marTop w:val="0"/>
      <w:marBottom w:val="0"/>
      <w:divBdr>
        <w:top w:val="none" w:sz="0" w:space="0" w:color="auto"/>
        <w:left w:val="none" w:sz="0" w:space="0" w:color="auto"/>
        <w:bottom w:val="none" w:sz="0" w:space="0" w:color="auto"/>
        <w:right w:val="none" w:sz="0" w:space="0" w:color="auto"/>
      </w:divBdr>
    </w:div>
    <w:div w:id="404570745">
      <w:bodyDiv w:val="1"/>
      <w:marLeft w:val="0"/>
      <w:marRight w:val="0"/>
      <w:marTop w:val="0"/>
      <w:marBottom w:val="0"/>
      <w:divBdr>
        <w:top w:val="none" w:sz="0" w:space="0" w:color="auto"/>
        <w:left w:val="none" w:sz="0" w:space="0" w:color="auto"/>
        <w:bottom w:val="none" w:sz="0" w:space="0" w:color="auto"/>
        <w:right w:val="none" w:sz="0" w:space="0" w:color="auto"/>
      </w:divBdr>
    </w:div>
    <w:div w:id="547687726">
      <w:bodyDiv w:val="1"/>
      <w:marLeft w:val="0"/>
      <w:marRight w:val="0"/>
      <w:marTop w:val="0"/>
      <w:marBottom w:val="0"/>
      <w:divBdr>
        <w:top w:val="none" w:sz="0" w:space="0" w:color="auto"/>
        <w:left w:val="none" w:sz="0" w:space="0" w:color="auto"/>
        <w:bottom w:val="none" w:sz="0" w:space="0" w:color="auto"/>
        <w:right w:val="none" w:sz="0" w:space="0" w:color="auto"/>
      </w:divBdr>
    </w:div>
    <w:div w:id="568611229">
      <w:bodyDiv w:val="1"/>
      <w:marLeft w:val="0"/>
      <w:marRight w:val="0"/>
      <w:marTop w:val="0"/>
      <w:marBottom w:val="0"/>
      <w:divBdr>
        <w:top w:val="none" w:sz="0" w:space="0" w:color="auto"/>
        <w:left w:val="none" w:sz="0" w:space="0" w:color="auto"/>
        <w:bottom w:val="none" w:sz="0" w:space="0" w:color="auto"/>
        <w:right w:val="none" w:sz="0" w:space="0" w:color="auto"/>
      </w:divBdr>
    </w:div>
    <w:div w:id="671953011">
      <w:bodyDiv w:val="1"/>
      <w:marLeft w:val="0"/>
      <w:marRight w:val="0"/>
      <w:marTop w:val="0"/>
      <w:marBottom w:val="0"/>
      <w:divBdr>
        <w:top w:val="none" w:sz="0" w:space="0" w:color="auto"/>
        <w:left w:val="none" w:sz="0" w:space="0" w:color="auto"/>
        <w:bottom w:val="none" w:sz="0" w:space="0" w:color="auto"/>
        <w:right w:val="none" w:sz="0" w:space="0" w:color="auto"/>
      </w:divBdr>
    </w:div>
    <w:div w:id="761682598">
      <w:bodyDiv w:val="1"/>
      <w:marLeft w:val="0"/>
      <w:marRight w:val="0"/>
      <w:marTop w:val="0"/>
      <w:marBottom w:val="0"/>
      <w:divBdr>
        <w:top w:val="none" w:sz="0" w:space="0" w:color="auto"/>
        <w:left w:val="none" w:sz="0" w:space="0" w:color="auto"/>
        <w:bottom w:val="none" w:sz="0" w:space="0" w:color="auto"/>
        <w:right w:val="none" w:sz="0" w:space="0" w:color="auto"/>
      </w:divBdr>
    </w:div>
    <w:div w:id="1400009450">
      <w:bodyDiv w:val="1"/>
      <w:marLeft w:val="0"/>
      <w:marRight w:val="0"/>
      <w:marTop w:val="0"/>
      <w:marBottom w:val="0"/>
      <w:divBdr>
        <w:top w:val="none" w:sz="0" w:space="0" w:color="auto"/>
        <w:left w:val="none" w:sz="0" w:space="0" w:color="auto"/>
        <w:bottom w:val="none" w:sz="0" w:space="0" w:color="auto"/>
        <w:right w:val="none" w:sz="0" w:space="0" w:color="auto"/>
      </w:divBdr>
    </w:div>
    <w:div w:id="15720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Uniyal (21 JSGP)</dc:creator>
  <cp:keywords/>
  <dc:description/>
  <cp:lastModifiedBy>Devesh Uniyal (21 JSGP)</cp:lastModifiedBy>
  <cp:revision>1</cp:revision>
  <dcterms:created xsi:type="dcterms:W3CDTF">2022-07-31T02:14:00Z</dcterms:created>
  <dcterms:modified xsi:type="dcterms:W3CDTF">2022-07-31T02:19:00Z</dcterms:modified>
</cp:coreProperties>
</file>