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STUDENT MODULE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Attend quiz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See correct answers at end of quiz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Show score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TEACHER MODULE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Post questions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MCQ,short answer questions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Separate timer for each question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Partial grading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See results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