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6787" w14:textId="6C418328" w:rsidR="006A42F1" w:rsidRPr="000B5B78" w:rsidRDefault="00C949AB" w:rsidP="00F66B4E">
      <w:pPr>
        <w:spacing w:before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72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BE </w:t>
      </w:r>
      <w:r w:rsidR="001D5A88" w:rsidRPr="00DB72BC">
        <w:rPr>
          <w:rFonts w:ascii="Times New Roman" w:hAnsi="Times New Roman" w:cs="Times New Roman"/>
          <w:b/>
          <w:color w:val="0000FF"/>
          <w:sz w:val="24"/>
          <w:szCs w:val="24"/>
        </w:rPr>
        <w:t>3343-009</w:t>
      </w:r>
      <w:r w:rsidR="00CF3166" w:rsidRPr="00DB72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team-</w:t>
      </w:r>
      <w:r w:rsidR="00DB72BC" w:rsidRPr="00DB72BC">
        <w:rPr>
          <w:rFonts w:ascii="Times New Roman" w:hAnsi="Times New Roman" w:cs="Times New Roman"/>
          <w:b/>
          <w:color w:val="0000FF"/>
          <w:sz w:val="24"/>
          <w:szCs w:val="24"/>
        </w:rPr>
        <w:t>student project</w:t>
      </w:r>
      <w:r w:rsidR="00DB72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D5A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DB72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B72BC" w:rsidRPr="00DB72B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BE </w:t>
      </w:r>
      <w:r w:rsidRPr="00DB72BC">
        <w:rPr>
          <w:rFonts w:ascii="Times New Roman" w:hAnsi="Times New Roman" w:cs="Times New Roman"/>
          <w:b/>
          <w:color w:val="FF0000"/>
          <w:sz w:val="24"/>
          <w:szCs w:val="24"/>
        </w:rPr>
        <w:t>53</w:t>
      </w:r>
      <w:r w:rsidR="00E51B7E" w:rsidRPr="00DB72BC">
        <w:rPr>
          <w:rFonts w:ascii="Times New Roman" w:hAnsi="Times New Roman" w:cs="Times New Roman"/>
          <w:b/>
          <w:color w:val="FF0000"/>
          <w:sz w:val="24"/>
          <w:szCs w:val="24"/>
        </w:rPr>
        <w:t>43</w:t>
      </w:r>
      <w:r w:rsidRPr="00DB72BC">
        <w:rPr>
          <w:rFonts w:ascii="Times New Roman" w:hAnsi="Times New Roman" w:cs="Times New Roman"/>
          <w:b/>
          <w:color w:val="FF0000"/>
          <w:sz w:val="24"/>
          <w:szCs w:val="24"/>
        </w:rPr>
        <w:t>-009</w:t>
      </w:r>
      <w:r w:rsidR="00DB72BC" w:rsidRPr="00DB72B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single-student project</w:t>
      </w:r>
      <w:r w:rsidRPr="00DB72B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0B5B78" w:rsidRPr="00DB7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 </w:t>
      </w:r>
    </w:p>
    <w:p w14:paraId="35DB6595" w14:textId="58F56B18" w:rsidR="00C949AB" w:rsidRDefault="001F2380" w:rsidP="001F238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9E32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Spring</w:t>
      </w:r>
      <w:r w:rsidR="00C949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</w:t>
      </w:r>
      <w:r w:rsidR="00603A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B612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CF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CD4E02B" w14:textId="77777777" w:rsidR="00C949AB" w:rsidRDefault="00C949AB" w:rsidP="006A42F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DA89FB2" w14:textId="6513C537" w:rsidR="00C949AB" w:rsidRDefault="00852CB7" w:rsidP="006A42F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C949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ue </w:t>
      </w:r>
      <w:r w:rsidR="00346B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C949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346B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59</w:t>
      </w:r>
      <w:r w:rsidR="00C949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46B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C949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E32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May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E32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1D5A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20</w:t>
      </w:r>
      <w:r w:rsidR="009E32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B612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C949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90353D8" w14:textId="11F43D3D" w:rsidR="001F2380" w:rsidRDefault="001F2380" w:rsidP="00FC319F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61DE12C4" w14:textId="5CAE528E" w:rsidR="00485D85" w:rsidRDefault="00485D85" w:rsidP="00FC319F">
      <w:pPr>
        <w:spacing w:after="240"/>
        <w:jc w:val="left"/>
        <w:rPr>
          <w:rFonts w:ascii="Times New Roman" w:hAnsi="Times New Roman" w:cs="Times New Roman"/>
          <w:bCs/>
          <w:iCs/>
          <w:color w:val="000099"/>
          <w:sz w:val="24"/>
          <w:szCs w:val="24"/>
        </w:rPr>
      </w:pPr>
      <w:r w:rsidRPr="00FC319F">
        <w:rPr>
          <w:rFonts w:ascii="Times New Roman" w:hAnsi="Times New Roman" w:cs="Times New Roman"/>
          <w:bCs/>
          <w:iCs/>
          <w:color w:val="000099"/>
          <w:sz w:val="24"/>
          <w:szCs w:val="24"/>
        </w:rPr>
        <w:t>You are given a</w:t>
      </w:r>
      <w:r w:rsidR="00FC319F" w:rsidRPr="00FC319F">
        <w:rPr>
          <w:rFonts w:ascii="Times New Roman" w:hAnsi="Times New Roman" w:cs="Times New Roman"/>
          <w:bCs/>
          <w:iCs/>
          <w:color w:val="000099"/>
          <w:sz w:val="24"/>
          <w:szCs w:val="24"/>
        </w:rPr>
        <w:t xml:space="preserve"> set of EEG data, </w:t>
      </w:r>
      <w:r w:rsidR="00FC319F" w:rsidRPr="00FC319F">
        <w:rPr>
          <w:rFonts w:ascii="Times New Roman" w:hAnsi="Times New Roman" w:cs="Times New Roman"/>
          <w:b/>
          <w:iCs/>
          <w:color w:val="000099"/>
          <w:sz w:val="24"/>
          <w:szCs w:val="24"/>
        </w:rPr>
        <w:t>EEG_data1_short.mat</w:t>
      </w:r>
      <w:r w:rsidR="001A7313">
        <w:rPr>
          <w:rFonts w:ascii="Times New Roman" w:hAnsi="Times New Roman" w:cs="Times New Roman"/>
          <w:bCs/>
          <w:iCs/>
          <w:color w:val="000099"/>
          <w:sz w:val="24"/>
          <w:szCs w:val="24"/>
        </w:rPr>
        <w:t>,</w:t>
      </w:r>
      <w:r w:rsidR="00556C9A">
        <w:rPr>
          <w:rFonts w:ascii="Times New Roman" w:hAnsi="Times New Roman" w:cs="Times New Roman"/>
          <w:bCs/>
          <w:iCs/>
          <w:color w:val="000099"/>
          <w:sz w:val="24"/>
          <w:szCs w:val="24"/>
        </w:rPr>
        <w:t xml:space="preserve"> which is in the </w:t>
      </w:r>
      <w:r w:rsidR="00D94FCC">
        <w:rPr>
          <w:rFonts w:ascii="Times New Roman" w:hAnsi="Times New Roman" w:cs="Times New Roman"/>
          <w:b/>
          <w:iCs/>
          <w:color w:val="000099"/>
          <w:sz w:val="24"/>
          <w:szCs w:val="24"/>
        </w:rPr>
        <w:t>Class P</w:t>
      </w:r>
      <w:r w:rsidR="00556C9A" w:rsidRPr="00556C9A">
        <w:rPr>
          <w:rFonts w:ascii="Times New Roman" w:hAnsi="Times New Roman" w:cs="Times New Roman"/>
          <w:b/>
          <w:iCs/>
          <w:color w:val="000099"/>
          <w:sz w:val="24"/>
          <w:szCs w:val="24"/>
        </w:rPr>
        <w:t>roject folder</w:t>
      </w:r>
      <w:r w:rsidR="00556C9A">
        <w:rPr>
          <w:rFonts w:ascii="Times New Roman" w:hAnsi="Times New Roman" w:cs="Times New Roman"/>
          <w:bCs/>
          <w:iCs/>
          <w:color w:val="000099"/>
          <w:sz w:val="24"/>
          <w:szCs w:val="24"/>
        </w:rPr>
        <w:t xml:space="preserve"> in Canvas.</w:t>
      </w:r>
      <w:r w:rsidR="001A7313">
        <w:rPr>
          <w:rFonts w:ascii="Times New Roman" w:hAnsi="Times New Roman" w:cs="Times New Roman"/>
          <w:bCs/>
          <w:iCs/>
          <w:color w:val="000099"/>
          <w:sz w:val="24"/>
          <w:szCs w:val="24"/>
        </w:rPr>
        <w:t xml:space="preserve"> </w:t>
      </w:r>
      <w:r w:rsidR="00D94FCC">
        <w:rPr>
          <w:rFonts w:ascii="Times New Roman" w:hAnsi="Times New Roman" w:cs="Times New Roman"/>
          <w:bCs/>
          <w:iCs/>
          <w:color w:val="000099"/>
          <w:sz w:val="24"/>
          <w:szCs w:val="24"/>
        </w:rPr>
        <w:t xml:space="preserve">Note that </w:t>
      </w:r>
      <w:r w:rsidR="00556C9A" w:rsidRPr="00FC319F">
        <w:rPr>
          <w:rFonts w:ascii="Times New Roman" w:hAnsi="Times New Roman" w:cs="Times New Roman"/>
          <w:b/>
          <w:iCs/>
          <w:color w:val="000099"/>
          <w:sz w:val="24"/>
          <w:szCs w:val="24"/>
        </w:rPr>
        <w:t>EEG_data1_short.mat</w:t>
      </w:r>
      <w:r w:rsidR="001A7313">
        <w:rPr>
          <w:rFonts w:ascii="Times New Roman" w:hAnsi="Times New Roman" w:cs="Times New Roman"/>
          <w:bCs/>
          <w:iCs/>
          <w:color w:val="000099"/>
          <w:sz w:val="24"/>
          <w:szCs w:val="24"/>
        </w:rPr>
        <w:t xml:space="preserve"> is </w:t>
      </w:r>
      <w:r w:rsidR="00E85CB0">
        <w:rPr>
          <w:rFonts w:ascii="Times New Roman" w:hAnsi="Times New Roman" w:cs="Times New Roman"/>
          <w:bCs/>
          <w:iCs/>
          <w:color w:val="000099"/>
          <w:sz w:val="24"/>
          <w:szCs w:val="24"/>
        </w:rPr>
        <w:t xml:space="preserve">a structure array and can be read in </w:t>
      </w:r>
      <w:proofErr w:type="spellStart"/>
      <w:r w:rsidR="00E85CB0">
        <w:rPr>
          <w:rFonts w:ascii="Times New Roman" w:hAnsi="Times New Roman" w:cs="Times New Roman"/>
          <w:bCs/>
          <w:iCs/>
          <w:color w:val="000099"/>
          <w:sz w:val="24"/>
          <w:szCs w:val="24"/>
        </w:rPr>
        <w:t>matlab</w:t>
      </w:r>
      <w:proofErr w:type="spellEnd"/>
      <w:r w:rsidR="00E85CB0">
        <w:rPr>
          <w:rFonts w:ascii="Times New Roman" w:hAnsi="Times New Roman" w:cs="Times New Roman"/>
          <w:bCs/>
          <w:iCs/>
          <w:color w:val="000099"/>
          <w:sz w:val="24"/>
          <w:szCs w:val="24"/>
        </w:rPr>
        <w:t>. I will demonstrate how to open it in class on Monday if you do not know how to open it. Or you can read the text on page 92-9</w:t>
      </w:r>
      <w:r w:rsidR="004B778D">
        <w:rPr>
          <w:rFonts w:ascii="Times New Roman" w:hAnsi="Times New Roman" w:cs="Times New Roman"/>
          <w:bCs/>
          <w:iCs/>
          <w:color w:val="000099"/>
          <w:sz w:val="24"/>
          <w:szCs w:val="24"/>
        </w:rPr>
        <w:t xml:space="preserve">6 on the </w:t>
      </w:r>
      <w:proofErr w:type="spellStart"/>
      <w:r w:rsidR="00D517FA">
        <w:rPr>
          <w:rFonts w:ascii="Times New Roman" w:hAnsi="Times New Roman" w:cs="Times New Roman"/>
          <w:bCs/>
          <w:iCs/>
          <w:color w:val="000099"/>
          <w:sz w:val="24"/>
          <w:szCs w:val="24"/>
        </w:rPr>
        <w:t>Matlab</w:t>
      </w:r>
      <w:proofErr w:type="spellEnd"/>
      <w:r w:rsidR="00D517FA">
        <w:rPr>
          <w:rFonts w:ascii="Times New Roman" w:hAnsi="Times New Roman" w:cs="Times New Roman"/>
          <w:bCs/>
          <w:iCs/>
          <w:color w:val="000099"/>
          <w:sz w:val="24"/>
          <w:szCs w:val="24"/>
        </w:rPr>
        <w:t xml:space="preserve"> (electronic) </w:t>
      </w:r>
      <w:r w:rsidR="004B778D">
        <w:rPr>
          <w:rFonts w:ascii="Times New Roman" w:hAnsi="Times New Roman" w:cs="Times New Roman"/>
          <w:bCs/>
          <w:iCs/>
          <w:color w:val="000099"/>
          <w:sz w:val="24"/>
          <w:szCs w:val="24"/>
        </w:rPr>
        <w:t xml:space="preserve">textbook if you wish. </w:t>
      </w:r>
    </w:p>
    <w:p w14:paraId="42830262" w14:textId="715658C8" w:rsidR="00BE4219" w:rsidRPr="001A7313" w:rsidRDefault="004B778D" w:rsidP="00FC319F">
      <w:pPr>
        <w:spacing w:after="240"/>
        <w:jc w:val="left"/>
        <w:rPr>
          <w:rFonts w:ascii="Times New Roman" w:hAnsi="Times New Roman" w:cs="Times New Roman"/>
          <w:bCs/>
          <w:iCs/>
          <w:color w:val="000099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99"/>
          <w:sz w:val="24"/>
          <w:szCs w:val="24"/>
        </w:rPr>
        <w:t xml:space="preserve">After you open this structure array, </w:t>
      </w:r>
      <w:r w:rsidR="00CD29AF">
        <w:rPr>
          <w:rFonts w:ascii="Times New Roman" w:hAnsi="Times New Roman" w:cs="Times New Roman"/>
          <w:bCs/>
          <w:iCs/>
          <w:color w:val="000099"/>
          <w:sz w:val="24"/>
          <w:szCs w:val="24"/>
        </w:rPr>
        <w:t xml:space="preserve">please identify two </w:t>
      </w:r>
      <w:r w:rsidR="00BE4219">
        <w:rPr>
          <w:rFonts w:ascii="Times New Roman" w:hAnsi="Times New Roman" w:cs="Times New Roman"/>
          <w:bCs/>
          <w:iCs/>
          <w:color w:val="000099"/>
          <w:sz w:val="24"/>
          <w:szCs w:val="24"/>
        </w:rPr>
        <w:t xml:space="preserve">sub-arrays: </w:t>
      </w:r>
      <w:proofErr w:type="spellStart"/>
      <w:r w:rsidR="00BE4219" w:rsidRPr="00BE4219">
        <w:rPr>
          <w:rFonts w:ascii="Times New Roman" w:hAnsi="Times New Roman" w:cs="Times New Roman"/>
          <w:b/>
          <w:iCs/>
          <w:color w:val="000099"/>
          <w:sz w:val="24"/>
          <w:szCs w:val="24"/>
        </w:rPr>
        <w:t>EEG.times</w:t>
      </w:r>
      <w:proofErr w:type="spellEnd"/>
      <w:r w:rsidR="00BE4219" w:rsidRPr="00BE4219">
        <w:rPr>
          <w:rFonts w:ascii="Times New Roman" w:hAnsi="Times New Roman" w:cs="Times New Roman"/>
          <w:b/>
          <w:iCs/>
          <w:color w:val="000099"/>
          <w:sz w:val="24"/>
          <w:szCs w:val="24"/>
        </w:rPr>
        <w:t xml:space="preserve"> and </w:t>
      </w:r>
      <w:proofErr w:type="spellStart"/>
      <w:r w:rsidR="00BE4219" w:rsidRPr="00BE4219">
        <w:rPr>
          <w:rFonts w:ascii="Times New Roman" w:hAnsi="Times New Roman" w:cs="Times New Roman"/>
          <w:b/>
          <w:iCs/>
          <w:color w:val="000099"/>
          <w:sz w:val="24"/>
          <w:szCs w:val="24"/>
        </w:rPr>
        <w:t>EEG.data</w:t>
      </w:r>
      <w:proofErr w:type="spellEnd"/>
      <w:r w:rsidR="00BE4219">
        <w:rPr>
          <w:rFonts w:ascii="Times New Roman" w:hAnsi="Times New Roman" w:cs="Times New Roman"/>
          <w:bCs/>
          <w:iCs/>
          <w:color w:val="000099"/>
          <w:sz w:val="24"/>
          <w:szCs w:val="24"/>
        </w:rPr>
        <w:t xml:space="preserve">. You need only these </w:t>
      </w:r>
      <w:r w:rsidR="00941F2A">
        <w:rPr>
          <w:rFonts w:ascii="Times New Roman" w:hAnsi="Times New Roman" w:cs="Times New Roman"/>
          <w:bCs/>
          <w:iCs/>
          <w:color w:val="000099"/>
          <w:sz w:val="24"/>
          <w:szCs w:val="24"/>
        </w:rPr>
        <w:t xml:space="preserve">two sets of data for your project. </w:t>
      </w:r>
      <w:proofErr w:type="spellStart"/>
      <w:r w:rsidR="00941F2A">
        <w:rPr>
          <w:rFonts w:ascii="Times New Roman" w:hAnsi="Times New Roman" w:cs="Times New Roman"/>
          <w:bCs/>
          <w:iCs/>
          <w:color w:val="000099"/>
          <w:sz w:val="24"/>
          <w:szCs w:val="24"/>
        </w:rPr>
        <w:t>EEG.times</w:t>
      </w:r>
      <w:proofErr w:type="spellEnd"/>
      <w:r w:rsidR="00941F2A">
        <w:rPr>
          <w:rFonts w:ascii="Times New Roman" w:hAnsi="Times New Roman" w:cs="Times New Roman"/>
          <w:bCs/>
          <w:iCs/>
          <w:color w:val="000099"/>
          <w:sz w:val="24"/>
          <w:szCs w:val="24"/>
        </w:rPr>
        <w:t xml:space="preserve"> </w:t>
      </w:r>
      <w:r w:rsidR="00A32861">
        <w:rPr>
          <w:rFonts w:ascii="Times New Roman" w:hAnsi="Times New Roman" w:cs="Times New Roman"/>
          <w:bCs/>
          <w:iCs/>
          <w:color w:val="000099"/>
          <w:sz w:val="24"/>
          <w:szCs w:val="24"/>
        </w:rPr>
        <w:t xml:space="preserve">is a 1x200 array </w:t>
      </w:r>
      <w:r w:rsidR="004A67F9">
        <w:rPr>
          <w:rFonts w:ascii="Times New Roman" w:hAnsi="Times New Roman" w:cs="Times New Roman"/>
          <w:bCs/>
          <w:iCs/>
          <w:color w:val="000099"/>
          <w:sz w:val="24"/>
          <w:szCs w:val="24"/>
        </w:rPr>
        <w:t xml:space="preserve">and </w:t>
      </w:r>
      <w:r w:rsidR="00941F2A">
        <w:rPr>
          <w:rFonts w:ascii="Times New Roman" w:hAnsi="Times New Roman" w:cs="Times New Roman"/>
          <w:bCs/>
          <w:iCs/>
          <w:color w:val="000099"/>
          <w:sz w:val="24"/>
          <w:szCs w:val="24"/>
        </w:rPr>
        <w:t>gives a</w:t>
      </w:r>
      <w:r w:rsidR="004A67F9">
        <w:rPr>
          <w:rFonts w:ascii="Times New Roman" w:hAnsi="Times New Roman" w:cs="Times New Roman"/>
          <w:bCs/>
          <w:iCs/>
          <w:color w:val="000099"/>
          <w:sz w:val="24"/>
          <w:szCs w:val="24"/>
        </w:rPr>
        <w:t xml:space="preserve"> time series with a </w:t>
      </w:r>
      <w:r w:rsidR="00266563">
        <w:rPr>
          <w:rFonts w:ascii="Times New Roman" w:hAnsi="Times New Roman" w:cs="Times New Roman"/>
          <w:bCs/>
          <w:iCs/>
          <w:color w:val="000099"/>
          <w:sz w:val="24"/>
          <w:szCs w:val="24"/>
        </w:rPr>
        <w:t xml:space="preserve">time interval of </w:t>
      </w:r>
      <w:r w:rsidR="004A67F9">
        <w:rPr>
          <w:rFonts w:ascii="Times New Roman" w:hAnsi="Times New Roman" w:cs="Times New Roman"/>
          <w:bCs/>
          <w:iCs/>
          <w:color w:val="000099"/>
          <w:sz w:val="24"/>
          <w:szCs w:val="24"/>
        </w:rPr>
        <w:t>256</w:t>
      </w:r>
      <w:r w:rsidR="00266563">
        <w:rPr>
          <w:rFonts w:ascii="Times New Roman" w:hAnsi="Times New Roman" w:cs="Times New Roman"/>
          <w:bCs/>
          <w:iCs/>
          <w:color w:val="000099"/>
          <w:sz w:val="24"/>
          <w:szCs w:val="24"/>
        </w:rPr>
        <w:t xml:space="preserve"> </w:t>
      </w:r>
      <w:proofErr w:type="spellStart"/>
      <w:r w:rsidR="004A67F9">
        <w:rPr>
          <w:rFonts w:ascii="Times New Roman" w:hAnsi="Times New Roman" w:cs="Times New Roman"/>
          <w:bCs/>
          <w:iCs/>
          <w:color w:val="000099"/>
          <w:sz w:val="24"/>
          <w:szCs w:val="24"/>
        </w:rPr>
        <w:t>ms</w:t>
      </w:r>
      <w:proofErr w:type="spellEnd"/>
      <w:r w:rsidR="00266563">
        <w:rPr>
          <w:rFonts w:ascii="Times New Roman" w:hAnsi="Times New Roman" w:cs="Times New Roman"/>
          <w:bCs/>
          <w:iCs/>
          <w:color w:val="000099"/>
          <w:sz w:val="24"/>
          <w:szCs w:val="24"/>
        </w:rPr>
        <w:t xml:space="preserve">, and </w:t>
      </w:r>
      <w:proofErr w:type="spellStart"/>
      <w:r w:rsidR="00266563">
        <w:rPr>
          <w:rFonts w:ascii="Times New Roman" w:hAnsi="Times New Roman" w:cs="Times New Roman"/>
          <w:bCs/>
          <w:iCs/>
          <w:color w:val="000099"/>
          <w:sz w:val="24"/>
          <w:szCs w:val="24"/>
        </w:rPr>
        <w:t>EEG.data</w:t>
      </w:r>
      <w:proofErr w:type="spellEnd"/>
      <w:r w:rsidR="00266563">
        <w:rPr>
          <w:rFonts w:ascii="Times New Roman" w:hAnsi="Times New Roman" w:cs="Times New Roman"/>
          <w:bCs/>
          <w:iCs/>
          <w:color w:val="000099"/>
          <w:sz w:val="24"/>
          <w:szCs w:val="24"/>
        </w:rPr>
        <w:t xml:space="preserve"> is a 19x200 array and corresponds to 19 channels of EEG a</w:t>
      </w:r>
      <w:r w:rsidR="00AF740C">
        <w:rPr>
          <w:rFonts w:ascii="Times New Roman" w:hAnsi="Times New Roman" w:cs="Times New Roman"/>
          <w:bCs/>
          <w:iCs/>
          <w:color w:val="000099"/>
          <w:sz w:val="24"/>
          <w:szCs w:val="24"/>
        </w:rPr>
        <w:t>rray. Then, follow the instruction below for your project.</w:t>
      </w:r>
      <w:r w:rsidR="00266563">
        <w:rPr>
          <w:rFonts w:ascii="Times New Roman" w:hAnsi="Times New Roman" w:cs="Times New Roman"/>
          <w:bCs/>
          <w:iCs/>
          <w:color w:val="000099"/>
          <w:sz w:val="24"/>
          <w:szCs w:val="24"/>
        </w:rPr>
        <w:t xml:space="preserve"> </w:t>
      </w:r>
      <w:r w:rsidR="00941F2A">
        <w:rPr>
          <w:rFonts w:ascii="Times New Roman" w:hAnsi="Times New Roman" w:cs="Times New Roman"/>
          <w:bCs/>
          <w:iCs/>
          <w:color w:val="000099"/>
          <w:sz w:val="24"/>
          <w:szCs w:val="24"/>
        </w:rPr>
        <w:t xml:space="preserve"> </w:t>
      </w:r>
    </w:p>
    <w:p w14:paraId="14C462F3" w14:textId="1898DDE8" w:rsidR="00ED6168" w:rsidRDefault="00E32D0C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Topic 1: </w:t>
      </w:r>
      <w:r w:rsidRPr="00E32D0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Introductions (knowledge about EEG, general time-domain analysis, and topography)</w:t>
      </w:r>
    </w:p>
    <w:p w14:paraId="35C457BA" w14:textId="6C5E5323" w:rsidR="006B58B5" w:rsidRDefault="00A66CD3">
      <w:p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Your task</w:t>
      </w:r>
      <w:r w:rsidR="00B6404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for this topic</w:t>
      </w:r>
      <w:r w:rsidR="00B6404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include </w:t>
      </w:r>
      <w:r w:rsidR="00F2483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two</w:t>
      </w:r>
      <w:r w:rsidR="00B6404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B58B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operations</w:t>
      </w:r>
      <w:r w:rsidR="00F2483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, one for time-domain and the other for topography</w:t>
      </w:r>
      <w:r w:rsidR="006B58B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:</w:t>
      </w:r>
    </w:p>
    <w:p w14:paraId="79A851D5" w14:textId="75888F72" w:rsidR="00DB6550" w:rsidRPr="00DB6550" w:rsidRDefault="00DB6550">
      <w:p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</w:rPr>
      </w:pPr>
      <w:r w:rsidRPr="00DB655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</w:rPr>
        <w:t>Time-domain analysis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</w:rPr>
        <w:t xml:space="preserve"> (30 pts)</w:t>
      </w:r>
      <w:r w:rsidRPr="00DB655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</w:rPr>
        <w:t>:</w:t>
      </w:r>
    </w:p>
    <w:p w14:paraId="2014E98D" w14:textId="77777777" w:rsidR="00F339CA" w:rsidRDefault="006B58B5" w:rsidP="00A168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A16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To plot </w:t>
      </w:r>
      <w:r w:rsidR="00016D94" w:rsidRPr="00A16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time versus EEG signal from</w:t>
      </w:r>
      <w:r w:rsidR="00A16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(1)</w:t>
      </w:r>
      <w:r w:rsidR="00016D94" w:rsidRPr="00A16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one of the 19 channels and</w:t>
      </w:r>
      <w:r w:rsidR="0052725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(2)</w:t>
      </w:r>
      <w:r w:rsidR="00A16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the mean of 19 channel</w:t>
      </w:r>
      <w:r w:rsidR="0052725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s. Please plot them together</w:t>
      </w:r>
      <w:r w:rsidR="003D458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in the same figure</w:t>
      </w:r>
      <w:r w:rsidR="0052725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with x-label, y-label, and </w:t>
      </w:r>
      <w:r w:rsidR="009D284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figure title.  </w:t>
      </w:r>
    </w:p>
    <w:p w14:paraId="3B85BA77" w14:textId="13723982" w:rsidR="00B40DBC" w:rsidRDefault="009D2843" w:rsidP="00F339CA">
      <w:pPr>
        <w:pStyle w:val="ListParagraph"/>
        <w:ind w:left="8700" w:firstLine="12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(</w:t>
      </w:r>
      <w:r w:rsidR="009C554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8</w:t>
      </w:r>
      <w:r w:rsidR="0073598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pts</w:t>
      </w:r>
      <w:r w:rsidR="00D75FC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)</w:t>
      </w:r>
    </w:p>
    <w:p w14:paraId="537F8FF3" w14:textId="55E440C2" w:rsidR="00543771" w:rsidRDefault="0073598E" w:rsidP="005437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To perform </w:t>
      </w:r>
      <w:proofErr w:type="gram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Fourier</w:t>
      </w:r>
      <w:proofErr w:type="gram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transform</w:t>
      </w:r>
      <w:r w:rsidR="001E50B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on the averaged signal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and then </w:t>
      </w:r>
      <w:r w:rsidR="002B7B1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select appropriate range for low-pass filtering</w:t>
      </w:r>
      <w:r w:rsidR="006B3E6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; then plot the un-filtered and filtered </w:t>
      </w:r>
      <w:r w:rsidR="0054377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frequency </w:t>
      </w:r>
      <w:r w:rsidR="003D458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curves</w:t>
      </w:r>
      <w:r w:rsidR="0054377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in the same figure with correct</w:t>
      </w:r>
      <w:r w:rsidR="003D458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377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x-label, y-label, and figure title.  </w:t>
      </w:r>
      <w:r w:rsidR="00F339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F339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F339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F339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F339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F339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F339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F339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F339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54377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(</w:t>
      </w:r>
      <w:r w:rsidR="009C554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8</w:t>
      </w:r>
      <w:r w:rsidR="0054377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pts)</w:t>
      </w:r>
    </w:p>
    <w:p w14:paraId="76F60941" w14:textId="309534E5" w:rsidR="001E50B8" w:rsidRPr="003E2B4D" w:rsidRDefault="00412B11" w:rsidP="003E2B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Obtain the filtered curve</w:t>
      </w:r>
      <w:r w:rsidR="00F7065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, followed by plotting the unfiltered and filtered time-domain</w:t>
      </w:r>
      <w:r w:rsidR="00CD2E4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mean</w:t>
      </w:r>
      <w:r w:rsidR="00F7065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EEG signal</w:t>
      </w:r>
      <w:r w:rsidR="00CD2E4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over 19 channels</w:t>
      </w:r>
      <w:r w:rsidR="00B56EC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E636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in the same figure with correct labels and figure title. </w:t>
      </w:r>
      <w:r w:rsidR="00F339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3E2B4D" w:rsidRPr="003E2B4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(</w:t>
      </w:r>
      <w:r w:rsidR="009C554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8</w:t>
      </w:r>
      <w:r w:rsidR="003E2B4D" w:rsidRPr="003E2B4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pts</w:t>
      </w:r>
      <w:r w:rsidR="009C554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)</w:t>
      </w:r>
      <w:r w:rsidR="003E2B4D" w:rsidRPr="003E2B4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50E0A62" w14:textId="0A09EA7A" w:rsidR="0052725E" w:rsidRDefault="00AF5B11" w:rsidP="00A168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Print out </w:t>
      </w:r>
      <w:r w:rsidR="00A009C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your explanation on what you obtain</w:t>
      </w:r>
      <w:r w:rsidR="009E27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and learn form the operation you did. (</w:t>
      </w:r>
      <w:r w:rsidR="006171F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6</w:t>
      </w:r>
      <w:r w:rsidR="009E27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pts)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11C4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12B1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09BAC07" w14:textId="3D5AA98B" w:rsidR="00F24834" w:rsidRPr="00DB6550" w:rsidRDefault="00DB6550" w:rsidP="00DB6550">
      <w:p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</w:rPr>
        <w:t>Topography (60 pts)</w:t>
      </w:r>
      <w:r w:rsidRPr="00DB655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</w:rPr>
        <w:t>:</w:t>
      </w:r>
    </w:p>
    <w:p w14:paraId="7E23B652" w14:textId="4EDC3F7A" w:rsidR="006155FD" w:rsidRPr="006155FD" w:rsidRDefault="00655F62" w:rsidP="006155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To</w:t>
      </w:r>
      <w:r w:rsidR="006155F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provide a follow chart about how to obtain an EEG topography </w:t>
      </w:r>
      <w:r w:rsidR="00F339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F339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F339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F339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6155F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(5 pts)</w:t>
      </w:r>
    </w:p>
    <w:p w14:paraId="29116D00" w14:textId="27435667" w:rsidR="00D15E9B" w:rsidRDefault="00D15E9B" w:rsidP="00D15E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Explain the purpose or meaning of the following syntaxes:</w:t>
      </w:r>
      <w:r w:rsidR="0057240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57240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57240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57240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  <w:t xml:space="preserve">   </w:t>
      </w:r>
      <w:r w:rsidR="0057240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proofErr w:type="gramStart"/>
      <w:r w:rsidR="0057240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  (</w:t>
      </w:r>
      <w:proofErr w:type="gramEnd"/>
      <w:r w:rsidR="0057240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25 pts)</w:t>
      </w:r>
    </w:p>
    <w:p w14:paraId="60163ECF" w14:textId="5437571E" w:rsidR="00DE6C76" w:rsidRPr="0057240B" w:rsidRDefault="00DE6C76" w:rsidP="0057240B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57240B">
        <w:rPr>
          <w:rFonts w:ascii="Courier New" w:hAnsi="Courier New" w:cs="Courier New"/>
          <w:color w:val="000000"/>
          <w:kern w:val="0"/>
          <w:sz w:val="22"/>
        </w:rPr>
        <w:t>[</w:t>
      </w:r>
      <w:proofErr w:type="spellStart"/>
      <w:proofErr w:type="gramStart"/>
      <w:r w:rsidRPr="0057240B">
        <w:rPr>
          <w:rFonts w:ascii="Courier New" w:hAnsi="Courier New" w:cs="Courier New"/>
          <w:color w:val="000000"/>
          <w:kern w:val="0"/>
          <w:sz w:val="22"/>
        </w:rPr>
        <w:t>elocsX,elocsY</w:t>
      </w:r>
      <w:proofErr w:type="spellEnd"/>
      <w:proofErr w:type="gramEnd"/>
      <w:r w:rsidRPr="0057240B">
        <w:rPr>
          <w:rFonts w:ascii="Courier New" w:hAnsi="Courier New" w:cs="Courier New"/>
          <w:color w:val="000000"/>
          <w:kern w:val="0"/>
          <w:sz w:val="22"/>
        </w:rPr>
        <w:t>] = pol2cart(pi/180*[</w:t>
      </w:r>
      <w:proofErr w:type="spellStart"/>
      <w:r w:rsidRPr="0057240B">
        <w:rPr>
          <w:rFonts w:ascii="Courier New" w:hAnsi="Courier New" w:cs="Courier New"/>
          <w:color w:val="000000"/>
          <w:kern w:val="0"/>
          <w:sz w:val="22"/>
        </w:rPr>
        <w:t>EEG.chanlocs.theta</w:t>
      </w:r>
      <w:proofErr w:type="spellEnd"/>
      <w:r w:rsidRPr="0057240B">
        <w:rPr>
          <w:rFonts w:ascii="Courier New" w:hAnsi="Courier New" w:cs="Courier New"/>
          <w:color w:val="000000"/>
          <w:kern w:val="0"/>
          <w:sz w:val="22"/>
        </w:rPr>
        <w:t>],[</w:t>
      </w:r>
      <w:proofErr w:type="spellStart"/>
      <w:r w:rsidRPr="0057240B">
        <w:rPr>
          <w:rFonts w:ascii="Courier New" w:hAnsi="Courier New" w:cs="Courier New"/>
          <w:color w:val="000000"/>
          <w:kern w:val="0"/>
          <w:sz w:val="22"/>
        </w:rPr>
        <w:t>EEG.chanlocs.radius</w:t>
      </w:r>
      <w:proofErr w:type="spellEnd"/>
      <w:r w:rsidRPr="0057240B">
        <w:rPr>
          <w:rFonts w:ascii="Courier New" w:hAnsi="Courier New" w:cs="Courier New"/>
          <w:color w:val="000000"/>
          <w:kern w:val="0"/>
          <w:sz w:val="22"/>
        </w:rPr>
        <w:t>])</w:t>
      </w:r>
      <w:r w:rsidR="00844419" w:rsidRPr="0057240B">
        <w:rPr>
          <w:rFonts w:ascii="Courier New" w:hAnsi="Courier New" w:cs="Courier New"/>
          <w:kern w:val="0"/>
          <w:sz w:val="22"/>
        </w:rPr>
        <w:t xml:space="preserve"> </w:t>
      </w:r>
      <w:r w:rsidR="00D15E9B" w:rsidRPr="0057240B">
        <w:rPr>
          <w:rFonts w:ascii="Courier New" w:hAnsi="Courier New" w:cs="Courier New"/>
          <w:kern w:val="0"/>
          <w:sz w:val="22"/>
        </w:rPr>
        <w:tab/>
      </w:r>
      <w:r w:rsidR="0057240B" w:rsidRPr="0057240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4F76A092" w14:textId="432BDF77" w:rsidR="00AF631B" w:rsidRPr="00D53036" w:rsidRDefault="00AF631B" w:rsidP="0057240B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2"/>
        </w:rPr>
      </w:pPr>
      <w:r w:rsidRPr="00D53036">
        <w:rPr>
          <w:rFonts w:ascii="Courier New" w:hAnsi="Courier New" w:cs="Courier New"/>
          <w:color w:val="000000"/>
          <w:kern w:val="0"/>
          <w:sz w:val="22"/>
        </w:rPr>
        <w:t>scatter(</w:t>
      </w:r>
      <w:proofErr w:type="gramStart"/>
      <w:r w:rsidRPr="00D53036">
        <w:rPr>
          <w:rFonts w:ascii="Courier New" w:hAnsi="Courier New" w:cs="Courier New"/>
          <w:color w:val="000000"/>
          <w:kern w:val="0"/>
          <w:sz w:val="22"/>
        </w:rPr>
        <w:t>elocsY,elocsX</w:t>
      </w:r>
      <w:proofErr w:type="gramEnd"/>
      <w:r w:rsidRPr="00D53036">
        <w:rPr>
          <w:rFonts w:ascii="Courier New" w:hAnsi="Courier New" w:cs="Courier New"/>
          <w:color w:val="000000"/>
          <w:kern w:val="0"/>
          <w:sz w:val="22"/>
        </w:rPr>
        <w:t>,100,</w:t>
      </w:r>
      <w:r w:rsidRPr="00D53036">
        <w:rPr>
          <w:rFonts w:ascii="Courier New" w:hAnsi="Courier New" w:cs="Courier New"/>
          <w:color w:val="AA04F9"/>
          <w:kern w:val="0"/>
          <w:sz w:val="22"/>
        </w:rPr>
        <w:t>'ro'</w:t>
      </w:r>
      <w:r w:rsidRPr="00D53036">
        <w:rPr>
          <w:rFonts w:ascii="Courier New" w:hAnsi="Courier New" w:cs="Courier New"/>
          <w:color w:val="000000"/>
          <w:kern w:val="0"/>
          <w:sz w:val="22"/>
        </w:rPr>
        <w:t>,</w:t>
      </w:r>
      <w:r w:rsidRPr="00D53036">
        <w:rPr>
          <w:rFonts w:ascii="Courier New" w:hAnsi="Courier New" w:cs="Courier New"/>
          <w:color w:val="AA04F9"/>
          <w:kern w:val="0"/>
          <w:sz w:val="22"/>
        </w:rPr>
        <w:t>'filled'</w:t>
      </w:r>
      <w:r w:rsidRPr="00D53036">
        <w:rPr>
          <w:rFonts w:ascii="Courier New" w:hAnsi="Courier New" w:cs="Courier New"/>
          <w:color w:val="000000"/>
          <w:kern w:val="0"/>
          <w:sz w:val="22"/>
        </w:rPr>
        <w:t>);</w:t>
      </w:r>
      <w:r w:rsidR="00BC30D6">
        <w:rPr>
          <w:rFonts w:ascii="Courier New" w:hAnsi="Courier New" w:cs="Courier New"/>
          <w:color w:val="000000"/>
          <w:kern w:val="0"/>
          <w:sz w:val="22"/>
        </w:rPr>
        <w:tab/>
      </w:r>
      <w:r w:rsidR="00BC30D6">
        <w:rPr>
          <w:rFonts w:ascii="Courier New" w:hAnsi="Courier New" w:cs="Courier New"/>
          <w:color w:val="000000"/>
          <w:kern w:val="0"/>
          <w:sz w:val="22"/>
        </w:rPr>
        <w:tab/>
      </w:r>
      <w:r w:rsidR="00BC30D6">
        <w:rPr>
          <w:rFonts w:ascii="Courier New" w:hAnsi="Courier New" w:cs="Courier New"/>
          <w:color w:val="000000"/>
          <w:kern w:val="0"/>
          <w:sz w:val="22"/>
        </w:rPr>
        <w:tab/>
      </w:r>
      <w:r w:rsidR="00BC30D6">
        <w:rPr>
          <w:rFonts w:ascii="Courier New" w:hAnsi="Courier New" w:cs="Courier New"/>
          <w:color w:val="000000"/>
          <w:kern w:val="0"/>
          <w:sz w:val="22"/>
        </w:rPr>
        <w:tab/>
      </w:r>
      <w:r w:rsidR="00BC30D6">
        <w:rPr>
          <w:rFonts w:ascii="Courier New" w:hAnsi="Courier New" w:cs="Courier New"/>
          <w:color w:val="000000"/>
          <w:kern w:val="0"/>
          <w:sz w:val="22"/>
        </w:rPr>
        <w:tab/>
      </w:r>
      <w:r w:rsidR="00BC30D6">
        <w:rPr>
          <w:rFonts w:ascii="Courier New" w:hAnsi="Courier New" w:cs="Courier New"/>
          <w:color w:val="000000"/>
          <w:kern w:val="0"/>
          <w:sz w:val="22"/>
        </w:rPr>
        <w:tab/>
      </w:r>
      <w:r w:rsidR="00D15E9B">
        <w:rPr>
          <w:rFonts w:ascii="Courier New" w:hAnsi="Courier New" w:cs="Courier New"/>
          <w:color w:val="000000"/>
          <w:kern w:val="0"/>
          <w:sz w:val="22"/>
        </w:rPr>
        <w:tab/>
      </w:r>
      <w:r w:rsidR="0057240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14FAE539" w14:textId="22213ABE" w:rsidR="00AF631B" w:rsidRPr="00D53036" w:rsidRDefault="00AF631B" w:rsidP="0057240B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2"/>
        </w:rPr>
      </w:pPr>
      <w:proofErr w:type="gramStart"/>
      <w:r w:rsidRPr="00D53036">
        <w:rPr>
          <w:rFonts w:ascii="Courier New" w:hAnsi="Courier New" w:cs="Courier New"/>
          <w:color w:val="000000"/>
          <w:kern w:val="0"/>
          <w:sz w:val="22"/>
        </w:rPr>
        <w:t>set(</w:t>
      </w:r>
      <w:proofErr w:type="spellStart"/>
      <w:proofErr w:type="gramEnd"/>
      <w:r w:rsidRPr="00D53036">
        <w:rPr>
          <w:rFonts w:ascii="Courier New" w:hAnsi="Courier New" w:cs="Courier New"/>
          <w:color w:val="000000"/>
          <w:kern w:val="0"/>
          <w:sz w:val="22"/>
        </w:rPr>
        <w:t>gca</w:t>
      </w:r>
      <w:proofErr w:type="spellEnd"/>
      <w:r w:rsidRPr="00D53036">
        <w:rPr>
          <w:rFonts w:ascii="Courier New" w:hAnsi="Courier New" w:cs="Courier New"/>
          <w:color w:val="000000"/>
          <w:kern w:val="0"/>
          <w:sz w:val="22"/>
        </w:rPr>
        <w:t>,</w:t>
      </w:r>
      <w:r w:rsidRPr="00D53036">
        <w:rPr>
          <w:rFonts w:ascii="Courier New" w:hAnsi="Courier New" w:cs="Courier New"/>
          <w:color w:val="AA04F9"/>
          <w:kern w:val="0"/>
          <w:sz w:val="22"/>
        </w:rPr>
        <w:t>'</w:t>
      </w:r>
      <w:proofErr w:type="spellStart"/>
      <w:r w:rsidRPr="00D53036">
        <w:rPr>
          <w:rFonts w:ascii="Courier New" w:hAnsi="Courier New" w:cs="Courier New"/>
          <w:color w:val="AA04F9"/>
          <w:kern w:val="0"/>
          <w:sz w:val="22"/>
        </w:rPr>
        <w:t>xlim</w:t>
      </w:r>
      <w:proofErr w:type="spellEnd"/>
      <w:r w:rsidRPr="00D53036">
        <w:rPr>
          <w:rFonts w:ascii="Courier New" w:hAnsi="Courier New" w:cs="Courier New"/>
          <w:color w:val="AA04F9"/>
          <w:kern w:val="0"/>
          <w:sz w:val="22"/>
        </w:rPr>
        <w:t>'</w:t>
      </w:r>
      <w:r w:rsidRPr="00D53036">
        <w:rPr>
          <w:rFonts w:ascii="Courier New" w:hAnsi="Courier New" w:cs="Courier New"/>
          <w:color w:val="000000"/>
          <w:kern w:val="0"/>
          <w:sz w:val="22"/>
        </w:rPr>
        <w:t>,[-.6 .6],</w:t>
      </w:r>
      <w:r w:rsidRPr="00D53036">
        <w:rPr>
          <w:rFonts w:ascii="Courier New" w:hAnsi="Courier New" w:cs="Courier New"/>
          <w:color w:val="AA04F9"/>
          <w:kern w:val="0"/>
          <w:sz w:val="22"/>
        </w:rPr>
        <w:t>'</w:t>
      </w:r>
      <w:proofErr w:type="spellStart"/>
      <w:r w:rsidRPr="00D53036">
        <w:rPr>
          <w:rFonts w:ascii="Courier New" w:hAnsi="Courier New" w:cs="Courier New"/>
          <w:color w:val="AA04F9"/>
          <w:kern w:val="0"/>
          <w:sz w:val="22"/>
        </w:rPr>
        <w:t>ylim</w:t>
      </w:r>
      <w:proofErr w:type="spellEnd"/>
      <w:r w:rsidRPr="00D53036">
        <w:rPr>
          <w:rFonts w:ascii="Courier New" w:hAnsi="Courier New" w:cs="Courier New"/>
          <w:color w:val="AA04F9"/>
          <w:kern w:val="0"/>
          <w:sz w:val="22"/>
        </w:rPr>
        <w:t>'</w:t>
      </w:r>
      <w:r w:rsidRPr="00D53036">
        <w:rPr>
          <w:rFonts w:ascii="Courier New" w:hAnsi="Courier New" w:cs="Courier New"/>
          <w:color w:val="000000"/>
          <w:kern w:val="0"/>
          <w:sz w:val="22"/>
        </w:rPr>
        <w:t>,[-.6 .6])</w:t>
      </w:r>
      <w:r w:rsidR="00BC30D6">
        <w:rPr>
          <w:rFonts w:ascii="Courier New" w:hAnsi="Courier New" w:cs="Courier New"/>
          <w:color w:val="000000"/>
          <w:kern w:val="0"/>
          <w:sz w:val="22"/>
        </w:rPr>
        <w:tab/>
      </w:r>
      <w:r w:rsidR="00BC30D6">
        <w:rPr>
          <w:rFonts w:ascii="Courier New" w:hAnsi="Courier New" w:cs="Courier New"/>
          <w:color w:val="000000"/>
          <w:kern w:val="0"/>
          <w:sz w:val="22"/>
        </w:rPr>
        <w:tab/>
      </w:r>
      <w:r w:rsidR="00BC30D6">
        <w:rPr>
          <w:rFonts w:ascii="Courier New" w:hAnsi="Courier New" w:cs="Courier New"/>
          <w:color w:val="000000"/>
          <w:kern w:val="0"/>
          <w:sz w:val="22"/>
        </w:rPr>
        <w:tab/>
      </w:r>
      <w:r w:rsidR="00BC30D6">
        <w:rPr>
          <w:rFonts w:ascii="Courier New" w:hAnsi="Courier New" w:cs="Courier New"/>
          <w:color w:val="000000"/>
          <w:kern w:val="0"/>
          <w:sz w:val="22"/>
        </w:rPr>
        <w:tab/>
      </w:r>
      <w:r w:rsidR="00BC30D6">
        <w:rPr>
          <w:rFonts w:ascii="Courier New" w:hAnsi="Courier New" w:cs="Courier New"/>
          <w:color w:val="000000"/>
          <w:kern w:val="0"/>
          <w:sz w:val="22"/>
        </w:rPr>
        <w:tab/>
      </w:r>
      <w:r w:rsidR="00BC30D6">
        <w:rPr>
          <w:rFonts w:ascii="Courier New" w:hAnsi="Courier New" w:cs="Courier New"/>
          <w:color w:val="000000"/>
          <w:kern w:val="0"/>
          <w:sz w:val="22"/>
        </w:rPr>
        <w:tab/>
      </w:r>
      <w:r w:rsidR="00D15E9B">
        <w:rPr>
          <w:rFonts w:ascii="Courier New" w:hAnsi="Courier New" w:cs="Courier New"/>
          <w:color w:val="000000"/>
          <w:kern w:val="0"/>
          <w:sz w:val="22"/>
        </w:rPr>
        <w:tab/>
      </w:r>
      <w:r w:rsidR="0057240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1B5D9BBC" w14:textId="2B433858" w:rsidR="00D53036" w:rsidRPr="0057240B" w:rsidRDefault="00D53036" w:rsidP="0057240B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2"/>
        </w:rPr>
      </w:pPr>
      <w:proofErr w:type="spellStart"/>
      <w:r w:rsidRPr="0057240B">
        <w:rPr>
          <w:rFonts w:ascii="Courier New" w:hAnsi="Courier New" w:cs="Courier New"/>
          <w:color w:val="000000"/>
          <w:kern w:val="0"/>
          <w:sz w:val="22"/>
        </w:rPr>
        <w:t>interp_detail</w:t>
      </w:r>
      <w:proofErr w:type="spellEnd"/>
      <w:r w:rsidRPr="0057240B">
        <w:rPr>
          <w:rFonts w:ascii="Courier New" w:hAnsi="Courier New" w:cs="Courier New"/>
          <w:color w:val="000000"/>
          <w:kern w:val="0"/>
          <w:sz w:val="22"/>
        </w:rPr>
        <w:t xml:space="preserve"> = 100</w:t>
      </w:r>
      <w:r w:rsidR="00BC30D6" w:rsidRPr="0057240B">
        <w:rPr>
          <w:rFonts w:ascii="Courier New" w:hAnsi="Courier New" w:cs="Courier New"/>
          <w:color w:val="000000"/>
          <w:kern w:val="0"/>
          <w:sz w:val="22"/>
        </w:rPr>
        <w:tab/>
      </w:r>
      <w:r w:rsidR="00BC30D6" w:rsidRPr="0057240B">
        <w:rPr>
          <w:rFonts w:ascii="Courier New" w:hAnsi="Courier New" w:cs="Courier New"/>
          <w:color w:val="000000"/>
          <w:kern w:val="0"/>
          <w:sz w:val="22"/>
        </w:rPr>
        <w:tab/>
      </w:r>
      <w:r w:rsidR="00BC30D6" w:rsidRPr="0057240B">
        <w:rPr>
          <w:rFonts w:ascii="Courier New" w:hAnsi="Courier New" w:cs="Courier New"/>
          <w:color w:val="000000"/>
          <w:kern w:val="0"/>
          <w:sz w:val="22"/>
        </w:rPr>
        <w:tab/>
      </w:r>
      <w:r w:rsidR="00BC30D6" w:rsidRPr="0057240B">
        <w:rPr>
          <w:rFonts w:ascii="Courier New" w:hAnsi="Courier New" w:cs="Courier New"/>
          <w:color w:val="000000"/>
          <w:kern w:val="0"/>
          <w:sz w:val="22"/>
        </w:rPr>
        <w:tab/>
      </w:r>
      <w:r w:rsidR="00BC30D6" w:rsidRPr="0057240B">
        <w:rPr>
          <w:rFonts w:ascii="Courier New" w:hAnsi="Courier New" w:cs="Courier New"/>
          <w:color w:val="000000"/>
          <w:kern w:val="0"/>
          <w:sz w:val="22"/>
        </w:rPr>
        <w:tab/>
      </w:r>
      <w:r w:rsidR="00BC30D6" w:rsidRPr="0057240B">
        <w:rPr>
          <w:rFonts w:ascii="Courier New" w:hAnsi="Courier New" w:cs="Courier New"/>
          <w:color w:val="000000"/>
          <w:kern w:val="0"/>
          <w:sz w:val="22"/>
        </w:rPr>
        <w:tab/>
      </w:r>
      <w:r w:rsidR="00BC30D6" w:rsidRPr="0057240B">
        <w:rPr>
          <w:rFonts w:ascii="Courier New" w:hAnsi="Courier New" w:cs="Courier New"/>
          <w:color w:val="000000"/>
          <w:kern w:val="0"/>
          <w:sz w:val="22"/>
        </w:rPr>
        <w:tab/>
      </w:r>
      <w:r w:rsidR="00BC30D6" w:rsidRPr="0057240B">
        <w:rPr>
          <w:rFonts w:ascii="Courier New" w:hAnsi="Courier New" w:cs="Courier New"/>
          <w:color w:val="000000"/>
          <w:kern w:val="0"/>
          <w:sz w:val="22"/>
        </w:rPr>
        <w:tab/>
      </w:r>
      <w:r w:rsidR="00BC30D6" w:rsidRPr="0057240B">
        <w:rPr>
          <w:rFonts w:ascii="Courier New" w:hAnsi="Courier New" w:cs="Courier New"/>
          <w:color w:val="000000"/>
          <w:kern w:val="0"/>
          <w:sz w:val="22"/>
        </w:rPr>
        <w:tab/>
      </w:r>
      <w:r w:rsidR="00BC30D6" w:rsidRPr="0057240B">
        <w:rPr>
          <w:rFonts w:ascii="Courier New" w:hAnsi="Courier New" w:cs="Courier New"/>
          <w:color w:val="000000"/>
          <w:kern w:val="0"/>
          <w:sz w:val="22"/>
        </w:rPr>
        <w:tab/>
      </w:r>
      <w:r w:rsidR="00BC30D6" w:rsidRPr="0057240B">
        <w:rPr>
          <w:rFonts w:ascii="Courier New" w:hAnsi="Courier New" w:cs="Courier New"/>
          <w:color w:val="000000"/>
          <w:kern w:val="0"/>
          <w:sz w:val="22"/>
        </w:rPr>
        <w:tab/>
      </w:r>
      <w:r w:rsidR="00BC30D6" w:rsidRPr="0057240B">
        <w:rPr>
          <w:rFonts w:ascii="Courier New" w:hAnsi="Courier New" w:cs="Courier New"/>
          <w:color w:val="000000"/>
          <w:kern w:val="0"/>
          <w:sz w:val="22"/>
        </w:rPr>
        <w:tab/>
      </w:r>
      <w:r w:rsidR="00BC30D6" w:rsidRPr="0057240B">
        <w:rPr>
          <w:rFonts w:ascii="Courier New" w:hAnsi="Courier New" w:cs="Courier New"/>
          <w:color w:val="000000"/>
          <w:kern w:val="0"/>
          <w:sz w:val="22"/>
        </w:rPr>
        <w:tab/>
      </w:r>
      <w:r w:rsidR="00D15E9B" w:rsidRPr="0057240B">
        <w:rPr>
          <w:rFonts w:ascii="Courier New" w:hAnsi="Courier New" w:cs="Courier New"/>
          <w:color w:val="000000"/>
          <w:kern w:val="0"/>
          <w:sz w:val="22"/>
        </w:rPr>
        <w:tab/>
      </w:r>
      <w:r w:rsidR="0057240B" w:rsidRPr="0057240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71499AE6" w14:textId="5364398A" w:rsidR="00AF631B" w:rsidRPr="0057240B" w:rsidRDefault="00415D1D" w:rsidP="0057240B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2"/>
        </w:rPr>
      </w:pPr>
      <w:proofErr w:type="spellStart"/>
      <w:r w:rsidRPr="0057240B">
        <w:rPr>
          <w:rFonts w:ascii="Courier New" w:hAnsi="Courier New" w:cs="Courier New"/>
          <w:color w:val="000000"/>
          <w:kern w:val="0"/>
          <w:sz w:val="22"/>
        </w:rPr>
        <w:t>interpFunction</w:t>
      </w:r>
      <w:proofErr w:type="spellEnd"/>
      <w:r w:rsidRPr="0057240B">
        <w:rPr>
          <w:rFonts w:ascii="Courier New" w:hAnsi="Courier New" w:cs="Courier New"/>
          <w:color w:val="000000"/>
          <w:kern w:val="0"/>
          <w:sz w:val="22"/>
        </w:rPr>
        <w:t>(</w:t>
      </w:r>
      <w:proofErr w:type="spellStart"/>
      <w:proofErr w:type="gramStart"/>
      <w:r w:rsidRPr="0057240B">
        <w:rPr>
          <w:rFonts w:ascii="Courier New" w:hAnsi="Courier New" w:cs="Courier New"/>
          <w:color w:val="000000"/>
          <w:kern w:val="0"/>
          <w:sz w:val="22"/>
        </w:rPr>
        <w:t>gridX,gridY</w:t>
      </w:r>
      <w:proofErr w:type="spellEnd"/>
      <w:proofErr w:type="gramEnd"/>
      <w:r w:rsidRPr="0057240B">
        <w:rPr>
          <w:rFonts w:ascii="Courier New" w:hAnsi="Courier New" w:cs="Courier New"/>
          <w:color w:val="000000"/>
          <w:kern w:val="0"/>
          <w:sz w:val="22"/>
        </w:rPr>
        <w:t>)</w:t>
      </w:r>
      <w:r w:rsidRPr="0057240B">
        <w:rPr>
          <w:rFonts w:ascii="Courier New" w:hAnsi="Courier New" w:cs="Courier New"/>
          <w:color w:val="000000"/>
          <w:kern w:val="0"/>
          <w:sz w:val="22"/>
        </w:rPr>
        <w:tab/>
      </w:r>
      <w:r w:rsidRPr="0057240B">
        <w:rPr>
          <w:rFonts w:ascii="Courier New" w:hAnsi="Courier New" w:cs="Courier New"/>
          <w:color w:val="000000"/>
          <w:kern w:val="0"/>
          <w:sz w:val="22"/>
        </w:rPr>
        <w:tab/>
      </w:r>
      <w:r w:rsidRPr="0057240B">
        <w:rPr>
          <w:rFonts w:ascii="Courier New" w:hAnsi="Courier New" w:cs="Courier New"/>
          <w:color w:val="000000"/>
          <w:kern w:val="0"/>
          <w:sz w:val="22"/>
        </w:rPr>
        <w:tab/>
      </w:r>
      <w:r w:rsidRPr="0057240B">
        <w:rPr>
          <w:rFonts w:ascii="Courier New" w:hAnsi="Courier New" w:cs="Courier New"/>
          <w:color w:val="000000"/>
          <w:kern w:val="0"/>
          <w:sz w:val="22"/>
        </w:rPr>
        <w:tab/>
      </w:r>
      <w:r w:rsidRPr="0057240B">
        <w:rPr>
          <w:rFonts w:ascii="Courier New" w:hAnsi="Courier New" w:cs="Courier New"/>
          <w:color w:val="000000"/>
          <w:kern w:val="0"/>
          <w:sz w:val="22"/>
        </w:rPr>
        <w:tab/>
      </w:r>
      <w:r w:rsidRPr="0057240B">
        <w:rPr>
          <w:rFonts w:ascii="Courier New" w:hAnsi="Courier New" w:cs="Courier New"/>
          <w:color w:val="000000"/>
          <w:kern w:val="0"/>
          <w:sz w:val="22"/>
        </w:rPr>
        <w:tab/>
      </w:r>
      <w:r w:rsidRPr="0057240B">
        <w:rPr>
          <w:rFonts w:ascii="Courier New" w:hAnsi="Courier New" w:cs="Courier New"/>
          <w:color w:val="000000"/>
          <w:kern w:val="0"/>
          <w:sz w:val="22"/>
        </w:rPr>
        <w:tab/>
      </w:r>
      <w:r w:rsidRPr="0057240B">
        <w:rPr>
          <w:rFonts w:ascii="Courier New" w:hAnsi="Courier New" w:cs="Courier New"/>
          <w:color w:val="000000"/>
          <w:kern w:val="0"/>
          <w:sz w:val="22"/>
        </w:rPr>
        <w:tab/>
      </w:r>
      <w:r w:rsidRPr="0057240B">
        <w:rPr>
          <w:rFonts w:ascii="Courier New" w:hAnsi="Courier New" w:cs="Courier New"/>
          <w:color w:val="000000"/>
          <w:kern w:val="0"/>
          <w:sz w:val="22"/>
        </w:rPr>
        <w:tab/>
      </w:r>
      <w:r w:rsidRPr="0057240B">
        <w:rPr>
          <w:rFonts w:ascii="Courier New" w:hAnsi="Courier New" w:cs="Courier New"/>
          <w:color w:val="000000"/>
          <w:kern w:val="0"/>
          <w:sz w:val="22"/>
        </w:rPr>
        <w:tab/>
      </w:r>
      <w:r w:rsidR="00D15E9B" w:rsidRPr="0057240B">
        <w:rPr>
          <w:rFonts w:ascii="Courier New" w:hAnsi="Courier New" w:cs="Courier New"/>
          <w:color w:val="000000"/>
          <w:kern w:val="0"/>
          <w:sz w:val="22"/>
        </w:rPr>
        <w:tab/>
      </w:r>
      <w:r w:rsidR="0057240B" w:rsidRPr="0057240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644B21C4" w14:textId="2324616D" w:rsidR="00D15E9B" w:rsidRPr="00A77876" w:rsidRDefault="00D15E9B" w:rsidP="00A778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To obtain a 19-channel layout </w:t>
      </w:r>
      <w:r w:rsidR="0052107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with interp</w:t>
      </w:r>
      <w:r w:rsidR="00A778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olation</w:t>
      </w:r>
      <w:r w:rsidR="0052107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778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marks in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the cartesian coordinate system with </w:t>
      </w:r>
      <w:r w:rsidRPr="00A778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correct x- and y</w:t>
      </w:r>
      <w:r w:rsidR="00192083" w:rsidRPr="00A778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-</w:t>
      </w:r>
      <w:r w:rsidRPr="00A778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labels </w:t>
      </w:r>
      <w:r w:rsidR="00521070" w:rsidRPr="00A778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521070" w:rsidRPr="00A778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521070" w:rsidRPr="00A778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521070" w:rsidRPr="00A778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521070" w:rsidRPr="00A778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521070" w:rsidRPr="00A778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521070" w:rsidRPr="00A778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521070" w:rsidRPr="00A778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521070" w:rsidRPr="00A778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521070" w:rsidRPr="00A778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521070" w:rsidRPr="00A778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521070" w:rsidRPr="00A778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proofErr w:type="gramStart"/>
      <w:r w:rsidR="00A778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A778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(</w:t>
      </w:r>
      <w:proofErr w:type="gramEnd"/>
      <w:r w:rsidR="002C7A1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1</w:t>
      </w:r>
      <w:r w:rsidR="00A778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5</w:t>
      </w:r>
      <w:r w:rsidRPr="00A778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pts)  </w:t>
      </w:r>
    </w:p>
    <w:p w14:paraId="1963B5F8" w14:textId="4CBC1E50" w:rsidR="00B6017E" w:rsidRDefault="00E03422" w:rsidP="00A168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Plot </w:t>
      </w:r>
      <w:r w:rsidR="00470C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three </w:t>
      </w:r>
      <w:r w:rsidR="00EB39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topograph</w:t>
      </w:r>
      <w:r w:rsidR="00470C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ies</w:t>
      </w:r>
      <w:r w:rsidR="00EB39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of 19-channel EEG at one </w:t>
      </w:r>
      <w:r w:rsidR="00470C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particular time or during a period of time</w:t>
      </w:r>
      <w:r w:rsidR="001872E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using three different ways, following the code you downloaded, with </w:t>
      </w:r>
      <w:r w:rsidR="00A579E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appropriate x label, y label, and figure title.</w:t>
      </w:r>
      <w:r w:rsidR="00A579E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470C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579E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A579E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A579E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A579E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A579E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A579E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A579E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A579E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A579E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A579E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A579E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A579E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A579E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  <w:t xml:space="preserve">   </w:t>
      </w:r>
      <w:r w:rsidR="00A579E2" w:rsidRPr="00A778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(</w:t>
      </w:r>
      <w:r w:rsidR="00A579E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15</w:t>
      </w:r>
      <w:r w:rsidR="00A579E2" w:rsidRPr="00A778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pts)</w:t>
      </w:r>
    </w:p>
    <w:p w14:paraId="59671F33" w14:textId="74A4C498" w:rsidR="006171FD" w:rsidRPr="00A16806" w:rsidRDefault="00A579E2" w:rsidP="00A168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PDF file output with figures included</w:t>
      </w:r>
      <w:r w:rsidR="003508E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; also adequate comments in the code</w:t>
      </w:r>
      <w:r w:rsidR="003508E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3508E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proofErr w:type="gramStart"/>
      <w:r w:rsidR="003508E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  (</w:t>
      </w:r>
      <w:proofErr w:type="gramEnd"/>
      <w:r w:rsidR="003508E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10 pts)</w:t>
      </w:r>
      <w:r w:rsidR="003C726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E7C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171F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27B6E38" w14:textId="1691E64F" w:rsidR="003C058E" w:rsidRDefault="003C058E">
      <w:p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14:paraId="44A1161E" w14:textId="77777777" w:rsidR="00680632" w:rsidRPr="00A46819" w:rsidRDefault="00B6017E" w:rsidP="00B601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</w:pPr>
      <w:r w:rsidRPr="00A46819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>Extra points</w:t>
      </w:r>
      <w:r w:rsidR="00680632" w:rsidRPr="00A46819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 xml:space="preserve"> (10 pts)</w:t>
      </w:r>
      <w:r w:rsidRPr="00A46819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 xml:space="preserve">: </w:t>
      </w:r>
    </w:p>
    <w:p w14:paraId="763D1C5E" w14:textId="710939CE" w:rsidR="00F24834" w:rsidRPr="00B6017E" w:rsidRDefault="00B6017E" w:rsidP="00680632">
      <w:pPr>
        <w:pStyle w:val="ListParagrap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To make the layout </w:t>
      </w:r>
      <w:r w:rsidR="0068063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and topography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to be in the dimension of 20 cm in both x and y axis</w:t>
      </w:r>
      <w:r w:rsidR="0068063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.</w:t>
      </w:r>
    </w:p>
    <w:p w14:paraId="45441710" w14:textId="4647609B" w:rsidR="00E32D0C" w:rsidRDefault="00E32D0C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</w:p>
    <w:p w14:paraId="3B51ECBB" w14:textId="50F39447" w:rsidR="003A4341" w:rsidRDefault="003A4341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</w:p>
    <w:p w14:paraId="2B8C5989" w14:textId="77777777" w:rsidR="003A4341" w:rsidRDefault="003A4341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</w:p>
    <w:p w14:paraId="620799B1" w14:textId="5DF5B77B" w:rsidR="000A4E0C" w:rsidRDefault="000A4E0C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Topic 2: D</w:t>
      </w:r>
      <w:r w:rsidRPr="000A4E0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iscrete time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F</w:t>
      </w:r>
      <w:r w:rsidRPr="000A4E0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ourier transform</w:t>
      </w:r>
    </w:p>
    <w:p w14:paraId="368CDDD3" w14:textId="5526AFF5" w:rsidR="000A4E0C" w:rsidRDefault="000A4E0C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</w:p>
    <w:p w14:paraId="48392EB5" w14:textId="08EF76CA" w:rsidR="000A4E0C" w:rsidRDefault="000A4E0C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Topic 3:</w:t>
      </w:r>
      <w:r w:rsidR="002849A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ab/>
        <w:t>P</w:t>
      </w:r>
      <w:r w:rsidR="002849A3" w:rsidRPr="002849A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re-processing for EEG data</w:t>
      </w:r>
    </w:p>
    <w:p w14:paraId="53B02F09" w14:textId="77777777" w:rsidR="00266FE9" w:rsidRDefault="00266FE9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</w:p>
    <w:p w14:paraId="5FDF0D8D" w14:textId="37D74D22" w:rsidR="00F34D34" w:rsidRDefault="00CE13EA" w:rsidP="006C2C87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8920F77" w14:textId="77777777" w:rsidR="00C26547" w:rsidRDefault="00EA069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Each group submit</w:t>
      </w:r>
      <w:r w:rsidR="001C7A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C26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report including the</w:t>
      </w:r>
      <w:r w:rsidR="006412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flow chart,</w:t>
      </w:r>
      <w:r w:rsidR="00C26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MATLAB code</w:t>
      </w:r>
      <w:r w:rsidR="00E51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(using “publish” format)</w:t>
      </w:r>
      <w:r w:rsidR="001C7A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CD6E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brief descriptions</w:t>
      </w:r>
      <w:r w:rsidR="001C7A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and</w:t>
      </w:r>
      <w:r w:rsidR="00CD6E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26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images </w:t>
      </w:r>
      <w:r w:rsidR="00CD6E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 </w:t>
      </w:r>
      <w:r w:rsidR="00C26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represent</w:t>
      </w:r>
      <w:r w:rsidR="00CD6E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26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C9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required</w:t>
      </w:r>
      <w:r w:rsidR="00C26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F66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steps</w:t>
      </w:r>
      <w:r w:rsidR="00C26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26681363" w14:textId="77777777" w:rsidR="0011739C" w:rsidRDefault="0011739C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1BC7790" w14:textId="77777777" w:rsidR="0040092E" w:rsidRDefault="0064129D" w:rsidP="005E33FD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40092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Note 1: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092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you do not have to be perfect or to complete every </w:t>
      </w:r>
      <w:proofErr w:type="gramStart"/>
      <w:r w:rsidRPr="0040092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step in</w:t>
      </w:r>
      <w:proofErr w:type="gramEnd"/>
      <w:r w:rsidRPr="0040092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order to get good credits. </w:t>
      </w:r>
    </w:p>
    <w:p w14:paraId="36438470" w14:textId="77777777" w:rsidR="0011739C" w:rsidRPr="0040092E" w:rsidRDefault="0011739C" w:rsidP="005E33FD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14:paraId="573C8E36" w14:textId="45932B57" w:rsidR="00EF66E6" w:rsidRPr="0040092E" w:rsidRDefault="0064129D" w:rsidP="005E33FD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40092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Note 2:</w:t>
      </w:r>
      <w:r w:rsidRPr="0040092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11739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You can complete many tasks based on what you have learned from the class, meaning that you do not have to use new MATLAB predefined commands/functions if you can find your own ways. </w:t>
      </w:r>
      <w:r w:rsidR="005E33FD" w:rsidRPr="0040092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It is important that you learn details of new functions if you use them.</w:t>
      </w:r>
    </w:p>
    <w:sectPr w:rsidR="00EF66E6" w:rsidRPr="0040092E" w:rsidSect="00F66B4E">
      <w:pgSz w:w="11906" w:h="16838"/>
      <w:pgMar w:top="1152" w:right="1152" w:bottom="1008" w:left="1296" w:header="850" w:footer="99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37B29"/>
    <w:multiLevelType w:val="hybridMultilevel"/>
    <w:tmpl w:val="52D88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568EB"/>
    <w:multiLevelType w:val="hybridMultilevel"/>
    <w:tmpl w:val="DF6CC670"/>
    <w:lvl w:ilvl="0" w:tplc="1C5A2AC2">
      <w:start w:val="1"/>
      <w:numFmt w:val="decimal"/>
      <w:lvlText w:val="(%1)"/>
      <w:lvlJc w:val="left"/>
      <w:pPr>
        <w:ind w:left="1110" w:hanging="390"/>
      </w:pPr>
      <w:rPr>
        <w:rFonts w:ascii="Courier New" w:hAnsi="Courier New" w:cs="Courier New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A85CB0"/>
    <w:multiLevelType w:val="hybridMultilevel"/>
    <w:tmpl w:val="2C10C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D054B"/>
    <w:multiLevelType w:val="hybridMultilevel"/>
    <w:tmpl w:val="1B4C8412"/>
    <w:lvl w:ilvl="0" w:tplc="57E8F3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61__i" w:val="H4sIAAAAAAAEAKtWckksSQxILCpxzi/NK1GyMqwFAAEhoTITAAAA"/>
    <w:docVar w:name="__grammarly61_1" w:val="H4sIAAAAAAAEAKtWcslPLs1NzSvxTFGyUkpLMjE0MzRJ0rU0MzLXNTEzS9O1NEg20zWzSLRISzJPMzWzSFXSUQpOLS7OzM8DaTGqBQC/V4foQwAAAA=="/>
  </w:docVars>
  <w:rsids>
    <w:rsidRoot w:val="00AF4DA7"/>
    <w:rsid w:val="00016D94"/>
    <w:rsid w:val="000353FE"/>
    <w:rsid w:val="00097213"/>
    <w:rsid w:val="000A4E0C"/>
    <w:rsid w:val="000A7685"/>
    <w:rsid w:val="000B5B78"/>
    <w:rsid w:val="0011739C"/>
    <w:rsid w:val="001872E3"/>
    <w:rsid w:val="00192083"/>
    <w:rsid w:val="001A0D59"/>
    <w:rsid w:val="001A7313"/>
    <w:rsid w:val="001C7AA6"/>
    <w:rsid w:val="001D5A88"/>
    <w:rsid w:val="001E3F01"/>
    <w:rsid w:val="001E50B8"/>
    <w:rsid w:val="001F2380"/>
    <w:rsid w:val="001F62BB"/>
    <w:rsid w:val="002108DB"/>
    <w:rsid w:val="002205B5"/>
    <w:rsid w:val="00266563"/>
    <w:rsid w:val="00266FE9"/>
    <w:rsid w:val="002849A3"/>
    <w:rsid w:val="002919AE"/>
    <w:rsid w:val="002B7B14"/>
    <w:rsid w:val="002C0A3B"/>
    <w:rsid w:val="002C7A1F"/>
    <w:rsid w:val="00346B2E"/>
    <w:rsid w:val="003508E2"/>
    <w:rsid w:val="00351E3A"/>
    <w:rsid w:val="00361963"/>
    <w:rsid w:val="003A4341"/>
    <w:rsid w:val="003C058E"/>
    <w:rsid w:val="003C7264"/>
    <w:rsid w:val="003D4584"/>
    <w:rsid w:val="003E2B4D"/>
    <w:rsid w:val="004004BB"/>
    <w:rsid w:val="0040092E"/>
    <w:rsid w:val="00412B11"/>
    <w:rsid w:val="00415D1D"/>
    <w:rsid w:val="00470CDE"/>
    <w:rsid w:val="00485D85"/>
    <w:rsid w:val="004A1315"/>
    <w:rsid w:val="004A591A"/>
    <w:rsid w:val="004A67F9"/>
    <w:rsid w:val="004B778D"/>
    <w:rsid w:val="00521070"/>
    <w:rsid w:val="0052725E"/>
    <w:rsid w:val="00543771"/>
    <w:rsid w:val="00556C9A"/>
    <w:rsid w:val="00563B88"/>
    <w:rsid w:val="0057240B"/>
    <w:rsid w:val="00596450"/>
    <w:rsid w:val="005D0B67"/>
    <w:rsid w:val="005E33FD"/>
    <w:rsid w:val="005E7C9F"/>
    <w:rsid w:val="005F507F"/>
    <w:rsid w:val="005F778E"/>
    <w:rsid w:val="00603A07"/>
    <w:rsid w:val="006155FD"/>
    <w:rsid w:val="006171FD"/>
    <w:rsid w:val="0064129D"/>
    <w:rsid w:val="00655F62"/>
    <w:rsid w:val="00680632"/>
    <w:rsid w:val="006A42F1"/>
    <w:rsid w:val="006B3E6D"/>
    <w:rsid w:val="006B58B5"/>
    <w:rsid w:val="006C2C87"/>
    <w:rsid w:val="006E360D"/>
    <w:rsid w:val="0073598E"/>
    <w:rsid w:val="00766784"/>
    <w:rsid w:val="00796090"/>
    <w:rsid w:val="007D4B1B"/>
    <w:rsid w:val="007E6360"/>
    <w:rsid w:val="00844419"/>
    <w:rsid w:val="00852CB7"/>
    <w:rsid w:val="00865392"/>
    <w:rsid w:val="00896C0A"/>
    <w:rsid w:val="0089726F"/>
    <w:rsid w:val="008A07D2"/>
    <w:rsid w:val="008F70DF"/>
    <w:rsid w:val="008F7A2F"/>
    <w:rsid w:val="00905A69"/>
    <w:rsid w:val="00941F2A"/>
    <w:rsid w:val="00970410"/>
    <w:rsid w:val="009C5544"/>
    <w:rsid w:val="009D2843"/>
    <w:rsid w:val="009E27D6"/>
    <w:rsid w:val="009E3291"/>
    <w:rsid w:val="00A009C1"/>
    <w:rsid w:val="00A16806"/>
    <w:rsid w:val="00A32861"/>
    <w:rsid w:val="00A438EC"/>
    <w:rsid w:val="00A46819"/>
    <w:rsid w:val="00A5660A"/>
    <w:rsid w:val="00A579E2"/>
    <w:rsid w:val="00A66CD3"/>
    <w:rsid w:val="00A77876"/>
    <w:rsid w:val="00AD2B65"/>
    <w:rsid w:val="00AF4DA7"/>
    <w:rsid w:val="00AF5B11"/>
    <w:rsid w:val="00AF631B"/>
    <w:rsid w:val="00AF740C"/>
    <w:rsid w:val="00B11C4C"/>
    <w:rsid w:val="00B2065A"/>
    <w:rsid w:val="00B40DBC"/>
    <w:rsid w:val="00B56EC9"/>
    <w:rsid w:val="00B6017E"/>
    <w:rsid w:val="00B6128E"/>
    <w:rsid w:val="00B6404D"/>
    <w:rsid w:val="00BC30D6"/>
    <w:rsid w:val="00BE4219"/>
    <w:rsid w:val="00BF0609"/>
    <w:rsid w:val="00C00EF3"/>
    <w:rsid w:val="00C26547"/>
    <w:rsid w:val="00C7603A"/>
    <w:rsid w:val="00C949AB"/>
    <w:rsid w:val="00CC5FD7"/>
    <w:rsid w:val="00CD29AF"/>
    <w:rsid w:val="00CD2E44"/>
    <w:rsid w:val="00CD3110"/>
    <w:rsid w:val="00CD6E84"/>
    <w:rsid w:val="00CE13EA"/>
    <w:rsid w:val="00CF3166"/>
    <w:rsid w:val="00D132CE"/>
    <w:rsid w:val="00D15E9B"/>
    <w:rsid w:val="00D517FA"/>
    <w:rsid w:val="00D53036"/>
    <w:rsid w:val="00D548F1"/>
    <w:rsid w:val="00D75FCE"/>
    <w:rsid w:val="00D94FCC"/>
    <w:rsid w:val="00DB6550"/>
    <w:rsid w:val="00DB72BC"/>
    <w:rsid w:val="00DE368D"/>
    <w:rsid w:val="00DE6C76"/>
    <w:rsid w:val="00DF7168"/>
    <w:rsid w:val="00E03422"/>
    <w:rsid w:val="00E32D0C"/>
    <w:rsid w:val="00E51B7E"/>
    <w:rsid w:val="00E65A1E"/>
    <w:rsid w:val="00E85CB0"/>
    <w:rsid w:val="00EA0698"/>
    <w:rsid w:val="00EB39EB"/>
    <w:rsid w:val="00ED6168"/>
    <w:rsid w:val="00EE0B50"/>
    <w:rsid w:val="00EF66E6"/>
    <w:rsid w:val="00F01332"/>
    <w:rsid w:val="00F125E5"/>
    <w:rsid w:val="00F24834"/>
    <w:rsid w:val="00F339CA"/>
    <w:rsid w:val="00F34D34"/>
    <w:rsid w:val="00F4525A"/>
    <w:rsid w:val="00F611E2"/>
    <w:rsid w:val="00F66B4E"/>
    <w:rsid w:val="00F7065F"/>
    <w:rsid w:val="00FC319F"/>
    <w:rsid w:val="00FC507D"/>
    <w:rsid w:val="00FD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F64E"/>
  <w15:docId w15:val="{EBF118C4-8D41-41B2-8749-136DE950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6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9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61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F62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3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LI</dc:creator>
  <cp:lastModifiedBy>Liu, Hanli</cp:lastModifiedBy>
  <cp:revision>2</cp:revision>
  <dcterms:created xsi:type="dcterms:W3CDTF">2022-05-01T16:14:00Z</dcterms:created>
  <dcterms:modified xsi:type="dcterms:W3CDTF">2022-05-01T16:14:00Z</dcterms:modified>
</cp:coreProperties>
</file>