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F554" w14:textId="77777777" w:rsidR="001B00A2" w:rsidRPr="00AF55AA" w:rsidRDefault="001B00A2" w:rsidP="001B00A2">
      <w:pPr>
        <w:jc w:val="center"/>
        <w:rPr>
          <w:b/>
          <w:bCs/>
          <w:snapToGrid w:val="0"/>
          <w:sz w:val="23"/>
        </w:rPr>
      </w:pPr>
      <w:r w:rsidRPr="00AF55AA">
        <w:rPr>
          <w:b/>
          <w:bCs/>
          <w:snapToGrid w:val="0"/>
          <w:sz w:val="23"/>
        </w:rPr>
        <w:t>Week 3 Assignment</w:t>
      </w:r>
    </w:p>
    <w:p w14:paraId="254E7D0C" w14:textId="77777777" w:rsidR="001B00A2" w:rsidRDefault="001B00A2" w:rsidP="001B00A2">
      <w:pPr>
        <w:rPr>
          <w:snapToGrid w:val="0"/>
          <w:sz w:val="23"/>
        </w:rPr>
      </w:pPr>
    </w:p>
    <w:p w14:paraId="01E3CF06" w14:textId="77777777" w:rsidR="00AF55AA" w:rsidRDefault="00AF55AA" w:rsidP="001B00A2">
      <w:pPr>
        <w:rPr>
          <w:snapToGrid w:val="0"/>
          <w:sz w:val="23"/>
        </w:rPr>
      </w:pPr>
    </w:p>
    <w:p w14:paraId="4F1FED8E" w14:textId="40045954" w:rsidR="00F15FC9" w:rsidRPr="00AF55AA" w:rsidRDefault="00F15FC9" w:rsidP="001B00A2">
      <w:pPr>
        <w:rPr>
          <w:b/>
          <w:bCs/>
          <w:snapToGrid w:val="0"/>
          <w:sz w:val="23"/>
        </w:rPr>
      </w:pPr>
      <w:r w:rsidRPr="00AF55AA">
        <w:rPr>
          <w:b/>
          <w:bCs/>
          <w:snapToGrid w:val="0"/>
          <w:sz w:val="23"/>
        </w:rPr>
        <w:t xml:space="preserve">There are two </w:t>
      </w:r>
      <w:r w:rsidR="00AF55AA" w:rsidRPr="00AF55AA">
        <w:rPr>
          <w:b/>
          <w:bCs/>
          <w:snapToGrid w:val="0"/>
          <w:sz w:val="23"/>
        </w:rPr>
        <w:t xml:space="preserve">questions for </w:t>
      </w:r>
      <w:r w:rsidRPr="00AF55AA">
        <w:rPr>
          <w:b/>
          <w:bCs/>
          <w:snapToGrid w:val="0"/>
          <w:sz w:val="23"/>
        </w:rPr>
        <w:t>this assignment</w:t>
      </w:r>
    </w:p>
    <w:p w14:paraId="16E94345" w14:textId="77777777" w:rsidR="00F15FC9" w:rsidRDefault="00F15FC9" w:rsidP="001B00A2">
      <w:pPr>
        <w:rPr>
          <w:snapToGrid w:val="0"/>
          <w:sz w:val="23"/>
        </w:rPr>
      </w:pPr>
    </w:p>
    <w:p w14:paraId="11BF0C39" w14:textId="77777777" w:rsidR="00AF55AA" w:rsidRDefault="00AF55AA" w:rsidP="001B00A2">
      <w:pPr>
        <w:rPr>
          <w:snapToGrid w:val="0"/>
          <w:sz w:val="23"/>
        </w:rPr>
      </w:pPr>
    </w:p>
    <w:p w14:paraId="31B471E2" w14:textId="6B626C93" w:rsidR="00711AA5" w:rsidRDefault="00711AA5" w:rsidP="001B00A2">
      <w:pPr>
        <w:rPr>
          <w:b/>
          <w:bCs/>
          <w:snapToGrid w:val="0"/>
          <w:sz w:val="23"/>
        </w:rPr>
      </w:pPr>
      <w:r w:rsidRPr="00711AA5">
        <w:rPr>
          <w:b/>
          <w:bCs/>
          <w:snapToGrid w:val="0"/>
          <w:sz w:val="23"/>
          <w:highlight w:val="yellow"/>
        </w:rPr>
        <w:t>Question 1</w:t>
      </w:r>
      <w:r w:rsidRPr="00711AA5">
        <w:rPr>
          <w:b/>
          <w:bCs/>
          <w:snapToGrid w:val="0"/>
          <w:sz w:val="23"/>
        </w:rPr>
        <w:t xml:space="preserve"> </w:t>
      </w:r>
    </w:p>
    <w:p w14:paraId="39EC41E2" w14:textId="37A845F5" w:rsidR="00E550C5" w:rsidRDefault="00E550C5" w:rsidP="001B00A2">
      <w:pPr>
        <w:rPr>
          <w:b/>
          <w:bCs/>
          <w:snapToGrid w:val="0"/>
          <w:sz w:val="23"/>
        </w:rPr>
      </w:pPr>
    </w:p>
    <w:p w14:paraId="4D908D16" w14:textId="292CCB03" w:rsidR="00E550C5" w:rsidRDefault="00E550C5" w:rsidP="001B00A2">
      <w:pPr>
        <w:rPr>
          <w:b/>
          <w:bCs/>
          <w:snapToGrid w:val="0"/>
          <w:sz w:val="23"/>
        </w:rPr>
      </w:pPr>
      <w:r w:rsidRPr="00E550C5">
        <w:rPr>
          <w:b/>
          <w:bCs/>
          <w:snapToGrid w:val="0"/>
          <w:sz w:val="23"/>
          <w:highlight w:val="yellow"/>
        </w:rPr>
        <w:t>See the slides 41,36 to understand more about it.</w:t>
      </w:r>
    </w:p>
    <w:p w14:paraId="2F17C41A" w14:textId="77777777" w:rsidR="00E550C5" w:rsidRDefault="00E550C5" w:rsidP="001B00A2">
      <w:pPr>
        <w:rPr>
          <w:b/>
          <w:bCs/>
          <w:snapToGrid w:val="0"/>
          <w:sz w:val="23"/>
        </w:rPr>
      </w:pPr>
    </w:p>
    <w:p w14:paraId="76E8E92B" w14:textId="77777777" w:rsidR="00711AA5" w:rsidRPr="00711AA5" w:rsidRDefault="00711AA5" w:rsidP="001B00A2">
      <w:pPr>
        <w:rPr>
          <w:b/>
          <w:bCs/>
          <w:snapToGrid w:val="0"/>
          <w:sz w:val="23"/>
        </w:rPr>
      </w:pPr>
    </w:p>
    <w:p w14:paraId="0DC66A03" w14:textId="503F3B59" w:rsidR="00B02C82" w:rsidRDefault="00B02C82" w:rsidP="001B00A2">
      <w:pPr>
        <w:rPr>
          <w:snapToGrid w:val="0"/>
          <w:sz w:val="23"/>
        </w:rPr>
      </w:pPr>
      <w:r>
        <w:rPr>
          <w:snapToGrid w:val="0"/>
          <w:sz w:val="23"/>
        </w:rPr>
        <w:t xml:space="preserve">For </w:t>
      </w:r>
      <w:r w:rsidR="00AF55AA">
        <w:rPr>
          <w:snapToGrid w:val="0"/>
          <w:sz w:val="23"/>
        </w:rPr>
        <w:t xml:space="preserve">Question </w:t>
      </w:r>
      <w:r w:rsidR="00711AA5">
        <w:rPr>
          <w:snapToGrid w:val="0"/>
          <w:sz w:val="23"/>
        </w:rPr>
        <w:t>one means (</w:t>
      </w:r>
      <w:r>
        <w:rPr>
          <w:snapToGrid w:val="0"/>
          <w:sz w:val="23"/>
        </w:rPr>
        <w:t>Parts 1 and 2</w:t>
      </w:r>
      <w:proofErr w:type="gramStart"/>
      <w:r w:rsidR="00AF55AA">
        <w:rPr>
          <w:snapToGrid w:val="0"/>
          <w:sz w:val="23"/>
        </w:rPr>
        <w:t xml:space="preserve">) </w:t>
      </w:r>
      <w:r>
        <w:rPr>
          <w:snapToGrid w:val="0"/>
          <w:sz w:val="23"/>
        </w:rPr>
        <w:t xml:space="preserve"> you</w:t>
      </w:r>
      <w:proofErr w:type="gramEnd"/>
      <w:r>
        <w:rPr>
          <w:snapToGrid w:val="0"/>
          <w:sz w:val="23"/>
        </w:rPr>
        <w:t xml:space="preserve"> will need to work within the context of a system that you are familiar with.  Manufacturing process, hospital setting, construction site…something that you have a background of understanding so that you can use this knowledge to complete the assignment adequately</w:t>
      </w:r>
    </w:p>
    <w:p w14:paraId="74660394" w14:textId="797ED082" w:rsidR="00A57BEA" w:rsidRPr="00A57BEA" w:rsidRDefault="00A57BEA" w:rsidP="001B00A2">
      <w:pPr>
        <w:rPr>
          <w:b/>
          <w:bCs/>
          <w:snapToGrid w:val="0"/>
          <w:sz w:val="23"/>
        </w:rPr>
      </w:pPr>
      <w:r w:rsidRPr="00A57BEA">
        <w:rPr>
          <w:b/>
          <w:bCs/>
          <w:snapToGrid w:val="0"/>
          <w:sz w:val="23"/>
        </w:rPr>
        <w:t xml:space="preserve">(Think of any system </w:t>
      </w:r>
      <w:r>
        <w:rPr>
          <w:b/>
          <w:bCs/>
          <w:snapToGrid w:val="0"/>
          <w:sz w:val="23"/>
        </w:rPr>
        <w:t>like Boat sink, airplane blast,</w:t>
      </w:r>
      <w:r w:rsidRPr="00A57BEA">
        <w:rPr>
          <w:b/>
          <w:bCs/>
          <w:snapToGrid w:val="0"/>
          <w:sz w:val="23"/>
        </w:rPr>
        <w:t xml:space="preserve"> you are familiar with and once you think what it is explain that process in one page or one paragraph so that I can understand what are you working with)</w:t>
      </w:r>
    </w:p>
    <w:p w14:paraId="0FDDB48F" w14:textId="77777777" w:rsidR="00B02C82" w:rsidRDefault="00B02C82" w:rsidP="001B00A2">
      <w:pPr>
        <w:rPr>
          <w:snapToGrid w:val="0"/>
          <w:sz w:val="23"/>
        </w:rPr>
      </w:pPr>
    </w:p>
    <w:p w14:paraId="47647FA8" w14:textId="77777777" w:rsidR="00F15FC9" w:rsidRPr="00B02C82" w:rsidRDefault="00F15FC9" w:rsidP="001B00A2">
      <w:pPr>
        <w:rPr>
          <w:b/>
          <w:snapToGrid w:val="0"/>
          <w:sz w:val="23"/>
        </w:rPr>
      </w:pPr>
      <w:r w:rsidRPr="00711AA5">
        <w:rPr>
          <w:b/>
          <w:snapToGrid w:val="0"/>
          <w:sz w:val="23"/>
          <w:highlight w:val="yellow"/>
        </w:rPr>
        <w:t>Part 1:</w:t>
      </w:r>
      <w:r w:rsidRPr="00B02C82">
        <w:rPr>
          <w:b/>
          <w:snapToGrid w:val="0"/>
          <w:sz w:val="23"/>
        </w:rPr>
        <w:t xml:space="preserve"> </w:t>
      </w:r>
    </w:p>
    <w:p w14:paraId="7582223A" w14:textId="77777777" w:rsidR="00B02C82" w:rsidRDefault="00E251F4" w:rsidP="00E251F4">
      <w:pPr>
        <w:rPr>
          <w:snapToGrid w:val="0"/>
          <w:sz w:val="23"/>
        </w:rPr>
      </w:pPr>
      <w:r>
        <w:rPr>
          <w:snapToGrid w:val="0"/>
          <w:sz w:val="23"/>
        </w:rPr>
        <w:t>Construct your own ETA for some system for w</w:t>
      </w:r>
      <w:r w:rsidR="00F15FC9">
        <w:rPr>
          <w:snapToGrid w:val="0"/>
          <w:sz w:val="23"/>
        </w:rPr>
        <w:t>hich you want to assess all possible outcomes (consequences).</w:t>
      </w:r>
      <w:r>
        <w:rPr>
          <w:snapToGrid w:val="0"/>
          <w:sz w:val="23"/>
        </w:rPr>
        <w:t xml:space="preserve">  You must include a </w:t>
      </w:r>
      <w:r w:rsidR="00B02C82">
        <w:rPr>
          <w:snapToGrid w:val="0"/>
          <w:sz w:val="23"/>
        </w:rPr>
        <w:t xml:space="preserve">paragraph </w:t>
      </w:r>
      <w:r>
        <w:rPr>
          <w:snapToGrid w:val="0"/>
          <w:sz w:val="23"/>
        </w:rPr>
        <w:t>description of the system so that I can assess the r</w:t>
      </w:r>
      <w:r w:rsidR="005A72FA">
        <w:rPr>
          <w:snapToGrid w:val="0"/>
          <w:sz w:val="23"/>
        </w:rPr>
        <w:t>obustness</w:t>
      </w:r>
      <w:r w:rsidR="00383F6C">
        <w:rPr>
          <w:snapToGrid w:val="0"/>
          <w:sz w:val="23"/>
        </w:rPr>
        <w:t xml:space="preserve"> of the associated ETA.  </w:t>
      </w:r>
    </w:p>
    <w:p w14:paraId="1C67EEE1" w14:textId="77777777" w:rsidR="00B02C82" w:rsidRDefault="00383F6C" w:rsidP="00B02C82">
      <w:pPr>
        <w:pStyle w:val="ListParagraph"/>
        <w:numPr>
          <w:ilvl w:val="0"/>
          <w:numId w:val="4"/>
        </w:numPr>
        <w:rPr>
          <w:snapToGrid w:val="0"/>
          <w:sz w:val="23"/>
        </w:rPr>
      </w:pPr>
      <w:r w:rsidRPr="00B02C82">
        <w:rPr>
          <w:snapToGrid w:val="0"/>
          <w:sz w:val="23"/>
        </w:rPr>
        <w:t xml:space="preserve">Identify and include relevant physical phenomena (if relevant to the system Initial Event), </w:t>
      </w:r>
      <w:r w:rsidR="005A72FA" w:rsidRPr="00B02C82">
        <w:rPr>
          <w:snapToGrid w:val="0"/>
          <w:sz w:val="23"/>
        </w:rPr>
        <w:t>and line</w:t>
      </w:r>
      <w:r w:rsidRPr="00B02C82">
        <w:rPr>
          <w:snapToGrid w:val="0"/>
          <w:sz w:val="23"/>
        </w:rPr>
        <w:t>s</w:t>
      </w:r>
      <w:r w:rsidR="005A72FA" w:rsidRPr="00B02C82">
        <w:rPr>
          <w:snapToGrid w:val="0"/>
          <w:sz w:val="23"/>
        </w:rPr>
        <w:t xml:space="preserve"> of assurance that define the system.  </w:t>
      </w:r>
    </w:p>
    <w:p w14:paraId="5A43DF1D" w14:textId="77777777" w:rsidR="00F15FC9" w:rsidRPr="00B02C82" w:rsidRDefault="00F15FC9" w:rsidP="00B02C82">
      <w:pPr>
        <w:rPr>
          <w:snapToGrid w:val="0"/>
          <w:sz w:val="23"/>
        </w:rPr>
      </w:pPr>
      <w:r w:rsidRPr="00B02C82">
        <w:rPr>
          <w:snapToGrid w:val="0"/>
          <w:sz w:val="23"/>
        </w:rPr>
        <w:t xml:space="preserve">You will follow the same general model as the USCG, and </w:t>
      </w:r>
    </w:p>
    <w:p w14:paraId="78D35045" w14:textId="77777777" w:rsidR="00F15FC9" w:rsidRDefault="00F15FC9" w:rsidP="00E251F4">
      <w:pPr>
        <w:rPr>
          <w:snapToGrid w:val="0"/>
          <w:sz w:val="23"/>
        </w:rPr>
      </w:pPr>
      <w:r>
        <w:rPr>
          <w:snapToGrid w:val="0"/>
          <w:sz w:val="23"/>
        </w:rPr>
        <w:tab/>
        <w:t>1 – establish the base case to determine consequence</w:t>
      </w:r>
    </w:p>
    <w:p w14:paraId="5DBB671E" w14:textId="77777777" w:rsidR="00F15FC9" w:rsidRDefault="00F15FC9" w:rsidP="00E251F4">
      <w:pPr>
        <w:rPr>
          <w:snapToGrid w:val="0"/>
          <w:sz w:val="23"/>
        </w:rPr>
      </w:pPr>
      <w:r>
        <w:rPr>
          <w:snapToGrid w:val="0"/>
          <w:sz w:val="23"/>
        </w:rPr>
        <w:tab/>
        <w:t xml:space="preserve">2 – repeat the analysis with at least one </w:t>
      </w:r>
      <w:r w:rsidR="00B02C82">
        <w:rPr>
          <w:snapToGrid w:val="0"/>
          <w:sz w:val="23"/>
        </w:rPr>
        <w:t xml:space="preserve">additional </w:t>
      </w:r>
      <w:r>
        <w:rPr>
          <w:snapToGrid w:val="0"/>
          <w:sz w:val="23"/>
        </w:rPr>
        <w:t>line of assurance (mitigation measure) to see what the impact of this LOA has on the consequence of the system</w:t>
      </w:r>
    </w:p>
    <w:p w14:paraId="796FD412" w14:textId="77777777" w:rsidR="00F15FC9" w:rsidRDefault="00F15FC9" w:rsidP="00E251F4">
      <w:pPr>
        <w:rPr>
          <w:snapToGrid w:val="0"/>
          <w:sz w:val="23"/>
        </w:rPr>
      </w:pPr>
    </w:p>
    <w:p w14:paraId="52279F23" w14:textId="77777777" w:rsidR="00F15FC9" w:rsidRDefault="00C52624" w:rsidP="00E251F4">
      <w:pPr>
        <w:rPr>
          <w:snapToGrid w:val="0"/>
          <w:sz w:val="23"/>
        </w:rPr>
      </w:pPr>
      <w:r>
        <w:rPr>
          <w:snapToGrid w:val="0"/>
          <w:sz w:val="23"/>
        </w:rPr>
        <w:t xml:space="preserve">Note: you MUST use some drawing program to construct the ETA.  DO NOT scrawl some diagram in pencil and/or pen </w:t>
      </w:r>
      <w:r w:rsidR="00F15FC9">
        <w:rPr>
          <w:snapToGrid w:val="0"/>
          <w:sz w:val="23"/>
        </w:rPr>
        <w:t>to submit</w:t>
      </w:r>
      <w:r>
        <w:rPr>
          <w:snapToGrid w:val="0"/>
          <w:sz w:val="23"/>
        </w:rPr>
        <w:t xml:space="preserve">.  There are many </w:t>
      </w:r>
      <w:proofErr w:type="spellStart"/>
      <w:r>
        <w:rPr>
          <w:snapToGrid w:val="0"/>
          <w:sz w:val="23"/>
        </w:rPr>
        <w:t>many</w:t>
      </w:r>
      <w:proofErr w:type="spellEnd"/>
      <w:r>
        <w:rPr>
          <w:snapToGrid w:val="0"/>
          <w:sz w:val="23"/>
        </w:rPr>
        <w:t xml:space="preserve"> </w:t>
      </w:r>
      <w:proofErr w:type="spellStart"/>
      <w:r>
        <w:rPr>
          <w:snapToGrid w:val="0"/>
          <w:sz w:val="23"/>
        </w:rPr>
        <w:t>many</w:t>
      </w:r>
      <w:proofErr w:type="spellEnd"/>
      <w:r>
        <w:rPr>
          <w:snapToGrid w:val="0"/>
          <w:sz w:val="23"/>
        </w:rPr>
        <w:t xml:space="preserve"> drawing programs AND you can always u</w:t>
      </w:r>
      <w:r w:rsidR="00F15FC9">
        <w:rPr>
          <w:snapToGrid w:val="0"/>
          <w:sz w:val="23"/>
        </w:rPr>
        <w:t xml:space="preserve">se excel.  Excel is nice because you can set up the formulas to do the math…scary </w:t>
      </w:r>
      <w:proofErr w:type="spellStart"/>
      <w:r w:rsidR="00F15FC9">
        <w:rPr>
          <w:snapToGrid w:val="0"/>
          <w:sz w:val="23"/>
        </w:rPr>
        <w:t>scary</w:t>
      </w:r>
      <w:proofErr w:type="spellEnd"/>
      <w:r w:rsidR="00F15FC9">
        <w:rPr>
          <w:snapToGrid w:val="0"/>
          <w:sz w:val="23"/>
        </w:rPr>
        <w:t xml:space="preserve"> math…</w:t>
      </w:r>
    </w:p>
    <w:p w14:paraId="5510F16F" w14:textId="1E8B91AB" w:rsidR="00B02C82" w:rsidRDefault="00B02C82" w:rsidP="00B02C82">
      <w:pPr>
        <w:rPr>
          <w:snapToGrid w:val="0"/>
          <w:sz w:val="23"/>
        </w:rPr>
      </w:pPr>
    </w:p>
    <w:p w14:paraId="0BC9880B" w14:textId="39DBE511" w:rsidR="00514C24" w:rsidRPr="000B31C9" w:rsidRDefault="00514C24" w:rsidP="00B02C82">
      <w:pPr>
        <w:rPr>
          <w:b/>
          <w:bCs/>
          <w:snapToGrid w:val="0"/>
          <w:sz w:val="23"/>
        </w:rPr>
      </w:pPr>
      <w:r w:rsidRPr="000B31C9">
        <w:rPr>
          <w:b/>
          <w:bCs/>
          <w:snapToGrid w:val="0"/>
          <w:sz w:val="23"/>
          <w:highlight w:val="yellow"/>
        </w:rPr>
        <w:t xml:space="preserve">NOTE: Give your ETA drawing probability number of occurrence see the ppt slide 36 and the probability can only be in between 0-1 not more </w:t>
      </w:r>
      <w:r w:rsidR="000B31C9" w:rsidRPr="000B31C9">
        <w:rPr>
          <w:b/>
          <w:bCs/>
          <w:snapToGrid w:val="0"/>
          <w:sz w:val="23"/>
          <w:highlight w:val="yellow"/>
        </w:rPr>
        <w:t>than</w:t>
      </w:r>
      <w:r w:rsidRPr="000B31C9">
        <w:rPr>
          <w:b/>
          <w:bCs/>
          <w:snapToGrid w:val="0"/>
          <w:sz w:val="23"/>
          <w:highlight w:val="yellow"/>
        </w:rPr>
        <w:t xml:space="preserve"> </w:t>
      </w:r>
      <w:proofErr w:type="gramStart"/>
      <w:r w:rsidRPr="000B31C9">
        <w:rPr>
          <w:b/>
          <w:bCs/>
          <w:snapToGrid w:val="0"/>
          <w:sz w:val="23"/>
          <w:highlight w:val="yellow"/>
        </w:rPr>
        <w:t xml:space="preserve">this </w:t>
      </w:r>
      <w:r w:rsidR="000B31C9" w:rsidRPr="000B31C9">
        <w:rPr>
          <w:b/>
          <w:bCs/>
          <w:snapToGrid w:val="0"/>
          <w:sz w:val="23"/>
          <w:highlight w:val="yellow"/>
        </w:rPr>
        <w:t>)</w:t>
      </w:r>
      <w:proofErr w:type="gramEnd"/>
    </w:p>
    <w:p w14:paraId="4BB0D12C" w14:textId="77777777" w:rsidR="000B31C9" w:rsidRDefault="000B31C9" w:rsidP="00B02C82">
      <w:pPr>
        <w:rPr>
          <w:snapToGrid w:val="0"/>
          <w:sz w:val="23"/>
        </w:rPr>
      </w:pPr>
    </w:p>
    <w:p w14:paraId="10ED4AA0" w14:textId="77777777" w:rsidR="00514C24" w:rsidRDefault="00514C24" w:rsidP="00B02C82">
      <w:pPr>
        <w:rPr>
          <w:snapToGrid w:val="0"/>
          <w:sz w:val="23"/>
        </w:rPr>
      </w:pPr>
    </w:p>
    <w:p w14:paraId="6B6017D3" w14:textId="4D74B269" w:rsidR="00514C24" w:rsidRDefault="00514C24" w:rsidP="00B02C82">
      <w:pPr>
        <w:rPr>
          <w:snapToGrid w:val="0"/>
          <w:sz w:val="23"/>
        </w:rPr>
      </w:pPr>
      <w:r>
        <w:rPr>
          <w:snapToGrid w:val="0"/>
          <w:sz w:val="23"/>
        </w:rPr>
        <w:t xml:space="preserve"> </w:t>
      </w:r>
    </w:p>
    <w:p w14:paraId="060B0280" w14:textId="468C68A8" w:rsidR="00B02C82" w:rsidRDefault="00B02C82" w:rsidP="00E251F4">
      <w:pPr>
        <w:rPr>
          <w:b/>
          <w:snapToGrid w:val="0"/>
          <w:sz w:val="23"/>
        </w:rPr>
      </w:pPr>
      <w:r w:rsidRPr="00711AA5">
        <w:rPr>
          <w:b/>
          <w:snapToGrid w:val="0"/>
          <w:sz w:val="23"/>
          <w:highlight w:val="yellow"/>
        </w:rPr>
        <w:t>Part 2:</w:t>
      </w:r>
      <w:r w:rsidRPr="00B02C82">
        <w:rPr>
          <w:b/>
          <w:snapToGrid w:val="0"/>
          <w:sz w:val="23"/>
        </w:rPr>
        <w:t xml:space="preserve"> </w:t>
      </w:r>
    </w:p>
    <w:p w14:paraId="1397E1C1" w14:textId="44BC7218" w:rsidR="00181E33" w:rsidRDefault="00181E33" w:rsidP="00E251F4">
      <w:pPr>
        <w:rPr>
          <w:b/>
          <w:snapToGrid w:val="0"/>
          <w:sz w:val="23"/>
        </w:rPr>
      </w:pPr>
    </w:p>
    <w:p w14:paraId="0C71D96A" w14:textId="61719CF1" w:rsidR="00181E33" w:rsidRDefault="00181E33" w:rsidP="00E251F4">
      <w:pPr>
        <w:rPr>
          <w:b/>
          <w:snapToGrid w:val="0"/>
          <w:sz w:val="23"/>
        </w:rPr>
      </w:pPr>
      <w:r w:rsidRPr="00181E33">
        <w:rPr>
          <w:b/>
          <w:snapToGrid w:val="0"/>
          <w:sz w:val="23"/>
          <w:highlight w:val="yellow"/>
        </w:rPr>
        <w:t xml:space="preserve">FTA slide </w:t>
      </w:r>
      <w:proofErr w:type="gramStart"/>
      <w:r w:rsidRPr="00181E33">
        <w:rPr>
          <w:b/>
          <w:snapToGrid w:val="0"/>
          <w:sz w:val="23"/>
          <w:highlight w:val="yellow"/>
        </w:rPr>
        <w:t>57  start</w:t>
      </w:r>
      <w:proofErr w:type="gramEnd"/>
      <w:r w:rsidRPr="00181E33">
        <w:rPr>
          <w:b/>
          <w:snapToGrid w:val="0"/>
          <w:sz w:val="23"/>
          <w:highlight w:val="yellow"/>
        </w:rPr>
        <w:t xml:space="preserve"> looking for details from slide 57</w:t>
      </w:r>
    </w:p>
    <w:p w14:paraId="5E9EBBF7" w14:textId="77777777" w:rsidR="00181E33" w:rsidRPr="00B02C82" w:rsidRDefault="00181E33" w:rsidP="00E251F4">
      <w:pPr>
        <w:rPr>
          <w:b/>
          <w:snapToGrid w:val="0"/>
          <w:sz w:val="23"/>
        </w:rPr>
      </w:pPr>
    </w:p>
    <w:p w14:paraId="6F6B8D70" w14:textId="77777777" w:rsidR="00B02C82" w:rsidRDefault="00B02C82" w:rsidP="00E251F4">
      <w:pPr>
        <w:rPr>
          <w:snapToGrid w:val="0"/>
          <w:sz w:val="23"/>
        </w:rPr>
      </w:pPr>
      <w:r>
        <w:rPr>
          <w:snapToGrid w:val="0"/>
          <w:sz w:val="23"/>
        </w:rPr>
        <w:t xml:space="preserve">Now move backwards from your “initial event” and construct </w:t>
      </w:r>
      <w:proofErr w:type="gramStart"/>
      <w:r>
        <w:rPr>
          <w:snapToGrid w:val="0"/>
          <w:sz w:val="23"/>
        </w:rPr>
        <w:t>a</w:t>
      </w:r>
      <w:proofErr w:type="gramEnd"/>
      <w:r>
        <w:rPr>
          <w:snapToGrid w:val="0"/>
          <w:sz w:val="23"/>
        </w:rPr>
        <w:t xml:space="preserve"> FTA that tracks backwards the possible failure modes to the basic events.  </w:t>
      </w:r>
    </w:p>
    <w:p w14:paraId="0C1DF096" w14:textId="77777777" w:rsidR="00B02C82" w:rsidRDefault="00B02C82" w:rsidP="00B02C82">
      <w:pPr>
        <w:pStyle w:val="ListParagraph"/>
        <w:numPr>
          <w:ilvl w:val="0"/>
          <w:numId w:val="4"/>
        </w:numPr>
        <w:rPr>
          <w:snapToGrid w:val="0"/>
          <w:sz w:val="23"/>
        </w:rPr>
      </w:pPr>
      <w:r w:rsidRPr="00B02C82">
        <w:rPr>
          <w:snapToGrid w:val="0"/>
          <w:sz w:val="23"/>
        </w:rPr>
        <w:t>Include AND OR gates</w:t>
      </w:r>
    </w:p>
    <w:p w14:paraId="73A3575F" w14:textId="77777777" w:rsidR="00B02C82" w:rsidRDefault="00B02C82" w:rsidP="00B02C82">
      <w:pPr>
        <w:pStyle w:val="ListParagraph"/>
        <w:numPr>
          <w:ilvl w:val="0"/>
          <w:numId w:val="4"/>
        </w:numPr>
        <w:rPr>
          <w:snapToGrid w:val="0"/>
          <w:sz w:val="23"/>
        </w:rPr>
      </w:pPr>
      <w:r>
        <w:rPr>
          <w:snapToGrid w:val="0"/>
          <w:sz w:val="23"/>
        </w:rPr>
        <w:t>Estimate probabilities of basic events</w:t>
      </w:r>
    </w:p>
    <w:p w14:paraId="5C5BD025" w14:textId="77777777" w:rsidR="00B02C82" w:rsidRDefault="00B02C82" w:rsidP="00B02C82">
      <w:pPr>
        <w:pStyle w:val="ListParagraph"/>
        <w:numPr>
          <w:ilvl w:val="0"/>
          <w:numId w:val="4"/>
        </w:numPr>
        <w:rPr>
          <w:snapToGrid w:val="0"/>
          <w:sz w:val="23"/>
        </w:rPr>
      </w:pPr>
      <w:r>
        <w:rPr>
          <w:snapToGrid w:val="0"/>
          <w:sz w:val="23"/>
        </w:rPr>
        <w:lastRenderedPageBreak/>
        <w:t>Estimate the probability that the initiating “T” event will occur</w:t>
      </w:r>
    </w:p>
    <w:p w14:paraId="494D065D" w14:textId="344D3A15" w:rsidR="00B02C82" w:rsidRDefault="00B02C82" w:rsidP="00B02C82">
      <w:pPr>
        <w:rPr>
          <w:snapToGrid w:val="0"/>
          <w:sz w:val="23"/>
        </w:rPr>
      </w:pPr>
      <w:r>
        <w:rPr>
          <w:snapToGrid w:val="0"/>
          <w:sz w:val="23"/>
        </w:rPr>
        <w:t xml:space="preserve">For Part 1 and 2, you will record a short PPT that explains your system, the ETA and the FTA.  Clearly for this assignment there is no “right” answer.  What I am looking for is a reasonable attempt to implement the ETA and FTA in the context of some system that you are familiar with.  This does not have to be a complicated system, but if the system results on only one or two branches, this will not be viewed favorably.   </w:t>
      </w:r>
    </w:p>
    <w:p w14:paraId="2A59B8F9" w14:textId="335874F9" w:rsidR="00B26942" w:rsidRPr="000B31C9" w:rsidRDefault="00B26942" w:rsidP="00B26942">
      <w:pPr>
        <w:rPr>
          <w:b/>
          <w:bCs/>
          <w:snapToGrid w:val="0"/>
          <w:sz w:val="23"/>
        </w:rPr>
      </w:pPr>
      <w:r w:rsidRPr="000B31C9">
        <w:rPr>
          <w:b/>
          <w:bCs/>
          <w:snapToGrid w:val="0"/>
          <w:sz w:val="23"/>
          <w:highlight w:val="yellow"/>
        </w:rPr>
        <w:t xml:space="preserve">NOTE: Give your </w:t>
      </w:r>
      <w:r>
        <w:rPr>
          <w:b/>
          <w:bCs/>
          <w:snapToGrid w:val="0"/>
          <w:sz w:val="23"/>
          <w:highlight w:val="yellow"/>
        </w:rPr>
        <w:t>F</w:t>
      </w:r>
      <w:r w:rsidRPr="000B31C9">
        <w:rPr>
          <w:b/>
          <w:bCs/>
          <w:snapToGrid w:val="0"/>
          <w:sz w:val="23"/>
          <w:highlight w:val="yellow"/>
        </w:rPr>
        <w:t xml:space="preserve">TA drawing probability number of occurrence see the ppt slide 36 and the probability can only be in between 0-1 not more than </w:t>
      </w:r>
      <w:proofErr w:type="gramStart"/>
      <w:r w:rsidRPr="000B31C9">
        <w:rPr>
          <w:b/>
          <w:bCs/>
          <w:snapToGrid w:val="0"/>
          <w:sz w:val="23"/>
          <w:highlight w:val="yellow"/>
        </w:rPr>
        <w:t>this )</w:t>
      </w:r>
      <w:proofErr w:type="gramEnd"/>
    </w:p>
    <w:p w14:paraId="11BA1238" w14:textId="77777777" w:rsidR="00B26942" w:rsidRPr="00B02C82" w:rsidRDefault="00B26942" w:rsidP="00B02C82">
      <w:pPr>
        <w:rPr>
          <w:snapToGrid w:val="0"/>
          <w:sz w:val="23"/>
        </w:rPr>
      </w:pPr>
    </w:p>
    <w:p w14:paraId="2AF9FF58" w14:textId="77777777" w:rsidR="00B02C82" w:rsidRDefault="00B02C82" w:rsidP="00E251F4">
      <w:pPr>
        <w:rPr>
          <w:snapToGrid w:val="0"/>
          <w:sz w:val="23"/>
        </w:rPr>
      </w:pPr>
    </w:p>
    <w:p w14:paraId="7295E835" w14:textId="77777777" w:rsidR="00711AA5" w:rsidRDefault="00711AA5" w:rsidP="00E251F4">
      <w:pPr>
        <w:rPr>
          <w:snapToGrid w:val="0"/>
          <w:sz w:val="23"/>
        </w:rPr>
      </w:pPr>
    </w:p>
    <w:p w14:paraId="53C5997A" w14:textId="428B3C52" w:rsidR="00B02C82" w:rsidRPr="00711AA5" w:rsidRDefault="00711AA5" w:rsidP="00E251F4">
      <w:pPr>
        <w:rPr>
          <w:b/>
          <w:bCs/>
          <w:snapToGrid w:val="0"/>
          <w:sz w:val="23"/>
        </w:rPr>
      </w:pPr>
      <w:r w:rsidRPr="00711AA5">
        <w:rPr>
          <w:b/>
          <w:bCs/>
          <w:snapToGrid w:val="0"/>
          <w:sz w:val="23"/>
          <w:highlight w:val="yellow"/>
        </w:rPr>
        <w:t>Question 2</w:t>
      </w:r>
      <w:r w:rsidRPr="00711AA5">
        <w:rPr>
          <w:b/>
          <w:bCs/>
          <w:snapToGrid w:val="0"/>
          <w:sz w:val="23"/>
        </w:rPr>
        <w:t xml:space="preserve"> </w:t>
      </w:r>
    </w:p>
    <w:p w14:paraId="35B6D80D" w14:textId="77777777" w:rsidR="00711AA5" w:rsidRDefault="00711AA5" w:rsidP="00E251F4">
      <w:pPr>
        <w:rPr>
          <w:snapToGrid w:val="0"/>
          <w:sz w:val="23"/>
        </w:rPr>
      </w:pPr>
    </w:p>
    <w:p w14:paraId="5E9DB43C" w14:textId="77777777" w:rsidR="00F15FC9" w:rsidRPr="00B02C82" w:rsidRDefault="00B02C82" w:rsidP="00E251F4">
      <w:pPr>
        <w:rPr>
          <w:b/>
          <w:snapToGrid w:val="0"/>
          <w:sz w:val="23"/>
        </w:rPr>
      </w:pPr>
      <w:r w:rsidRPr="00B02C82">
        <w:rPr>
          <w:b/>
          <w:snapToGrid w:val="0"/>
          <w:sz w:val="23"/>
        </w:rPr>
        <w:t>Part 3</w:t>
      </w:r>
      <w:r w:rsidR="00F15FC9" w:rsidRPr="00B02C82">
        <w:rPr>
          <w:b/>
          <w:snapToGrid w:val="0"/>
          <w:sz w:val="23"/>
        </w:rPr>
        <w:t xml:space="preserve"> </w:t>
      </w:r>
    </w:p>
    <w:p w14:paraId="6318569C" w14:textId="77777777" w:rsidR="00F15FC9" w:rsidRDefault="00F15FC9" w:rsidP="00E251F4">
      <w:pPr>
        <w:rPr>
          <w:snapToGrid w:val="0"/>
          <w:sz w:val="23"/>
        </w:rPr>
      </w:pPr>
      <w:r>
        <w:rPr>
          <w:snapToGrid w:val="0"/>
          <w:sz w:val="23"/>
        </w:rPr>
        <w:t>Using the Fault Tree below</w:t>
      </w:r>
    </w:p>
    <w:p w14:paraId="37BF7F55" w14:textId="77777777" w:rsidR="00F15FC9" w:rsidRDefault="00F15FC9" w:rsidP="00E251F4">
      <w:pPr>
        <w:rPr>
          <w:snapToGrid w:val="0"/>
          <w:sz w:val="23"/>
        </w:rPr>
      </w:pPr>
      <w:r>
        <w:rPr>
          <w:snapToGrid w:val="0"/>
          <w:sz w:val="23"/>
        </w:rPr>
        <w:t>1 – convert this into Boolean algebraic expression</w:t>
      </w:r>
    </w:p>
    <w:p w14:paraId="48849F7E" w14:textId="77777777" w:rsidR="00F15FC9" w:rsidRDefault="00F15FC9" w:rsidP="00E251F4">
      <w:pPr>
        <w:rPr>
          <w:snapToGrid w:val="0"/>
          <w:sz w:val="23"/>
        </w:rPr>
      </w:pPr>
      <w:r>
        <w:rPr>
          <w:snapToGrid w:val="0"/>
          <w:sz w:val="23"/>
        </w:rPr>
        <w:t>2 – simply the expressio</w:t>
      </w:r>
      <w:r w:rsidR="005E1614">
        <w:rPr>
          <w:snapToGrid w:val="0"/>
          <w:sz w:val="23"/>
        </w:rPr>
        <w:t>n using the rules in the table below</w:t>
      </w:r>
      <w:r w:rsidR="00A80BE4">
        <w:rPr>
          <w:snapToGrid w:val="0"/>
          <w:sz w:val="23"/>
        </w:rPr>
        <w:t xml:space="preserve"> </w:t>
      </w:r>
    </w:p>
    <w:p w14:paraId="22E786C8" w14:textId="77777777" w:rsidR="00F15FC9" w:rsidRDefault="00F15FC9" w:rsidP="00E251F4">
      <w:pPr>
        <w:rPr>
          <w:snapToGrid w:val="0"/>
          <w:sz w:val="23"/>
        </w:rPr>
      </w:pPr>
      <w:r>
        <w:rPr>
          <w:snapToGrid w:val="0"/>
          <w:sz w:val="23"/>
        </w:rPr>
        <w:t>3 – convert the simplified expression back into a Fault Tree</w:t>
      </w:r>
      <w:r w:rsidR="00A80BE4">
        <w:rPr>
          <w:snapToGrid w:val="0"/>
          <w:sz w:val="23"/>
        </w:rPr>
        <w:t xml:space="preserve"> as a minimum cut set</w:t>
      </w:r>
    </w:p>
    <w:p w14:paraId="272A709D" w14:textId="77777777" w:rsidR="00F15FC9" w:rsidRDefault="00F15FC9" w:rsidP="00E251F4">
      <w:pPr>
        <w:rPr>
          <w:snapToGrid w:val="0"/>
          <w:sz w:val="23"/>
        </w:rPr>
      </w:pPr>
    </w:p>
    <w:p w14:paraId="222EF53A" w14:textId="77777777" w:rsidR="00F15FC9" w:rsidRDefault="00F15FC9" w:rsidP="00E251F4">
      <w:pPr>
        <w:rPr>
          <w:snapToGrid w:val="0"/>
          <w:sz w:val="23"/>
        </w:rPr>
      </w:pPr>
      <w:r>
        <w:rPr>
          <w:snapToGrid w:val="0"/>
          <w:sz w:val="23"/>
        </w:rPr>
        <w:t xml:space="preserve">Post before and after illustrations and original and minimum cut set Boolean algebraic expressions to in a word document (or </w:t>
      </w:r>
      <w:proofErr w:type="spellStart"/>
      <w:r>
        <w:rPr>
          <w:snapToGrid w:val="0"/>
          <w:sz w:val="23"/>
        </w:rPr>
        <w:t>visio</w:t>
      </w:r>
      <w:proofErr w:type="spellEnd"/>
      <w:r>
        <w:rPr>
          <w:snapToGrid w:val="0"/>
          <w:sz w:val="23"/>
        </w:rPr>
        <w:t xml:space="preserve"> if you have it)</w:t>
      </w:r>
    </w:p>
    <w:p w14:paraId="7E8282C4" w14:textId="3521D062" w:rsidR="00C52624" w:rsidRDefault="00B02C82" w:rsidP="00E251F4">
      <w:pPr>
        <w:rPr>
          <w:snapToGrid w:val="0"/>
          <w:sz w:val="23"/>
        </w:rPr>
      </w:pPr>
      <w:r>
        <w:rPr>
          <w:noProof/>
        </w:rPr>
        <w:drawing>
          <wp:inline distT="0" distB="0" distL="0" distR="0" wp14:anchorId="6DE7F527" wp14:editId="76B4C67C">
            <wp:extent cx="3560956" cy="231049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764" t="20275" r="56795" b="18525"/>
                    <a:stretch/>
                  </pic:blipFill>
                  <pic:spPr bwMode="auto">
                    <a:xfrm>
                      <a:off x="0" y="0"/>
                      <a:ext cx="3575225" cy="23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4213B" w14:textId="69BBC845" w:rsidR="00990552" w:rsidRDefault="00990552" w:rsidP="00E251F4">
      <w:pPr>
        <w:rPr>
          <w:snapToGrid w:val="0"/>
          <w:sz w:val="23"/>
        </w:rPr>
      </w:pPr>
    </w:p>
    <w:p w14:paraId="63FEF860" w14:textId="478B57A3" w:rsidR="00990552" w:rsidRDefault="00990552" w:rsidP="00E251F4">
      <w:pPr>
        <w:rPr>
          <w:snapToGrid w:val="0"/>
          <w:sz w:val="23"/>
        </w:rPr>
      </w:pPr>
    </w:p>
    <w:p w14:paraId="47ADDD1C" w14:textId="1766485B" w:rsidR="00990552" w:rsidRDefault="00990552" w:rsidP="00E251F4">
      <w:pPr>
        <w:rPr>
          <w:snapToGrid w:val="0"/>
          <w:sz w:val="23"/>
        </w:rPr>
      </w:pPr>
    </w:p>
    <w:p w14:paraId="49F27C5C" w14:textId="7699C330" w:rsidR="00C7102D" w:rsidRDefault="00C7102D" w:rsidP="00E251F4">
      <w:pPr>
        <w:rPr>
          <w:snapToGrid w:val="0"/>
          <w:sz w:val="23"/>
        </w:rPr>
      </w:pPr>
    </w:p>
    <w:p w14:paraId="4671C8D7" w14:textId="77777777" w:rsidR="00C7102D" w:rsidRDefault="00C7102D" w:rsidP="00E251F4">
      <w:pPr>
        <w:rPr>
          <w:snapToGrid w:val="0"/>
          <w:sz w:val="23"/>
        </w:rPr>
      </w:pPr>
    </w:p>
    <w:p w14:paraId="31E3984C" w14:textId="77777777" w:rsidR="00C7102D" w:rsidRDefault="00C7102D" w:rsidP="00E251F4">
      <w:pPr>
        <w:rPr>
          <w:snapToGrid w:val="0"/>
          <w:sz w:val="23"/>
        </w:rPr>
      </w:pPr>
    </w:p>
    <w:p w14:paraId="234CB7D6" w14:textId="77777777" w:rsidR="00C7102D" w:rsidRDefault="00C7102D" w:rsidP="00E251F4">
      <w:pPr>
        <w:rPr>
          <w:snapToGrid w:val="0"/>
          <w:sz w:val="23"/>
        </w:rPr>
      </w:pPr>
    </w:p>
    <w:p w14:paraId="05041DF7" w14:textId="77777777" w:rsidR="00C7102D" w:rsidRDefault="00C7102D" w:rsidP="00E251F4">
      <w:pPr>
        <w:rPr>
          <w:snapToGrid w:val="0"/>
          <w:sz w:val="23"/>
        </w:rPr>
      </w:pPr>
    </w:p>
    <w:p w14:paraId="03E20C9D" w14:textId="40CEC70F" w:rsidR="00C7102D" w:rsidRDefault="00C7102D" w:rsidP="00E251F4">
      <w:pPr>
        <w:rPr>
          <w:b/>
          <w:bCs/>
          <w:snapToGrid w:val="0"/>
          <w:sz w:val="23"/>
        </w:rPr>
      </w:pPr>
      <w:r w:rsidRPr="00CD78B0">
        <w:rPr>
          <w:b/>
          <w:bCs/>
          <w:snapToGrid w:val="0"/>
          <w:sz w:val="23"/>
        </w:rPr>
        <w:t>See diagram below:</w:t>
      </w:r>
    </w:p>
    <w:p w14:paraId="57B77419" w14:textId="77777777" w:rsidR="00CD78B0" w:rsidRPr="00CD78B0" w:rsidRDefault="00CD78B0" w:rsidP="00E251F4">
      <w:pPr>
        <w:rPr>
          <w:b/>
          <w:bCs/>
          <w:snapToGrid w:val="0"/>
          <w:sz w:val="23"/>
        </w:rPr>
      </w:pPr>
    </w:p>
    <w:p w14:paraId="585991EA" w14:textId="01DEA986" w:rsidR="00C7102D" w:rsidRPr="00CD78B0" w:rsidRDefault="00F32070" w:rsidP="00E251F4">
      <w:pPr>
        <w:rPr>
          <w:b/>
          <w:bCs/>
          <w:snapToGrid w:val="0"/>
          <w:sz w:val="23"/>
        </w:rPr>
      </w:pPr>
      <w:r>
        <w:rPr>
          <w:b/>
          <w:bCs/>
          <w:snapToGrid w:val="0"/>
          <w:sz w:val="23"/>
        </w:rPr>
        <w:t xml:space="preserve">See </w:t>
      </w:r>
      <w:r w:rsidR="00CD78B0" w:rsidRPr="00CD78B0">
        <w:rPr>
          <w:b/>
          <w:bCs/>
          <w:snapToGrid w:val="0"/>
          <w:sz w:val="23"/>
        </w:rPr>
        <w:t>Slide 66 you can take the reference.</w:t>
      </w:r>
    </w:p>
    <w:p w14:paraId="27068952" w14:textId="77777777" w:rsidR="00CD78B0" w:rsidRDefault="00CD78B0" w:rsidP="00E251F4">
      <w:pPr>
        <w:rPr>
          <w:snapToGrid w:val="0"/>
          <w:sz w:val="23"/>
        </w:rPr>
      </w:pPr>
    </w:p>
    <w:p w14:paraId="7D8A1314" w14:textId="77777777" w:rsidR="00990552" w:rsidRDefault="00990552" w:rsidP="00E251F4">
      <w:pPr>
        <w:rPr>
          <w:snapToGrid w:val="0"/>
          <w:sz w:val="23"/>
        </w:rPr>
      </w:pPr>
    </w:p>
    <w:p w14:paraId="6FDF8B17" w14:textId="77777777" w:rsidR="00C52624" w:rsidRPr="00E251F4" w:rsidRDefault="00A80BE4" w:rsidP="00F15FC9">
      <w:pPr>
        <w:jc w:val="center"/>
        <w:rPr>
          <w:snapToGrid w:val="0"/>
          <w:sz w:val="23"/>
        </w:rPr>
      </w:pPr>
      <w:r>
        <w:rPr>
          <w:noProof/>
          <w:sz w:val="23"/>
        </w:rPr>
        <w:lastRenderedPageBreak/>
        <w:drawing>
          <wp:inline distT="0" distB="0" distL="0" distR="0" wp14:anchorId="102F83DA" wp14:editId="6E34A6C9">
            <wp:extent cx="5507577" cy="426189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 for Minimum Cut Set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567" cy="428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624" w:rsidRPr="00E25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6FBE"/>
    <w:multiLevelType w:val="hybridMultilevel"/>
    <w:tmpl w:val="7C16FFD0"/>
    <w:lvl w:ilvl="0" w:tplc="6986A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733B"/>
    <w:multiLevelType w:val="hybridMultilevel"/>
    <w:tmpl w:val="0C8246E0"/>
    <w:lvl w:ilvl="0" w:tplc="49A83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10C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64D72E5"/>
    <w:multiLevelType w:val="hybridMultilevel"/>
    <w:tmpl w:val="16342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39005">
    <w:abstractNumId w:val="2"/>
  </w:num>
  <w:num w:numId="2" w16cid:durableId="319233900">
    <w:abstractNumId w:val="3"/>
  </w:num>
  <w:num w:numId="3" w16cid:durableId="1127043622">
    <w:abstractNumId w:val="0"/>
  </w:num>
  <w:num w:numId="4" w16cid:durableId="139835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A2"/>
    <w:rsid w:val="000B31C9"/>
    <w:rsid w:val="000F34A6"/>
    <w:rsid w:val="00100EB7"/>
    <w:rsid w:val="00181E33"/>
    <w:rsid w:val="001B00A2"/>
    <w:rsid w:val="001B1DAA"/>
    <w:rsid w:val="00330557"/>
    <w:rsid w:val="00383F6C"/>
    <w:rsid w:val="00514C24"/>
    <w:rsid w:val="005A72FA"/>
    <w:rsid w:val="005E1614"/>
    <w:rsid w:val="006E23DD"/>
    <w:rsid w:val="00711AA5"/>
    <w:rsid w:val="0080164C"/>
    <w:rsid w:val="009045CF"/>
    <w:rsid w:val="00913698"/>
    <w:rsid w:val="00990552"/>
    <w:rsid w:val="00A57BEA"/>
    <w:rsid w:val="00A75740"/>
    <w:rsid w:val="00A80BE4"/>
    <w:rsid w:val="00AF55AA"/>
    <w:rsid w:val="00B02C82"/>
    <w:rsid w:val="00B26942"/>
    <w:rsid w:val="00C52624"/>
    <w:rsid w:val="00C7102D"/>
    <w:rsid w:val="00CD78B0"/>
    <w:rsid w:val="00D02476"/>
    <w:rsid w:val="00E251F4"/>
    <w:rsid w:val="00E550C5"/>
    <w:rsid w:val="00F15FC9"/>
    <w:rsid w:val="00F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B75C"/>
  <w15:chartTrackingRefBased/>
  <w15:docId w15:val="{5BE7960D-780D-4A2B-A7FA-AE0F25EA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3DD"/>
  </w:style>
  <w:style w:type="paragraph" w:styleId="Heading1">
    <w:name w:val="heading 1"/>
    <w:basedOn w:val="Normal"/>
    <w:next w:val="Normal"/>
    <w:link w:val="Heading1Char"/>
    <w:uiPriority w:val="9"/>
    <w:qFormat/>
    <w:rsid w:val="006E23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3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23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6E23DD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6E23DD"/>
    <w:rPr>
      <w:rFonts w:ascii="Times New Roman" w:eastAsia="Times New Roman" w:hAnsi="Times New Roman" w:cs="Times New Roman"/>
      <w:sz w:val="20"/>
      <w:szCs w:val="20"/>
      <w:lang w:val="en-ZA"/>
    </w:rPr>
  </w:style>
  <w:style w:type="paragraph" w:styleId="Header">
    <w:name w:val="header"/>
    <w:basedOn w:val="Normal"/>
    <w:link w:val="HeaderChar"/>
    <w:rsid w:val="006E23D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6E23DD"/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Footer">
    <w:name w:val="footer"/>
    <w:basedOn w:val="Normal"/>
    <w:link w:val="FooterChar"/>
    <w:rsid w:val="006E23D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E23DD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CommentReference">
    <w:name w:val="annotation reference"/>
    <w:semiHidden/>
    <w:rsid w:val="006E23DD"/>
    <w:rPr>
      <w:sz w:val="16"/>
      <w:szCs w:val="16"/>
    </w:rPr>
  </w:style>
  <w:style w:type="character" w:styleId="PageNumber">
    <w:name w:val="page number"/>
    <w:basedOn w:val="DefaultParagraphFont"/>
    <w:rsid w:val="006E23DD"/>
  </w:style>
  <w:style w:type="paragraph" w:styleId="CommentSubject">
    <w:name w:val="annotation subject"/>
    <w:basedOn w:val="CommentText"/>
    <w:next w:val="CommentText"/>
    <w:link w:val="CommentSubjectChar"/>
    <w:semiHidden/>
    <w:rsid w:val="006E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23DD"/>
    <w:rPr>
      <w:rFonts w:ascii="Times New Roman" w:eastAsia="Times New Roman" w:hAnsi="Times New Roman" w:cs="Times New Roman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semiHidden/>
    <w:rsid w:val="006E23DD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23DD"/>
    <w:rPr>
      <w:rFonts w:ascii="Tahoma" w:eastAsia="Times New Roman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6E23D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E23DD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1B00A2"/>
    <w:pPr>
      <w:tabs>
        <w:tab w:val="left" w:pos="540"/>
      </w:tabs>
      <w:jc w:val="both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B00A2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New England University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Mannava, Gopi</dc:creator>
  <cp:keywords/>
  <dc:description/>
  <cp:lastModifiedBy>Mannava, Gopi</cp:lastModifiedBy>
  <cp:revision>2</cp:revision>
  <dcterms:created xsi:type="dcterms:W3CDTF">2022-05-04T03:27:00Z</dcterms:created>
  <dcterms:modified xsi:type="dcterms:W3CDTF">2022-05-04T03:27:00Z</dcterms:modified>
</cp:coreProperties>
</file>