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D0EA5" w14:textId="61449AA1" w:rsidR="00B50EE1" w:rsidRPr="00D219AA" w:rsidRDefault="00B50EE1"/>
    <w:p w14:paraId="3D108872" w14:textId="77777777" w:rsidR="00D44089" w:rsidRPr="00D219AA" w:rsidRDefault="00D44089" w:rsidP="00D44089">
      <w:pPr>
        <w:shd w:val="clear" w:color="auto" w:fill="FFFFFF"/>
        <w:spacing w:after="0" w:line="253" w:lineRule="atLeast"/>
        <w:jc w:val="center"/>
        <w:rPr>
          <w:rFonts w:ascii="Calibri" w:eastAsia="Times New Roman" w:hAnsi="Calibri" w:cs="Calibri"/>
        </w:rPr>
      </w:pPr>
      <w:r w:rsidRPr="00D219AA">
        <w:rPr>
          <w:rFonts w:ascii="Times New Roman" w:eastAsia="Times New Roman" w:hAnsi="Times New Roman" w:cs="Times New Roman"/>
          <w:b/>
          <w:bCs/>
          <w:sz w:val="24"/>
          <w:szCs w:val="24"/>
          <w:u w:val="single"/>
        </w:rPr>
        <w:t>SYMBIOSIS LAW SCHOOL, PUNE</w:t>
      </w:r>
    </w:p>
    <w:p w14:paraId="3E4F4F9C" w14:textId="77777777" w:rsidR="00D44089" w:rsidRPr="00D219AA" w:rsidRDefault="00D44089" w:rsidP="00D44089">
      <w:pPr>
        <w:shd w:val="clear" w:color="auto" w:fill="FFFFFF"/>
        <w:spacing w:after="200" w:line="253" w:lineRule="atLeast"/>
        <w:jc w:val="center"/>
        <w:rPr>
          <w:rFonts w:ascii="Calibri" w:eastAsia="Times New Roman" w:hAnsi="Calibri" w:cs="Calibri"/>
        </w:rPr>
      </w:pPr>
      <w:r w:rsidRPr="00D219AA">
        <w:rPr>
          <w:rFonts w:ascii="Times New Roman" w:eastAsia="Times New Roman" w:hAnsi="Times New Roman" w:cs="Times New Roman"/>
          <w:b/>
          <w:bCs/>
          <w:sz w:val="24"/>
          <w:szCs w:val="24"/>
          <w:u w:val="single"/>
        </w:rPr>
        <w:t>NOTICE</w:t>
      </w:r>
    </w:p>
    <w:p w14:paraId="03ADF77B" w14:textId="3ABF6078" w:rsidR="00D44089" w:rsidRPr="00D219AA" w:rsidRDefault="00D44089" w:rsidP="00D44089">
      <w:pPr>
        <w:shd w:val="clear" w:color="auto" w:fill="FFFFFF"/>
        <w:spacing w:after="200" w:line="330" w:lineRule="atLeast"/>
        <w:ind w:left="426"/>
        <w:jc w:val="right"/>
        <w:rPr>
          <w:rFonts w:ascii="Calibri" w:eastAsia="Times New Roman" w:hAnsi="Calibri" w:cs="Calibri"/>
        </w:rPr>
      </w:pPr>
      <w:r w:rsidRPr="00D219AA">
        <w:rPr>
          <w:rFonts w:ascii="Times New Roman" w:eastAsia="Times New Roman" w:hAnsi="Times New Roman" w:cs="Times New Roman"/>
          <w:sz w:val="24"/>
          <w:szCs w:val="24"/>
        </w:rPr>
        <w:t> </w:t>
      </w:r>
      <w:r w:rsidRPr="00D219AA">
        <w:rPr>
          <w:rFonts w:ascii="Times New Roman" w:eastAsia="Times New Roman" w:hAnsi="Times New Roman" w:cs="Times New Roman"/>
          <w:b/>
          <w:bCs/>
          <w:i/>
          <w:iCs/>
          <w:sz w:val="24"/>
          <w:szCs w:val="24"/>
        </w:rPr>
        <w:t>Date: 15</w:t>
      </w:r>
      <w:r w:rsidRPr="00D219AA">
        <w:rPr>
          <w:rFonts w:ascii="Times New Roman" w:eastAsia="Times New Roman" w:hAnsi="Times New Roman" w:cs="Times New Roman"/>
          <w:b/>
          <w:bCs/>
          <w:i/>
          <w:iCs/>
          <w:sz w:val="24"/>
          <w:szCs w:val="24"/>
          <w:vertAlign w:val="superscript"/>
        </w:rPr>
        <w:t>th</w:t>
      </w:r>
      <w:r w:rsidRPr="00D219AA">
        <w:rPr>
          <w:rFonts w:ascii="Times New Roman" w:eastAsia="Times New Roman" w:hAnsi="Times New Roman" w:cs="Times New Roman"/>
          <w:b/>
          <w:bCs/>
          <w:i/>
          <w:iCs/>
          <w:sz w:val="24"/>
          <w:szCs w:val="24"/>
        </w:rPr>
        <w:t xml:space="preserve"> April, 2022</w:t>
      </w:r>
    </w:p>
    <w:p w14:paraId="43FBDB10" w14:textId="77777777" w:rsidR="00D44089" w:rsidRPr="00D219AA" w:rsidRDefault="00D44089" w:rsidP="00D44089">
      <w:pPr>
        <w:shd w:val="clear" w:color="auto" w:fill="FFFFFF"/>
        <w:spacing w:after="0" w:line="253" w:lineRule="atLeast"/>
        <w:jc w:val="center"/>
        <w:rPr>
          <w:rFonts w:ascii="Calibri" w:eastAsia="Times New Roman" w:hAnsi="Calibri" w:cs="Calibri"/>
        </w:rPr>
      </w:pPr>
      <w:r w:rsidRPr="00D219AA">
        <w:rPr>
          <w:rFonts w:ascii="Times New Roman" w:eastAsia="Times New Roman" w:hAnsi="Times New Roman" w:cs="Times New Roman"/>
          <w:b/>
          <w:bCs/>
          <w:sz w:val="24"/>
          <w:szCs w:val="24"/>
        </w:rPr>
        <w:t xml:space="preserve"> LL.B. Semester IV (Batch 2020-23)</w:t>
      </w:r>
    </w:p>
    <w:p w14:paraId="300FC330" w14:textId="77777777" w:rsidR="00D44089" w:rsidRPr="00D219AA" w:rsidRDefault="00D44089" w:rsidP="00D44089">
      <w:pPr>
        <w:shd w:val="clear" w:color="auto" w:fill="FFFFFF"/>
        <w:spacing w:after="0" w:line="253" w:lineRule="atLeast"/>
        <w:jc w:val="center"/>
        <w:rPr>
          <w:rFonts w:ascii="Times New Roman" w:eastAsia="Times New Roman" w:hAnsi="Times New Roman" w:cs="Times New Roman"/>
          <w:b/>
          <w:bCs/>
          <w:sz w:val="24"/>
          <w:szCs w:val="24"/>
        </w:rPr>
      </w:pPr>
      <w:r w:rsidRPr="00D219AA">
        <w:rPr>
          <w:rFonts w:ascii="Times New Roman" w:eastAsia="Times New Roman" w:hAnsi="Times New Roman" w:cs="Times New Roman"/>
          <w:b/>
          <w:bCs/>
          <w:sz w:val="24"/>
          <w:szCs w:val="24"/>
        </w:rPr>
        <w:t>Subject: Humanitarian and Refugee Law</w:t>
      </w:r>
    </w:p>
    <w:p w14:paraId="67BFE220" w14:textId="77777777" w:rsidR="00D44089" w:rsidRPr="00D219AA" w:rsidRDefault="00D44089" w:rsidP="00D44089">
      <w:pPr>
        <w:shd w:val="clear" w:color="auto" w:fill="FFFFFF"/>
        <w:spacing w:after="0" w:line="253" w:lineRule="atLeast"/>
        <w:jc w:val="center"/>
        <w:rPr>
          <w:rFonts w:ascii="Calibri" w:eastAsia="Times New Roman" w:hAnsi="Calibri" w:cs="Calibri"/>
        </w:rPr>
      </w:pPr>
      <w:r w:rsidRPr="00D219AA">
        <w:rPr>
          <w:rFonts w:ascii="Times New Roman" w:eastAsia="Times New Roman" w:hAnsi="Times New Roman" w:cs="Times New Roman"/>
          <w:b/>
          <w:bCs/>
          <w:sz w:val="24"/>
          <w:szCs w:val="24"/>
        </w:rPr>
        <w:t>Course Code: T1482</w:t>
      </w:r>
    </w:p>
    <w:p w14:paraId="4752CFB9" w14:textId="4BEB9E53" w:rsidR="00D44089" w:rsidRPr="00D219AA" w:rsidRDefault="00D44089" w:rsidP="00D44089">
      <w:pPr>
        <w:shd w:val="clear" w:color="auto" w:fill="FFFFFF"/>
        <w:spacing w:after="200" w:line="253" w:lineRule="atLeast"/>
        <w:jc w:val="center"/>
        <w:rPr>
          <w:rFonts w:ascii="Times New Roman" w:eastAsia="Times New Roman" w:hAnsi="Times New Roman" w:cs="Times New Roman"/>
          <w:b/>
          <w:bCs/>
          <w:sz w:val="24"/>
          <w:szCs w:val="24"/>
        </w:rPr>
      </w:pPr>
      <w:r w:rsidRPr="00D219AA">
        <w:rPr>
          <w:rFonts w:ascii="Times New Roman" w:eastAsia="Times New Roman" w:hAnsi="Times New Roman" w:cs="Times New Roman"/>
          <w:b/>
          <w:bCs/>
          <w:sz w:val="24"/>
          <w:szCs w:val="24"/>
        </w:rPr>
        <w:t>2</w:t>
      </w:r>
      <w:r w:rsidRPr="00D219AA">
        <w:rPr>
          <w:rFonts w:ascii="Times New Roman" w:eastAsia="Times New Roman" w:hAnsi="Times New Roman" w:cs="Times New Roman"/>
          <w:b/>
          <w:bCs/>
          <w:sz w:val="24"/>
          <w:szCs w:val="24"/>
          <w:vertAlign w:val="superscript"/>
        </w:rPr>
        <w:t>nd</w:t>
      </w:r>
      <w:r w:rsidRPr="00D219AA">
        <w:rPr>
          <w:rFonts w:ascii="Times New Roman" w:eastAsia="Times New Roman" w:hAnsi="Times New Roman" w:cs="Times New Roman"/>
          <w:b/>
          <w:bCs/>
          <w:sz w:val="24"/>
          <w:szCs w:val="24"/>
        </w:rPr>
        <w:t xml:space="preserve"> Internal Assessment</w:t>
      </w:r>
    </w:p>
    <w:p w14:paraId="0BE24E21" w14:textId="785BE22F" w:rsidR="002A72D6" w:rsidRPr="00D219AA" w:rsidRDefault="002A72D6" w:rsidP="00560629">
      <w:pPr>
        <w:shd w:val="clear" w:color="auto" w:fill="FFFFFF"/>
        <w:spacing w:after="200" w:line="360" w:lineRule="auto"/>
        <w:jc w:val="both"/>
        <w:rPr>
          <w:rFonts w:ascii="Times New Roman" w:eastAsia="Times New Roman" w:hAnsi="Times New Roman" w:cs="Times New Roman"/>
          <w:sz w:val="24"/>
          <w:szCs w:val="24"/>
        </w:rPr>
      </w:pPr>
      <w:bookmarkStart w:id="0" w:name="_Hlk100916778"/>
      <w:r w:rsidRPr="00D219AA">
        <w:rPr>
          <w:rFonts w:ascii="Times New Roman" w:eastAsia="Times New Roman" w:hAnsi="Times New Roman" w:cs="Times New Roman"/>
          <w:sz w:val="24"/>
          <w:szCs w:val="24"/>
        </w:rPr>
        <w:t xml:space="preserve">Dear </w:t>
      </w:r>
      <w:r w:rsidR="00560197">
        <w:rPr>
          <w:rFonts w:ascii="Times New Roman" w:eastAsia="Times New Roman" w:hAnsi="Times New Roman" w:cs="Times New Roman"/>
          <w:sz w:val="24"/>
          <w:szCs w:val="24"/>
        </w:rPr>
        <w:t>S</w:t>
      </w:r>
      <w:r w:rsidRPr="00D219AA">
        <w:rPr>
          <w:rFonts w:ascii="Times New Roman" w:eastAsia="Times New Roman" w:hAnsi="Times New Roman" w:cs="Times New Roman"/>
          <w:sz w:val="24"/>
          <w:szCs w:val="24"/>
        </w:rPr>
        <w:t>tudents,</w:t>
      </w:r>
    </w:p>
    <w:p w14:paraId="29D4CFB2" w14:textId="188D04CD" w:rsidR="002A72D6" w:rsidRPr="00D219AA" w:rsidRDefault="002A72D6" w:rsidP="00560629">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This is to inform you of the second internal assessment for ‘</w:t>
      </w:r>
      <w:r w:rsidRPr="00D219AA">
        <w:rPr>
          <w:rFonts w:ascii="Times New Roman" w:eastAsia="Times New Roman" w:hAnsi="Times New Roman" w:cs="Times New Roman"/>
          <w:b/>
          <w:bCs/>
          <w:sz w:val="24"/>
          <w:szCs w:val="24"/>
        </w:rPr>
        <w:t>Humanitarian and Refugee Law</w:t>
      </w:r>
      <w:r w:rsidRPr="00D219AA">
        <w:rPr>
          <w:rFonts w:ascii="Times New Roman" w:eastAsia="Times New Roman" w:hAnsi="Times New Roman" w:cs="Times New Roman"/>
          <w:sz w:val="24"/>
          <w:szCs w:val="24"/>
        </w:rPr>
        <w:t>’, which will be Hypothetical/Problem Based Question.</w:t>
      </w:r>
    </w:p>
    <w:p w14:paraId="31BDB1AF" w14:textId="43FCB0EF" w:rsidR="002A72D6" w:rsidRPr="00D219AA" w:rsidRDefault="002A72D6" w:rsidP="00560629">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 xml:space="preserve">As a part of this internal assignment, you will have to solve the below given hypothetical question based on fundamental principles, provisions and precedents. Students can also identify new issues and </w:t>
      </w:r>
      <w:proofErr w:type="spellStart"/>
      <w:r w:rsidRPr="00D219AA">
        <w:rPr>
          <w:rFonts w:ascii="Times New Roman" w:eastAsia="Times New Roman" w:hAnsi="Times New Roman" w:cs="Times New Roman"/>
          <w:sz w:val="24"/>
          <w:szCs w:val="24"/>
        </w:rPr>
        <w:t>analyse</w:t>
      </w:r>
      <w:proofErr w:type="spellEnd"/>
      <w:r w:rsidRPr="00D219AA">
        <w:rPr>
          <w:rFonts w:ascii="Times New Roman" w:eastAsia="Times New Roman" w:hAnsi="Times New Roman" w:cs="Times New Roman"/>
          <w:sz w:val="24"/>
          <w:szCs w:val="24"/>
        </w:rPr>
        <w:t xml:space="preserve"> them based on fundamental principles, provisions and precedents by applying their analytical skills.</w:t>
      </w:r>
    </w:p>
    <w:p w14:paraId="679A5D3D" w14:textId="03EB7BCA" w:rsidR="00560629" w:rsidRPr="00D219AA" w:rsidRDefault="00560629" w:rsidP="00560629">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b/>
          <w:bCs/>
          <w:sz w:val="24"/>
          <w:szCs w:val="24"/>
        </w:rPr>
        <w:t>Word limit:</w:t>
      </w:r>
      <w:r w:rsidRPr="00D219AA">
        <w:rPr>
          <w:rFonts w:ascii="Times New Roman" w:eastAsia="Times New Roman" w:hAnsi="Times New Roman" w:cs="Times New Roman"/>
          <w:sz w:val="24"/>
          <w:szCs w:val="24"/>
        </w:rPr>
        <w:t xml:space="preserve"> 1000-1500 words.</w:t>
      </w:r>
    </w:p>
    <w:p w14:paraId="27F7EBA4" w14:textId="0AFF2C19" w:rsidR="00560629" w:rsidRPr="00D219AA" w:rsidRDefault="00560629" w:rsidP="00560629">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b/>
          <w:bCs/>
          <w:sz w:val="24"/>
          <w:szCs w:val="24"/>
        </w:rPr>
        <w:t>The last date for submission on LMS:</w:t>
      </w:r>
      <w:r w:rsidRPr="00D219AA">
        <w:rPr>
          <w:rFonts w:ascii="Times New Roman" w:eastAsia="Times New Roman" w:hAnsi="Times New Roman" w:cs="Times New Roman"/>
          <w:sz w:val="24"/>
          <w:szCs w:val="24"/>
        </w:rPr>
        <w:t xml:space="preserve"> 2</w:t>
      </w:r>
      <w:r w:rsidRPr="00D219AA">
        <w:rPr>
          <w:rFonts w:ascii="Times New Roman" w:eastAsia="Times New Roman" w:hAnsi="Times New Roman" w:cs="Times New Roman"/>
          <w:sz w:val="24"/>
          <w:szCs w:val="24"/>
          <w:vertAlign w:val="superscript"/>
        </w:rPr>
        <w:t>nd</w:t>
      </w:r>
      <w:r w:rsidRPr="00D219AA">
        <w:rPr>
          <w:rFonts w:ascii="Times New Roman" w:eastAsia="Times New Roman" w:hAnsi="Times New Roman" w:cs="Times New Roman"/>
          <w:sz w:val="24"/>
          <w:szCs w:val="24"/>
        </w:rPr>
        <w:t xml:space="preserve"> May, 2022 by 04:00 P.M.</w:t>
      </w:r>
    </w:p>
    <w:p w14:paraId="78E7CA35" w14:textId="3023E29A" w:rsidR="00833EC0" w:rsidRPr="00D219AA" w:rsidRDefault="00560629" w:rsidP="00462B1E">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b/>
          <w:bCs/>
          <w:sz w:val="24"/>
          <w:szCs w:val="24"/>
        </w:rPr>
        <w:t>Evaluation Criteria for marking:</w:t>
      </w:r>
      <w:r w:rsidRPr="00D219AA">
        <w:rPr>
          <w:rFonts w:ascii="Times New Roman" w:eastAsia="Times New Roman" w:hAnsi="Times New Roman" w:cs="Times New Roman"/>
          <w:sz w:val="24"/>
          <w:szCs w:val="24"/>
        </w:rPr>
        <w:t xml:space="preserve"> Maximum Marks: 10</w:t>
      </w:r>
    </w:p>
    <w:p w14:paraId="12E4A960" w14:textId="77777777" w:rsidR="00A16A7D" w:rsidRPr="00D219AA" w:rsidRDefault="00A16A7D" w:rsidP="00A16A7D">
      <w:pPr>
        <w:shd w:val="clear" w:color="auto" w:fill="FFFFFF"/>
        <w:spacing w:after="200" w:line="360" w:lineRule="auto"/>
        <w:jc w:val="both"/>
        <w:rPr>
          <w:rFonts w:ascii="Times New Roman" w:eastAsia="Times New Roman" w:hAnsi="Times New Roman" w:cs="Times New Roman"/>
          <w:b/>
          <w:bCs/>
          <w:sz w:val="24"/>
          <w:szCs w:val="24"/>
        </w:rPr>
      </w:pPr>
      <w:r w:rsidRPr="00D219AA">
        <w:rPr>
          <w:rFonts w:ascii="Times New Roman" w:eastAsia="Times New Roman" w:hAnsi="Times New Roman" w:cs="Times New Roman"/>
          <w:b/>
          <w:bCs/>
          <w:sz w:val="24"/>
          <w:szCs w:val="24"/>
        </w:rPr>
        <w:t>Rubrics:</w:t>
      </w:r>
    </w:p>
    <w:p w14:paraId="3594681A" w14:textId="5121E9C6" w:rsidR="00A16A7D" w:rsidRPr="00D219AA" w:rsidRDefault="00A16A7D" w:rsidP="00A16A7D">
      <w:pPr>
        <w:pStyle w:val="ListParagraph"/>
        <w:numPr>
          <w:ilvl w:val="0"/>
          <w:numId w:val="6"/>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 xml:space="preserve">Identify/Define the provision(s) applied in the above given problem taking reference from the four Geneva Conventions, </w:t>
      </w:r>
      <w:r w:rsidR="00560197">
        <w:rPr>
          <w:rFonts w:ascii="Times New Roman" w:eastAsia="Times New Roman" w:hAnsi="Times New Roman" w:cs="Times New Roman"/>
          <w:sz w:val="24"/>
          <w:szCs w:val="24"/>
        </w:rPr>
        <w:t xml:space="preserve">the Hague Conventions, </w:t>
      </w:r>
      <w:r w:rsidRPr="00D219AA">
        <w:rPr>
          <w:rFonts w:ascii="Times New Roman" w:eastAsia="Times New Roman" w:hAnsi="Times New Roman" w:cs="Times New Roman"/>
          <w:sz w:val="24"/>
          <w:szCs w:val="24"/>
        </w:rPr>
        <w:t xml:space="preserve">Additional Protocols, </w:t>
      </w:r>
      <w:r w:rsidR="00560197">
        <w:rPr>
          <w:rFonts w:ascii="Times New Roman" w:eastAsia="Times New Roman" w:hAnsi="Times New Roman" w:cs="Times New Roman"/>
          <w:sz w:val="24"/>
          <w:szCs w:val="24"/>
        </w:rPr>
        <w:t xml:space="preserve">Human Rights instruments, </w:t>
      </w:r>
      <w:r w:rsidRPr="00D219AA">
        <w:rPr>
          <w:rFonts w:ascii="Times New Roman" w:eastAsia="Times New Roman" w:hAnsi="Times New Roman" w:cs="Times New Roman"/>
          <w:sz w:val="24"/>
          <w:szCs w:val="24"/>
        </w:rPr>
        <w:t>other sources of international humanitarian law including customary international humanitarian law</w:t>
      </w:r>
      <w:r w:rsidR="00560197">
        <w:rPr>
          <w:rFonts w:ascii="Times New Roman" w:eastAsia="Times New Roman" w:hAnsi="Times New Roman" w:cs="Times New Roman"/>
          <w:sz w:val="24"/>
          <w:szCs w:val="24"/>
        </w:rPr>
        <w:t xml:space="preserve"> etc. </w:t>
      </w:r>
      <w:r w:rsidRPr="00D219AA">
        <w:rPr>
          <w:rFonts w:ascii="Times New Roman" w:eastAsia="Times New Roman" w:hAnsi="Times New Roman" w:cs="Times New Roman"/>
          <w:sz w:val="24"/>
          <w:szCs w:val="24"/>
        </w:rPr>
        <w:t>- 3 Marks</w:t>
      </w:r>
    </w:p>
    <w:p w14:paraId="2647F388" w14:textId="56BE6C17" w:rsidR="00A16A7D" w:rsidRPr="00D219AA" w:rsidRDefault="00A16A7D" w:rsidP="00A16A7D">
      <w:pPr>
        <w:pStyle w:val="ListParagraph"/>
        <w:numPr>
          <w:ilvl w:val="0"/>
          <w:numId w:val="6"/>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Application of Articles/ Legal provisions with explanation/ justification/ exceptions- 2 Marks</w:t>
      </w:r>
    </w:p>
    <w:p w14:paraId="3156658D" w14:textId="4D575940" w:rsidR="00A16A7D" w:rsidRPr="00D219AA" w:rsidRDefault="00A16A7D" w:rsidP="00A16A7D">
      <w:pPr>
        <w:pStyle w:val="ListParagraph"/>
        <w:numPr>
          <w:ilvl w:val="0"/>
          <w:numId w:val="6"/>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Innovative approach for solution- 1 Mark</w:t>
      </w:r>
    </w:p>
    <w:p w14:paraId="5A828E17" w14:textId="6AC94D62" w:rsidR="00A16A7D" w:rsidRPr="00D219AA" w:rsidRDefault="00A16A7D" w:rsidP="00A16A7D">
      <w:pPr>
        <w:pStyle w:val="ListParagraph"/>
        <w:numPr>
          <w:ilvl w:val="0"/>
          <w:numId w:val="6"/>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Case Laws and other sources cited- 2 Marks</w:t>
      </w:r>
    </w:p>
    <w:p w14:paraId="31CFE68A" w14:textId="54EA8F3F" w:rsidR="00124CE4" w:rsidRPr="00D219AA" w:rsidRDefault="00A16A7D" w:rsidP="00560629">
      <w:pPr>
        <w:pStyle w:val="ListParagraph"/>
        <w:numPr>
          <w:ilvl w:val="0"/>
          <w:numId w:val="6"/>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Analysis &amp; Conclusion - 2 Marks</w:t>
      </w:r>
    </w:p>
    <w:p w14:paraId="45864A04" w14:textId="2B0348BE" w:rsidR="00462B1E" w:rsidRPr="00D219AA" w:rsidRDefault="00462B1E" w:rsidP="00462B1E">
      <w:pPr>
        <w:shd w:val="clear" w:color="auto" w:fill="FFFFFF"/>
        <w:spacing w:after="200" w:line="360" w:lineRule="auto"/>
        <w:jc w:val="both"/>
        <w:rPr>
          <w:rFonts w:ascii="Times New Roman" w:eastAsia="Times New Roman" w:hAnsi="Times New Roman" w:cs="Times New Roman"/>
          <w:sz w:val="24"/>
          <w:szCs w:val="24"/>
        </w:rPr>
      </w:pPr>
    </w:p>
    <w:p w14:paraId="380A6B0E" w14:textId="77777777" w:rsidR="00462B1E" w:rsidRPr="00D219AA" w:rsidRDefault="00462B1E" w:rsidP="00462B1E">
      <w:pPr>
        <w:shd w:val="clear" w:color="auto" w:fill="FFFFFF"/>
        <w:spacing w:after="200" w:line="360" w:lineRule="auto"/>
        <w:jc w:val="both"/>
        <w:rPr>
          <w:rFonts w:ascii="Times New Roman" w:eastAsia="Times New Roman" w:hAnsi="Times New Roman" w:cs="Times New Roman"/>
          <w:sz w:val="24"/>
          <w:szCs w:val="24"/>
        </w:rPr>
      </w:pPr>
    </w:p>
    <w:p w14:paraId="642815ED" w14:textId="03035491" w:rsidR="002A72D6" w:rsidRPr="00D219AA" w:rsidRDefault="002A72D6" w:rsidP="00560629">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lastRenderedPageBreak/>
        <w:t>The problem and questions are attached herewith:</w:t>
      </w:r>
    </w:p>
    <w:p w14:paraId="07353FD6" w14:textId="3A578EB3" w:rsidR="00560629" w:rsidRPr="00D219AA" w:rsidRDefault="00560629" w:rsidP="002A72D6">
      <w:pPr>
        <w:shd w:val="clear" w:color="auto" w:fill="FFFFFF"/>
        <w:spacing w:after="200" w:line="253"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0A3D9F" wp14:editId="633E945F">
                <wp:simplePos x="0" y="0"/>
                <wp:positionH relativeFrom="column">
                  <wp:posOffset>10886</wp:posOffset>
                </wp:positionH>
                <wp:positionV relativeFrom="paragraph">
                  <wp:posOffset>21771</wp:posOffset>
                </wp:positionV>
                <wp:extent cx="5900057" cy="8469086"/>
                <wp:effectExtent l="0" t="0" r="24765" b="27305"/>
                <wp:wrapNone/>
                <wp:docPr id="1" name="Text Box 1"/>
                <wp:cNvGraphicFramePr/>
                <a:graphic xmlns:a="http://schemas.openxmlformats.org/drawingml/2006/main">
                  <a:graphicData uri="http://schemas.microsoft.com/office/word/2010/wordprocessingShape">
                    <wps:wsp>
                      <wps:cNvSpPr txBox="1"/>
                      <wps:spPr>
                        <a:xfrm>
                          <a:off x="0" y="0"/>
                          <a:ext cx="5900057" cy="8469086"/>
                        </a:xfrm>
                        <a:prstGeom prst="rect">
                          <a:avLst/>
                        </a:prstGeom>
                        <a:solidFill>
                          <a:schemeClr val="accent6">
                            <a:lumMod val="40000"/>
                            <a:lumOff val="60000"/>
                          </a:schemeClr>
                        </a:solidFill>
                        <a:ln w="6350">
                          <a:solidFill>
                            <a:prstClr val="black"/>
                          </a:solidFill>
                        </a:ln>
                      </wps:spPr>
                      <wps:txbx>
                        <w:txbxContent>
                          <w:p w14:paraId="4DBA2AA4" w14:textId="77777777" w:rsidR="00560629" w:rsidRPr="00010A0B" w:rsidRDefault="00560629" w:rsidP="00560629">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Thomas is a 13-year-old boy whose parents do not have sufficient means to send him to school, so he helps his father as a rag picker. Another boy, Andreas, who is 15 years old, lives next to Thomas and works as a </w:t>
                            </w:r>
                            <w:proofErr w:type="spellStart"/>
                            <w:r w:rsidRPr="00010A0B">
                              <w:rPr>
                                <w:rFonts w:ascii="Times New Roman" w:hAnsi="Times New Roman" w:cs="Times New Roman"/>
                                <w:sz w:val="24"/>
                                <w:szCs w:val="24"/>
                              </w:rPr>
                              <w:t>labourer</w:t>
                            </w:r>
                            <w:proofErr w:type="spellEnd"/>
                            <w:r w:rsidRPr="00010A0B">
                              <w:rPr>
                                <w:rFonts w:ascii="Times New Roman" w:hAnsi="Times New Roman" w:cs="Times New Roman"/>
                                <w:sz w:val="24"/>
                                <w:szCs w:val="24"/>
                              </w:rPr>
                              <w:t xml:space="preserve"> on a farmer’s field for very little pay. Both Thomas and Andreas are friends living in the village of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 xml:space="preserve"> situated in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a war-torn country.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is one of the developing nations which was decolonized in the early 2000s. An organized non-state armed group,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in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has been trying to overthrow the government and bring in their rule over the country.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has the means of obtaining modern weapons to fight against the government of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w:t>
                            </w:r>
                            <w:r>
                              <w:rPr>
                                <w:rFonts w:ascii="Times New Roman" w:hAnsi="Times New Roman" w:cs="Times New Roman"/>
                                <w:sz w:val="24"/>
                                <w:szCs w:val="24"/>
                              </w:rPr>
                              <w:t xml:space="preserve"> These weapons are being supplied by a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state, Riceland, which has a vested interest in overthrowing the government of </w:t>
                            </w:r>
                            <w:proofErr w:type="spellStart"/>
                            <w:r>
                              <w:rPr>
                                <w:rFonts w:ascii="Times New Roman" w:hAnsi="Times New Roman" w:cs="Times New Roman"/>
                                <w:sz w:val="24"/>
                                <w:szCs w:val="24"/>
                              </w:rPr>
                              <w:t>Lizerina</w:t>
                            </w:r>
                            <w:proofErr w:type="spellEnd"/>
                            <w:r>
                              <w:rPr>
                                <w:rFonts w:ascii="Times New Roman" w:hAnsi="Times New Roman" w:cs="Times New Roman"/>
                                <w:sz w:val="24"/>
                                <w:szCs w:val="24"/>
                              </w:rPr>
                              <w:t>.</w:t>
                            </w:r>
                            <w:r w:rsidRPr="00010A0B">
                              <w:rPr>
                                <w:rFonts w:ascii="Times New Roman" w:hAnsi="Times New Roman" w:cs="Times New Roman"/>
                                <w:sz w:val="24"/>
                                <w:szCs w:val="24"/>
                              </w:rPr>
                              <w:t xml:space="preserve"> The leader of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Kosta</w:t>
                            </w:r>
                            <w:proofErr w:type="spellEnd"/>
                            <w:r w:rsidRPr="00010A0B">
                              <w:rPr>
                                <w:rFonts w:ascii="Times New Roman" w:hAnsi="Times New Roman" w:cs="Times New Roman"/>
                                <w:sz w:val="24"/>
                                <w:szCs w:val="24"/>
                              </w:rPr>
                              <w:t xml:space="preserve">, mandates his subordinates to take over the village of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w:t>
                            </w:r>
                            <w:r>
                              <w:rPr>
                                <w:rFonts w:ascii="Times New Roman" w:hAnsi="Times New Roman" w:cs="Times New Roman"/>
                                <w:sz w:val="24"/>
                                <w:szCs w:val="24"/>
                              </w:rPr>
                              <w:t xml:space="preserve"> He also orders his soldiers to give no quarter, ensure starvation of the civilians and pillage. </w:t>
                            </w:r>
                            <w:r w:rsidRPr="00010A0B">
                              <w:rPr>
                                <w:rFonts w:ascii="Times New Roman" w:hAnsi="Times New Roman" w:cs="Times New Roman"/>
                                <w:sz w:val="24"/>
                                <w:szCs w:val="24"/>
                              </w:rPr>
                              <w:t xml:space="preserve"> </w:t>
                            </w:r>
                          </w:p>
                          <w:p w14:paraId="7A02A48D" w14:textId="6BE5F3A0" w:rsidR="00560629" w:rsidRPr="00010A0B" w:rsidRDefault="00560629" w:rsidP="00560629">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The members of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capture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 xml:space="preserve">. In order to gain complete control, Kosta orders them to expand their group and recruit new members. Upon the command of Kosta, the members initiate the process of recruitment and announce that all the males above the age of 10 years mandatorily need to join their armed group. Kosta </w:t>
                            </w:r>
                            <w:r>
                              <w:rPr>
                                <w:rFonts w:ascii="Times New Roman" w:hAnsi="Times New Roman" w:cs="Times New Roman"/>
                                <w:sz w:val="24"/>
                                <w:szCs w:val="24"/>
                              </w:rPr>
                              <w:t xml:space="preserve">also orders that any male member who refuses to join their armed group should be murdered on the spot. </w:t>
                            </w:r>
                            <w:r w:rsidRPr="00010A0B">
                              <w:rPr>
                                <w:rFonts w:ascii="Times New Roman" w:hAnsi="Times New Roman" w:cs="Times New Roman"/>
                                <w:sz w:val="24"/>
                                <w:szCs w:val="24"/>
                              </w:rPr>
                              <w:t xml:space="preserve">As a result, Thomas and Andreas are both conscripted to their armed group forcefully. Both Thomas and Andreas are trained strictly by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w:t>
                            </w:r>
                            <w:r>
                              <w:rPr>
                                <w:rFonts w:ascii="Times New Roman" w:hAnsi="Times New Roman" w:cs="Times New Roman"/>
                                <w:sz w:val="24"/>
                                <w:szCs w:val="24"/>
                              </w:rPr>
                              <w:t>who indoctrinates them. Thomas and Andreas were forcefully administered drugs on daily basis.</w:t>
                            </w:r>
                            <w:r w:rsidRPr="00010A0B">
                              <w:rPr>
                                <w:rFonts w:ascii="Times New Roman" w:hAnsi="Times New Roman" w:cs="Times New Roman"/>
                                <w:sz w:val="24"/>
                                <w:szCs w:val="24"/>
                              </w:rPr>
                              <w:t xml:space="preserve"> The newly conscripted members were required to follow the orders of Kosta and other senior members; otherwise, they w</w:t>
                            </w:r>
                            <w:r>
                              <w:rPr>
                                <w:rFonts w:ascii="Times New Roman" w:hAnsi="Times New Roman" w:cs="Times New Roman"/>
                                <w:sz w:val="24"/>
                                <w:szCs w:val="24"/>
                              </w:rPr>
                              <w:t>ould be</w:t>
                            </w:r>
                            <w:r w:rsidRPr="00010A0B">
                              <w:rPr>
                                <w:rFonts w:ascii="Times New Roman" w:hAnsi="Times New Roman" w:cs="Times New Roman"/>
                                <w:sz w:val="24"/>
                                <w:szCs w:val="24"/>
                              </w:rPr>
                              <w:t xml:space="preserve"> maimed or killed</w:t>
                            </w:r>
                            <w:r>
                              <w:rPr>
                                <w:rFonts w:ascii="Times New Roman" w:hAnsi="Times New Roman" w:cs="Times New Roman"/>
                                <w:sz w:val="24"/>
                                <w:szCs w:val="24"/>
                              </w:rPr>
                              <w:t xml:space="preserve"> and their family members, tortured</w:t>
                            </w:r>
                            <w:r w:rsidRPr="00010A0B">
                              <w:rPr>
                                <w:rFonts w:ascii="Times New Roman" w:hAnsi="Times New Roman" w:cs="Times New Roman"/>
                                <w:sz w:val="24"/>
                                <w:szCs w:val="24"/>
                              </w:rPr>
                              <w:t xml:space="preserve">. After the training was completed, both Thomas and Andreas performed every order </w:t>
                            </w:r>
                            <w:r w:rsidR="00560197">
                              <w:rPr>
                                <w:rFonts w:ascii="Times New Roman" w:hAnsi="Times New Roman" w:cs="Times New Roman"/>
                                <w:sz w:val="24"/>
                                <w:szCs w:val="24"/>
                              </w:rPr>
                              <w:t xml:space="preserve">given </w:t>
                            </w:r>
                            <w:r w:rsidRPr="00010A0B">
                              <w:rPr>
                                <w:rFonts w:ascii="Times New Roman" w:hAnsi="Times New Roman" w:cs="Times New Roman"/>
                                <w:sz w:val="24"/>
                                <w:szCs w:val="24"/>
                              </w:rPr>
                              <w:t xml:space="preserve">by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religiously without fail. The</w:t>
                            </w:r>
                            <w:r>
                              <w:rPr>
                                <w:rFonts w:ascii="Times New Roman" w:hAnsi="Times New Roman" w:cs="Times New Roman"/>
                                <w:sz w:val="24"/>
                                <w:szCs w:val="24"/>
                              </w:rPr>
                              <w:t>se</w:t>
                            </w:r>
                            <w:r w:rsidRPr="00010A0B">
                              <w:rPr>
                                <w:rFonts w:ascii="Times New Roman" w:hAnsi="Times New Roman" w:cs="Times New Roman"/>
                                <w:sz w:val="24"/>
                                <w:szCs w:val="24"/>
                              </w:rPr>
                              <w:t xml:space="preserve"> orders included </w:t>
                            </w:r>
                            <w:r>
                              <w:rPr>
                                <w:rFonts w:ascii="Times New Roman" w:hAnsi="Times New Roman" w:cs="Times New Roman"/>
                                <w:sz w:val="24"/>
                                <w:szCs w:val="24"/>
                              </w:rPr>
                              <w:t xml:space="preserve">indiscriminate </w:t>
                            </w:r>
                            <w:r w:rsidRPr="00010A0B">
                              <w:rPr>
                                <w:rFonts w:ascii="Times New Roman" w:hAnsi="Times New Roman" w:cs="Times New Roman"/>
                                <w:sz w:val="24"/>
                                <w:szCs w:val="24"/>
                              </w:rPr>
                              <w:t>killing</w:t>
                            </w:r>
                            <w:r>
                              <w:rPr>
                                <w:rFonts w:ascii="Times New Roman" w:hAnsi="Times New Roman" w:cs="Times New Roman"/>
                                <w:sz w:val="24"/>
                                <w:szCs w:val="24"/>
                              </w:rPr>
                              <w:t>s</w:t>
                            </w:r>
                            <w:r w:rsidRPr="00010A0B">
                              <w:rPr>
                                <w:rFonts w:ascii="Times New Roman" w:hAnsi="Times New Roman" w:cs="Times New Roman"/>
                                <w:sz w:val="24"/>
                                <w:szCs w:val="24"/>
                              </w:rPr>
                              <w:t>,</w:t>
                            </w:r>
                            <w:r>
                              <w:rPr>
                                <w:rFonts w:ascii="Times New Roman" w:hAnsi="Times New Roman" w:cs="Times New Roman"/>
                                <w:sz w:val="24"/>
                                <w:szCs w:val="24"/>
                              </w:rPr>
                              <w:t xml:space="preserve"> beheading,</w:t>
                            </w:r>
                            <w:r w:rsidRPr="00010A0B">
                              <w:rPr>
                                <w:rFonts w:ascii="Times New Roman" w:hAnsi="Times New Roman" w:cs="Times New Roman"/>
                                <w:sz w:val="24"/>
                                <w:szCs w:val="24"/>
                              </w:rPr>
                              <w:t xml:space="preserve"> kidnapping, </w:t>
                            </w:r>
                            <w:r>
                              <w:rPr>
                                <w:rFonts w:ascii="Times New Roman" w:hAnsi="Times New Roman" w:cs="Times New Roman"/>
                                <w:sz w:val="24"/>
                                <w:szCs w:val="24"/>
                              </w:rPr>
                              <w:t xml:space="preserve">pilferage, </w:t>
                            </w:r>
                            <w:r w:rsidRPr="00010A0B">
                              <w:rPr>
                                <w:rFonts w:ascii="Times New Roman" w:hAnsi="Times New Roman" w:cs="Times New Roman"/>
                                <w:sz w:val="24"/>
                                <w:szCs w:val="24"/>
                              </w:rPr>
                              <w:t>looting</w:t>
                            </w:r>
                            <w:r>
                              <w:rPr>
                                <w:rFonts w:ascii="Times New Roman" w:hAnsi="Times New Roman" w:cs="Times New Roman"/>
                                <w:sz w:val="24"/>
                                <w:szCs w:val="24"/>
                              </w:rPr>
                              <w:t>, raping</w:t>
                            </w:r>
                            <w:r w:rsidRPr="00010A0B">
                              <w:rPr>
                                <w:rFonts w:ascii="Times New Roman" w:hAnsi="Times New Roman" w:cs="Times New Roman"/>
                                <w:sz w:val="24"/>
                                <w:szCs w:val="24"/>
                              </w:rPr>
                              <w:t xml:space="preserve"> and other criminal ac</w:t>
                            </w:r>
                            <w:r>
                              <w:rPr>
                                <w:rFonts w:ascii="Times New Roman" w:hAnsi="Times New Roman" w:cs="Times New Roman"/>
                                <w:sz w:val="24"/>
                                <w:szCs w:val="24"/>
                              </w:rPr>
                              <w:t>ts.</w:t>
                            </w:r>
                          </w:p>
                          <w:p w14:paraId="2061541D" w14:textId="5537D6AD" w:rsidR="00560629" w:rsidRPr="00462B1E" w:rsidRDefault="00560629" w:rsidP="00462B1E">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Once they were </w:t>
                            </w:r>
                            <w:r>
                              <w:rPr>
                                <w:rFonts w:ascii="Times New Roman" w:hAnsi="Times New Roman" w:cs="Times New Roman"/>
                                <w:sz w:val="24"/>
                                <w:szCs w:val="24"/>
                              </w:rPr>
                              <w:t xml:space="preserve">trained </w:t>
                            </w:r>
                            <w:r w:rsidRPr="00010A0B">
                              <w:rPr>
                                <w:rFonts w:ascii="Times New Roman" w:hAnsi="Times New Roman" w:cs="Times New Roman"/>
                                <w:sz w:val="24"/>
                                <w:szCs w:val="24"/>
                              </w:rPr>
                              <w:t xml:space="preserve">to </w:t>
                            </w:r>
                            <w:proofErr w:type="gramStart"/>
                            <w:r w:rsidRPr="00010A0B">
                              <w:rPr>
                                <w:rFonts w:ascii="Times New Roman" w:hAnsi="Times New Roman" w:cs="Times New Roman"/>
                                <w:sz w:val="24"/>
                                <w:szCs w:val="24"/>
                              </w:rPr>
                              <w:t>fight</w:t>
                            </w:r>
                            <w:r w:rsidR="00560197">
                              <w:rPr>
                                <w:rFonts w:ascii="Times New Roman" w:hAnsi="Times New Roman" w:cs="Times New Roman"/>
                                <w:sz w:val="24"/>
                                <w:szCs w:val="24"/>
                              </w:rPr>
                              <w:t xml:space="preserve">, </w:t>
                            </w:r>
                            <w:r w:rsidRPr="00010A0B">
                              <w:rPr>
                                <w:rFonts w:ascii="Times New Roman" w:hAnsi="Times New Roman" w:cs="Times New Roman"/>
                                <w:sz w:val="24"/>
                                <w:szCs w:val="24"/>
                              </w:rPr>
                              <w:t xml:space="preserve"> against</w:t>
                            </w:r>
                            <w:proofErr w:type="gramEnd"/>
                            <w:r w:rsidRPr="00010A0B">
                              <w:rPr>
                                <w:rFonts w:ascii="Times New Roman" w:hAnsi="Times New Roman" w:cs="Times New Roman"/>
                                <w:sz w:val="24"/>
                                <w:szCs w:val="24"/>
                              </w:rPr>
                              <w:t xml:space="preserve"> the government</w:t>
                            </w:r>
                            <w:r>
                              <w:rPr>
                                <w:rFonts w:ascii="Times New Roman" w:hAnsi="Times New Roman" w:cs="Times New Roman"/>
                                <w:sz w:val="24"/>
                                <w:szCs w:val="24"/>
                              </w:rPr>
                              <w:t xml:space="preserve"> on behalf of the rebel group </w:t>
                            </w:r>
                            <w:proofErr w:type="spellStart"/>
                            <w:r>
                              <w:rPr>
                                <w:rFonts w:ascii="Times New Roman" w:hAnsi="Times New Roman" w:cs="Times New Roman"/>
                                <w:sz w:val="24"/>
                                <w:szCs w:val="24"/>
                              </w:rPr>
                              <w:t>Svalla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Andreas was given his first task to prove his allegiance towards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and mainly Kosta after two years of </w:t>
                            </w:r>
                            <w:r>
                              <w:rPr>
                                <w:rFonts w:ascii="Times New Roman" w:hAnsi="Times New Roman" w:cs="Times New Roman"/>
                                <w:sz w:val="24"/>
                                <w:szCs w:val="24"/>
                              </w:rPr>
                              <w:t>his</w:t>
                            </w:r>
                            <w:r w:rsidRPr="00010A0B">
                              <w:rPr>
                                <w:rFonts w:ascii="Times New Roman" w:hAnsi="Times New Roman" w:cs="Times New Roman"/>
                                <w:sz w:val="24"/>
                                <w:szCs w:val="24"/>
                              </w:rPr>
                              <w:t xml:space="preserve"> conscription. Kosta ordered Andreas to kill Thomas to prove his allegiance, as a reward, he was offered to be promoted as the direct subordinate of Kosta at his headquarters. To become </w:t>
                            </w:r>
                            <w:r>
                              <w:rPr>
                                <w:rFonts w:ascii="Times New Roman" w:hAnsi="Times New Roman" w:cs="Times New Roman"/>
                                <w:sz w:val="24"/>
                                <w:szCs w:val="24"/>
                              </w:rPr>
                              <w:t xml:space="preserve">a </w:t>
                            </w:r>
                            <w:r w:rsidRPr="00010A0B">
                              <w:rPr>
                                <w:rFonts w:ascii="Times New Roman" w:hAnsi="Times New Roman" w:cs="Times New Roman"/>
                                <w:sz w:val="24"/>
                                <w:szCs w:val="24"/>
                              </w:rPr>
                              <w:t xml:space="preserve">direct subordinate to the leader, Kosta, Andreas kills Thomas, his childhood friend.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A3D9F" id="_x0000_t202" coordsize="21600,21600" o:spt="202" path="m,l,21600r21600,l21600,xe">
                <v:stroke joinstyle="miter"/>
                <v:path gradientshapeok="t" o:connecttype="rect"/>
              </v:shapetype>
              <v:shape id="Text Box 1" o:spid="_x0000_s1026" type="#_x0000_t202" style="position:absolute;left:0;text-align:left;margin-left:.85pt;margin-top:1.7pt;width:464.55pt;height:66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" fillcolor="#c5e0b3 [1305]" strokeweight=".5pt">
                <v:textbox>
                  <w:txbxContent>
                    <w:p w14:paraId="4DBA2AA4" w14:textId="77777777" w:rsidR="00560629" w:rsidRPr="00010A0B" w:rsidRDefault="00560629" w:rsidP="00560629">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Thomas is a 13-year-old boy whose parents do not have sufficient means to send him to school, so he helps his father as a rag picker. Another boy, Andreas, who is 15 years old, lives next to Thomas and works as a </w:t>
                      </w:r>
                      <w:proofErr w:type="spellStart"/>
                      <w:r w:rsidRPr="00010A0B">
                        <w:rPr>
                          <w:rFonts w:ascii="Times New Roman" w:hAnsi="Times New Roman" w:cs="Times New Roman"/>
                          <w:sz w:val="24"/>
                          <w:szCs w:val="24"/>
                        </w:rPr>
                        <w:t>labourer</w:t>
                      </w:r>
                      <w:proofErr w:type="spellEnd"/>
                      <w:r w:rsidRPr="00010A0B">
                        <w:rPr>
                          <w:rFonts w:ascii="Times New Roman" w:hAnsi="Times New Roman" w:cs="Times New Roman"/>
                          <w:sz w:val="24"/>
                          <w:szCs w:val="24"/>
                        </w:rPr>
                        <w:t xml:space="preserve"> on a farmer’s field for very little pay. Both Thomas and Andreas are friends living in the village of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 xml:space="preserve"> situated in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a war-torn country.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is one of the developing nations which was decolonized in the early 2000s. An organized non-state armed group,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in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 xml:space="preserve"> has been trying to overthrow the government and bring in their rule over the country.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has the means of obtaining modern weapons to fight against the government of </w:t>
                      </w:r>
                      <w:proofErr w:type="spellStart"/>
                      <w:r w:rsidRPr="00010A0B">
                        <w:rPr>
                          <w:rFonts w:ascii="Times New Roman" w:hAnsi="Times New Roman" w:cs="Times New Roman"/>
                          <w:sz w:val="24"/>
                          <w:szCs w:val="24"/>
                        </w:rPr>
                        <w:t>Lizerina</w:t>
                      </w:r>
                      <w:proofErr w:type="spellEnd"/>
                      <w:r w:rsidRPr="00010A0B">
                        <w:rPr>
                          <w:rFonts w:ascii="Times New Roman" w:hAnsi="Times New Roman" w:cs="Times New Roman"/>
                          <w:sz w:val="24"/>
                          <w:szCs w:val="24"/>
                        </w:rPr>
                        <w:t>.</w:t>
                      </w:r>
                      <w:r>
                        <w:rPr>
                          <w:rFonts w:ascii="Times New Roman" w:hAnsi="Times New Roman" w:cs="Times New Roman"/>
                          <w:sz w:val="24"/>
                          <w:szCs w:val="24"/>
                        </w:rPr>
                        <w:t xml:space="preserve"> These weapons are being supplied by a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state, Riceland, which has a vested interest in overthrowing the government of </w:t>
                      </w:r>
                      <w:proofErr w:type="spellStart"/>
                      <w:r>
                        <w:rPr>
                          <w:rFonts w:ascii="Times New Roman" w:hAnsi="Times New Roman" w:cs="Times New Roman"/>
                          <w:sz w:val="24"/>
                          <w:szCs w:val="24"/>
                        </w:rPr>
                        <w:t>Lizerina</w:t>
                      </w:r>
                      <w:proofErr w:type="spellEnd"/>
                      <w:r>
                        <w:rPr>
                          <w:rFonts w:ascii="Times New Roman" w:hAnsi="Times New Roman" w:cs="Times New Roman"/>
                          <w:sz w:val="24"/>
                          <w:szCs w:val="24"/>
                        </w:rPr>
                        <w:t>.</w:t>
                      </w:r>
                      <w:r w:rsidRPr="00010A0B">
                        <w:rPr>
                          <w:rFonts w:ascii="Times New Roman" w:hAnsi="Times New Roman" w:cs="Times New Roman"/>
                          <w:sz w:val="24"/>
                          <w:szCs w:val="24"/>
                        </w:rPr>
                        <w:t xml:space="preserve"> The leader of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Kosta</w:t>
                      </w:r>
                      <w:proofErr w:type="spellEnd"/>
                      <w:r w:rsidRPr="00010A0B">
                        <w:rPr>
                          <w:rFonts w:ascii="Times New Roman" w:hAnsi="Times New Roman" w:cs="Times New Roman"/>
                          <w:sz w:val="24"/>
                          <w:szCs w:val="24"/>
                        </w:rPr>
                        <w:t xml:space="preserve">, mandates his subordinates to take over the village of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w:t>
                      </w:r>
                      <w:r>
                        <w:rPr>
                          <w:rFonts w:ascii="Times New Roman" w:hAnsi="Times New Roman" w:cs="Times New Roman"/>
                          <w:sz w:val="24"/>
                          <w:szCs w:val="24"/>
                        </w:rPr>
                        <w:t xml:space="preserve"> He also orders his soldiers to give no quarter, ensure starvation of the civilians and pillage. </w:t>
                      </w:r>
                      <w:r w:rsidRPr="00010A0B">
                        <w:rPr>
                          <w:rFonts w:ascii="Times New Roman" w:hAnsi="Times New Roman" w:cs="Times New Roman"/>
                          <w:sz w:val="24"/>
                          <w:szCs w:val="24"/>
                        </w:rPr>
                        <w:t xml:space="preserve"> </w:t>
                      </w:r>
                    </w:p>
                    <w:p w14:paraId="7A02A48D" w14:textId="6BE5F3A0" w:rsidR="00560629" w:rsidRPr="00010A0B" w:rsidRDefault="00560629" w:rsidP="00560629">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The members of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capture </w:t>
                      </w:r>
                      <w:proofErr w:type="spellStart"/>
                      <w:r w:rsidRPr="00010A0B">
                        <w:rPr>
                          <w:rFonts w:ascii="Times New Roman" w:hAnsi="Times New Roman" w:cs="Times New Roman"/>
                          <w:sz w:val="24"/>
                          <w:szCs w:val="24"/>
                        </w:rPr>
                        <w:t>Lebeba</w:t>
                      </w:r>
                      <w:proofErr w:type="spellEnd"/>
                      <w:r w:rsidRPr="00010A0B">
                        <w:rPr>
                          <w:rFonts w:ascii="Times New Roman" w:hAnsi="Times New Roman" w:cs="Times New Roman"/>
                          <w:sz w:val="24"/>
                          <w:szCs w:val="24"/>
                        </w:rPr>
                        <w:t xml:space="preserve">. In order to gain complete control, Kosta orders them to expand their group and recruit new members. Upon the command of Kosta, the members initiate the process of recruitment and announce that all the males above the age of 10 years mandatorily need to join their armed group. Kosta </w:t>
                      </w:r>
                      <w:r>
                        <w:rPr>
                          <w:rFonts w:ascii="Times New Roman" w:hAnsi="Times New Roman" w:cs="Times New Roman"/>
                          <w:sz w:val="24"/>
                          <w:szCs w:val="24"/>
                        </w:rPr>
                        <w:t xml:space="preserve">also orders that any male member who refuses to join their armed group should be murdered on the spot. </w:t>
                      </w:r>
                      <w:r w:rsidRPr="00010A0B">
                        <w:rPr>
                          <w:rFonts w:ascii="Times New Roman" w:hAnsi="Times New Roman" w:cs="Times New Roman"/>
                          <w:sz w:val="24"/>
                          <w:szCs w:val="24"/>
                        </w:rPr>
                        <w:t xml:space="preserve">As a result, Thomas and Andreas are both conscripted to their armed group forcefully. Both Thomas and Andreas are trained strictly by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w:t>
                      </w:r>
                      <w:r>
                        <w:rPr>
                          <w:rFonts w:ascii="Times New Roman" w:hAnsi="Times New Roman" w:cs="Times New Roman"/>
                          <w:sz w:val="24"/>
                          <w:szCs w:val="24"/>
                        </w:rPr>
                        <w:t>who indoctrinates them. Thomas and Andreas were forcefully administered drugs on daily basis.</w:t>
                      </w:r>
                      <w:r w:rsidRPr="00010A0B">
                        <w:rPr>
                          <w:rFonts w:ascii="Times New Roman" w:hAnsi="Times New Roman" w:cs="Times New Roman"/>
                          <w:sz w:val="24"/>
                          <w:szCs w:val="24"/>
                        </w:rPr>
                        <w:t xml:space="preserve"> The newly conscripted members were required to follow the orders of Kosta and other senior members; otherwise, they w</w:t>
                      </w:r>
                      <w:r>
                        <w:rPr>
                          <w:rFonts w:ascii="Times New Roman" w:hAnsi="Times New Roman" w:cs="Times New Roman"/>
                          <w:sz w:val="24"/>
                          <w:szCs w:val="24"/>
                        </w:rPr>
                        <w:t>ould be</w:t>
                      </w:r>
                      <w:r w:rsidRPr="00010A0B">
                        <w:rPr>
                          <w:rFonts w:ascii="Times New Roman" w:hAnsi="Times New Roman" w:cs="Times New Roman"/>
                          <w:sz w:val="24"/>
                          <w:szCs w:val="24"/>
                        </w:rPr>
                        <w:t xml:space="preserve"> maimed or killed</w:t>
                      </w:r>
                      <w:r>
                        <w:rPr>
                          <w:rFonts w:ascii="Times New Roman" w:hAnsi="Times New Roman" w:cs="Times New Roman"/>
                          <w:sz w:val="24"/>
                          <w:szCs w:val="24"/>
                        </w:rPr>
                        <w:t xml:space="preserve"> and their family members, tortured</w:t>
                      </w:r>
                      <w:r w:rsidRPr="00010A0B">
                        <w:rPr>
                          <w:rFonts w:ascii="Times New Roman" w:hAnsi="Times New Roman" w:cs="Times New Roman"/>
                          <w:sz w:val="24"/>
                          <w:szCs w:val="24"/>
                        </w:rPr>
                        <w:t xml:space="preserve">. After the training was completed, both Thomas and Andreas performed every order </w:t>
                      </w:r>
                      <w:r w:rsidR="00560197">
                        <w:rPr>
                          <w:rFonts w:ascii="Times New Roman" w:hAnsi="Times New Roman" w:cs="Times New Roman"/>
                          <w:sz w:val="24"/>
                          <w:szCs w:val="24"/>
                        </w:rPr>
                        <w:t xml:space="preserve">given </w:t>
                      </w:r>
                      <w:r w:rsidRPr="00010A0B">
                        <w:rPr>
                          <w:rFonts w:ascii="Times New Roman" w:hAnsi="Times New Roman" w:cs="Times New Roman"/>
                          <w:sz w:val="24"/>
                          <w:szCs w:val="24"/>
                        </w:rPr>
                        <w:t xml:space="preserve">by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religiously without fail. The</w:t>
                      </w:r>
                      <w:r>
                        <w:rPr>
                          <w:rFonts w:ascii="Times New Roman" w:hAnsi="Times New Roman" w:cs="Times New Roman"/>
                          <w:sz w:val="24"/>
                          <w:szCs w:val="24"/>
                        </w:rPr>
                        <w:t>se</w:t>
                      </w:r>
                      <w:r w:rsidRPr="00010A0B">
                        <w:rPr>
                          <w:rFonts w:ascii="Times New Roman" w:hAnsi="Times New Roman" w:cs="Times New Roman"/>
                          <w:sz w:val="24"/>
                          <w:szCs w:val="24"/>
                        </w:rPr>
                        <w:t xml:space="preserve"> orders included </w:t>
                      </w:r>
                      <w:r>
                        <w:rPr>
                          <w:rFonts w:ascii="Times New Roman" w:hAnsi="Times New Roman" w:cs="Times New Roman"/>
                          <w:sz w:val="24"/>
                          <w:szCs w:val="24"/>
                        </w:rPr>
                        <w:t xml:space="preserve">indiscriminate </w:t>
                      </w:r>
                      <w:r w:rsidRPr="00010A0B">
                        <w:rPr>
                          <w:rFonts w:ascii="Times New Roman" w:hAnsi="Times New Roman" w:cs="Times New Roman"/>
                          <w:sz w:val="24"/>
                          <w:szCs w:val="24"/>
                        </w:rPr>
                        <w:t>killing</w:t>
                      </w:r>
                      <w:r>
                        <w:rPr>
                          <w:rFonts w:ascii="Times New Roman" w:hAnsi="Times New Roman" w:cs="Times New Roman"/>
                          <w:sz w:val="24"/>
                          <w:szCs w:val="24"/>
                        </w:rPr>
                        <w:t>s</w:t>
                      </w:r>
                      <w:r w:rsidRPr="00010A0B">
                        <w:rPr>
                          <w:rFonts w:ascii="Times New Roman" w:hAnsi="Times New Roman" w:cs="Times New Roman"/>
                          <w:sz w:val="24"/>
                          <w:szCs w:val="24"/>
                        </w:rPr>
                        <w:t>,</w:t>
                      </w:r>
                      <w:r>
                        <w:rPr>
                          <w:rFonts w:ascii="Times New Roman" w:hAnsi="Times New Roman" w:cs="Times New Roman"/>
                          <w:sz w:val="24"/>
                          <w:szCs w:val="24"/>
                        </w:rPr>
                        <w:t xml:space="preserve"> beheading,</w:t>
                      </w:r>
                      <w:r w:rsidRPr="00010A0B">
                        <w:rPr>
                          <w:rFonts w:ascii="Times New Roman" w:hAnsi="Times New Roman" w:cs="Times New Roman"/>
                          <w:sz w:val="24"/>
                          <w:szCs w:val="24"/>
                        </w:rPr>
                        <w:t xml:space="preserve"> kidnapping, </w:t>
                      </w:r>
                      <w:r>
                        <w:rPr>
                          <w:rFonts w:ascii="Times New Roman" w:hAnsi="Times New Roman" w:cs="Times New Roman"/>
                          <w:sz w:val="24"/>
                          <w:szCs w:val="24"/>
                        </w:rPr>
                        <w:t xml:space="preserve">pilferage, </w:t>
                      </w:r>
                      <w:r w:rsidRPr="00010A0B">
                        <w:rPr>
                          <w:rFonts w:ascii="Times New Roman" w:hAnsi="Times New Roman" w:cs="Times New Roman"/>
                          <w:sz w:val="24"/>
                          <w:szCs w:val="24"/>
                        </w:rPr>
                        <w:t>looting</w:t>
                      </w:r>
                      <w:r>
                        <w:rPr>
                          <w:rFonts w:ascii="Times New Roman" w:hAnsi="Times New Roman" w:cs="Times New Roman"/>
                          <w:sz w:val="24"/>
                          <w:szCs w:val="24"/>
                        </w:rPr>
                        <w:t>, raping</w:t>
                      </w:r>
                      <w:r w:rsidRPr="00010A0B">
                        <w:rPr>
                          <w:rFonts w:ascii="Times New Roman" w:hAnsi="Times New Roman" w:cs="Times New Roman"/>
                          <w:sz w:val="24"/>
                          <w:szCs w:val="24"/>
                        </w:rPr>
                        <w:t xml:space="preserve"> and other criminal ac</w:t>
                      </w:r>
                      <w:r>
                        <w:rPr>
                          <w:rFonts w:ascii="Times New Roman" w:hAnsi="Times New Roman" w:cs="Times New Roman"/>
                          <w:sz w:val="24"/>
                          <w:szCs w:val="24"/>
                        </w:rPr>
                        <w:t>ts.</w:t>
                      </w:r>
                    </w:p>
                    <w:p w14:paraId="2061541D" w14:textId="5537D6AD" w:rsidR="00560629" w:rsidRPr="00462B1E" w:rsidRDefault="00560629" w:rsidP="00462B1E">
                      <w:pPr>
                        <w:spacing w:line="360" w:lineRule="auto"/>
                        <w:jc w:val="both"/>
                        <w:rPr>
                          <w:rFonts w:ascii="Times New Roman" w:hAnsi="Times New Roman" w:cs="Times New Roman"/>
                          <w:sz w:val="24"/>
                          <w:szCs w:val="24"/>
                        </w:rPr>
                      </w:pPr>
                      <w:r w:rsidRPr="00010A0B">
                        <w:rPr>
                          <w:rFonts w:ascii="Times New Roman" w:hAnsi="Times New Roman" w:cs="Times New Roman"/>
                          <w:sz w:val="24"/>
                          <w:szCs w:val="24"/>
                        </w:rPr>
                        <w:t xml:space="preserve">Once they were </w:t>
                      </w:r>
                      <w:r>
                        <w:rPr>
                          <w:rFonts w:ascii="Times New Roman" w:hAnsi="Times New Roman" w:cs="Times New Roman"/>
                          <w:sz w:val="24"/>
                          <w:szCs w:val="24"/>
                        </w:rPr>
                        <w:t xml:space="preserve">trained </w:t>
                      </w:r>
                      <w:r w:rsidRPr="00010A0B">
                        <w:rPr>
                          <w:rFonts w:ascii="Times New Roman" w:hAnsi="Times New Roman" w:cs="Times New Roman"/>
                          <w:sz w:val="24"/>
                          <w:szCs w:val="24"/>
                        </w:rPr>
                        <w:t xml:space="preserve">to </w:t>
                      </w:r>
                      <w:proofErr w:type="gramStart"/>
                      <w:r w:rsidRPr="00010A0B">
                        <w:rPr>
                          <w:rFonts w:ascii="Times New Roman" w:hAnsi="Times New Roman" w:cs="Times New Roman"/>
                          <w:sz w:val="24"/>
                          <w:szCs w:val="24"/>
                        </w:rPr>
                        <w:t>fight</w:t>
                      </w:r>
                      <w:r w:rsidR="00560197">
                        <w:rPr>
                          <w:rFonts w:ascii="Times New Roman" w:hAnsi="Times New Roman" w:cs="Times New Roman"/>
                          <w:sz w:val="24"/>
                          <w:szCs w:val="24"/>
                        </w:rPr>
                        <w:t xml:space="preserve">, </w:t>
                      </w:r>
                      <w:r w:rsidRPr="00010A0B">
                        <w:rPr>
                          <w:rFonts w:ascii="Times New Roman" w:hAnsi="Times New Roman" w:cs="Times New Roman"/>
                          <w:sz w:val="24"/>
                          <w:szCs w:val="24"/>
                        </w:rPr>
                        <w:t xml:space="preserve"> against</w:t>
                      </w:r>
                      <w:proofErr w:type="gramEnd"/>
                      <w:r w:rsidRPr="00010A0B">
                        <w:rPr>
                          <w:rFonts w:ascii="Times New Roman" w:hAnsi="Times New Roman" w:cs="Times New Roman"/>
                          <w:sz w:val="24"/>
                          <w:szCs w:val="24"/>
                        </w:rPr>
                        <w:t xml:space="preserve"> the government</w:t>
                      </w:r>
                      <w:r>
                        <w:rPr>
                          <w:rFonts w:ascii="Times New Roman" w:hAnsi="Times New Roman" w:cs="Times New Roman"/>
                          <w:sz w:val="24"/>
                          <w:szCs w:val="24"/>
                        </w:rPr>
                        <w:t xml:space="preserve"> on behalf of the rebel group </w:t>
                      </w:r>
                      <w:proofErr w:type="spellStart"/>
                      <w:r>
                        <w:rPr>
                          <w:rFonts w:ascii="Times New Roman" w:hAnsi="Times New Roman" w:cs="Times New Roman"/>
                          <w:sz w:val="24"/>
                          <w:szCs w:val="24"/>
                        </w:rPr>
                        <w:t>Svalla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Andreas was given his first task to prove his allegiance towards </w:t>
                      </w:r>
                      <w:proofErr w:type="spellStart"/>
                      <w:r w:rsidRPr="00010A0B">
                        <w:rPr>
                          <w:rFonts w:ascii="Times New Roman" w:hAnsi="Times New Roman" w:cs="Times New Roman"/>
                          <w:sz w:val="24"/>
                          <w:szCs w:val="24"/>
                        </w:rPr>
                        <w:t>Svalla</w:t>
                      </w:r>
                      <w:proofErr w:type="spellEnd"/>
                      <w:r w:rsidRPr="00010A0B">
                        <w:rPr>
                          <w:rFonts w:ascii="Times New Roman" w:hAnsi="Times New Roman" w:cs="Times New Roman"/>
                          <w:sz w:val="24"/>
                          <w:szCs w:val="24"/>
                        </w:rPr>
                        <w:t xml:space="preserve"> </w:t>
                      </w:r>
                      <w:proofErr w:type="spellStart"/>
                      <w:r w:rsidRPr="00010A0B">
                        <w:rPr>
                          <w:rFonts w:ascii="Times New Roman" w:hAnsi="Times New Roman" w:cs="Times New Roman"/>
                          <w:sz w:val="24"/>
                          <w:szCs w:val="24"/>
                        </w:rPr>
                        <w:t>Zabuba</w:t>
                      </w:r>
                      <w:proofErr w:type="spellEnd"/>
                      <w:r w:rsidRPr="00010A0B">
                        <w:rPr>
                          <w:rFonts w:ascii="Times New Roman" w:hAnsi="Times New Roman" w:cs="Times New Roman"/>
                          <w:sz w:val="24"/>
                          <w:szCs w:val="24"/>
                        </w:rPr>
                        <w:t xml:space="preserve"> and mainly Kosta after two years of </w:t>
                      </w:r>
                      <w:r>
                        <w:rPr>
                          <w:rFonts w:ascii="Times New Roman" w:hAnsi="Times New Roman" w:cs="Times New Roman"/>
                          <w:sz w:val="24"/>
                          <w:szCs w:val="24"/>
                        </w:rPr>
                        <w:t>his</w:t>
                      </w:r>
                      <w:r w:rsidRPr="00010A0B">
                        <w:rPr>
                          <w:rFonts w:ascii="Times New Roman" w:hAnsi="Times New Roman" w:cs="Times New Roman"/>
                          <w:sz w:val="24"/>
                          <w:szCs w:val="24"/>
                        </w:rPr>
                        <w:t xml:space="preserve"> conscription. Kosta ordered Andreas to kill Thomas to prove his allegiance, as a reward, he was offered to be promoted as the direct subordinate of Kosta at his headquarters. To become </w:t>
                      </w:r>
                      <w:r>
                        <w:rPr>
                          <w:rFonts w:ascii="Times New Roman" w:hAnsi="Times New Roman" w:cs="Times New Roman"/>
                          <w:sz w:val="24"/>
                          <w:szCs w:val="24"/>
                        </w:rPr>
                        <w:t xml:space="preserve">a </w:t>
                      </w:r>
                      <w:r w:rsidRPr="00010A0B">
                        <w:rPr>
                          <w:rFonts w:ascii="Times New Roman" w:hAnsi="Times New Roman" w:cs="Times New Roman"/>
                          <w:sz w:val="24"/>
                          <w:szCs w:val="24"/>
                        </w:rPr>
                        <w:t xml:space="preserve">direct subordinate to the leader, Kosta, Andreas kills Thomas, his childhood friend.   </w:t>
                      </w:r>
                    </w:p>
                  </w:txbxContent>
                </v:textbox>
              </v:shape>
            </w:pict>
          </mc:Fallback>
        </mc:AlternateContent>
      </w:r>
    </w:p>
    <w:bookmarkEnd w:id="0"/>
    <w:p w14:paraId="63B2A302" w14:textId="27E66B96" w:rsidR="002A72D6" w:rsidRPr="00D219AA" w:rsidRDefault="002A72D6" w:rsidP="002A72D6">
      <w:pPr>
        <w:spacing w:line="360" w:lineRule="auto"/>
        <w:jc w:val="both"/>
        <w:rPr>
          <w:rFonts w:ascii="Times New Roman" w:hAnsi="Times New Roman" w:cs="Times New Roman"/>
          <w:sz w:val="24"/>
          <w:szCs w:val="24"/>
        </w:rPr>
      </w:pPr>
      <w:r w:rsidRPr="00D219AA">
        <w:rPr>
          <w:rFonts w:ascii="Times New Roman" w:hAnsi="Times New Roman" w:cs="Times New Roman"/>
          <w:sz w:val="24"/>
          <w:szCs w:val="24"/>
        </w:rPr>
        <w:t xml:space="preserve"> </w:t>
      </w:r>
    </w:p>
    <w:p w14:paraId="0C40B32A"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31C559D5"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4D4FE73D"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41FF5FE9"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4EAEEC49"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7D0BA989"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500F2CF2"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2C19173E"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050D1F6F"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177983F5"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35C1FCC4" w14:textId="6BB8E876" w:rsidR="00560629" w:rsidRPr="00D219AA" w:rsidRDefault="00560629" w:rsidP="002A72D6">
      <w:pPr>
        <w:spacing w:line="360" w:lineRule="auto"/>
        <w:jc w:val="both"/>
        <w:rPr>
          <w:rFonts w:ascii="Times New Roman" w:hAnsi="Times New Roman" w:cs="Times New Roman"/>
          <w:b/>
          <w:bCs/>
          <w:i/>
          <w:iCs/>
          <w:sz w:val="24"/>
          <w:szCs w:val="24"/>
          <w:u w:val="single"/>
        </w:rPr>
      </w:pPr>
    </w:p>
    <w:p w14:paraId="2FBAF1C0" w14:textId="31D92865" w:rsidR="00462B1E" w:rsidRPr="00D219AA" w:rsidRDefault="00462B1E" w:rsidP="002A72D6">
      <w:pPr>
        <w:spacing w:line="360" w:lineRule="auto"/>
        <w:jc w:val="both"/>
        <w:rPr>
          <w:rFonts w:ascii="Times New Roman" w:hAnsi="Times New Roman" w:cs="Times New Roman"/>
          <w:b/>
          <w:bCs/>
          <w:i/>
          <w:iCs/>
          <w:sz w:val="24"/>
          <w:szCs w:val="24"/>
          <w:u w:val="single"/>
        </w:rPr>
      </w:pPr>
    </w:p>
    <w:p w14:paraId="72EF75C4" w14:textId="6785E08E" w:rsidR="00462B1E" w:rsidRPr="00D219AA" w:rsidRDefault="00462B1E" w:rsidP="002A72D6">
      <w:pPr>
        <w:spacing w:line="360" w:lineRule="auto"/>
        <w:jc w:val="both"/>
        <w:rPr>
          <w:rFonts w:ascii="Times New Roman" w:hAnsi="Times New Roman" w:cs="Times New Roman"/>
          <w:b/>
          <w:bCs/>
          <w:i/>
          <w:iCs/>
          <w:sz w:val="24"/>
          <w:szCs w:val="24"/>
          <w:u w:val="single"/>
        </w:rPr>
      </w:pPr>
    </w:p>
    <w:p w14:paraId="16048746" w14:textId="46C63A2F" w:rsidR="00462B1E" w:rsidRPr="00D219AA" w:rsidRDefault="00462B1E" w:rsidP="002A72D6">
      <w:pPr>
        <w:spacing w:line="360" w:lineRule="auto"/>
        <w:jc w:val="both"/>
        <w:rPr>
          <w:rFonts w:ascii="Times New Roman" w:hAnsi="Times New Roman" w:cs="Times New Roman"/>
          <w:b/>
          <w:bCs/>
          <w:i/>
          <w:iCs/>
          <w:sz w:val="24"/>
          <w:szCs w:val="24"/>
          <w:u w:val="single"/>
        </w:rPr>
      </w:pPr>
    </w:p>
    <w:p w14:paraId="3DB2E7EE" w14:textId="13785A8C" w:rsidR="00462B1E" w:rsidRPr="00D219AA" w:rsidRDefault="00462B1E" w:rsidP="002A72D6">
      <w:pPr>
        <w:spacing w:line="360" w:lineRule="auto"/>
        <w:jc w:val="both"/>
        <w:rPr>
          <w:rFonts w:ascii="Times New Roman" w:hAnsi="Times New Roman" w:cs="Times New Roman"/>
          <w:b/>
          <w:bCs/>
          <w:i/>
          <w:iCs/>
          <w:sz w:val="24"/>
          <w:szCs w:val="24"/>
          <w:u w:val="single"/>
        </w:rPr>
      </w:pPr>
    </w:p>
    <w:p w14:paraId="0B367279" w14:textId="42D2359E" w:rsidR="00462B1E" w:rsidRPr="00D219AA" w:rsidRDefault="00462B1E" w:rsidP="002A72D6">
      <w:pPr>
        <w:spacing w:line="360" w:lineRule="auto"/>
        <w:jc w:val="both"/>
        <w:rPr>
          <w:rFonts w:ascii="Times New Roman" w:hAnsi="Times New Roman" w:cs="Times New Roman"/>
          <w:b/>
          <w:bCs/>
          <w:i/>
          <w:iCs/>
          <w:sz w:val="24"/>
          <w:szCs w:val="24"/>
          <w:u w:val="single"/>
        </w:rPr>
      </w:pPr>
    </w:p>
    <w:p w14:paraId="155FC7F1" w14:textId="16861E5A" w:rsidR="00462B1E" w:rsidRPr="00D219AA" w:rsidRDefault="00462B1E" w:rsidP="002A72D6">
      <w:pPr>
        <w:spacing w:line="360" w:lineRule="auto"/>
        <w:jc w:val="both"/>
        <w:rPr>
          <w:rFonts w:ascii="Times New Roman" w:hAnsi="Times New Roman" w:cs="Times New Roman"/>
          <w:b/>
          <w:bCs/>
          <w:i/>
          <w:iCs/>
          <w:sz w:val="24"/>
          <w:szCs w:val="24"/>
          <w:u w:val="single"/>
        </w:rPr>
      </w:pPr>
    </w:p>
    <w:p w14:paraId="32472635" w14:textId="77777777" w:rsidR="00462B1E" w:rsidRPr="00D219AA" w:rsidRDefault="00462B1E" w:rsidP="002A72D6">
      <w:pPr>
        <w:spacing w:line="360" w:lineRule="auto"/>
        <w:jc w:val="both"/>
        <w:rPr>
          <w:rFonts w:ascii="Times New Roman" w:hAnsi="Times New Roman" w:cs="Times New Roman"/>
          <w:b/>
          <w:bCs/>
          <w:i/>
          <w:iCs/>
          <w:sz w:val="24"/>
          <w:szCs w:val="24"/>
          <w:u w:val="single"/>
        </w:rPr>
      </w:pPr>
    </w:p>
    <w:p w14:paraId="275530D6" w14:textId="0A3F5477" w:rsidR="00560629" w:rsidRPr="00D219AA" w:rsidRDefault="00560629" w:rsidP="002A72D6">
      <w:pPr>
        <w:spacing w:line="360" w:lineRule="auto"/>
        <w:jc w:val="both"/>
        <w:rPr>
          <w:rFonts w:ascii="Times New Roman" w:hAnsi="Times New Roman" w:cs="Times New Roman"/>
          <w:b/>
          <w:bCs/>
          <w:i/>
          <w:iCs/>
          <w:sz w:val="24"/>
          <w:szCs w:val="24"/>
          <w:u w:val="single"/>
        </w:rPr>
      </w:pPr>
    </w:p>
    <w:p w14:paraId="3A982116" w14:textId="793A2A3F" w:rsidR="00560629" w:rsidRPr="00D219AA" w:rsidRDefault="00560629" w:rsidP="002A72D6">
      <w:pPr>
        <w:spacing w:line="360" w:lineRule="auto"/>
        <w:jc w:val="both"/>
        <w:rPr>
          <w:rFonts w:ascii="Times New Roman" w:hAnsi="Times New Roman" w:cs="Times New Roman"/>
          <w:b/>
          <w:bCs/>
          <w:i/>
          <w:iCs/>
          <w:sz w:val="24"/>
          <w:szCs w:val="24"/>
          <w:u w:val="single"/>
        </w:rPr>
      </w:pPr>
    </w:p>
    <w:p w14:paraId="4773AA3F" w14:textId="77777777" w:rsidR="00560629" w:rsidRPr="00D219AA" w:rsidRDefault="00560629" w:rsidP="002A72D6">
      <w:pPr>
        <w:spacing w:line="360" w:lineRule="auto"/>
        <w:jc w:val="both"/>
        <w:rPr>
          <w:rFonts w:ascii="Times New Roman" w:hAnsi="Times New Roman" w:cs="Times New Roman"/>
          <w:b/>
          <w:bCs/>
          <w:i/>
          <w:iCs/>
          <w:sz w:val="24"/>
          <w:szCs w:val="24"/>
          <w:u w:val="single"/>
        </w:rPr>
      </w:pPr>
    </w:p>
    <w:p w14:paraId="57248234" w14:textId="2BC8145D" w:rsidR="002A72D6" w:rsidRPr="00D219AA" w:rsidRDefault="002A72D6" w:rsidP="002A72D6">
      <w:pPr>
        <w:spacing w:line="360" w:lineRule="auto"/>
        <w:jc w:val="both"/>
        <w:rPr>
          <w:rFonts w:ascii="Times New Roman" w:hAnsi="Times New Roman" w:cs="Times New Roman"/>
          <w:b/>
          <w:bCs/>
          <w:i/>
          <w:iCs/>
          <w:sz w:val="24"/>
          <w:szCs w:val="24"/>
          <w:u w:val="single"/>
        </w:rPr>
      </w:pPr>
      <w:r w:rsidRPr="00D219AA">
        <w:rPr>
          <w:rFonts w:ascii="Times New Roman" w:hAnsi="Times New Roman" w:cs="Times New Roman"/>
          <w:b/>
          <w:bCs/>
          <w:i/>
          <w:iCs/>
          <w:sz w:val="24"/>
          <w:szCs w:val="24"/>
          <w:u w:val="single"/>
        </w:rPr>
        <w:lastRenderedPageBreak/>
        <w:t xml:space="preserve">On the basis of facts given, answer the following questions:  </w:t>
      </w:r>
    </w:p>
    <w:tbl>
      <w:tblPr>
        <w:tblStyle w:val="TableGrid"/>
        <w:tblW w:w="9085" w:type="dxa"/>
        <w:tblLook w:val="04A0" w:firstRow="1" w:lastRow="0" w:firstColumn="1" w:lastColumn="0" w:noHBand="0" w:noVBand="1"/>
      </w:tblPr>
      <w:tblGrid>
        <w:gridCol w:w="9085"/>
      </w:tblGrid>
      <w:tr w:rsidR="00D219AA" w:rsidRPr="00D219AA" w14:paraId="63255541" w14:textId="77777777" w:rsidTr="00356979">
        <w:tc>
          <w:tcPr>
            <w:tcW w:w="9085" w:type="dxa"/>
          </w:tcPr>
          <w:p w14:paraId="2EA3F61C" w14:textId="77777777" w:rsidR="002A72D6" w:rsidRPr="00D219AA" w:rsidRDefault="002A72D6" w:rsidP="00356979">
            <w:pPr>
              <w:spacing w:line="360" w:lineRule="auto"/>
              <w:jc w:val="both"/>
              <w:rPr>
                <w:rFonts w:ascii="Times New Roman" w:hAnsi="Times New Roman" w:cs="Times New Roman"/>
                <w:b/>
                <w:bCs/>
                <w:sz w:val="24"/>
                <w:szCs w:val="24"/>
              </w:rPr>
            </w:pPr>
            <w:r w:rsidRPr="00D219AA">
              <w:rPr>
                <w:rFonts w:ascii="Times New Roman" w:hAnsi="Times New Roman" w:cs="Times New Roman"/>
                <w:b/>
                <w:bCs/>
                <w:sz w:val="24"/>
                <w:szCs w:val="24"/>
              </w:rPr>
              <w:t>Questions</w:t>
            </w:r>
          </w:p>
        </w:tc>
      </w:tr>
      <w:tr w:rsidR="00D219AA" w:rsidRPr="00D219AA" w14:paraId="22856C85" w14:textId="77777777" w:rsidTr="00356979">
        <w:tc>
          <w:tcPr>
            <w:tcW w:w="9085" w:type="dxa"/>
          </w:tcPr>
          <w:p w14:paraId="2A448A96" w14:textId="77777777" w:rsidR="002A72D6" w:rsidRPr="00D219AA" w:rsidRDefault="002A72D6" w:rsidP="002A72D6">
            <w:pPr>
              <w:pStyle w:val="ListParagraph"/>
              <w:numPr>
                <w:ilvl w:val="0"/>
                <w:numId w:val="2"/>
              </w:numPr>
              <w:spacing w:line="360" w:lineRule="auto"/>
              <w:jc w:val="both"/>
              <w:rPr>
                <w:rFonts w:ascii="Times New Roman" w:hAnsi="Times New Roman" w:cs="Times New Roman"/>
                <w:b/>
                <w:bCs/>
                <w:sz w:val="24"/>
                <w:szCs w:val="24"/>
              </w:rPr>
            </w:pPr>
            <w:r w:rsidRPr="00D219AA">
              <w:rPr>
                <w:rFonts w:ascii="Times New Roman" w:hAnsi="Times New Roman" w:cs="Times New Roman"/>
                <w:b/>
                <w:bCs/>
                <w:sz w:val="24"/>
                <w:szCs w:val="24"/>
              </w:rPr>
              <w:t xml:space="preserve">Classify the type of armed conflict given in the problem with the help of relevant cases. Can </w:t>
            </w:r>
            <w:proofErr w:type="spellStart"/>
            <w:r w:rsidRPr="00D219AA">
              <w:rPr>
                <w:rFonts w:ascii="Times New Roman" w:hAnsi="Times New Roman" w:cs="Times New Roman"/>
                <w:b/>
                <w:bCs/>
                <w:sz w:val="24"/>
                <w:szCs w:val="24"/>
              </w:rPr>
              <w:t>Svalla</w:t>
            </w:r>
            <w:proofErr w:type="spellEnd"/>
            <w:r w:rsidRPr="00D219AA">
              <w:rPr>
                <w:rFonts w:ascii="Times New Roman" w:hAnsi="Times New Roman" w:cs="Times New Roman"/>
                <w:b/>
                <w:bCs/>
                <w:sz w:val="24"/>
                <w:szCs w:val="24"/>
              </w:rPr>
              <w:t xml:space="preserve"> </w:t>
            </w:r>
            <w:proofErr w:type="spellStart"/>
            <w:r w:rsidRPr="00D219AA">
              <w:rPr>
                <w:rFonts w:ascii="Times New Roman" w:hAnsi="Times New Roman" w:cs="Times New Roman"/>
                <w:b/>
                <w:bCs/>
                <w:sz w:val="24"/>
                <w:szCs w:val="24"/>
              </w:rPr>
              <w:t>Zabuba</w:t>
            </w:r>
            <w:proofErr w:type="spellEnd"/>
            <w:r w:rsidRPr="00D219AA">
              <w:rPr>
                <w:rFonts w:ascii="Times New Roman" w:hAnsi="Times New Roman" w:cs="Times New Roman"/>
                <w:b/>
                <w:bCs/>
                <w:sz w:val="24"/>
                <w:szCs w:val="24"/>
              </w:rPr>
              <w:t xml:space="preserve"> be considered as a party to the armed conflict? </w:t>
            </w:r>
          </w:p>
        </w:tc>
      </w:tr>
      <w:tr w:rsidR="00D219AA" w:rsidRPr="00D219AA" w14:paraId="7D5E06EF" w14:textId="77777777" w:rsidTr="00356979">
        <w:tc>
          <w:tcPr>
            <w:tcW w:w="9085" w:type="dxa"/>
          </w:tcPr>
          <w:p w14:paraId="73A0DD7D" w14:textId="2B7BA1AA" w:rsidR="002A72D6" w:rsidRPr="00D219AA" w:rsidRDefault="002A72D6" w:rsidP="002A72D6">
            <w:pPr>
              <w:pStyle w:val="ListParagraph"/>
              <w:numPr>
                <w:ilvl w:val="0"/>
                <w:numId w:val="2"/>
              </w:numPr>
              <w:spacing w:line="360" w:lineRule="auto"/>
              <w:jc w:val="both"/>
              <w:rPr>
                <w:rFonts w:ascii="Times New Roman" w:hAnsi="Times New Roman" w:cs="Times New Roman"/>
                <w:b/>
                <w:bCs/>
                <w:sz w:val="24"/>
                <w:szCs w:val="24"/>
              </w:rPr>
            </w:pPr>
            <w:r w:rsidRPr="00D219AA">
              <w:rPr>
                <w:rFonts w:ascii="Times New Roman" w:hAnsi="Times New Roman" w:cs="Times New Roman"/>
                <w:b/>
                <w:bCs/>
                <w:sz w:val="24"/>
                <w:szCs w:val="24"/>
              </w:rPr>
              <w:t xml:space="preserve">Can </w:t>
            </w:r>
            <w:proofErr w:type="spellStart"/>
            <w:r w:rsidRPr="00D219AA">
              <w:rPr>
                <w:rFonts w:ascii="Times New Roman" w:hAnsi="Times New Roman" w:cs="Times New Roman"/>
                <w:b/>
                <w:bCs/>
                <w:sz w:val="24"/>
                <w:szCs w:val="24"/>
              </w:rPr>
              <w:t>Svalla</w:t>
            </w:r>
            <w:proofErr w:type="spellEnd"/>
            <w:r w:rsidRPr="00D219AA">
              <w:rPr>
                <w:rFonts w:ascii="Times New Roman" w:hAnsi="Times New Roman" w:cs="Times New Roman"/>
                <w:b/>
                <w:bCs/>
                <w:sz w:val="24"/>
                <w:szCs w:val="24"/>
              </w:rPr>
              <w:t xml:space="preserve"> </w:t>
            </w:r>
            <w:proofErr w:type="spellStart"/>
            <w:r w:rsidRPr="00D219AA">
              <w:rPr>
                <w:rFonts w:ascii="Times New Roman" w:hAnsi="Times New Roman" w:cs="Times New Roman"/>
                <w:b/>
                <w:bCs/>
                <w:sz w:val="24"/>
                <w:szCs w:val="24"/>
              </w:rPr>
              <w:t>Zabuba</w:t>
            </w:r>
            <w:proofErr w:type="spellEnd"/>
            <w:r w:rsidRPr="00D219AA">
              <w:rPr>
                <w:rFonts w:ascii="Times New Roman" w:hAnsi="Times New Roman" w:cs="Times New Roman"/>
                <w:b/>
                <w:bCs/>
                <w:sz w:val="24"/>
                <w:szCs w:val="24"/>
              </w:rPr>
              <w:t xml:space="preserve"> be held liable for conscripting children in their armed group? Trace the</w:t>
            </w:r>
            <w:r w:rsidR="007140E0">
              <w:rPr>
                <w:rFonts w:ascii="Times New Roman" w:hAnsi="Times New Roman" w:cs="Times New Roman"/>
                <w:b/>
                <w:bCs/>
                <w:sz w:val="24"/>
                <w:szCs w:val="24"/>
              </w:rPr>
              <w:t xml:space="preserve"> </w:t>
            </w:r>
            <w:proofErr w:type="gramStart"/>
            <w:r w:rsidR="007140E0">
              <w:rPr>
                <w:rFonts w:ascii="Times New Roman" w:hAnsi="Times New Roman" w:cs="Times New Roman"/>
                <w:b/>
                <w:bCs/>
                <w:sz w:val="24"/>
                <w:szCs w:val="24"/>
              </w:rPr>
              <w:t xml:space="preserve">other </w:t>
            </w:r>
            <w:r w:rsidRPr="00D219AA">
              <w:rPr>
                <w:rFonts w:ascii="Times New Roman" w:hAnsi="Times New Roman" w:cs="Times New Roman"/>
                <w:b/>
                <w:bCs/>
                <w:sz w:val="24"/>
                <w:szCs w:val="24"/>
              </w:rPr>
              <w:t xml:space="preserve"> violations</w:t>
            </w:r>
            <w:proofErr w:type="gramEnd"/>
            <w:r w:rsidRPr="00D219AA">
              <w:rPr>
                <w:rFonts w:ascii="Times New Roman" w:hAnsi="Times New Roman" w:cs="Times New Roman"/>
                <w:b/>
                <w:bCs/>
                <w:sz w:val="24"/>
                <w:szCs w:val="24"/>
              </w:rPr>
              <w:t xml:space="preserve"> of international humanitarian law in the given problem with relevant case laws and international legal instruments and relevant principles</w:t>
            </w:r>
            <w:r w:rsidR="007140E0">
              <w:rPr>
                <w:rFonts w:ascii="Times New Roman" w:hAnsi="Times New Roman" w:cs="Times New Roman"/>
                <w:b/>
                <w:bCs/>
                <w:sz w:val="24"/>
                <w:szCs w:val="24"/>
              </w:rPr>
              <w:t xml:space="preserve"> and cases. </w:t>
            </w:r>
          </w:p>
        </w:tc>
      </w:tr>
      <w:tr w:rsidR="00D219AA" w:rsidRPr="00D219AA" w14:paraId="0ABDA793" w14:textId="77777777" w:rsidTr="00356979">
        <w:tc>
          <w:tcPr>
            <w:tcW w:w="9085" w:type="dxa"/>
          </w:tcPr>
          <w:p w14:paraId="1B3CE8DA" w14:textId="40F5BC24" w:rsidR="002A72D6" w:rsidRPr="00D219AA" w:rsidRDefault="002A72D6" w:rsidP="002A72D6">
            <w:pPr>
              <w:pStyle w:val="ListParagraph"/>
              <w:numPr>
                <w:ilvl w:val="0"/>
                <w:numId w:val="2"/>
              </w:numPr>
              <w:spacing w:line="360" w:lineRule="auto"/>
              <w:jc w:val="both"/>
              <w:rPr>
                <w:rFonts w:ascii="Times New Roman" w:hAnsi="Times New Roman" w:cs="Times New Roman"/>
                <w:b/>
                <w:bCs/>
                <w:sz w:val="24"/>
                <w:szCs w:val="24"/>
              </w:rPr>
            </w:pPr>
            <w:r w:rsidRPr="00D219AA">
              <w:rPr>
                <w:rFonts w:ascii="Times New Roman" w:hAnsi="Times New Roman" w:cs="Times New Roman"/>
                <w:b/>
                <w:bCs/>
                <w:sz w:val="24"/>
                <w:szCs w:val="24"/>
              </w:rPr>
              <w:t xml:space="preserve">Can Andreas be held liable for killing Thomas? Does he have any </w:t>
            </w:r>
            <w:proofErr w:type="spellStart"/>
            <w:proofErr w:type="gramStart"/>
            <w:r w:rsidRPr="00D219AA">
              <w:rPr>
                <w:rFonts w:ascii="Times New Roman" w:hAnsi="Times New Roman" w:cs="Times New Roman"/>
                <w:b/>
                <w:bCs/>
                <w:sz w:val="24"/>
                <w:szCs w:val="24"/>
              </w:rPr>
              <w:t>defence</w:t>
            </w:r>
            <w:r w:rsidR="007140E0">
              <w:rPr>
                <w:rFonts w:ascii="Times New Roman" w:hAnsi="Times New Roman" w:cs="Times New Roman"/>
                <w:b/>
                <w:bCs/>
                <w:sz w:val="24"/>
                <w:szCs w:val="24"/>
              </w:rPr>
              <w:t>s</w:t>
            </w:r>
            <w:bookmarkStart w:id="1" w:name="_GoBack"/>
            <w:bookmarkEnd w:id="1"/>
            <w:proofErr w:type="spellEnd"/>
            <w:r w:rsidRPr="00D219AA">
              <w:rPr>
                <w:rFonts w:ascii="Times New Roman" w:hAnsi="Times New Roman" w:cs="Times New Roman"/>
                <w:b/>
                <w:bCs/>
                <w:sz w:val="24"/>
                <w:szCs w:val="24"/>
              </w:rPr>
              <w:t>.</w:t>
            </w:r>
            <w:proofErr w:type="gramEnd"/>
          </w:p>
        </w:tc>
      </w:tr>
    </w:tbl>
    <w:p w14:paraId="28D2649B" w14:textId="77777777" w:rsidR="002A72D6" w:rsidRPr="00D219AA" w:rsidRDefault="002A72D6" w:rsidP="002A72D6">
      <w:pPr>
        <w:spacing w:line="360" w:lineRule="auto"/>
        <w:jc w:val="both"/>
        <w:rPr>
          <w:rFonts w:ascii="Times New Roman" w:hAnsi="Times New Roman" w:cs="Times New Roman"/>
          <w:sz w:val="24"/>
          <w:szCs w:val="24"/>
        </w:rPr>
      </w:pPr>
    </w:p>
    <w:p w14:paraId="00DC5FBA" w14:textId="77777777" w:rsidR="00250605" w:rsidRPr="00D219AA" w:rsidRDefault="00250605" w:rsidP="00250605">
      <w:pPr>
        <w:shd w:val="clear" w:color="auto" w:fill="FFFFFF"/>
        <w:spacing w:after="200" w:line="330" w:lineRule="atLeast"/>
        <w:jc w:val="both"/>
        <w:rPr>
          <w:rFonts w:ascii="Times New Roman" w:eastAsia="Times New Roman" w:hAnsi="Times New Roman" w:cs="Times New Roman"/>
          <w:b/>
          <w:bCs/>
          <w:sz w:val="24"/>
          <w:szCs w:val="24"/>
        </w:rPr>
      </w:pPr>
      <w:r w:rsidRPr="00D219AA">
        <w:rPr>
          <w:rFonts w:ascii="Times New Roman" w:eastAsia="Times New Roman" w:hAnsi="Times New Roman" w:cs="Times New Roman"/>
          <w:b/>
          <w:bCs/>
          <w:sz w:val="24"/>
          <w:szCs w:val="24"/>
        </w:rPr>
        <w:t xml:space="preserve">Formatting guidelines: </w:t>
      </w:r>
    </w:p>
    <w:p w14:paraId="215115E6" w14:textId="77777777" w:rsidR="00250605" w:rsidRPr="00D219AA" w:rsidRDefault="00250605" w:rsidP="00250605">
      <w:pPr>
        <w:pStyle w:val="ListParagraph"/>
        <w:numPr>
          <w:ilvl w:val="0"/>
          <w:numId w:val="3"/>
        </w:numPr>
        <w:shd w:val="clear" w:color="auto" w:fill="FFFFFF"/>
        <w:spacing w:after="200" w:line="330"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 xml:space="preserve">Font size &amp; name: 12 &amp; Times New Roman </w:t>
      </w:r>
    </w:p>
    <w:p w14:paraId="3EC1DC4B" w14:textId="77777777" w:rsidR="00250605" w:rsidRPr="00D219AA" w:rsidRDefault="00250605" w:rsidP="00250605">
      <w:pPr>
        <w:pStyle w:val="ListParagraph"/>
        <w:numPr>
          <w:ilvl w:val="0"/>
          <w:numId w:val="3"/>
        </w:numPr>
        <w:shd w:val="clear" w:color="auto" w:fill="FFFFFF"/>
        <w:spacing w:after="200" w:line="330"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Line spacing: 1.5</w:t>
      </w:r>
    </w:p>
    <w:p w14:paraId="2E2CF004" w14:textId="77777777" w:rsidR="00250605" w:rsidRPr="00D219AA" w:rsidRDefault="00250605" w:rsidP="00250605">
      <w:pPr>
        <w:pStyle w:val="ListParagraph"/>
        <w:numPr>
          <w:ilvl w:val="0"/>
          <w:numId w:val="3"/>
        </w:numPr>
        <w:shd w:val="clear" w:color="auto" w:fill="FFFFFF"/>
        <w:spacing w:after="200" w:line="330"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 xml:space="preserve">Justified </w:t>
      </w:r>
    </w:p>
    <w:p w14:paraId="0D00A59E" w14:textId="77777777" w:rsidR="00250605" w:rsidRPr="00D219AA" w:rsidRDefault="00250605" w:rsidP="00250605">
      <w:pPr>
        <w:pStyle w:val="ListParagraph"/>
        <w:numPr>
          <w:ilvl w:val="0"/>
          <w:numId w:val="3"/>
        </w:numPr>
        <w:shd w:val="clear" w:color="auto" w:fill="FFFFFF"/>
        <w:spacing w:after="200" w:line="330"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Page size: A4</w:t>
      </w:r>
    </w:p>
    <w:p w14:paraId="6CDE61E8" w14:textId="77777777" w:rsidR="00250605" w:rsidRPr="00D219AA" w:rsidRDefault="00250605" w:rsidP="00250605">
      <w:pPr>
        <w:pStyle w:val="ListParagraph"/>
        <w:numPr>
          <w:ilvl w:val="0"/>
          <w:numId w:val="3"/>
        </w:numPr>
        <w:shd w:val="clear" w:color="auto" w:fill="FFFFFF"/>
        <w:spacing w:after="200" w:line="330" w:lineRule="atLeast"/>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No borders</w:t>
      </w:r>
    </w:p>
    <w:p w14:paraId="23E01C45" w14:textId="7E5204D3" w:rsidR="00462B1E" w:rsidRPr="00D219AA" w:rsidRDefault="00462B1E" w:rsidP="00250605">
      <w:pPr>
        <w:shd w:val="clear" w:color="auto" w:fill="FFFFFF"/>
        <w:spacing w:after="200" w:line="253" w:lineRule="atLeast"/>
        <w:jc w:val="both"/>
        <w:rPr>
          <w:rFonts w:ascii="Times New Roman" w:eastAsia="Times New Roman" w:hAnsi="Times New Roman" w:cs="Times New Roman"/>
          <w:b/>
          <w:bCs/>
          <w:sz w:val="24"/>
          <w:szCs w:val="24"/>
        </w:rPr>
      </w:pPr>
      <w:r w:rsidRPr="00D219AA">
        <w:rPr>
          <w:rFonts w:ascii="Times New Roman" w:eastAsia="Times New Roman" w:hAnsi="Times New Roman" w:cs="Times New Roman"/>
          <w:b/>
          <w:bCs/>
          <w:sz w:val="24"/>
          <w:szCs w:val="24"/>
        </w:rPr>
        <w:t>General Guidelines:</w:t>
      </w:r>
    </w:p>
    <w:p w14:paraId="10B38A19" w14:textId="0E1D1C1A" w:rsidR="00462B1E"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Verbatim copying from the book, articles, judgment or any other sources including</w:t>
      </w:r>
      <w:r w:rsidR="00462B1E"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assignment of other students constitutes academic malpractices and it will result in</w:t>
      </w:r>
      <w:r w:rsidR="00462B1E"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zero marks. Moreover, any other academic malpractices to dodge similarity report</w:t>
      </w:r>
      <w:r w:rsidR="00462B1E"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such as use of any software like reverso.net or spin bot to paraphrase is strictly</w:t>
      </w:r>
      <w:r w:rsidR="00462B1E"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prohibited and it will attract substantial deduction in marks and shall be reported to</w:t>
      </w:r>
      <w:r w:rsidR="00462B1E"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 xml:space="preserve">the exam department. </w:t>
      </w:r>
      <w:r w:rsidR="00462B1E" w:rsidRPr="00D219AA">
        <w:rPr>
          <w:rFonts w:ascii="Times New Roman" w:eastAsia="Times New Roman" w:hAnsi="Times New Roman" w:cs="Times New Roman"/>
          <w:sz w:val="24"/>
          <w:szCs w:val="24"/>
        </w:rPr>
        <w:t>As per college policy, any paper with a similarity index more than 20% (including quotes and footnotes) will be subject to deduction in the following manner:</w:t>
      </w:r>
    </w:p>
    <w:p w14:paraId="52C5A2A5" w14:textId="77777777" w:rsidR="00462B1E" w:rsidRPr="00D219AA" w:rsidRDefault="00462B1E" w:rsidP="00D219AA">
      <w:pPr>
        <w:pStyle w:val="ListParagraph"/>
        <w:numPr>
          <w:ilvl w:val="0"/>
          <w:numId w:val="4"/>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20-34 % Similarity- 1 mark deduction</w:t>
      </w:r>
    </w:p>
    <w:p w14:paraId="02FD6B50" w14:textId="77777777" w:rsidR="00462B1E" w:rsidRPr="00D219AA" w:rsidRDefault="00462B1E" w:rsidP="00D219AA">
      <w:pPr>
        <w:pStyle w:val="ListParagraph"/>
        <w:numPr>
          <w:ilvl w:val="0"/>
          <w:numId w:val="4"/>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35-49% Similarity- 2 marks deduction</w:t>
      </w:r>
    </w:p>
    <w:p w14:paraId="65C88AD1" w14:textId="77777777" w:rsidR="00462B1E" w:rsidRPr="00D219AA" w:rsidRDefault="00462B1E" w:rsidP="00D219AA">
      <w:pPr>
        <w:pStyle w:val="ListParagraph"/>
        <w:numPr>
          <w:ilvl w:val="0"/>
          <w:numId w:val="4"/>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50-64% Similarity- 3 marks deduction</w:t>
      </w:r>
    </w:p>
    <w:p w14:paraId="6200C084" w14:textId="18934B9D" w:rsidR="00462B1E" w:rsidRPr="00D219AA" w:rsidRDefault="00462B1E" w:rsidP="00D219AA">
      <w:pPr>
        <w:pStyle w:val="ListParagraph"/>
        <w:numPr>
          <w:ilvl w:val="0"/>
          <w:numId w:val="4"/>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65% and above- 4 marks deduction</w:t>
      </w:r>
    </w:p>
    <w:p w14:paraId="75360D22" w14:textId="51E660D1" w:rsidR="00902CE2" w:rsidRPr="00D219AA" w:rsidRDefault="00902CE2" w:rsidP="00D219AA">
      <w:pPr>
        <w:pStyle w:val="ListParagraph"/>
        <w:shd w:val="clear" w:color="auto" w:fill="FFFFFF"/>
        <w:spacing w:after="200" w:line="360" w:lineRule="auto"/>
        <w:jc w:val="both"/>
        <w:rPr>
          <w:rFonts w:ascii="Times New Roman" w:eastAsia="Times New Roman" w:hAnsi="Times New Roman" w:cs="Times New Roman"/>
          <w:sz w:val="24"/>
          <w:szCs w:val="24"/>
        </w:rPr>
      </w:pPr>
    </w:p>
    <w:p w14:paraId="1B9D5672" w14:textId="6CCA36A1" w:rsidR="00535FB1"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Uniform mode of citation i.e.</w:t>
      </w:r>
      <w:r w:rsidR="009A45CC" w:rsidRPr="00D219AA">
        <w:rPr>
          <w:rFonts w:ascii="Times New Roman" w:eastAsia="Times New Roman" w:hAnsi="Times New Roman" w:cs="Times New Roman"/>
          <w:sz w:val="24"/>
          <w:szCs w:val="24"/>
        </w:rPr>
        <w:t>,</w:t>
      </w:r>
      <w:r w:rsidRPr="00D219AA">
        <w:rPr>
          <w:rFonts w:ascii="Times New Roman" w:eastAsia="Times New Roman" w:hAnsi="Times New Roman" w:cs="Times New Roman"/>
          <w:sz w:val="24"/>
          <w:szCs w:val="24"/>
        </w:rPr>
        <w:t xml:space="preserve"> Bluebook 20th ed. shall be followed throughout the</w:t>
      </w:r>
      <w:r w:rsidR="00535FB1"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assignment.</w:t>
      </w:r>
    </w:p>
    <w:p w14:paraId="344C5E11" w14:textId="77777777" w:rsidR="009A45CC"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All the submissions shall be uploaded on LMS within the given deadline. No</w:t>
      </w:r>
      <w:r w:rsidR="00535FB1"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individual e-mail will be entertained as regard to the submission of assignment</w:t>
      </w:r>
      <w:r w:rsidR="00535FB1"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 xml:space="preserve">by the faculty concerned. </w:t>
      </w:r>
      <w:r w:rsidRPr="00D219AA">
        <w:rPr>
          <w:rFonts w:ascii="Times New Roman" w:eastAsia="Times New Roman" w:hAnsi="Times New Roman" w:cs="Times New Roman"/>
          <w:sz w:val="24"/>
          <w:szCs w:val="24"/>
        </w:rPr>
        <w:lastRenderedPageBreak/>
        <w:t>In case the students are not able to upload on the LMS a</w:t>
      </w:r>
      <w:r w:rsidR="00535FB1"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google form will be subsequently circulated in which the students can upload,</w:t>
      </w:r>
      <w:r w:rsidR="00535FB1"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however</w:t>
      </w:r>
      <w:r w:rsidR="00535FB1" w:rsidRPr="00D219AA">
        <w:rPr>
          <w:rFonts w:ascii="Times New Roman" w:eastAsia="Times New Roman" w:hAnsi="Times New Roman" w:cs="Times New Roman"/>
          <w:sz w:val="24"/>
          <w:szCs w:val="24"/>
        </w:rPr>
        <w:t>,</w:t>
      </w:r>
      <w:r w:rsidRPr="00D219AA">
        <w:rPr>
          <w:rFonts w:ascii="Times New Roman" w:eastAsia="Times New Roman" w:hAnsi="Times New Roman" w:cs="Times New Roman"/>
          <w:sz w:val="24"/>
          <w:szCs w:val="24"/>
        </w:rPr>
        <w:t xml:space="preserve"> there will be deduction for late submission.</w:t>
      </w:r>
    </w:p>
    <w:p w14:paraId="7F0B3A58" w14:textId="77777777" w:rsidR="009A45CC"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Please note under no circumstance will assignments on email be considered.</w:t>
      </w:r>
    </w:p>
    <w:p w14:paraId="4A71F9D9" w14:textId="77777777" w:rsidR="00E10A99"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All the mails regarding clarification or requirement of any detail shall be marked to all</w:t>
      </w:r>
      <w:r w:rsidR="00E10A99"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the course faculty members.</w:t>
      </w:r>
    </w:p>
    <w:p w14:paraId="3B870719" w14:textId="77777777" w:rsidR="00E10A99"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Last date for submission will not be extended. Any delay in submission will lead to</w:t>
      </w:r>
      <w:r w:rsidR="00E10A99"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deduction of marks. Students are instructed to upload only Word document. Any other</w:t>
      </w:r>
      <w:r w:rsidR="00E10A99" w:rsidRPr="00D219AA">
        <w:rPr>
          <w:rFonts w:ascii="Times New Roman" w:eastAsia="Times New Roman" w:hAnsi="Times New Roman" w:cs="Times New Roman"/>
          <w:sz w:val="24"/>
          <w:szCs w:val="24"/>
        </w:rPr>
        <w:t xml:space="preserve"> </w:t>
      </w:r>
      <w:r w:rsidRPr="00D219AA">
        <w:rPr>
          <w:rFonts w:ascii="Times New Roman" w:eastAsia="Times New Roman" w:hAnsi="Times New Roman" w:cs="Times New Roman"/>
          <w:sz w:val="24"/>
          <w:szCs w:val="24"/>
        </w:rPr>
        <w:t>format will not be accepted.</w:t>
      </w:r>
    </w:p>
    <w:p w14:paraId="5DEF3065" w14:textId="0594E0F7" w:rsidR="00902CE2" w:rsidRPr="00D219AA" w:rsidRDefault="00902CE2" w:rsidP="00D219AA">
      <w:pPr>
        <w:pStyle w:val="ListParagraph"/>
        <w:numPr>
          <w:ilvl w:val="0"/>
          <w:numId w:val="9"/>
        </w:num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In case of medical leave, only medical certificate issued by SCHC will be considered.</w:t>
      </w:r>
    </w:p>
    <w:p w14:paraId="3C207C6A" w14:textId="77777777" w:rsidR="00902CE2" w:rsidRPr="00D219AA" w:rsidRDefault="00902CE2" w:rsidP="00D219AA">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sz w:val="24"/>
          <w:szCs w:val="24"/>
        </w:rPr>
        <w:t>For any queries or clarifications, you can contact undersigned:</w:t>
      </w:r>
    </w:p>
    <w:p w14:paraId="4551D3A9" w14:textId="3A5C02C8" w:rsidR="00902CE2" w:rsidRPr="00D219AA" w:rsidRDefault="00902CE2" w:rsidP="00D219AA">
      <w:pPr>
        <w:shd w:val="clear" w:color="auto" w:fill="FFFFFF"/>
        <w:spacing w:after="200" w:line="360" w:lineRule="auto"/>
        <w:jc w:val="both"/>
        <w:rPr>
          <w:rFonts w:ascii="Times New Roman" w:eastAsia="Times New Roman" w:hAnsi="Times New Roman" w:cs="Times New Roman"/>
          <w:color w:val="4472C4" w:themeColor="accent1"/>
          <w:sz w:val="24"/>
          <w:szCs w:val="24"/>
        </w:rPr>
      </w:pPr>
      <w:r w:rsidRPr="00D219AA">
        <w:rPr>
          <w:rFonts w:ascii="Times New Roman" w:eastAsia="Times New Roman" w:hAnsi="Times New Roman" w:cs="Times New Roman"/>
          <w:b/>
          <w:bCs/>
          <w:sz w:val="24"/>
          <w:szCs w:val="24"/>
        </w:rPr>
        <w:t>Dr. Sujata Arya:</w:t>
      </w:r>
      <w:r w:rsidRPr="00D219AA">
        <w:rPr>
          <w:rFonts w:ascii="Times New Roman" w:eastAsia="Times New Roman" w:hAnsi="Times New Roman" w:cs="Times New Roman"/>
          <w:sz w:val="24"/>
          <w:szCs w:val="24"/>
        </w:rPr>
        <w:t xml:space="preserve"> </w:t>
      </w:r>
      <w:hyperlink r:id="rId5" w:history="1">
        <w:r w:rsidR="008A6BC1" w:rsidRPr="00D219AA">
          <w:rPr>
            <w:rStyle w:val="Hyperlink"/>
            <w:rFonts w:ascii="Times New Roman" w:eastAsia="Times New Roman" w:hAnsi="Times New Roman" w:cs="Times New Roman"/>
            <w:color w:val="4472C4" w:themeColor="accent1"/>
            <w:sz w:val="24"/>
            <w:szCs w:val="24"/>
          </w:rPr>
          <w:t>sujataarya@symlaw.ac.in</w:t>
        </w:r>
      </w:hyperlink>
    </w:p>
    <w:p w14:paraId="0905D7C4" w14:textId="7339899C" w:rsidR="00E10A99" w:rsidRPr="00D219AA" w:rsidRDefault="00902CE2" w:rsidP="00D219AA">
      <w:pPr>
        <w:shd w:val="clear" w:color="auto" w:fill="FFFFFF"/>
        <w:spacing w:after="200" w:line="360" w:lineRule="auto"/>
        <w:jc w:val="both"/>
        <w:rPr>
          <w:rFonts w:ascii="Times New Roman" w:eastAsia="Times New Roman" w:hAnsi="Times New Roman" w:cs="Times New Roman"/>
          <w:sz w:val="24"/>
          <w:szCs w:val="24"/>
        </w:rPr>
      </w:pPr>
      <w:r w:rsidRPr="00D219AA">
        <w:rPr>
          <w:rFonts w:ascii="Times New Roman" w:eastAsia="Times New Roman" w:hAnsi="Times New Roman" w:cs="Times New Roman"/>
          <w:b/>
          <w:bCs/>
          <w:sz w:val="24"/>
          <w:szCs w:val="24"/>
        </w:rPr>
        <w:t xml:space="preserve">Prof. </w:t>
      </w:r>
      <w:proofErr w:type="spellStart"/>
      <w:r w:rsidR="00E10A99" w:rsidRPr="00D219AA">
        <w:rPr>
          <w:rFonts w:ascii="Times New Roman" w:eastAsia="Times New Roman" w:hAnsi="Times New Roman" w:cs="Times New Roman"/>
          <w:b/>
          <w:bCs/>
          <w:sz w:val="24"/>
          <w:szCs w:val="24"/>
        </w:rPr>
        <w:t>Ujal</w:t>
      </w:r>
      <w:proofErr w:type="spellEnd"/>
      <w:r w:rsidR="00E10A99" w:rsidRPr="00D219AA">
        <w:rPr>
          <w:rFonts w:ascii="Times New Roman" w:eastAsia="Times New Roman" w:hAnsi="Times New Roman" w:cs="Times New Roman"/>
          <w:b/>
          <w:bCs/>
          <w:sz w:val="24"/>
          <w:szCs w:val="24"/>
        </w:rPr>
        <w:t xml:space="preserve"> Kumar </w:t>
      </w:r>
      <w:proofErr w:type="spellStart"/>
      <w:r w:rsidR="00E10A99" w:rsidRPr="00D219AA">
        <w:rPr>
          <w:rFonts w:ascii="Times New Roman" w:eastAsia="Times New Roman" w:hAnsi="Times New Roman" w:cs="Times New Roman"/>
          <w:b/>
          <w:bCs/>
          <w:sz w:val="24"/>
          <w:szCs w:val="24"/>
        </w:rPr>
        <w:t>Mookherjee</w:t>
      </w:r>
      <w:proofErr w:type="spellEnd"/>
      <w:r w:rsidR="00E10A99" w:rsidRPr="00D219AA">
        <w:rPr>
          <w:rFonts w:ascii="Times New Roman" w:eastAsia="Times New Roman" w:hAnsi="Times New Roman" w:cs="Times New Roman"/>
          <w:b/>
          <w:bCs/>
          <w:sz w:val="24"/>
          <w:szCs w:val="24"/>
        </w:rPr>
        <w:t>:</w:t>
      </w:r>
      <w:r w:rsidR="008A6BC1" w:rsidRPr="00D219AA">
        <w:rPr>
          <w:rFonts w:ascii="Times New Roman" w:eastAsia="Times New Roman" w:hAnsi="Times New Roman" w:cs="Times New Roman"/>
          <w:sz w:val="24"/>
          <w:szCs w:val="24"/>
        </w:rPr>
        <w:t xml:space="preserve"> </w:t>
      </w:r>
      <w:hyperlink r:id="rId6" w:history="1">
        <w:r w:rsidR="008A6BC1" w:rsidRPr="00D219AA">
          <w:rPr>
            <w:rStyle w:val="Hyperlink"/>
            <w:rFonts w:ascii="Times New Roman" w:eastAsia="Times New Roman" w:hAnsi="Times New Roman" w:cs="Times New Roman"/>
            <w:color w:val="4472C4" w:themeColor="accent1"/>
            <w:sz w:val="24"/>
            <w:szCs w:val="24"/>
          </w:rPr>
          <w:t>ujal.kumar@symlaw.ac.in</w:t>
        </w:r>
      </w:hyperlink>
      <w:r w:rsidR="008A6BC1" w:rsidRPr="00D219AA">
        <w:rPr>
          <w:rFonts w:ascii="Times New Roman" w:eastAsia="Times New Roman" w:hAnsi="Times New Roman" w:cs="Times New Roman"/>
          <w:sz w:val="24"/>
          <w:szCs w:val="24"/>
        </w:rPr>
        <w:t xml:space="preserve"> </w:t>
      </w:r>
    </w:p>
    <w:p w14:paraId="1F246501" w14:textId="3342C1DC" w:rsidR="002A72D6" w:rsidRPr="00D219AA" w:rsidRDefault="00E10A99" w:rsidP="00D219AA">
      <w:pPr>
        <w:shd w:val="clear" w:color="auto" w:fill="FFFFFF"/>
        <w:spacing w:after="200" w:line="360" w:lineRule="auto"/>
        <w:jc w:val="both"/>
        <w:rPr>
          <w:rStyle w:val="Hyperlink"/>
          <w:color w:val="4472C4" w:themeColor="accent1"/>
        </w:rPr>
      </w:pPr>
      <w:r w:rsidRPr="00D219AA">
        <w:rPr>
          <w:rFonts w:ascii="Times New Roman" w:eastAsia="Times New Roman" w:hAnsi="Times New Roman" w:cs="Times New Roman"/>
          <w:b/>
          <w:bCs/>
          <w:sz w:val="24"/>
          <w:szCs w:val="24"/>
        </w:rPr>
        <w:t>Prof. Kunika Kanodia:</w:t>
      </w:r>
      <w:r w:rsidRPr="00D219AA">
        <w:rPr>
          <w:rFonts w:ascii="Times New Roman" w:eastAsia="Times New Roman" w:hAnsi="Times New Roman" w:cs="Times New Roman"/>
          <w:sz w:val="24"/>
          <w:szCs w:val="24"/>
        </w:rPr>
        <w:t xml:space="preserve"> </w:t>
      </w:r>
      <w:hyperlink r:id="rId7" w:history="1">
        <w:r w:rsidRPr="00D219AA">
          <w:rPr>
            <w:rStyle w:val="Hyperlink"/>
            <w:rFonts w:ascii="Times New Roman" w:eastAsia="Times New Roman" w:hAnsi="Times New Roman" w:cs="Times New Roman"/>
            <w:color w:val="4472C4" w:themeColor="accent1"/>
            <w:sz w:val="24"/>
            <w:szCs w:val="24"/>
          </w:rPr>
          <w:t>kunika.kanodia@symlaw.ac.in</w:t>
        </w:r>
      </w:hyperlink>
      <w:r w:rsidRPr="00D219AA">
        <w:rPr>
          <w:rStyle w:val="Hyperlink"/>
          <w:color w:val="4472C4" w:themeColor="accent1"/>
        </w:rPr>
        <w:t xml:space="preserve">  </w:t>
      </w:r>
    </w:p>
    <w:p w14:paraId="13A07E96" w14:textId="77777777" w:rsidR="00D44089" w:rsidRPr="00D219AA" w:rsidRDefault="00D44089" w:rsidP="00875D2B">
      <w:pPr>
        <w:shd w:val="clear" w:color="auto" w:fill="FFFFFF"/>
        <w:spacing w:after="200" w:line="330" w:lineRule="atLeast"/>
        <w:jc w:val="both"/>
        <w:rPr>
          <w:rFonts w:ascii="Times New Roman" w:eastAsia="Times New Roman" w:hAnsi="Times New Roman" w:cs="Times New Roman"/>
          <w:sz w:val="24"/>
          <w:szCs w:val="24"/>
        </w:rPr>
      </w:pPr>
    </w:p>
    <w:p w14:paraId="1FECF253" w14:textId="77777777" w:rsidR="00D44089" w:rsidRPr="00D219AA" w:rsidRDefault="00D44089"/>
    <w:sectPr w:rsidR="00D44089" w:rsidRPr="00D219AA" w:rsidSect="00462B1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E6"/>
    <w:multiLevelType w:val="hybridMultilevel"/>
    <w:tmpl w:val="227A20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5CD6C9F"/>
    <w:multiLevelType w:val="hybridMultilevel"/>
    <w:tmpl w:val="C16A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53918"/>
    <w:multiLevelType w:val="hybridMultilevel"/>
    <w:tmpl w:val="A1D87D1C"/>
    <w:lvl w:ilvl="0" w:tplc="0409000F">
      <w:start w:val="1"/>
      <w:numFmt w:val="decimal"/>
      <w:lvlText w:val="%1."/>
      <w:lvlJc w:val="left"/>
      <w:pPr>
        <w:ind w:left="360" w:hanging="360"/>
      </w:pPr>
      <w:rPr>
        <w:rFonts w:hint="default"/>
        <w:sz w:val="24"/>
        <w:szCs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F2A545F"/>
    <w:multiLevelType w:val="hybridMultilevel"/>
    <w:tmpl w:val="83422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FC6C31"/>
    <w:multiLevelType w:val="hybridMultilevel"/>
    <w:tmpl w:val="9308FD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013729"/>
    <w:multiLevelType w:val="hybridMultilevel"/>
    <w:tmpl w:val="A646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A0B4C"/>
    <w:multiLevelType w:val="hybridMultilevel"/>
    <w:tmpl w:val="DAC8A812"/>
    <w:lvl w:ilvl="0" w:tplc="6E46EEB2">
      <w:start w:val="1"/>
      <w:numFmt w:val="upperRoman"/>
      <w:lvlText w:val="%1."/>
      <w:lvlJc w:val="righ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BC0072"/>
    <w:multiLevelType w:val="hybridMultilevel"/>
    <w:tmpl w:val="C57EE74C"/>
    <w:lvl w:ilvl="0" w:tplc="04090001">
      <w:start w:val="1"/>
      <w:numFmt w:val="bullet"/>
      <w:lvlText w:val=""/>
      <w:lvlJc w:val="left"/>
      <w:pPr>
        <w:ind w:left="1080" w:hanging="360"/>
      </w:pPr>
      <w:rPr>
        <w:rFonts w:ascii="Symbol" w:hAnsi="Symbol" w:hint="default"/>
        <w:sz w:val="24"/>
        <w:szCs w:val="24"/>
      </w:rPr>
    </w:lvl>
    <w:lvl w:ilvl="1" w:tplc="EC0058A4">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FBD45D3"/>
    <w:multiLevelType w:val="hybridMultilevel"/>
    <w:tmpl w:val="D4F2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E1"/>
    <w:rsid w:val="00124CE4"/>
    <w:rsid w:val="00250605"/>
    <w:rsid w:val="002A72D6"/>
    <w:rsid w:val="00462B1E"/>
    <w:rsid w:val="0050608B"/>
    <w:rsid w:val="00535FB1"/>
    <w:rsid w:val="00560197"/>
    <w:rsid w:val="00560629"/>
    <w:rsid w:val="007140E0"/>
    <w:rsid w:val="0075101A"/>
    <w:rsid w:val="00833EC0"/>
    <w:rsid w:val="00875D2B"/>
    <w:rsid w:val="008A6BC1"/>
    <w:rsid w:val="00902CE2"/>
    <w:rsid w:val="009A45CC"/>
    <w:rsid w:val="00A16A7D"/>
    <w:rsid w:val="00AD4CAE"/>
    <w:rsid w:val="00B24E2A"/>
    <w:rsid w:val="00B50EE1"/>
    <w:rsid w:val="00D219AA"/>
    <w:rsid w:val="00D44089"/>
    <w:rsid w:val="00E1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FAC6"/>
  <w15:chartTrackingRefBased/>
  <w15:docId w15:val="{B277D125-FB49-40DF-BB90-F8AED0D1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89"/>
    <w:pPr>
      <w:ind w:left="720"/>
      <w:contextualSpacing/>
    </w:pPr>
  </w:style>
  <w:style w:type="table" w:styleId="TableGrid">
    <w:name w:val="Table Grid"/>
    <w:basedOn w:val="TableNormal"/>
    <w:uiPriority w:val="39"/>
    <w:rsid w:val="002A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A99"/>
    <w:rPr>
      <w:color w:val="0563C1" w:themeColor="hyperlink"/>
      <w:u w:val="single"/>
    </w:rPr>
  </w:style>
  <w:style w:type="character" w:styleId="UnresolvedMention">
    <w:name w:val="Unresolved Mention"/>
    <w:basedOn w:val="DefaultParagraphFont"/>
    <w:uiPriority w:val="99"/>
    <w:semiHidden/>
    <w:unhideWhenUsed/>
    <w:rsid w:val="00E1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nika.kanodia@symlaw.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jal.kumar@symlaw.ac.in" TargetMode="External"/><Relationship Id="rId5" Type="http://schemas.openxmlformats.org/officeDocument/2006/relationships/hyperlink" Target="mailto:sujataarya@symlaw.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Kunika Kanodia</dc:creator>
  <cp:keywords/>
  <dc:description/>
  <cp:lastModifiedBy>Arya, Sujata</cp:lastModifiedBy>
  <cp:revision>4</cp:revision>
  <dcterms:created xsi:type="dcterms:W3CDTF">2022-04-15T08:25:00Z</dcterms:created>
  <dcterms:modified xsi:type="dcterms:W3CDTF">2022-04-15T08:33:00Z</dcterms:modified>
</cp:coreProperties>
</file>