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843" w14:textId="317FEDE9" w:rsidR="00C05A01" w:rsidRPr="00CE3A21" w:rsidRDefault="007F5CFD" w:rsidP="00333559">
      <w:pPr>
        <w:pStyle w:val="Heading1"/>
        <w:spacing w:after="120"/>
        <w:jc w:val="center"/>
        <w:rPr>
          <w:rFonts w:ascii="Times New Roman" w:hAnsi="Times New Roman"/>
          <w:sz w:val="28"/>
          <w:szCs w:val="28"/>
        </w:rPr>
      </w:pPr>
      <w:r w:rsidRPr="00CE3A21">
        <w:rPr>
          <w:rFonts w:ascii="Times New Roman" w:hAnsi="Times New Roman"/>
          <w:sz w:val="28"/>
          <w:szCs w:val="28"/>
        </w:rPr>
        <w:t xml:space="preserve">RESIT </w:t>
      </w:r>
      <w:r w:rsidR="00C05A01" w:rsidRPr="00CE3A21">
        <w:rPr>
          <w:rFonts w:ascii="Times New Roman" w:hAnsi="Times New Roman"/>
          <w:sz w:val="28"/>
          <w:szCs w:val="28"/>
        </w:rPr>
        <w:t>ASSESSMENT AND FEEDBACK</w:t>
      </w:r>
    </w:p>
    <w:p w14:paraId="1B9DBBBA" w14:textId="77777777" w:rsidR="00333559" w:rsidRPr="00CE3A21" w:rsidRDefault="00333559" w:rsidP="00C05A01">
      <w:pPr>
        <w:jc w:val="both"/>
        <w:rPr>
          <w:bCs/>
        </w:rPr>
      </w:pPr>
    </w:p>
    <w:p w14:paraId="1BFFB2B4" w14:textId="31DFFEC0" w:rsidR="00BA37D9" w:rsidRPr="00CE3A21" w:rsidRDefault="00C05A01" w:rsidP="00985B46">
      <w:pPr>
        <w:ind w:left="360"/>
        <w:jc w:val="both"/>
        <w:rPr>
          <w:bCs/>
        </w:rPr>
      </w:pPr>
      <w:r w:rsidRPr="00CE3A21">
        <w:rPr>
          <w:bCs/>
        </w:rPr>
        <w:t xml:space="preserve">The module will be 100% coursework. </w:t>
      </w:r>
      <w:r w:rsidR="00BA37D9" w:rsidRPr="00CE3A21">
        <w:rPr>
          <w:bCs/>
        </w:rPr>
        <w:t>Th</w:t>
      </w:r>
      <w:r w:rsidR="00333559" w:rsidRPr="00CE3A21">
        <w:rPr>
          <w:bCs/>
        </w:rPr>
        <w:t xml:space="preserve">is </w:t>
      </w:r>
      <w:proofErr w:type="spellStart"/>
      <w:r w:rsidR="007F5CFD" w:rsidRPr="00CE3A21">
        <w:rPr>
          <w:bCs/>
        </w:rPr>
        <w:t>Resit</w:t>
      </w:r>
      <w:proofErr w:type="spellEnd"/>
      <w:r w:rsidR="00BA37D9" w:rsidRPr="00CE3A21">
        <w:rPr>
          <w:bCs/>
        </w:rPr>
        <w:t xml:space="preserve"> assignment is divided into three sections. </w:t>
      </w:r>
      <w:r w:rsidR="00985B46">
        <w:rPr>
          <w:bCs/>
        </w:rPr>
        <w:t xml:space="preserve">S </w:t>
      </w:r>
      <w:r w:rsidR="00BA37D9" w:rsidRPr="00CE3A21">
        <w:rPr>
          <w:bCs/>
        </w:rPr>
        <w:t>Students are required to complete:</w:t>
      </w:r>
    </w:p>
    <w:p w14:paraId="3B775631" w14:textId="77777777" w:rsidR="00BA37D9" w:rsidRPr="00CE3A21" w:rsidRDefault="00BA37D9" w:rsidP="00BA37D9">
      <w:pPr>
        <w:rPr>
          <w:bCs/>
        </w:rPr>
      </w:pPr>
    </w:p>
    <w:p w14:paraId="6C32757B" w14:textId="14DE896E" w:rsidR="00BA37D9" w:rsidRPr="00093FB5" w:rsidRDefault="00BA37D9" w:rsidP="00BA37D9">
      <w:pPr>
        <w:pStyle w:val="ListParagraph"/>
        <w:numPr>
          <w:ilvl w:val="0"/>
          <w:numId w:val="7"/>
        </w:numPr>
        <w:spacing w:after="160" w:line="259" w:lineRule="auto"/>
        <w:rPr>
          <w:b/>
          <w:bCs/>
        </w:rPr>
      </w:pPr>
      <w:r w:rsidRPr="00093FB5">
        <w:rPr>
          <w:b/>
          <w:bCs/>
        </w:rPr>
        <w:t>Essay on Theory of Swift Even Flow</w:t>
      </w:r>
      <w:r w:rsidR="00093FB5" w:rsidRPr="00093FB5">
        <w:rPr>
          <w:b/>
          <w:bCs/>
        </w:rPr>
        <w:tab/>
      </w:r>
      <w:r w:rsidR="00093FB5" w:rsidRPr="00093FB5">
        <w:rPr>
          <w:b/>
          <w:bCs/>
        </w:rPr>
        <w:tab/>
      </w:r>
      <w:r w:rsidR="00093FB5" w:rsidRPr="00093FB5">
        <w:rPr>
          <w:b/>
          <w:bCs/>
        </w:rPr>
        <w:tab/>
      </w:r>
      <w:r w:rsidR="00093FB5" w:rsidRPr="00093FB5">
        <w:rPr>
          <w:b/>
          <w:bCs/>
        </w:rPr>
        <w:tab/>
      </w:r>
      <w:r w:rsidR="00093FB5" w:rsidRPr="00093FB5">
        <w:rPr>
          <w:b/>
          <w:bCs/>
        </w:rPr>
        <w:tab/>
      </w:r>
      <w:r w:rsidR="00093FB5" w:rsidRPr="00093FB5">
        <w:rPr>
          <w:b/>
          <w:bCs/>
        </w:rPr>
        <w:tab/>
      </w:r>
      <w:r w:rsidRPr="00093FB5">
        <w:rPr>
          <w:b/>
          <w:bCs/>
        </w:rPr>
        <w:t xml:space="preserve"> (3</w:t>
      </w:r>
      <w:r w:rsidR="00093FB5" w:rsidRPr="00093FB5">
        <w:rPr>
          <w:b/>
          <w:bCs/>
        </w:rPr>
        <w:t>5</w:t>
      </w:r>
      <w:r w:rsidRPr="00093FB5">
        <w:rPr>
          <w:b/>
          <w:bCs/>
        </w:rPr>
        <w:t>%)</w:t>
      </w:r>
    </w:p>
    <w:p w14:paraId="1EAA8C1D" w14:textId="1CE5A367" w:rsidR="00BA37D9" w:rsidRPr="00CE3A21" w:rsidRDefault="00BA37D9" w:rsidP="00BA37D9">
      <w:pPr>
        <w:rPr>
          <w:bCs/>
        </w:rPr>
      </w:pPr>
      <w:r w:rsidRPr="00CE3A21">
        <w:rPr>
          <w:bCs/>
        </w:rPr>
        <w:t>Students should read appropriate material regarding the importance of managing flow and productivity. The key theory to investigate is TSEF (Theory of Swift Even Flow). A list of books and articles* have been suggested to get you started. The objective of this scholarship is to help students to critically evaluate operations management relative to traditional management.</w:t>
      </w:r>
    </w:p>
    <w:p w14:paraId="67FBBB4F" w14:textId="77777777" w:rsidR="00BA37D9" w:rsidRPr="00CE3A21" w:rsidRDefault="00BA37D9" w:rsidP="00BA37D9">
      <w:pPr>
        <w:ind w:left="6480" w:firstLine="720"/>
        <w:rPr>
          <w:bCs/>
        </w:rPr>
      </w:pPr>
      <w:r w:rsidRPr="00CE3A21">
        <w:rPr>
          <w:bCs/>
        </w:rPr>
        <w:t>(1,500 words)</w:t>
      </w:r>
    </w:p>
    <w:p w14:paraId="3F4DA1DD" w14:textId="77777777" w:rsidR="00BA37D9" w:rsidRPr="00CE3A21" w:rsidRDefault="00BA37D9" w:rsidP="00BA37D9">
      <w:pPr>
        <w:ind w:left="6480"/>
        <w:rPr>
          <w:bCs/>
        </w:rPr>
      </w:pPr>
    </w:p>
    <w:p w14:paraId="20475ECC" w14:textId="77777777" w:rsidR="00BA37D9" w:rsidRPr="00CE3A21" w:rsidRDefault="00BA37D9" w:rsidP="00BA37D9">
      <w:pPr>
        <w:pStyle w:val="BodyText"/>
        <w:jc w:val="both"/>
        <w:rPr>
          <w:sz w:val="20"/>
        </w:rPr>
      </w:pPr>
      <w:r w:rsidRPr="00CE3A21">
        <w:rPr>
          <w:sz w:val="20"/>
        </w:rPr>
        <w:t xml:space="preserve">* </w:t>
      </w:r>
      <w:proofErr w:type="spellStart"/>
      <w:r w:rsidRPr="00CE3A21">
        <w:rPr>
          <w:sz w:val="20"/>
        </w:rPr>
        <w:t>Schmenner</w:t>
      </w:r>
      <w:proofErr w:type="spellEnd"/>
      <w:r w:rsidRPr="00CE3A21">
        <w:rPr>
          <w:sz w:val="20"/>
        </w:rPr>
        <w:t xml:space="preserve">, R. W. (2012) </w:t>
      </w:r>
      <w:r w:rsidRPr="00CE3A21">
        <w:rPr>
          <w:i/>
          <w:iCs/>
          <w:sz w:val="20"/>
        </w:rPr>
        <w:t>Getting and Staying Productive, Applying Swift Even Flow to Practice</w:t>
      </w:r>
      <w:r w:rsidRPr="00CE3A21">
        <w:rPr>
          <w:sz w:val="20"/>
        </w:rPr>
        <w:t>, Cambridge, UK, Cambridge University Press</w:t>
      </w:r>
    </w:p>
    <w:p w14:paraId="6D0C84D5" w14:textId="77777777" w:rsidR="00BA37D9" w:rsidRPr="00CE3A21" w:rsidRDefault="00BA37D9" w:rsidP="00BA37D9">
      <w:pPr>
        <w:pStyle w:val="BodyText"/>
        <w:jc w:val="both"/>
        <w:rPr>
          <w:b w:val="0"/>
          <w:bCs/>
          <w:sz w:val="20"/>
        </w:rPr>
      </w:pPr>
      <w:r w:rsidRPr="00CE3A21">
        <w:rPr>
          <w:b w:val="0"/>
          <w:bCs/>
          <w:sz w:val="20"/>
        </w:rPr>
        <w:t xml:space="preserve">* </w:t>
      </w:r>
      <w:proofErr w:type="spellStart"/>
      <w:r w:rsidRPr="00CE3A21">
        <w:rPr>
          <w:b w:val="0"/>
          <w:bCs/>
          <w:sz w:val="20"/>
        </w:rPr>
        <w:t>Schmenner</w:t>
      </w:r>
      <w:proofErr w:type="spellEnd"/>
      <w:r w:rsidRPr="00CE3A21">
        <w:rPr>
          <w:b w:val="0"/>
          <w:bCs/>
          <w:sz w:val="20"/>
        </w:rPr>
        <w:t>, R.W., 2004. Service businesses and productivity. Decision Sciences, 35(3), pp.333-347</w:t>
      </w:r>
    </w:p>
    <w:p w14:paraId="1450DF96" w14:textId="77777777" w:rsidR="00BA37D9" w:rsidRPr="00CE3A21" w:rsidRDefault="00BA37D9" w:rsidP="00BA37D9">
      <w:pPr>
        <w:rPr>
          <w:sz w:val="20"/>
          <w:szCs w:val="20"/>
          <w:lang w:eastAsia="en-GB"/>
        </w:rPr>
      </w:pPr>
      <w:r w:rsidRPr="00CE3A21">
        <w:rPr>
          <w:color w:val="222222"/>
          <w:sz w:val="20"/>
          <w:szCs w:val="20"/>
          <w:shd w:val="clear" w:color="auto" w:fill="FFFFFF"/>
          <w:lang w:eastAsia="en-GB"/>
        </w:rPr>
        <w:t xml:space="preserve">* </w:t>
      </w:r>
      <w:proofErr w:type="spellStart"/>
      <w:r w:rsidRPr="00CE3A21">
        <w:rPr>
          <w:color w:val="222222"/>
          <w:sz w:val="20"/>
          <w:szCs w:val="20"/>
          <w:shd w:val="clear" w:color="auto" w:fill="FFFFFF"/>
          <w:lang w:eastAsia="en-GB"/>
        </w:rPr>
        <w:t>Schmenner</w:t>
      </w:r>
      <w:proofErr w:type="spellEnd"/>
      <w:r w:rsidRPr="00CE3A21">
        <w:rPr>
          <w:color w:val="222222"/>
          <w:sz w:val="20"/>
          <w:szCs w:val="20"/>
          <w:shd w:val="clear" w:color="auto" w:fill="FFFFFF"/>
          <w:lang w:eastAsia="en-GB"/>
        </w:rPr>
        <w:t>, R.W. and Swink, M.L., 1998. On theory in operations management. </w:t>
      </w:r>
      <w:r w:rsidRPr="00CE3A21">
        <w:rPr>
          <w:i/>
          <w:iCs/>
          <w:color w:val="222222"/>
          <w:sz w:val="20"/>
          <w:szCs w:val="20"/>
          <w:shd w:val="clear" w:color="auto" w:fill="FFFFFF"/>
          <w:lang w:eastAsia="en-GB"/>
        </w:rPr>
        <w:t>Journal of operations management</w:t>
      </w:r>
      <w:r w:rsidRPr="00CE3A21">
        <w:rPr>
          <w:color w:val="222222"/>
          <w:sz w:val="20"/>
          <w:szCs w:val="20"/>
          <w:shd w:val="clear" w:color="auto" w:fill="FFFFFF"/>
          <w:lang w:eastAsia="en-GB"/>
        </w:rPr>
        <w:t>, </w:t>
      </w:r>
      <w:r w:rsidRPr="00CE3A21">
        <w:rPr>
          <w:i/>
          <w:iCs/>
          <w:color w:val="222222"/>
          <w:sz w:val="20"/>
          <w:szCs w:val="20"/>
          <w:shd w:val="clear" w:color="auto" w:fill="FFFFFF"/>
          <w:lang w:eastAsia="en-GB"/>
        </w:rPr>
        <w:t>17</w:t>
      </w:r>
      <w:r w:rsidRPr="00CE3A21">
        <w:rPr>
          <w:color w:val="222222"/>
          <w:sz w:val="20"/>
          <w:szCs w:val="20"/>
          <w:shd w:val="clear" w:color="auto" w:fill="FFFFFF"/>
          <w:lang w:eastAsia="en-GB"/>
        </w:rPr>
        <w:t>(1), pp.97-113</w:t>
      </w:r>
    </w:p>
    <w:p w14:paraId="7D9E28DF" w14:textId="77777777" w:rsidR="00BA37D9" w:rsidRPr="00CE3A21" w:rsidRDefault="00BA37D9" w:rsidP="00BA37D9">
      <w:pPr>
        <w:rPr>
          <w:sz w:val="20"/>
          <w:szCs w:val="20"/>
          <w:lang w:eastAsia="en-GB"/>
        </w:rPr>
      </w:pPr>
      <w:r w:rsidRPr="00CE3A21">
        <w:rPr>
          <w:color w:val="222222"/>
          <w:sz w:val="20"/>
          <w:szCs w:val="20"/>
          <w:shd w:val="clear" w:color="auto" w:fill="FFFFFF"/>
          <w:lang w:eastAsia="en-GB"/>
        </w:rPr>
        <w:t>* Fredendall, L.D., Craig, J.B., Fowler, P.J. and Damali, U., 2009. Barriers to swift, even flow in the internal supply chain of perioperative surgical services department: a case study. </w:t>
      </w:r>
      <w:r w:rsidRPr="00CE3A21">
        <w:rPr>
          <w:i/>
          <w:iCs/>
          <w:color w:val="222222"/>
          <w:sz w:val="20"/>
          <w:szCs w:val="20"/>
          <w:shd w:val="clear" w:color="auto" w:fill="FFFFFF"/>
          <w:lang w:eastAsia="en-GB"/>
        </w:rPr>
        <w:t>Decision Sciences</w:t>
      </w:r>
      <w:r w:rsidRPr="00CE3A21">
        <w:rPr>
          <w:color w:val="222222"/>
          <w:sz w:val="20"/>
          <w:szCs w:val="20"/>
          <w:shd w:val="clear" w:color="auto" w:fill="FFFFFF"/>
          <w:lang w:eastAsia="en-GB"/>
        </w:rPr>
        <w:t>, </w:t>
      </w:r>
      <w:r w:rsidRPr="00CE3A21">
        <w:rPr>
          <w:i/>
          <w:iCs/>
          <w:color w:val="222222"/>
          <w:sz w:val="20"/>
          <w:szCs w:val="20"/>
          <w:shd w:val="clear" w:color="auto" w:fill="FFFFFF"/>
          <w:lang w:eastAsia="en-GB"/>
        </w:rPr>
        <w:t>40</w:t>
      </w:r>
      <w:r w:rsidRPr="00CE3A21">
        <w:rPr>
          <w:color w:val="222222"/>
          <w:sz w:val="20"/>
          <w:szCs w:val="20"/>
          <w:shd w:val="clear" w:color="auto" w:fill="FFFFFF"/>
          <w:lang w:eastAsia="en-GB"/>
        </w:rPr>
        <w:t>(2), pp.327-349</w:t>
      </w:r>
    </w:p>
    <w:p w14:paraId="3792F9BC" w14:textId="77777777" w:rsidR="00BA37D9" w:rsidRPr="00CE3A21" w:rsidRDefault="00BA37D9" w:rsidP="00BA37D9">
      <w:pPr>
        <w:rPr>
          <w:sz w:val="20"/>
          <w:szCs w:val="20"/>
          <w:lang w:eastAsia="en-GB"/>
        </w:rPr>
      </w:pPr>
      <w:r w:rsidRPr="00CE3A21">
        <w:rPr>
          <w:color w:val="222222"/>
          <w:sz w:val="20"/>
          <w:szCs w:val="20"/>
          <w:shd w:val="clear" w:color="auto" w:fill="FFFFFF"/>
          <w:lang w:eastAsia="en-GB"/>
        </w:rPr>
        <w:t>*Devaraj, S., Ow, T.T. and Kohli, R., 2013. Examining the impact of information technology and patient flow on healthcare performance: A Theory of Swift and Even Flow (TSEF) perspective. </w:t>
      </w:r>
      <w:r w:rsidRPr="00CE3A21">
        <w:rPr>
          <w:i/>
          <w:iCs/>
          <w:color w:val="222222"/>
          <w:sz w:val="20"/>
          <w:szCs w:val="20"/>
          <w:shd w:val="clear" w:color="auto" w:fill="FFFFFF"/>
          <w:lang w:eastAsia="en-GB"/>
        </w:rPr>
        <w:t>Journal of Operations Management</w:t>
      </w:r>
      <w:r w:rsidRPr="00CE3A21">
        <w:rPr>
          <w:color w:val="222222"/>
          <w:sz w:val="20"/>
          <w:szCs w:val="20"/>
          <w:shd w:val="clear" w:color="auto" w:fill="FFFFFF"/>
          <w:lang w:eastAsia="en-GB"/>
        </w:rPr>
        <w:t>, </w:t>
      </w:r>
      <w:r w:rsidRPr="00CE3A21">
        <w:rPr>
          <w:i/>
          <w:iCs/>
          <w:color w:val="222222"/>
          <w:sz w:val="20"/>
          <w:szCs w:val="20"/>
          <w:shd w:val="clear" w:color="auto" w:fill="FFFFFF"/>
          <w:lang w:eastAsia="en-GB"/>
        </w:rPr>
        <w:t>31</w:t>
      </w:r>
      <w:r w:rsidRPr="00CE3A21">
        <w:rPr>
          <w:color w:val="222222"/>
          <w:sz w:val="20"/>
          <w:szCs w:val="20"/>
          <w:shd w:val="clear" w:color="auto" w:fill="FFFFFF"/>
          <w:lang w:eastAsia="en-GB"/>
        </w:rPr>
        <w:t>(4), pp.181-192.</w:t>
      </w:r>
    </w:p>
    <w:p w14:paraId="375D93E6" w14:textId="2DBF1313" w:rsidR="00BA37D9" w:rsidRPr="00CE3A21" w:rsidRDefault="00BA37D9" w:rsidP="00BA37D9">
      <w:pPr>
        <w:ind w:left="360" w:hanging="360"/>
      </w:pPr>
    </w:p>
    <w:p w14:paraId="164B9732" w14:textId="62429F7C" w:rsidR="00BA37D9" w:rsidRPr="00093FB5" w:rsidRDefault="00093FB5" w:rsidP="00093FB5">
      <w:pPr>
        <w:pStyle w:val="ListParagraph"/>
        <w:numPr>
          <w:ilvl w:val="0"/>
          <w:numId w:val="7"/>
        </w:numPr>
        <w:spacing w:after="160" w:line="259" w:lineRule="auto"/>
        <w:rPr>
          <w:b/>
          <w:bCs/>
        </w:rPr>
      </w:pPr>
      <w:r w:rsidRPr="00093FB5">
        <w:rPr>
          <w:b/>
          <w:bCs/>
        </w:rPr>
        <w:t>Operations Management Calculations</w:t>
      </w:r>
      <w:r w:rsidRPr="00093FB5">
        <w:rPr>
          <w:b/>
          <w:bCs/>
        </w:rPr>
        <w:tab/>
      </w:r>
      <w:r w:rsidRPr="00093FB5">
        <w:rPr>
          <w:b/>
          <w:bCs/>
        </w:rPr>
        <w:tab/>
      </w:r>
      <w:r w:rsidRPr="00093FB5">
        <w:rPr>
          <w:b/>
          <w:bCs/>
        </w:rPr>
        <w:tab/>
      </w:r>
      <w:r w:rsidRPr="00093FB5">
        <w:rPr>
          <w:b/>
          <w:bCs/>
        </w:rPr>
        <w:tab/>
      </w:r>
      <w:r w:rsidRPr="00093FB5">
        <w:rPr>
          <w:b/>
          <w:bCs/>
        </w:rPr>
        <w:tab/>
      </w:r>
      <w:r w:rsidRPr="00093FB5">
        <w:rPr>
          <w:b/>
          <w:bCs/>
        </w:rPr>
        <w:tab/>
      </w:r>
      <w:r w:rsidR="00BA37D9" w:rsidRPr="00093FB5">
        <w:rPr>
          <w:b/>
          <w:bCs/>
        </w:rPr>
        <w:t xml:space="preserve"> (</w:t>
      </w:r>
      <w:r w:rsidR="00ED76C3" w:rsidRPr="00093FB5">
        <w:rPr>
          <w:b/>
          <w:bCs/>
        </w:rPr>
        <w:t>3</w:t>
      </w:r>
      <w:r w:rsidR="00AC60E8" w:rsidRPr="00093FB5">
        <w:rPr>
          <w:b/>
          <w:bCs/>
        </w:rPr>
        <w:t>0</w:t>
      </w:r>
      <w:r w:rsidR="00BA37D9" w:rsidRPr="00093FB5">
        <w:rPr>
          <w:b/>
          <w:bCs/>
        </w:rPr>
        <w:t>%)</w:t>
      </w:r>
    </w:p>
    <w:p w14:paraId="58327DB7" w14:textId="37F46307" w:rsidR="009F4AE8" w:rsidRPr="00CE3A21" w:rsidRDefault="00AD1370" w:rsidP="00CE3A21">
      <w:pPr>
        <w:pStyle w:val="Subtitle"/>
        <w:ind w:left="360" w:hanging="360"/>
        <w:jc w:val="left"/>
        <w:rPr>
          <w:b w:val="0"/>
          <w:bCs/>
        </w:rPr>
      </w:pPr>
      <w:r>
        <w:rPr>
          <w:b w:val="0"/>
          <w:bCs/>
        </w:rPr>
        <w:t>B1</w:t>
      </w:r>
      <w:r w:rsidR="00CE3A21">
        <w:rPr>
          <w:b w:val="0"/>
          <w:bCs/>
        </w:rPr>
        <w:t>)</w:t>
      </w:r>
      <w:r w:rsidR="00CE3A21">
        <w:rPr>
          <w:b w:val="0"/>
          <w:bCs/>
        </w:rPr>
        <w:tab/>
      </w:r>
      <w:r>
        <w:rPr>
          <w:b w:val="0"/>
          <w:bCs/>
        </w:rPr>
        <w:t xml:space="preserve"> </w:t>
      </w:r>
      <w:r w:rsidR="009F4AE8" w:rsidRPr="00AD1370">
        <w:t>Water Tech</w:t>
      </w:r>
      <w:r w:rsidR="009F4AE8" w:rsidRPr="00CE3A21">
        <w:rPr>
          <w:b w:val="0"/>
          <w:bCs/>
        </w:rPr>
        <w:t xml:space="preserve"> is a manufacturer of high-end electric toothbrushes. For each toothbrush, there is a sequence of assembly steps performed by five workers. Each worker does two tasks. Inventory buffers are allowed between workers. </w:t>
      </w:r>
      <w:r w:rsidR="00093FB5">
        <w:rPr>
          <w:b w:val="0"/>
          <w:bCs/>
        </w:rPr>
        <w:tab/>
        <w:t>(10%)</w:t>
      </w:r>
    </w:p>
    <w:p w14:paraId="240DB3BE" w14:textId="77777777" w:rsidR="009F4AE8" w:rsidRPr="00CE3A21" w:rsidRDefault="009F4AE8" w:rsidP="009F4AE8">
      <w:pPr>
        <w:pStyle w:val="Subtitle"/>
        <w:jc w:val="left"/>
        <w:rPr>
          <w:b w:val="0"/>
          <w:bCs/>
        </w:rPr>
      </w:pP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298"/>
        <w:gridCol w:w="1800"/>
      </w:tblGrid>
      <w:tr w:rsidR="009F4AE8" w:rsidRPr="00CE3A21" w14:paraId="5B5C116A" w14:textId="77777777" w:rsidTr="004C49B2">
        <w:tc>
          <w:tcPr>
            <w:tcW w:w="952" w:type="dxa"/>
          </w:tcPr>
          <w:p w14:paraId="3CB546D5" w14:textId="77777777" w:rsidR="009F4AE8" w:rsidRPr="00CE3A21" w:rsidRDefault="009F4AE8" w:rsidP="004C49B2">
            <w:pPr>
              <w:pStyle w:val="Subtitle"/>
              <w:rPr>
                <w:b w:val="0"/>
                <w:bCs/>
              </w:rPr>
            </w:pPr>
            <w:r w:rsidRPr="00CE3A21">
              <w:rPr>
                <w:b w:val="0"/>
                <w:bCs/>
              </w:rPr>
              <w:t>Worker</w:t>
            </w:r>
          </w:p>
        </w:tc>
        <w:tc>
          <w:tcPr>
            <w:tcW w:w="1298" w:type="dxa"/>
          </w:tcPr>
          <w:p w14:paraId="116B25CF" w14:textId="77777777" w:rsidR="009F4AE8" w:rsidRPr="00CE3A21" w:rsidRDefault="009F4AE8" w:rsidP="004C49B2">
            <w:pPr>
              <w:pStyle w:val="Subtitle"/>
              <w:rPr>
                <w:b w:val="0"/>
                <w:bCs/>
              </w:rPr>
            </w:pPr>
            <w:r w:rsidRPr="00CE3A21">
              <w:rPr>
                <w:b w:val="0"/>
                <w:bCs/>
              </w:rPr>
              <w:t>Task</w:t>
            </w:r>
          </w:p>
        </w:tc>
        <w:tc>
          <w:tcPr>
            <w:tcW w:w="1800" w:type="dxa"/>
          </w:tcPr>
          <w:p w14:paraId="5696342A" w14:textId="77777777" w:rsidR="009F4AE8" w:rsidRPr="00CE3A21" w:rsidRDefault="009F4AE8" w:rsidP="004C49B2">
            <w:pPr>
              <w:pStyle w:val="Subtitle"/>
              <w:rPr>
                <w:b w:val="0"/>
                <w:bCs/>
              </w:rPr>
            </w:pPr>
            <w:r w:rsidRPr="00CE3A21">
              <w:rPr>
                <w:b w:val="0"/>
                <w:bCs/>
              </w:rPr>
              <w:t>Time (seconds)</w:t>
            </w:r>
          </w:p>
        </w:tc>
      </w:tr>
      <w:tr w:rsidR="009F4AE8" w:rsidRPr="00CE3A21" w14:paraId="257E2D12" w14:textId="77777777" w:rsidTr="004C49B2">
        <w:tc>
          <w:tcPr>
            <w:tcW w:w="952" w:type="dxa"/>
          </w:tcPr>
          <w:p w14:paraId="7614E765" w14:textId="77777777" w:rsidR="009F4AE8" w:rsidRPr="00CE3A21" w:rsidRDefault="009F4AE8" w:rsidP="004C49B2">
            <w:pPr>
              <w:pStyle w:val="Subtitle"/>
              <w:rPr>
                <w:b w:val="0"/>
                <w:bCs/>
              </w:rPr>
            </w:pPr>
            <w:r w:rsidRPr="00CE3A21">
              <w:rPr>
                <w:b w:val="0"/>
                <w:bCs/>
              </w:rPr>
              <w:t>A</w:t>
            </w:r>
          </w:p>
        </w:tc>
        <w:tc>
          <w:tcPr>
            <w:tcW w:w="1298" w:type="dxa"/>
          </w:tcPr>
          <w:p w14:paraId="1AFE105E" w14:textId="77777777" w:rsidR="009F4AE8" w:rsidRPr="00CE3A21" w:rsidRDefault="009F4AE8" w:rsidP="004C49B2">
            <w:pPr>
              <w:pStyle w:val="Subtitle"/>
              <w:rPr>
                <w:b w:val="0"/>
                <w:bCs/>
              </w:rPr>
            </w:pPr>
            <w:r w:rsidRPr="00CE3A21">
              <w:rPr>
                <w:b w:val="0"/>
                <w:bCs/>
              </w:rPr>
              <w:t>T1</w:t>
            </w:r>
          </w:p>
        </w:tc>
        <w:tc>
          <w:tcPr>
            <w:tcW w:w="1800" w:type="dxa"/>
          </w:tcPr>
          <w:p w14:paraId="1FC6B799" w14:textId="77777777" w:rsidR="009F4AE8" w:rsidRPr="00CE3A21" w:rsidRDefault="009F4AE8" w:rsidP="004C49B2">
            <w:pPr>
              <w:pStyle w:val="Subtitle"/>
              <w:rPr>
                <w:b w:val="0"/>
                <w:bCs/>
              </w:rPr>
            </w:pPr>
            <w:r w:rsidRPr="00CE3A21">
              <w:rPr>
                <w:b w:val="0"/>
                <w:bCs/>
              </w:rPr>
              <w:t>40</w:t>
            </w:r>
          </w:p>
        </w:tc>
      </w:tr>
      <w:tr w:rsidR="009F4AE8" w:rsidRPr="00CE3A21" w14:paraId="4B9238B5" w14:textId="77777777" w:rsidTr="004C49B2">
        <w:tc>
          <w:tcPr>
            <w:tcW w:w="952" w:type="dxa"/>
          </w:tcPr>
          <w:p w14:paraId="7493BFC3" w14:textId="77777777" w:rsidR="009F4AE8" w:rsidRPr="00CE3A21" w:rsidRDefault="009F4AE8" w:rsidP="004C49B2">
            <w:pPr>
              <w:pStyle w:val="Subtitle"/>
              <w:rPr>
                <w:b w:val="0"/>
                <w:bCs/>
              </w:rPr>
            </w:pPr>
            <w:r w:rsidRPr="00CE3A21">
              <w:rPr>
                <w:b w:val="0"/>
                <w:bCs/>
              </w:rPr>
              <w:t>A</w:t>
            </w:r>
          </w:p>
        </w:tc>
        <w:tc>
          <w:tcPr>
            <w:tcW w:w="1298" w:type="dxa"/>
          </w:tcPr>
          <w:p w14:paraId="63308CD4" w14:textId="77777777" w:rsidR="009F4AE8" w:rsidRPr="00CE3A21" w:rsidRDefault="009F4AE8" w:rsidP="004C49B2">
            <w:pPr>
              <w:pStyle w:val="Subtitle"/>
              <w:rPr>
                <w:b w:val="0"/>
                <w:bCs/>
              </w:rPr>
            </w:pPr>
            <w:r w:rsidRPr="00CE3A21">
              <w:rPr>
                <w:b w:val="0"/>
                <w:bCs/>
              </w:rPr>
              <w:t>T2</w:t>
            </w:r>
          </w:p>
        </w:tc>
        <w:tc>
          <w:tcPr>
            <w:tcW w:w="1800" w:type="dxa"/>
          </w:tcPr>
          <w:p w14:paraId="58979DEB" w14:textId="77777777" w:rsidR="009F4AE8" w:rsidRPr="00CE3A21" w:rsidRDefault="009F4AE8" w:rsidP="004C49B2">
            <w:pPr>
              <w:pStyle w:val="Subtitle"/>
              <w:rPr>
                <w:b w:val="0"/>
                <w:bCs/>
              </w:rPr>
            </w:pPr>
            <w:r w:rsidRPr="00CE3A21">
              <w:rPr>
                <w:b w:val="0"/>
                <w:bCs/>
              </w:rPr>
              <w:t>25</w:t>
            </w:r>
          </w:p>
        </w:tc>
      </w:tr>
      <w:tr w:rsidR="009F4AE8" w:rsidRPr="00CE3A21" w14:paraId="169DD60B" w14:textId="77777777" w:rsidTr="004C49B2">
        <w:tc>
          <w:tcPr>
            <w:tcW w:w="952" w:type="dxa"/>
          </w:tcPr>
          <w:p w14:paraId="439646A7" w14:textId="77777777" w:rsidR="009F4AE8" w:rsidRPr="00CE3A21" w:rsidRDefault="009F4AE8" w:rsidP="004C49B2">
            <w:pPr>
              <w:pStyle w:val="Subtitle"/>
              <w:rPr>
                <w:b w:val="0"/>
                <w:bCs/>
              </w:rPr>
            </w:pPr>
            <w:r w:rsidRPr="00CE3A21">
              <w:rPr>
                <w:b w:val="0"/>
                <w:bCs/>
              </w:rPr>
              <w:t>B</w:t>
            </w:r>
          </w:p>
        </w:tc>
        <w:tc>
          <w:tcPr>
            <w:tcW w:w="1298" w:type="dxa"/>
          </w:tcPr>
          <w:p w14:paraId="772158C5" w14:textId="77777777" w:rsidR="009F4AE8" w:rsidRPr="00CE3A21" w:rsidRDefault="009F4AE8" w:rsidP="004C49B2">
            <w:pPr>
              <w:pStyle w:val="Subtitle"/>
              <w:rPr>
                <w:b w:val="0"/>
                <w:bCs/>
              </w:rPr>
            </w:pPr>
            <w:r w:rsidRPr="00CE3A21">
              <w:rPr>
                <w:b w:val="0"/>
                <w:bCs/>
              </w:rPr>
              <w:t>T3</w:t>
            </w:r>
          </w:p>
        </w:tc>
        <w:tc>
          <w:tcPr>
            <w:tcW w:w="1800" w:type="dxa"/>
          </w:tcPr>
          <w:p w14:paraId="5557712E" w14:textId="77777777" w:rsidR="009F4AE8" w:rsidRPr="00CE3A21" w:rsidRDefault="009F4AE8" w:rsidP="004C49B2">
            <w:pPr>
              <w:pStyle w:val="Subtitle"/>
              <w:rPr>
                <w:b w:val="0"/>
                <w:bCs/>
              </w:rPr>
            </w:pPr>
            <w:r w:rsidRPr="00CE3A21">
              <w:rPr>
                <w:b w:val="0"/>
                <w:bCs/>
              </w:rPr>
              <w:t>20</w:t>
            </w:r>
          </w:p>
        </w:tc>
      </w:tr>
      <w:tr w:rsidR="009F4AE8" w:rsidRPr="00CE3A21" w14:paraId="2422FF79" w14:textId="77777777" w:rsidTr="004C49B2">
        <w:tc>
          <w:tcPr>
            <w:tcW w:w="952" w:type="dxa"/>
          </w:tcPr>
          <w:p w14:paraId="40291FCA" w14:textId="77777777" w:rsidR="009F4AE8" w:rsidRPr="00CE3A21" w:rsidRDefault="009F4AE8" w:rsidP="004C49B2">
            <w:pPr>
              <w:pStyle w:val="Subtitle"/>
              <w:rPr>
                <w:b w:val="0"/>
                <w:bCs/>
              </w:rPr>
            </w:pPr>
            <w:r w:rsidRPr="00CE3A21">
              <w:rPr>
                <w:b w:val="0"/>
                <w:bCs/>
              </w:rPr>
              <w:t>B</w:t>
            </w:r>
          </w:p>
        </w:tc>
        <w:tc>
          <w:tcPr>
            <w:tcW w:w="1298" w:type="dxa"/>
          </w:tcPr>
          <w:p w14:paraId="04B56047" w14:textId="77777777" w:rsidR="009F4AE8" w:rsidRPr="00CE3A21" w:rsidRDefault="009F4AE8" w:rsidP="004C49B2">
            <w:pPr>
              <w:pStyle w:val="Subtitle"/>
              <w:rPr>
                <w:b w:val="0"/>
                <w:bCs/>
              </w:rPr>
            </w:pPr>
            <w:r w:rsidRPr="00CE3A21">
              <w:rPr>
                <w:b w:val="0"/>
                <w:bCs/>
              </w:rPr>
              <w:t>T4</w:t>
            </w:r>
          </w:p>
        </w:tc>
        <w:tc>
          <w:tcPr>
            <w:tcW w:w="1800" w:type="dxa"/>
          </w:tcPr>
          <w:p w14:paraId="3D3B39BE" w14:textId="77777777" w:rsidR="009F4AE8" w:rsidRPr="00CE3A21" w:rsidRDefault="009F4AE8" w:rsidP="004C49B2">
            <w:pPr>
              <w:pStyle w:val="Subtitle"/>
              <w:rPr>
                <w:b w:val="0"/>
                <w:bCs/>
              </w:rPr>
            </w:pPr>
            <w:r w:rsidRPr="00CE3A21">
              <w:rPr>
                <w:b w:val="0"/>
                <w:bCs/>
              </w:rPr>
              <w:t>15</w:t>
            </w:r>
          </w:p>
        </w:tc>
      </w:tr>
      <w:tr w:rsidR="009F4AE8" w:rsidRPr="00CE3A21" w14:paraId="74DC4BAB" w14:textId="77777777" w:rsidTr="004C49B2">
        <w:tc>
          <w:tcPr>
            <w:tcW w:w="952" w:type="dxa"/>
          </w:tcPr>
          <w:p w14:paraId="6DAF8970" w14:textId="77777777" w:rsidR="009F4AE8" w:rsidRPr="00CE3A21" w:rsidRDefault="009F4AE8" w:rsidP="004C49B2">
            <w:pPr>
              <w:pStyle w:val="Subtitle"/>
              <w:rPr>
                <w:b w:val="0"/>
                <w:bCs/>
              </w:rPr>
            </w:pPr>
            <w:r w:rsidRPr="00CE3A21">
              <w:rPr>
                <w:b w:val="0"/>
                <w:bCs/>
              </w:rPr>
              <w:t>C</w:t>
            </w:r>
          </w:p>
        </w:tc>
        <w:tc>
          <w:tcPr>
            <w:tcW w:w="1298" w:type="dxa"/>
          </w:tcPr>
          <w:p w14:paraId="02388EA5" w14:textId="77777777" w:rsidR="009F4AE8" w:rsidRPr="00CE3A21" w:rsidRDefault="009F4AE8" w:rsidP="004C49B2">
            <w:pPr>
              <w:pStyle w:val="Subtitle"/>
              <w:rPr>
                <w:b w:val="0"/>
                <w:bCs/>
              </w:rPr>
            </w:pPr>
            <w:r w:rsidRPr="00CE3A21">
              <w:rPr>
                <w:b w:val="0"/>
                <w:bCs/>
              </w:rPr>
              <w:t>T5</w:t>
            </w:r>
          </w:p>
        </w:tc>
        <w:tc>
          <w:tcPr>
            <w:tcW w:w="1800" w:type="dxa"/>
          </w:tcPr>
          <w:p w14:paraId="4EC4F448" w14:textId="77777777" w:rsidR="009F4AE8" w:rsidRPr="00CE3A21" w:rsidRDefault="009F4AE8" w:rsidP="004C49B2">
            <w:pPr>
              <w:pStyle w:val="Subtitle"/>
              <w:rPr>
                <w:b w:val="0"/>
                <w:bCs/>
              </w:rPr>
            </w:pPr>
            <w:r w:rsidRPr="00CE3A21">
              <w:rPr>
                <w:b w:val="0"/>
                <w:bCs/>
              </w:rPr>
              <w:t>10</w:t>
            </w:r>
          </w:p>
        </w:tc>
      </w:tr>
      <w:tr w:rsidR="009F4AE8" w:rsidRPr="00CE3A21" w14:paraId="265CE9FF" w14:textId="77777777" w:rsidTr="004C49B2">
        <w:tc>
          <w:tcPr>
            <w:tcW w:w="952" w:type="dxa"/>
          </w:tcPr>
          <w:p w14:paraId="424FC3FA" w14:textId="77777777" w:rsidR="009F4AE8" w:rsidRPr="00CE3A21" w:rsidRDefault="009F4AE8" w:rsidP="004C49B2">
            <w:pPr>
              <w:pStyle w:val="Subtitle"/>
              <w:rPr>
                <w:b w:val="0"/>
                <w:bCs/>
              </w:rPr>
            </w:pPr>
            <w:r w:rsidRPr="00CE3A21">
              <w:rPr>
                <w:b w:val="0"/>
                <w:bCs/>
              </w:rPr>
              <w:t>C</w:t>
            </w:r>
          </w:p>
        </w:tc>
        <w:tc>
          <w:tcPr>
            <w:tcW w:w="1298" w:type="dxa"/>
          </w:tcPr>
          <w:p w14:paraId="091E142F" w14:textId="77777777" w:rsidR="009F4AE8" w:rsidRPr="00CE3A21" w:rsidRDefault="009F4AE8" w:rsidP="004C49B2">
            <w:pPr>
              <w:pStyle w:val="Subtitle"/>
              <w:rPr>
                <w:b w:val="0"/>
                <w:bCs/>
              </w:rPr>
            </w:pPr>
            <w:r w:rsidRPr="00CE3A21">
              <w:rPr>
                <w:b w:val="0"/>
                <w:bCs/>
              </w:rPr>
              <w:t>T6</w:t>
            </w:r>
          </w:p>
        </w:tc>
        <w:tc>
          <w:tcPr>
            <w:tcW w:w="1800" w:type="dxa"/>
          </w:tcPr>
          <w:p w14:paraId="61F8F1B0" w14:textId="77777777" w:rsidR="009F4AE8" w:rsidRPr="00CE3A21" w:rsidRDefault="009F4AE8" w:rsidP="004C49B2">
            <w:pPr>
              <w:pStyle w:val="Subtitle"/>
              <w:rPr>
                <w:b w:val="0"/>
                <w:bCs/>
              </w:rPr>
            </w:pPr>
            <w:r w:rsidRPr="00CE3A21">
              <w:rPr>
                <w:b w:val="0"/>
                <w:bCs/>
              </w:rPr>
              <w:t>15</w:t>
            </w:r>
          </w:p>
        </w:tc>
      </w:tr>
      <w:tr w:rsidR="009F4AE8" w:rsidRPr="00CE3A21" w14:paraId="55B80F97" w14:textId="77777777" w:rsidTr="004C49B2">
        <w:tc>
          <w:tcPr>
            <w:tcW w:w="952" w:type="dxa"/>
          </w:tcPr>
          <w:p w14:paraId="5589952E" w14:textId="77777777" w:rsidR="009F4AE8" w:rsidRPr="00CE3A21" w:rsidRDefault="009F4AE8" w:rsidP="004C49B2">
            <w:pPr>
              <w:pStyle w:val="Subtitle"/>
              <w:rPr>
                <w:b w:val="0"/>
                <w:bCs/>
              </w:rPr>
            </w:pPr>
            <w:r w:rsidRPr="00CE3A21">
              <w:rPr>
                <w:b w:val="0"/>
                <w:bCs/>
              </w:rPr>
              <w:t>D</w:t>
            </w:r>
          </w:p>
        </w:tc>
        <w:tc>
          <w:tcPr>
            <w:tcW w:w="1298" w:type="dxa"/>
          </w:tcPr>
          <w:p w14:paraId="1A2CF2BC" w14:textId="77777777" w:rsidR="009F4AE8" w:rsidRPr="00CE3A21" w:rsidRDefault="009F4AE8" w:rsidP="004C49B2">
            <w:pPr>
              <w:pStyle w:val="Subtitle"/>
              <w:rPr>
                <w:b w:val="0"/>
                <w:bCs/>
              </w:rPr>
            </w:pPr>
            <w:r w:rsidRPr="00CE3A21">
              <w:rPr>
                <w:b w:val="0"/>
                <w:bCs/>
              </w:rPr>
              <w:t>T7</w:t>
            </w:r>
          </w:p>
        </w:tc>
        <w:tc>
          <w:tcPr>
            <w:tcW w:w="1800" w:type="dxa"/>
          </w:tcPr>
          <w:p w14:paraId="4968D4C9" w14:textId="77777777" w:rsidR="009F4AE8" w:rsidRPr="00CE3A21" w:rsidRDefault="009F4AE8" w:rsidP="004C49B2">
            <w:pPr>
              <w:pStyle w:val="Subtitle"/>
              <w:rPr>
                <w:b w:val="0"/>
                <w:bCs/>
              </w:rPr>
            </w:pPr>
            <w:r w:rsidRPr="00CE3A21">
              <w:rPr>
                <w:b w:val="0"/>
                <w:bCs/>
              </w:rPr>
              <w:t>10</w:t>
            </w:r>
          </w:p>
        </w:tc>
      </w:tr>
      <w:tr w:rsidR="009F4AE8" w:rsidRPr="00CE3A21" w14:paraId="44D8948E" w14:textId="77777777" w:rsidTr="004C49B2">
        <w:tc>
          <w:tcPr>
            <w:tcW w:w="952" w:type="dxa"/>
          </w:tcPr>
          <w:p w14:paraId="113AF544" w14:textId="77777777" w:rsidR="009F4AE8" w:rsidRPr="00CE3A21" w:rsidRDefault="009F4AE8" w:rsidP="004C49B2">
            <w:pPr>
              <w:pStyle w:val="Subtitle"/>
              <w:rPr>
                <w:b w:val="0"/>
                <w:bCs/>
              </w:rPr>
            </w:pPr>
            <w:r w:rsidRPr="00CE3A21">
              <w:rPr>
                <w:b w:val="0"/>
                <w:bCs/>
              </w:rPr>
              <w:t>D</w:t>
            </w:r>
          </w:p>
        </w:tc>
        <w:tc>
          <w:tcPr>
            <w:tcW w:w="1298" w:type="dxa"/>
          </w:tcPr>
          <w:p w14:paraId="1DDFEA47" w14:textId="77777777" w:rsidR="009F4AE8" w:rsidRPr="00CE3A21" w:rsidRDefault="009F4AE8" w:rsidP="004C49B2">
            <w:pPr>
              <w:pStyle w:val="Subtitle"/>
              <w:rPr>
                <w:b w:val="0"/>
                <w:bCs/>
              </w:rPr>
            </w:pPr>
            <w:r w:rsidRPr="00CE3A21">
              <w:rPr>
                <w:b w:val="0"/>
                <w:bCs/>
              </w:rPr>
              <w:t>T8</w:t>
            </w:r>
          </w:p>
        </w:tc>
        <w:tc>
          <w:tcPr>
            <w:tcW w:w="1800" w:type="dxa"/>
          </w:tcPr>
          <w:p w14:paraId="322B5E97" w14:textId="77777777" w:rsidR="009F4AE8" w:rsidRPr="00CE3A21" w:rsidRDefault="009F4AE8" w:rsidP="004C49B2">
            <w:pPr>
              <w:pStyle w:val="Subtitle"/>
              <w:rPr>
                <w:b w:val="0"/>
                <w:bCs/>
              </w:rPr>
            </w:pPr>
            <w:r w:rsidRPr="00CE3A21">
              <w:rPr>
                <w:b w:val="0"/>
                <w:bCs/>
              </w:rPr>
              <w:t>20</w:t>
            </w:r>
          </w:p>
        </w:tc>
      </w:tr>
      <w:tr w:rsidR="009F4AE8" w:rsidRPr="00CE3A21" w14:paraId="6B4ED43D" w14:textId="77777777" w:rsidTr="004C49B2">
        <w:tc>
          <w:tcPr>
            <w:tcW w:w="952" w:type="dxa"/>
          </w:tcPr>
          <w:p w14:paraId="43C7F349" w14:textId="77777777" w:rsidR="009F4AE8" w:rsidRPr="00CE3A21" w:rsidRDefault="009F4AE8" w:rsidP="004C49B2">
            <w:pPr>
              <w:pStyle w:val="Subtitle"/>
              <w:rPr>
                <w:b w:val="0"/>
                <w:bCs/>
              </w:rPr>
            </w:pPr>
            <w:r w:rsidRPr="00CE3A21">
              <w:rPr>
                <w:b w:val="0"/>
                <w:bCs/>
              </w:rPr>
              <w:t>E</w:t>
            </w:r>
          </w:p>
        </w:tc>
        <w:tc>
          <w:tcPr>
            <w:tcW w:w="1298" w:type="dxa"/>
          </w:tcPr>
          <w:p w14:paraId="68CD2058" w14:textId="77777777" w:rsidR="009F4AE8" w:rsidRPr="00CE3A21" w:rsidRDefault="009F4AE8" w:rsidP="004C49B2">
            <w:pPr>
              <w:pStyle w:val="Subtitle"/>
              <w:rPr>
                <w:b w:val="0"/>
                <w:bCs/>
              </w:rPr>
            </w:pPr>
            <w:r w:rsidRPr="00CE3A21">
              <w:rPr>
                <w:b w:val="0"/>
                <w:bCs/>
              </w:rPr>
              <w:t>T9</w:t>
            </w:r>
          </w:p>
        </w:tc>
        <w:tc>
          <w:tcPr>
            <w:tcW w:w="1800" w:type="dxa"/>
          </w:tcPr>
          <w:p w14:paraId="205EAE3B" w14:textId="77777777" w:rsidR="009F4AE8" w:rsidRPr="00CE3A21" w:rsidRDefault="009F4AE8" w:rsidP="004C49B2">
            <w:pPr>
              <w:pStyle w:val="Subtitle"/>
              <w:rPr>
                <w:b w:val="0"/>
                <w:bCs/>
              </w:rPr>
            </w:pPr>
            <w:r w:rsidRPr="00CE3A21">
              <w:rPr>
                <w:b w:val="0"/>
                <w:bCs/>
              </w:rPr>
              <w:t>25</w:t>
            </w:r>
          </w:p>
        </w:tc>
      </w:tr>
      <w:tr w:rsidR="009F4AE8" w:rsidRPr="00CE3A21" w14:paraId="02F69920" w14:textId="77777777" w:rsidTr="004C49B2">
        <w:tc>
          <w:tcPr>
            <w:tcW w:w="952" w:type="dxa"/>
          </w:tcPr>
          <w:p w14:paraId="4A311AF3" w14:textId="77777777" w:rsidR="009F4AE8" w:rsidRPr="00CE3A21" w:rsidRDefault="009F4AE8" w:rsidP="004C49B2">
            <w:pPr>
              <w:pStyle w:val="Subtitle"/>
              <w:rPr>
                <w:b w:val="0"/>
                <w:bCs/>
              </w:rPr>
            </w:pPr>
            <w:r w:rsidRPr="00CE3A21">
              <w:rPr>
                <w:b w:val="0"/>
                <w:bCs/>
              </w:rPr>
              <w:t>E</w:t>
            </w:r>
          </w:p>
        </w:tc>
        <w:tc>
          <w:tcPr>
            <w:tcW w:w="1298" w:type="dxa"/>
          </w:tcPr>
          <w:p w14:paraId="58E3C09B" w14:textId="77777777" w:rsidR="009F4AE8" w:rsidRPr="00CE3A21" w:rsidRDefault="009F4AE8" w:rsidP="004C49B2">
            <w:pPr>
              <w:pStyle w:val="Subtitle"/>
              <w:rPr>
                <w:b w:val="0"/>
                <w:bCs/>
              </w:rPr>
            </w:pPr>
            <w:r w:rsidRPr="00CE3A21">
              <w:rPr>
                <w:b w:val="0"/>
                <w:bCs/>
              </w:rPr>
              <w:t>T10</w:t>
            </w:r>
          </w:p>
        </w:tc>
        <w:tc>
          <w:tcPr>
            <w:tcW w:w="1800" w:type="dxa"/>
          </w:tcPr>
          <w:p w14:paraId="3460DC77" w14:textId="77777777" w:rsidR="009F4AE8" w:rsidRPr="00CE3A21" w:rsidRDefault="009F4AE8" w:rsidP="004C49B2">
            <w:pPr>
              <w:pStyle w:val="Subtitle"/>
              <w:rPr>
                <w:b w:val="0"/>
                <w:bCs/>
              </w:rPr>
            </w:pPr>
            <w:r w:rsidRPr="00CE3A21">
              <w:rPr>
                <w:b w:val="0"/>
                <w:bCs/>
              </w:rPr>
              <w:t>35</w:t>
            </w:r>
          </w:p>
        </w:tc>
      </w:tr>
    </w:tbl>
    <w:p w14:paraId="495D1693" w14:textId="77777777" w:rsidR="009F4AE8" w:rsidRPr="00CE3A21" w:rsidRDefault="009F4AE8" w:rsidP="009F4AE8">
      <w:pPr>
        <w:pStyle w:val="Subtitle"/>
        <w:jc w:val="left"/>
        <w:rPr>
          <w:b w:val="0"/>
          <w:bCs/>
        </w:rPr>
      </w:pPr>
    </w:p>
    <w:p w14:paraId="1337D6DB" w14:textId="20A2A65E" w:rsidR="009F4AE8" w:rsidRPr="00CE3A21" w:rsidRDefault="009F4AE8" w:rsidP="004540BA">
      <w:pPr>
        <w:pStyle w:val="Subtitle"/>
        <w:numPr>
          <w:ilvl w:val="0"/>
          <w:numId w:val="23"/>
        </w:numPr>
        <w:jc w:val="left"/>
        <w:rPr>
          <w:b w:val="0"/>
          <w:bCs/>
        </w:rPr>
      </w:pPr>
      <w:r w:rsidRPr="00CE3A21">
        <w:rPr>
          <w:b w:val="0"/>
          <w:bCs/>
        </w:rPr>
        <w:t>What is the capacity of this process (</w:t>
      </w:r>
      <w:r w:rsidRPr="00CE3A21">
        <w:rPr>
          <w:b w:val="0"/>
          <w:bCs/>
          <w:u w:val="single"/>
        </w:rPr>
        <w:t>toothbrushes per minute</w:t>
      </w:r>
      <w:r w:rsidRPr="00CE3A21">
        <w:rPr>
          <w:b w:val="0"/>
          <w:bCs/>
        </w:rPr>
        <w:t>)?</w:t>
      </w:r>
    </w:p>
    <w:p w14:paraId="11D4ED8A" w14:textId="77777777" w:rsidR="009F4AE8" w:rsidRPr="00CE3A21" w:rsidRDefault="009F4AE8" w:rsidP="009F4AE8"/>
    <w:p w14:paraId="70502A29" w14:textId="63121C99" w:rsidR="009F4AE8" w:rsidRPr="004540BA" w:rsidRDefault="009F4AE8" w:rsidP="009F4AE8">
      <w:pPr>
        <w:pStyle w:val="ListParagraph"/>
        <w:numPr>
          <w:ilvl w:val="0"/>
          <w:numId w:val="23"/>
        </w:numPr>
        <w:jc w:val="both"/>
        <w:rPr>
          <w:bCs/>
        </w:rPr>
      </w:pPr>
      <w:r w:rsidRPr="00CE3A21">
        <w:rPr>
          <w:bCs/>
        </w:rPr>
        <w:t xml:space="preserve">Suppose two workers could be hired, F and G, and they take the same time to complete tasks as the current five workers. F and G can be assigned to work on the same pair of tasks </w:t>
      </w:r>
      <w:r w:rsidRPr="00CE3A21">
        <w:rPr>
          <w:bCs/>
        </w:rPr>
        <w:lastRenderedPageBreak/>
        <w:t>as one of the current workers. For example, F could be assigned tasks T1 and T2 (just like worker A) while G is assigned T5 and T6 (just like worker C). They cannot be assigned tasks that are currently assigned to two workers. For example, F cannot be assigned to tasks T2 and T3 (because they are currently being done by workers A and B).  What is the capacity of this process with workers F and G included (</w:t>
      </w:r>
      <w:r w:rsidRPr="00CE3A21">
        <w:rPr>
          <w:bCs/>
          <w:u w:val="single"/>
        </w:rPr>
        <w:t>toothbrushes per minute</w:t>
      </w:r>
      <w:r w:rsidRPr="00CE3A21">
        <w:rPr>
          <w:bCs/>
        </w:rPr>
        <w:t>)?</w:t>
      </w:r>
    </w:p>
    <w:p w14:paraId="7B706785" w14:textId="77777777" w:rsidR="009F4AE8" w:rsidRPr="00CE3A21" w:rsidRDefault="009F4AE8" w:rsidP="009F4AE8">
      <w:pPr>
        <w:jc w:val="both"/>
        <w:rPr>
          <w:bCs/>
        </w:rPr>
      </w:pPr>
    </w:p>
    <w:p w14:paraId="22405074" w14:textId="77777777" w:rsidR="009F4AE8" w:rsidRPr="00CE3A21" w:rsidRDefault="009F4AE8" w:rsidP="00CE3A21">
      <w:pPr>
        <w:pStyle w:val="ListParagraph"/>
        <w:numPr>
          <w:ilvl w:val="0"/>
          <w:numId w:val="23"/>
        </w:numPr>
        <w:jc w:val="both"/>
        <w:rPr>
          <w:bCs/>
        </w:rPr>
      </w:pPr>
      <w:r w:rsidRPr="00CE3A21">
        <w:rPr>
          <w:bCs/>
        </w:rPr>
        <w:t>Return to the case of 5 workers. Suppose the assignment of tasks to workers can change but the sequence of tasks must remain the same, workers must be assigned to consecutive tasks and each task can be assigned to only one worker. For example, worker A could do tasks T1-T3 (because they are consecutive) but cannot be assign T1, T2 and T4. If worker A is assigned to tasks T1-T3, then worker B’s first task must be T4 (worker B cannot also be assigned to task T3). Because a U-shaped line is used, tasks T1 and T10 can actually be considered consecutive tasks – worker A could be assigned tasks T10, T1 and T2. What would the maximum capacity be after possibly reassigning tasks (</w:t>
      </w:r>
      <w:r w:rsidRPr="00CE3A21">
        <w:rPr>
          <w:bCs/>
          <w:u w:val="single"/>
        </w:rPr>
        <w:t>toothbrushes per minute</w:t>
      </w:r>
      <w:r w:rsidRPr="00CE3A21">
        <w:rPr>
          <w:bCs/>
        </w:rPr>
        <w:t>)?</w:t>
      </w:r>
    </w:p>
    <w:p w14:paraId="185B44CA" w14:textId="77777777" w:rsidR="009F4AE8" w:rsidRPr="00CE3A21" w:rsidRDefault="009F4AE8" w:rsidP="009F4AE8">
      <w:pPr>
        <w:jc w:val="both"/>
        <w:rPr>
          <w:bCs/>
        </w:rPr>
      </w:pPr>
    </w:p>
    <w:p w14:paraId="39DEEE7B" w14:textId="77777777" w:rsidR="0000730C" w:rsidRPr="00CE3A21" w:rsidRDefault="0000730C" w:rsidP="0000730C"/>
    <w:p w14:paraId="687C9F68" w14:textId="20C25F1C" w:rsidR="00CE3A21" w:rsidRDefault="00AD1370" w:rsidP="00CE3A21">
      <w:pPr>
        <w:ind w:left="720" w:hanging="720"/>
      </w:pPr>
      <w:r>
        <w:t>B2</w:t>
      </w:r>
      <w:r w:rsidR="00CE3A21">
        <w:t>)</w:t>
      </w:r>
      <w:r w:rsidR="00CE3A21">
        <w:tab/>
      </w:r>
      <w:r w:rsidR="00CE3A21" w:rsidRPr="001F7890">
        <w:t xml:space="preserve">A process requires 6 tasks, A, B, C, D, E and F, that must be performed in that order.  Currently there are 3 employees that are equally skilled at each task.  Employee 1 is assigned tasks A and B, employee 2 is assigned tasks C and D and employee 3 is assigned tasks E and F.  The task times (all in seconds) are given in the process diagram below. For example, task A requires 90 seconds. </w:t>
      </w:r>
      <w:r w:rsidR="00093FB5">
        <w:tab/>
      </w:r>
      <w:r w:rsidR="00093FB5">
        <w:tab/>
      </w:r>
      <w:r w:rsidR="00093FB5">
        <w:tab/>
        <w:t>(10%)</w:t>
      </w:r>
    </w:p>
    <w:p w14:paraId="2E75B40B" w14:textId="77777777" w:rsidR="00AD1370" w:rsidRDefault="00AD1370" w:rsidP="00CE3A21">
      <w:pPr>
        <w:ind w:left="720" w:hanging="720"/>
      </w:pPr>
    </w:p>
    <w:p w14:paraId="4E4F66FC" w14:textId="572EB3DA" w:rsidR="00AD1370" w:rsidRDefault="00AD1370" w:rsidP="00CE3A21">
      <w:pPr>
        <w:ind w:left="720" w:hanging="720"/>
      </w:pPr>
    </w:p>
    <w:p w14:paraId="5B4B371E" w14:textId="3E4A5FD3" w:rsidR="00CE3A21" w:rsidRPr="001F7890" w:rsidRDefault="00AD1370" w:rsidP="00AD1370">
      <w:pPr>
        <w:jc w:val="center"/>
      </w:pPr>
      <w:r>
        <w:rPr>
          <w:noProof/>
        </w:rPr>
        <w:drawing>
          <wp:inline distT="0" distB="0" distL="0" distR="0" wp14:anchorId="464AE65D" wp14:editId="427446EA">
            <wp:extent cx="5295900" cy="78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5900" cy="787400"/>
                    </a:xfrm>
                    <a:prstGeom prst="rect">
                      <a:avLst/>
                    </a:prstGeom>
                  </pic:spPr>
                </pic:pic>
              </a:graphicData>
            </a:graphic>
          </wp:inline>
        </w:drawing>
      </w:r>
    </w:p>
    <w:p w14:paraId="2B9CC454" w14:textId="77777777" w:rsidR="00CE3A21" w:rsidRDefault="00CE3A21" w:rsidP="00CE3A21">
      <w:pPr>
        <w:pStyle w:val="ListParagraph"/>
        <w:ind w:left="360"/>
        <w:jc w:val="both"/>
      </w:pPr>
    </w:p>
    <w:p w14:paraId="6F8E7228" w14:textId="76D6DB02" w:rsidR="00CE3A21" w:rsidRDefault="00CE3A21" w:rsidP="00CE3A21">
      <w:pPr>
        <w:pStyle w:val="ListParagraph"/>
        <w:numPr>
          <w:ilvl w:val="0"/>
          <w:numId w:val="25"/>
        </w:numPr>
        <w:jc w:val="both"/>
      </w:pPr>
      <w:r w:rsidRPr="001F7890">
        <w:t>Suppose the system started without any work in process inventory</w:t>
      </w:r>
      <w:r>
        <w:t xml:space="preserve"> (i.e., an empty system)</w:t>
      </w:r>
      <w:r w:rsidRPr="001F7890">
        <w:t>.  How long would this process take to produce 10 units (in seconds)?</w:t>
      </w:r>
    </w:p>
    <w:p w14:paraId="512EB89D" w14:textId="77777777" w:rsidR="00CE3A21" w:rsidRPr="00700AA0" w:rsidRDefault="00CE3A21" w:rsidP="004540BA">
      <w:pPr>
        <w:rPr>
          <w:i/>
        </w:rPr>
      </w:pPr>
    </w:p>
    <w:p w14:paraId="086D46D1" w14:textId="77777777" w:rsidR="00CE3A21" w:rsidRDefault="00CE3A21" w:rsidP="00CE3A21">
      <w:pPr>
        <w:pStyle w:val="ListParagraph"/>
        <w:numPr>
          <w:ilvl w:val="0"/>
          <w:numId w:val="26"/>
        </w:numPr>
      </w:pPr>
      <w:r w:rsidRPr="001F7890">
        <w:lastRenderedPageBreak/>
        <w:t xml:space="preserve">Suppose now the </w:t>
      </w:r>
      <w:r>
        <w:t xml:space="preserve">3 </w:t>
      </w:r>
      <w:r w:rsidRPr="001F7890">
        <w:t>employees can be assigned to any task, but employees must be assigned to consecutive tasks (e.g., an employee cannot be assigned tasks B and D). What would be the processes’ maximum capacity (units per hour)?</w:t>
      </w:r>
    </w:p>
    <w:p w14:paraId="0A174E80" w14:textId="77777777" w:rsidR="00BA37D9" w:rsidRPr="00CE3A21" w:rsidRDefault="00BA37D9" w:rsidP="00A85A36">
      <w:pPr>
        <w:pStyle w:val="Subtitle"/>
        <w:jc w:val="left"/>
        <w:rPr>
          <w:b w:val="0"/>
          <w:bCs/>
        </w:rPr>
      </w:pPr>
    </w:p>
    <w:p w14:paraId="5C667463" w14:textId="77777777" w:rsidR="00C2439A" w:rsidRPr="00CE3A21" w:rsidRDefault="00C2439A" w:rsidP="00C2439A">
      <w:pPr>
        <w:pStyle w:val="ListParagraph"/>
        <w:ind w:left="360"/>
        <w:jc w:val="both"/>
        <w:rPr>
          <w:bCs/>
        </w:rPr>
      </w:pPr>
    </w:p>
    <w:p w14:paraId="0DBB6653" w14:textId="6B1DE926" w:rsidR="00093FB5" w:rsidRDefault="00AD1370" w:rsidP="00AD1370">
      <w:pPr>
        <w:ind w:left="720" w:hanging="720"/>
      </w:pPr>
      <w:r w:rsidRPr="00AD1370">
        <w:t>B3)</w:t>
      </w:r>
      <w:r>
        <w:rPr>
          <w:b/>
          <w:bCs/>
        </w:rPr>
        <w:tab/>
      </w:r>
      <w:r w:rsidRPr="001D63C7">
        <w:rPr>
          <w:b/>
          <w:bCs/>
        </w:rPr>
        <w:t>Black Rose</w:t>
      </w:r>
      <w:r>
        <w:t xml:space="preserve"> is a very popular hair salon. It offers high-quality hair-styling and physical relaxation services at reasonable price</w:t>
      </w:r>
      <w:r w:rsidR="00BD728A">
        <w:t>s</w:t>
      </w:r>
      <w:r>
        <w:t xml:space="preserve">, so it always has unlimited demand. The service process includes five activities that are conducted in the sequence described below. </w:t>
      </w:r>
      <w:r w:rsidR="00093FB5">
        <w:tab/>
      </w:r>
      <w:r w:rsidR="00093FB5">
        <w:tab/>
      </w:r>
      <w:r w:rsidR="00093FB5">
        <w:tab/>
      </w:r>
      <w:r w:rsidR="00093FB5">
        <w:tab/>
      </w:r>
      <w:r w:rsidR="00093FB5">
        <w:tab/>
      </w:r>
      <w:r w:rsidR="00093FB5">
        <w:tab/>
      </w:r>
      <w:r w:rsidR="00093FB5">
        <w:tab/>
      </w:r>
      <w:r w:rsidR="00093FB5">
        <w:tab/>
        <w:t>(10%)</w:t>
      </w:r>
    </w:p>
    <w:p w14:paraId="68F595A9" w14:textId="77777777" w:rsidR="00093FB5" w:rsidRDefault="00093FB5" w:rsidP="00AD1370">
      <w:pPr>
        <w:ind w:left="720" w:hanging="720"/>
      </w:pPr>
    </w:p>
    <w:p w14:paraId="3FECDC12" w14:textId="69512497" w:rsidR="00AD1370" w:rsidRDefault="00AD1370" w:rsidP="00093FB5">
      <w:pPr>
        <w:ind w:left="720"/>
      </w:pPr>
      <w:r>
        <w:t>(The time required for each activity is shown in parenthesis):</w:t>
      </w:r>
    </w:p>
    <w:p w14:paraId="7CC36950" w14:textId="77777777" w:rsidR="00AD1370" w:rsidRDefault="00AD1370" w:rsidP="00AD1370"/>
    <w:p w14:paraId="6FAC2CE7" w14:textId="65D8B22C" w:rsidR="00AD1370" w:rsidRDefault="00AD1370" w:rsidP="00AD1370">
      <w:pPr>
        <w:ind w:firstLine="720"/>
      </w:pPr>
      <w:r>
        <w:rPr>
          <w:b/>
        </w:rPr>
        <w:t>Activity 1:</w:t>
      </w:r>
      <w:r>
        <w:t xml:space="preserve"> Welcome a guest and offer homemade herb</w:t>
      </w:r>
      <w:r w:rsidR="00BD728A">
        <w:t>al</w:t>
      </w:r>
      <w:r>
        <w:t xml:space="preserve"> tea.   </w:t>
      </w:r>
      <w:r w:rsidR="00BD728A">
        <w:tab/>
      </w:r>
      <w:r>
        <w:t>(10 minutes)</w:t>
      </w:r>
    </w:p>
    <w:p w14:paraId="3B438A16" w14:textId="0E50D9E0" w:rsidR="00AD1370" w:rsidRDefault="00AD1370" w:rsidP="00AD1370">
      <w:pPr>
        <w:ind w:firstLine="720"/>
      </w:pPr>
      <w:r>
        <w:rPr>
          <w:b/>
        </w:rPr>
        <w:t xml:space="preserve">Activity 2: </w:t>
      </w:r>
      <w:r>
        <w:t xml:space="preserve">Wash and condition hair.   </w:t>
      </w:r>
      <w:r w:rsidR="00BD728A">
        <w:tab/>
      </w:r>
      <w:r w:rsidR="00BD728A">
        <w:tab/>
      </w:r>
      <w:r w:rsidR="00BD728A">
        <w:tab/>
      </w:r>
      <w:r w:rsidR="00BD728A">
        <w:tab/>
      </w:r>
      <w:r>
        <w:t>(10 minutes)</w:t>
      </w:r>
    </w:p>
    <w:p w14:paraId="427454E1" w14:textId="2CFEB97D" w:rsidR="00AD1370" w:rsidRDefault="00AD1370" w:rsidP="00AD1370">
      <w:pPr>
        <w:ind w:firstLine="720"/>
      </w:pPr>
      <w:r>
        <w:rPr>
          <w:b/>
        </w:rPr>
        <w:t>Activity 3:</w:t>
      </w:r>
      <w:r>
        <w:t xml:space="preserve"> Neck, shoulder</w:t>
      </w:r>
      <w:r w:rsidR="00BD728A">
        <w:t xml:space="preserve"> </w:t>
      </w:r>
      <w:r>
        <w:t xml:space="preserve">and back stress release massage. </w:t>
      </w:r>
      <w:r w:rsidR="00BD728A">
        <w:tab/>
      </w:r>
      <w:r>
        <w:t>(10 minutes)</w:t>
      </w:r>
    </w:p>
    <w:p w14:paraId="2FF8CD7C" w14:textId="49601CB8" w:rsidR="00AD1370" w:rsidRDefault="00AD1370" w:rsidP="00AD1370">
      <w:pPr>
        <w:ind w:firstLine="720"/>
      </w:pPr>
      <w:r>
        <w:rPr>
          <w:b/>
        </w:rPr>
        <w:t xml:space="preserve">Activity 4: </w:t>
      </w:r>
      <w:r>
        <w:t xml:space="preserve">Design the hair style and do the hair.  </w:t>
      </w:r>
      <w:r w:rsidR="00BD728A">
        <w:tab/>
      </w:r>
      <w:r w:rsidR="00BD728A">
        <w:tab/>
      </w:r>
      <w:r w:rsidR="00BD728A">
        <w:tab/>
      </w:r>
      <w:r>
        <w:t>(25 minutes)</w:t>
      </w:r>
    </w:p>
    <w:p w14:paraId="76EFD4B4" w14:textId="2192A60B" w:rsidR="00AD1370" w:rsidRDefault="00AD1370" w:rsidP="00AD1370">
      <w:pPr>
        <w:ind w:firstLine="720"/>
      </w:pPr>
      <w:r>
        <w:rPr>
          <w:b/>
        </w:rPr>
        <w:t>Activity 5:</w:t>
      </w:r>
      <w:r>
        <w:t xml:space="preserve"> Check out the guest. </w:t>
      </w:r>
      <w:r w:rsidR="00BD728A">
        <w:tab/>
      </w:r>
      <w:r w:rsidR="00BD728A">
        <w:tab/>
      </w:r>
      <w:r w:rsidR="00BD728A">
        <w:tab/>
      </w:r>
      <w:r w:rsidR="00BD728A">
        <w:tab/>
      </w:r>
      <w:r w:rsidR="00BD728A">
        <w:tab/>
      </w:r>
      <w:r>
        <w:t>(5 minutes)</w:t>
      </w:r>
    </w:p>
    <w:p w14:paraId="69BFE23E" w14:textId="77777777" w:rsidR="00AD1370" w:rsidRDefault="00AD1370" w:rsidP="00AD1370"/>
    <w:p w14:paraId="01575140" w14:textId="77777777" w:rsidR="00AD1370" w:rsidRDefault="00AD1370" w:rsidP="00AD1370"/>
    <w:p w14:paraId="0DD4A6DF" w14:textId="77777777" w:rsidR="00AD1370" w:rsidRDefault="00AD1370" w:rsidP="00AD1370">
      <w:r>
        <w:t>Three servers (S1, S2, and S3) offer the services in a worker-paced line. The assignment of tasks to servers is the following:</w:t>
      </w:r>
    </w:p>
    <w:p w14:paraId="32126958" w14:textId="77777777" w:rsidR="00AD1370" w:rsidRDefault="00AD1370" w:rsidP="00AD1370">
      <w:r>
        <w:t>S1 does Activity 1.</w:t>
      </w:r>
    </w:p>
    <w:p w14:paraId="07601A05" w14:textId="77777777" w:rsidR="00AD1370" w:rsidRDefault="00AD1370" w:rsidP="00AD1370">
      <w:r>
        <w:t>S2 does Activities 2 and Activity 3.</w:t>
      </w:r>
    </w:p>
    <w:p w14:paraId="110557BF" w14:textId="35D7385F" w:rsidR="00AD1370" w:rsidRDefault="00AD1370" w:rsidP="00AD1370">
      <w:r>
        <w:t>S3 does Activities 4 and Activity 5.</w:t>
      </w:r>
    </w:p>
    <w:p w14:paraId="1503ED61" w14:textId="77777777" w:rsidR="00AD1370" w:rsidRDefault="00AD1370" w:rsidP="00AD1370"/>
    <w:p w14:paraId="52B659CC" w14:textId="77777777" w:rsidR="00AD1370" w:rsidRDefault="00AD1370" w:rsidP="004540BA">
      <w:pPr>
        <w:pStyle w:val="ListParagraph"/>
        <w:numPr>
          <w:ilvl w:val="0"/>
          <w:numId w:val="29"/>
        </w:numPr>
      </w:pPr>
      <w:r>
        <w:t>Which server is the bottleneck of the process?</w:t>
      </w:r>
    </w:p>
    <w:p w14:paraId="389FC81B" w14:textId="77777777" w:rsidR="00AD1370" w:rsidRDefault="00AD1370" w:rsidP="004540BA"/>
    <w:p w14:paraId="52FD9559" w14:textId="44F33BA5" w:rsidR="00AD1370" w:rsidRDefault="00AD1370" w:rsidP="004540BA">
      <w:pPr>
        <w:pStyle w:val="ListParagraph"/>
        <w:numPr>
          <w:ilvl w:val="0"/>
          <w:numId w:val="29"/>
        </w:numPr>
      </w:pPr>
      <w:r>
        <w:t xml:space="preserve">What is the utilization of server 2? </w:t>
      </w:r>
    </w:p>
    <w:p w14:paraId="46F1DB68" w14:textId="77777777" w:rsidR="004540BA" w:rsidRDefault="004540BA" w:rsidP="004540BA">
      <w:pPr>
        <w:pStyle w:val="ListParagraph"/>
      </w:pPr>
    </w:p>
    <w:p w14:paraId="26E40270" w14:textId="62403DD0" w:rsidR="00AD1370" w:rsidRDefault="00AD1370" w:rsidP="00337273">
      <w:pPr>
        <w:pStyle w:val="ListParagraph"/>
        <w:numPr>
          <w:ilvl w:val="0"/>
          <w:numId w:val="29"/>
        </w:numPr>
      </w:pPr>
      <w:r>
        <w:t>What is the average labor utilization of the servers? Assume the process operates at its capacity.</w:t>
      </w:r>
    </w:p>
    <w:p w14:paraId="190023B2" w14:textId="77777777" w:rsidR="004540BA" w:rsidRDefault="004540BA" w:rsidP="004540BA">
      <w:pPr>
        <w:pStyle w:val="ListParagraph"/>
      </w:pPr>
    </w:p>
    <w:p w14:paraId="7C0A7D41" w14:textId="1E01FD5E" w:rsidR="00AD1370" w:rsidRDefault="004540BA" w:rsidP="00373B16">
      <w:pPr>
        <w:pStyle w:val="ListParagraph"/>
        <w:numPr>
          <w:ilvl w:val="0"/>
          <w:numId w:val="29"/>
        </w:numPr>
      </w:pPr>
      <w:r>
        <w:t>A</w:t>
      </w:r>
      <w:r w:rsidR="00AD1370">
        <w:t>ssume a wage rate of $18 per hour. What are the direct labor costs for one guest?</w:t>
      </w:r>
    </w:p>
    <w:p w14:paraId="3C9D814B" w14:textId="77777777" w:rsidR="004540BA" w:rsidRDefault="004540BA" w:rsidP="004540BA">
      <w:pPr>
        <w:pStyle w:val="ListParagraph"/>
      </w:pPr>
    </w:p>
    <w:p w14:paraId="3976B01A" w14:textId="3AD62587" w:rsidR="00AD1370" w:rsidRDefault="00AD1370" w:rsidP="006826AB">
      <w:pPr>
        <w:pStyle w:val="ListParagraph"/>
        <w:numPr>
          <w:ilvl w:val="0"/>
          <w:numId w:val="29"/>
        </w:numPr>
      </w:pPr>
      <w:r>
        <w:t>To increase the service rate, Black Rose is considering two alternatives:</w:t>
      </w:r>
    </w:p>
    <w:p w14:paraId="194EB548" w14:textId="77777777" w:rsidR="00AD1370" w:rsidRDefault="00AD1370" w:rsidP="00AD1370"/>
    <w:p w14:paraId="7B8D4AD8" w14:textId="77777777" w:rsidR="00AD1370" w:rsidRDefault="00AD1370" w:rsidP="004540BA">
      <w:pPr>
        <w:pStyle w:val="ListParagraph"/>
        <w:numPr>
          <w:ilvl w:val="0"/>
          <w:numId w:val="30"/>
        </w:numPr>
      </w:pPr>
      <w:r>
        <w:t>Alternative I: To hire a new employee to help anyone (and only one) of the servers without changing the tasks performed by each server.</w:t>
      </w:r>
    </w:p>
    <w:p w14:paraId="767D2971" w14:textId="77777777" w:rsidR="00AD1370" w:rsidRDefault="00AD1370" w:rsidP="004540BA">
      <w:pPr>
        <w:pStyle w:val="ListParagraph"/>
        <w:numPr>
          <w:ilvl w:val="0"/>
          <w:numId w:val="30"/>
        </w:numPr>
      </w:pPr>
      <w:r>
        <w:t>Alternative II: To redesign the assignment of tasks to servers. For this, Black Rose is evaluating to reassign Activity 5 from S3 to S1.</w:t>
      </w:r>
    </w:p>
    <w:p w14:paraId="69FDF5C2" w14:textId="77777777" w:rsidR="00AD1370" w:rsidRDefault="00AD1370" w:rsidP="004540BA">
      <w:pPr>
        <w:ind w:left="360"/>
      </w:pPr>
    </w:p>
    <w:p w14:paraId="52B845D6" w14:textId="6724866F" w:rsidR="004540BA" w:rsidRPr="00CE3A21" w:rsidRDefault="00AD1370" w:rsidP="004540BA">
      <w:pPr>
        <w:ind w:left="360"/>
      </w:pPr>
      <w:r>
        <w:t>What would be the costs of direct labor of serving one guest under each of the two alternatives? Assume that the system operates at its capacity.</w:t>
      </w:r>
    </w:p>
    <w:p w14:paraId="5B0E9A06" w14:textId="386FC45E" w:rsidR="00D54CDA" w:rsidRPr="00CE3A21" w:rsidRDefault="00D54CDA" w:rsidP="00BA37D9">
      <w:pPr>
        <w:pStyle w:val="ListParagraph"/>
        <w:ind w:left="360"/>
        <w:jc w:val="both"/>
      </w:pPr>
    </w:p>
    <w:p w14:paraId="40F638C4" w14:textId="610686F4" w:rsidR="0000730C" w:rsidRPr="00CE3A21" w:rsidRDefault="0000730C">
      <w:pPr>
        <w:rPr>
          <w:bCs/>
        </w:rPr>
      </w:pPr>
    </w:p>
    <w:p w14:paraId="5EF0730F" w14:textId="6F8CBB5B" w:rsidR="00DA09B6" w:rsidRPr="00093FB5" w:rsidRDefault="00093FB5" w:rsidP="006D79D0">
      <w:pPr>
        <w:pStyle w:val="ListParagraph"/>
        <w:numPr>
          <w:ilvl w:val="0"/>
          <w:numId w:val="7"/>
        </w:numPr>
        <w:spacing w:after="160" w:line="259" w:lineRule="auto"/>
        <w:rPr>
          <w:b/>
          <w:bCs/>
        </w:rPr>
      </w:pPr>
      <w:r w:rsidRPr="00093FB5">
        <w:rPr>
          <w:b/>
          <w:bCs/>
        </w:rPr>
        <w:t>Short Case</w:t>
      </w:r>
      <w:r w:rsidRPr="00093FB5">
        <w:rPr>
          <w:b/>
          <w:bCs/>
        </w:rPr>
        <w:t xml:space="preserve"> Study:</w:t>
      </w:r>
      <w:r w:rsidRPr="00093FB5">
        <w:rPr>
          <w:b/>
          <w:bCs/>
        </w:rPr>
        <w:t xml:space="preserve"> </w:t>
      </w:r>
      <w:r w:rsidRPr="00093FB5">
        <w:rPr>
          <w:b/>
          <w:bCs/>
        </w:rPr>
        <w:t>Clear Eyes Cataracts Clinic</w:t>
      </w:r>
      <w:r w:rsidR="00C05A01" w:rsidRPr="00CE3A21">
        <w:t xml:space="preserve"> </w:t>
      </w:r>
      <w:r>
        <w:tab/>
      </w:r>
      <w:r>
        <w:tab/>
      </w:r>
      <w:r>
        <w:tab/>
      </w:r>
      <w:r>
        <w:tab/>
      </w:r>
      <w:r w:rsidR="00903616" w:rsidRPr="00093FB5">
        <w:rPr>
          <w:b/>
          <w:bCs/>
        </w:rPr>
        <w:t>(3</w:t>
      </w:r>
      <w:r w:rsidR="00ED76C3" w:rsidRPr="00093FB5">
        <w:rPr>
          <w:b/>
          <w:bCs/>
        </w:rPr>
        <w:t>5</w:t>
      </w:r>
      <w:r w:rsidR="00903616" w:rsidRPr="00093FB5">
        <w:rPr>
          <w:b/>
          <w:bCs/>
        </w:rPr>
        <w:t>%)</w:t>
      </w:r>
    </w:p>
    <w:p w14:paraId="42F1152A" w14:textId="77777777" w:rsidR="006D79D0" w:rsidRPr="00CE3A21" w:rsidRDefault="006D79D0" w:rsidP="006D79D0">
      <w:pPr>
        <w:pStyle w:val="ListParagraph"/>
        <w:spacing w:after="160" w:line="259" w:lineRule="auto"/>
        <w:ind w:left="360"/>
      </w:pPr>
    </w:p>
    <w:p w14:paraId="79E72565" w14:textId="68EB528B" w:rsidR="00ED76C3" w:rsidRPr="00093FB5" w:rsidRDefault="00093FB5" w:rsidP="00093FB5">
      <w:pPr>
        <w:pStyle w:val="ListParagraph"/>
        <w:numPr>
          <w:ilvl w:val="0"/>
          <w:numId w:val="27"/>
        </w:numPr>
      </w:pPr>
      <w:r w:rsidRPr="00093FB5">
        <w:rPr>
          <w:rFonts w:eastAsiaTheme="minorHAnsi"/>
          <w:lang w:val="en-GB"/>
        </w:rPr>
        <w:t xml:space="preserve">Using information from the </w:t>
      </w:r>
      <w:r w:rsidR="004540BA">
        <w:rPr>
          <w:rFonts w:eastAsiaTheme="minorHAnsi"/>
          <w:lang w:val="en-GB"/>
        </w:rPr>
        <w:t xml:space="preserve">Clear Eyes Cataracts Clinic </w:t>
      </w:r>
      <w:r w:rsidRPr="00093FB5">
        <w:rPr>
          <w:rFonts w:eastAsiaTheme="minorHAnsi"/>
          <w:lang w:val="en-GB"/>
        </w:rPr>
        <w:t>case study, what reasons would you suggest contribute to the clinic being a profitable business?</w:t>
      </w:r>
      <w:r w:rsidR="001F24D3">
        <w:rPr>
          <w:rFonts w:eastAsiaTheme="minorHAnsi"/>
          <w:lang w:val="en-GB"/>
        </w:rPr>
        <w:t xml:space="preserve"> *</w:t>
      </w:r>
      <w:r w:rsidR="001F24D3">
        <w:rPr>
          <w:rFonts w:eastAsiaTheme="minorHAnsi"/>
          <w:lang w:val="en-GB"/>
        </w:rPr>
        <w:tab/>
      </w:r>
      <w:r w:rsidR="001F24D3">
        <w:rPr>
          <w:rFonts w:eastAsiaTheme="minorHAnsi"/>
          <w:lang w:val="en-GB"/>
        </w:rPr>
        <w:tab/>
      </w:r>
      <w:r w:rsidR="001F24D3">
        <w:rPr>
          <w:rFonts w:eastAsiaTheme="minorHAnsi"/>
          <w:lang w:val="en-GB"/>
        </w:rPr>
        <w:tab/>
      </w:r>
      <w:r w:rsidR="001F24D3">
        <w:rPr>
          <w:rFonts w:eastAsiaTheme="minorHAnsi"/>
          <w:lang w:val="en-GB"/>
        </w:rPr>
        <w:tab/>
      </w:r>
      <w:r w:rsidR="001F24D3">
        <w:rPr>
          <w:rFonts w:eastAsiaTheme="minorHAnsi"/>
          <w:lang w:val="en-GB"/>
        </w:rPr>
        <w:tab/>
      </w:r>
      <w:r w:rsidR="001F24D3">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4540BA">
        <w:rPr>
          <w:rFonts w:eastAsiaTheme="minorHAnsi"/>
          <w:lang w:val="en-GB"/>
        </w:rPr>
        <w:tab/>
      </w:r>
      <w:r w:rsidR="001F24D3">
        <w:rPr>
          <w:rFonts w:eastAsiaTheme="minorHAnsi"/>
          <w:lang w:val="en-GB"/>
        </w:rPr>
        <w:t>(15%)</w:t>
      </w:r>
    </w:p>
    <w:p w14:paraId="28030F02" w14:textId="6819FBF6" w:rsidR="008A3564" w:rsidRPr="00CE3A21" w:rsidRDefault="00ED76C3" w:rsidP="001F24D3">
      <w:pPr>
        <w:rPr>
          <w:bCs/>
        </w:rPr>
      </w:pPr>
      <w:r w:rsidRPr="00CE3A21">
        <w:rPr>
          <w:bCs/>
        </w:rPr>
        <w:tab/>
      </w:r>
      <w:r w:rsidRPr="00CE3A21">
        <w:rPr>
          <w:bCs/>
        </w:rPr>
        <w:tab/>
      </w:r>
      <w:r w:rsidRPr="00CE3A21">
        <w:rPr>
          <w:bCs/>
        </w:rPr>
        <w:tab/>
      </w:r>
      <w:r w:rsidR="0000730C" w:rsidRPr="00CE3A21">
        <w:rPr>
          <w:bCs/>
        </w:rPr>
        <w:tab/>
      </w:r>
      <w:r w:rsidRPr="00CE3A21">
        <w:rPr>
          <w:bCs/>
        </w:rPr>
        <w:tab/>
      </w:r>
      <w:r w:rsidRPr="00CE3A21">
        <w:rPr>
          <w:bCs/>
        </w:rPr>
        <w:tab/>
      </w:r>
      <w:r w:rsidR="000721CE" w:rsidRPr="00CE3A21">
        <w:rPr>
          <w:bCs/>
        </w:rPr>
        <w:tab/>
      </w:r>
    </w:p>
    <w:p w14:paraId="23F0BA14" w14:textId="65B50520" w:rsidR="00093FB5" w:rsidRDefault="00093FB5" w:rsidP="00093FB5">
      <w:pPr>
        <w:pStyle w:val="ListParagraph"/>
        <w:numPr>
          <w:ilvl w:val="0"/>
          <w:numId w:val="27"/>
        </w:numPr>
        <w:rPr>
          <w:bCs/>
        </w:rPr>
      </w:pPr>
      <w:r w:rsidRPr="00093FB5">
        <w:rPr>
          <w:bCs/>
        </w:rPr>
        <w:t xml:space="preserve">Using the annual demand and processing time information contained in Exhibit 2: </w:t>
      </w:r>
    </w:p>
    <w:p w14:paraId="6C929CE6" w14:textId="5AE9C1AC" w:rsidR="001F24D3" w:rsidRPr="00093FB5" w:rsidRDefault="001F24D3" w:rsidP="001F24D3">
      <w:pPr>
        <w:pStyle w:val="ListParagraph"/>
        <w:ind w:left="7920"/>
        <w:rPr>
          <w:bCs/>
        </w:rPr>
      </w:pPr>
      <w:r>
        <w:rPr>
          <w:bCs/>
        </w:rPr>
        <w:t>(10%)</w:t>
      </w:r>
    </w:p>
    <w:p w14:paraId="7E0CC2A1" w14:textId="77777777" w:rsidR="00093FB5" w:rsidRDefault="00093FB5" w:rsidP="00093FB5">
      <w:pPr>
        <w:rPr>
          <w:bCs/>
        </w:rPr>
      </w:pPr>
    </w:p>
    <w:p w14:paraId="4247FDBB" w14:textId="3C400A60" w:rsidR="00ED76C3" w:rsidRDefault="00093FB5" w:rsidP="00093FB5">
      <w:pPr>
        <w:pStyle w:val="ListParagraph"/>
        <w:numPr>
          <w:ilvl w:val="1"/>
          <w:numId w:val="27"/>
        </w:numPr>
        <w:rPr>
          <w:bCs/>
        </w:rPr>
      </w:pPr>
      <w:r w:rsidRPr="00093FB5">
        <w:rPr>
          <w:bCs/>
        </w:rPr>
        <w:t>Calculate</w:t>
      </w:r>
      <w:r>
        <w:rPr>
          <w:bCs/>
        </w:rPr>
        <w:t xml:space="preserve"> the utilization of the </w:t>
      </w:r>
      <w:r w:rsidR="001F24D3">
        <w:rPr>
          <w:bCs/>
        </w:rPr>
        <w:t>resources by each Job Title</w:t>
      </w:r>
    </w:p>
    <w:p w14:paraId="7FDADBB7" w14:textId="0EC52321" w:rsidR="001F24D3" w:rsidRDefault="001F24D3" w:rsidP="00093FB5">
      <w:pPr>
        <w:pStyle w:val="ListParagraph"/>
        <w:numPr>
          <w:ilvl w:val="1"/>
          <w:numId w:val="27"/>
        </w:numPr>
        <w:rPr>
          <w:bCs/>
        </w:rPr>
      </w:pPr>
      <w:r>
        <w:rPr>
          <w:bCs/>
        </w:rPr>
        <w:t xml:space="preserve">Do you think that these numbers are high, and if so, how can they be maintained if patient ‘no-shows’ are such a high percentage of scheduled appointments? </w:t>
      </w:r>
      <w:proofErr w:type="gramStart"/>
      <w:r>
        <w:rPr>
          <w:bCs/>
        </w:rPr>
        <w:t>*</w:t>
      </w:r>
      <w:proofErr w:type="gramEnd"/>
      <w:r>
        <w:rPr>
          <w:bCs/>
        </w:rPr>
        <w:t>*</w:t>
      </w:r>
    </w:p>
    <w:p w14:paraId="54C91A0C" w14:textId="77777777" w:rsidR="001F24D3" w:rsidRDefault="001F24D3" w:rsidP="001F24D3">
      <w:pPr>
        <w:pStyle w:val="ListParagraph"/>
        <w:ind w:left="1080"/>
        <w:rPr>
          <w:bCs/>
        </w:rPr>
      </w:pPr>
    </w:p>
    <w:p w14:paraId="7A52C94B" w14:textId="2AFCC23C" w:rsidR="00ED76C3" w:rsidRDefault="001F24D3" w:rsidP="008A3564">
      <w:pPr>
        <w:pStyle w:val="ListParagraph"/>
        <w:numPr>
          <w:ilvl w:val="0"/>
          <w:numId w:val="27"/>
        </w:numPr>
        <w:rPr>
          <w:bCs/>
        </w:rPr>
      </w:pPr>
      <w:r>
        <w:rPr>
          <w:bCs/>
        </w:rPr>
        <w:t>How would the patient volume and resource utilization numbers change if Clear Eyes managed to half the number of patients</w:t>
      </w:r>
      <w:r w:rsidR="003816F3">
        <w:rPr>
          <w:bCs/>
        </w:rPr>
        <w:t xml:space="preserve"> who complete the intake task but fail to show up for surgery? How would this impact on productivity?</w:t>
      </w:r>
    </w:p>
    <w:p w14:paraId="3843B23C" w14:textId="77777777" w:rsidR="003816F3" w:rsidRPr="00093FB5" w:rsidRDefault="003816F3" w:rsidP="003816F3">
      <w:pPr>
        <w:pStyle w:val="ListParagraph"/>
        <w:ind w:left="7560" w:firstLine="360"/>
        <w:rPr>
          <w:bCs/>
        </w:rPr>
      </w:pPr>
      <w:r>
        <w:rPr>
          <w:bCs/>
        </w:rPr>
        <w:t>(10%)</w:t>
      </w:r>
    </w:p>
    <w:p w14:paraId="3DB44832" w14:textId="77777777" w:rsidR="003816F3" w:rsidRPr="001F24D3" w:rsidRDefault="003816F3" w:rsidP="003816F3">
      <w:pPr>
        <w:pStyle w:val="ListParagraph"/>
        <w:ind w:left="360"/>
        <w:rPr>
          <w:bCs/>
        </w:rPr>
      </w:pPr>
    </w:p>
    <w:p w14:paraId="5F24CE0E" w14:textId="704B14C4" w:rsidR="00C05A01" w:rsidRPr="00CE3A21" w:rsidRDefault="00C05A01" w:rsidP="008741EE">
      <w:pPr>
        <w:rPr>
          <w:bCs/>
          <w:sz w:val="20"/>
          <w:szCs w:val="20"/>
        </w:rPr>
      </w:pPr>
    </w:p>
    <w:p w14:paraId="0B688750" w14:textId="4D1ECF06" w:rsidR="00C05A01" w:rsidRDefault="001F24D3" w:rsidP="001F24D3">
      <w:pPr>
        <w:pStyle w:val="ListParagraph"/>
        <w:ind w:left="360"/>
        <w:rPr>
          <w:bCs/>
          <w:i/>
          <w:iCs/>
          <w:sz w:val="20"/>
          <w:szCs w:val="20"/>
        </w:rPr>
      </w:pPr>
      <w:r>
        <w:rPr>
          <w:bCs/>
          <w:i/>
          <w:iCs/>
          <w:sz w:val="20"/>
          <w:szCs w:val="20"/>
        </w:rPr>
        <w:t xml:space="preserve">* </w:t>
      </w:r>
      <w:r w:rsidRPr="001F24D3">
        <w:rPr>
          <w:bCs/>
          <w:i/>
          <w:iCs/>
          <w:sz w:val="20"/>
          <w:szCs w:val="20"/>
        </w:rPr>
        <w:t>You should be able to identify at least six reasons</w:t>
      </w:r>
    </w:p>
    <w:p w14:paraId="31F8FEC9" w14:textId="5ED32A6C" w:rsidR="001F24D3" w:rsidRPr="001F24D3" w:rsidRDefault="001F24D3" w:rsidP="001F24D3">
      <w:pPr>
        <w:pStyle w:val="ListParagraph"/>
        <w:ind w:left="360"/>
        <w:rPr>
          <w:bCs/>
          <w:i/>
          <w:iCs/>
          <w:sz w:val="20"/>
          <w:szCs w:val="20"/>
        </w:rPr>
      </w:pPr>
      <w:r>
        <w:rPr>
          <w:bCs/>
          <w:i/>
          <w:iCs/>
          <w:sz w:val="20"/>
          <w:szCs w:val="20"/>
        </w:rPr>
        <w:t>** There are three points to consider</w:t>
      </w:r>
    </w:p>
    <w:sectPr w:rsidR="001F24D3" w:rsidRPr="001F24D3" w:rsidSect="001E6F80">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B06D" w14:textId="77777777" w:rsidR="00843A19" w:rsidRDefault="00843A19" w:rsidP="00333559">
      <w:r>
        <w:separator/>
      </w:r>
    </w:p>
  </w:endnote>
  <w:endnote w:type="continuationSeparator" w:id="0">
    <w:p w14:paraId="2FED39B9" w14:textId="77777777" w:rsidR="00843A19" w:rsidRDefault="00843A19" w:rsidP="003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4B9" w14:textId="079E2846" w:rsidR="00333559" w:rsidRDefault="007F5CFD">
    <w:pPr>
      <w:pStyle w:val="Footer"/>
    </w:pPr>
    <w:r>
      <w:t>MSc Management</w:t>
    </w:r>
    <w:r w:rsidR="00333559">
      <w:ptab w:relativeTo="margin" w:alignment="center" w:leader="none"/>
    </w:r>
    <w:r w:rsidR="00333559">
      <w:ptab w:relativeTo="margin" w:alignment="right" w:leader="none"/>
    </w:r>
    <w:r w:rsidR="00333559">
      <w:t>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03FE" w14:textId="77777777" w:rsidR="00843A19" w:rsidRDefault="00843A19" w:rsidP="00333559">
      <w:r>
        <w:separator/>
      </w:r>
    </w:p>
  </w:footnote>
  <w:footnote w:type="continuationSeparator" w:id="0">
    <w:p w14:paraId="75B57FD9" w14:textId="77777777" w:rsidR="00843A19" w:rsidRDefault="00843A19" w:rsidP="0033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D78" w14:textId="24C2DC7F" w:rsidR="00333559" w:rsidRPr="00333559" w:rsidRDefault="00333559">
    <w:pPr>
      <w:pStyle w:val="Header"/>
      <w:rPr>
        <w:lang w:val="en-GB"/>
      </w:rPr>
    </w:pPr>
    <w:r>
      <w:rPr>
        <w:lang w:val="en-GB"/>
      </w:rPr>
      <w:t>BMG7</w:t>
    </w:r>
    <w:r w:rsidR="007F5CFD">
      <w:rPr>
        <w:lang w:val="en-GB"/>
      </w:rPr>
      <w:t>99</w:t>
    </w:r>
    <w:r>
      <w:rPr>
        <w:lang w:val="en-GB"/>
      </w:rPr>
      <w:t xml:space="preserve"> </w:t>
    </w:r>
    <w:r w:rsidRPr="00333559">
      <w:rPr>
        <w:lang w:val="en-GB"/>
      </w:rPr>
      <w:ptab w:relativeTo="margin" w:alignment="center" w:leader="none"/>
    </w:r>
    <w:r w:rsidR="007F5CFD">
      <w:rPr>
        <w:lang w:val="en-GB"/>
      </w:rPr>
      <w:t xml:space="preserve">Managing </w:t>
    </w:r>
    <w:r>
      <w:rPr>
        <w:lang w:val="en-GB"/>
      </w:rPr>
      <w:t>Operations</w:t>
    </w:r>
    <w:r w:rsidRPr="00333559">
      <w:rPr>
        <w:lang w:val="en-GB"/>
      </w:rPr>
      <w:ptab w:relativeTo="margin" w:alignment="right" w:leader="none"/>
    </w:r>
    <w:r>
      <w:rPr>
        <w:lang w:val="en-GB"/>
      </w:rPr>
      <w:t>8</w:t>
    </w:r>
    <w:r w:rsidR="007F5CFD">
      <w:rPr>
        <w:lang w:val="en-GB"/>
      </w:rPr>
      <w:t>4978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E4D"/>
    <w:multiLevelType w:val="hybridMultilevel"/>
    <w:tmpl w:val="C91CC314"/>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30C8E"/>
    <w:multiLevelType w:val="hybridMultilevel"/>
    <w:tmpl w:val="07D241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D500BA"/>
    <w:multiLevelType w:val="hybridMultilevel"/>
    <w:tmpl w:val="F984F814"/>
    <w:lvl w:ilvl="0" w:tplc="546883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D33AB4"/>
    <w:multiLevelType w:val="hybridMultilevel"/>
    <w:tmpl w:val="8B3276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91C43"/>
    <w:multiLevelType w:val="hybridMultilevel"/>
    <w:tmpl w:val="D89EB910"/>
    <w:lvl w:ilvl="0" w:tplc="546883D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F1107"/>
    <w:multiLevelType w:val="hybridMultilevel"/>
    <w:tmpl w:val="F438AB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43378"/>
    <w:multiLevelType w:val="hybridMultilevel"/>
    <w:tmpl w:val="632C10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20F75"/>
    <w:multiLevelType w:val="hybridMultilevel"/>
    <w:tmpl w:val="CBECBAAE"/>
    <w:lvl w:ilvl="0" w:tplc="CAEC5B08">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12CB9"/>
    <w:multiLevelType w:val="hybridMultilevel"/>
    <w:tmpl w:val="E978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F32A8"/>
    <w:multiLevelType w:val="hybridMultilevel"/>
    <w:tmpl w:val="16CCD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170C0"/>
    <w:multiLevelType w:val="hybridMultilevel"/>
    <w:tmpl w:val="42762324"/>
    <w:lvl w:ilvl="0" w:tplc="4C76C9B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2721D"/>
    <w:multiLevelType w:val="hybridMultilevel"/>
    <w:tmpl w:val="96B2CCE4"/>
    <w:lvl w:ilvl="0" w:tplc="546883D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2343F0"/>
    <w:multiLevelType w:val="hybridMultilevel"/>
    <w:tmpl w:val="21DE8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35078D"/>
    <w:multiLevelType w:val="hybridMultilevel"/>
    <w:tmpl w:val="19AAF230"/>
    <w:lvl w:ilvl="0" w:tplc="7EBA1DA2">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FF2"/>
    <w:multiLevelType w:val="hybridMultilevel"/>
    <w:tmpl w:val="7352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93483"/>
    <w:multiLevelType w:val="hybridMultilevel"/>
    <w:tmpl w:val="E2CC6AC8"/>
    <w:lvl w:ilvl="0" w:tplc="066497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9E0B7E"/>
    <w:multiLevelType w:val="hybridMultilevel"/>
    <w:tmpl w:val="93F0D386"/>
    <w:lvl w:ilvl="0" w:tplc="4C76C9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724216"/>
    <w:multiLevelType w:val="hybridMultilevel"/>
    <w:tmpl w:val="FB1AB2F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1455C"/>
    <w:multiLevelType w:val="hybridMultilevel"/>
    <w:tmpl w:val="2442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A17058"/>
    <w:multiLevelType w:val="hybridMultilevel"/>
    <w:tmpl w:val="6132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4FB4"/>
    <w:multiLevelType w:val="hybridMultilevel"/>
    <w:tmpl w:val="53704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F0FF5"/>
    <w:multiLevelType w:val="hybridMultilevel"/>
    <w:tmpl w:val="30C67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DD0916"/>
    <w:multiLevelType w:val="hybridMultilevel"/>
    <w:tmpl w:val="7E8E9F22"/>
    <w:lvl w:ilvl="0" w:tplc="2C2AB0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E20B8"/>
    <w:multiLevelType w:val="hybridMultilevel"/>
    <w:tmpl w:val="B42C9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42FA3"/>
    <w:multiLevelType w:val="hybridMultilevel"/>
    <w:tmpl w:val="784A400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8328FA"/>
    <w:multiLevelType w:val="hybridMultilevel"/>
    <w:tmpl w:val="515EDC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6" w15:restartNumberingAfterBreak="0">
    <w:nsid w:val="6C11263C"/>
    <w:multiLevelType w:val="hybridMultilevel"/>
    <w:tmpl w:val="0390FD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8050EF"/>
    <w:multiLevelType w:val="hybridMultilevel"/>
    <w:tmpl w:val="3A6A5B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D27CFD"/>
    <w:multiLevelType w:val="hybridMultilevel"/>
    <w:tmpl w:val="8F620AE6"/>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3D1FE5"/>
    <w:multiLevelType w:val="hybridMultilevel"/>
    <w:tmpl w:val="88D48D1A"/>
    <w:lvl w:ilvl="0" w:tplc="356268D2">
      <w:start w:val="1"/>
      <w:numFmt w:val="none"/>
      <w:lvlText w:val="(a)"/>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6"/>
  </w:num>
  <w:num w:numId="3">
    <w:abstractNumId w:val="10"/>
  </w:num>
  <w:num w:numId="4">
    <w:abstractNumId w:val="5"/>
  </w:num>
  <w:num w:numId="5">
    <w:abstractNumId w:val="18"/>
  </w:num>
  <w:num w:numId="6">
    <w:abstractNumId w:val="12"/>
  </w:num>
  <w:num w:numId="7">
    <w:abstractNumId w:val="1"/>
  </w:num>
  <w:num w:numId="8">
    <w:abstractNumId w:val="28"/>
  </w:num>
  <w:num w:numId="9">
    <w:abstractNumId w:val="6"/>
  </w:num>
  <w:num w:numId="10">
    <w:abstractNumId w:val="27"/>
  </w:num>
  <w:num w:numId="11">
    <w:abstractNumId w:val="25"/>
  </w:num>
  <w:num w:numId="12">
    <w:abstractNumId w:val="9"/>
  </w:num>
  <w:num w:numId="13">
    <w:abstractNumId w:val="8"/>
  </w:num>
  <w:num w:numId="14">
    <w:abstractNumId w:val="21"/>
  </w:num>
  <w:num w:numId="15">
    <w:abstractNumId w:val="23"/>
  </w:num>
  <w:num w:numId="16">
    <w:abstractNumId w:val="0"/>
  </w:num>
  <w:num w:numId="17">
    <w:abstractNumId w:val="3"/>
  </w:num>
  <w:num w:numId="18">
    <w:abstractNumId w:val="7"/>
  </w:num>
  <w:num w:numId="19">
    <w:abstractNumId w:val="22"/>
  </w:num>
  <w:num w:numId="20">
    <w:abstractNumId w:val="17"/>
  </w:num>
  <w:num w:numId="21">
    <w:abstractNumId w:val="24"/>
  </w:num>
  <w:num w:numId="22">
    <w:abstractNumId w:val="14"/>
  </w:num>
  <w:num w:numId="23">
    <w:abstractNumId w:val="2"/>
  </w:num>
  <w:num w:numId="24">
    <w:abstractNumId w:val="15"/>
  </w:num>
  <w:num w:numId="25">
    <w:abstractNumId w:val="29"/>
  </w:num>
  <w:num w:numId="26">
    <w:abstractNumId w:val="13"/>
  </w:num>
  <w:num w:numId="27">
    <w:abstractNumId w:val="11"/>
  </w:num>
  <w:num w:numId="28">
    <w:abstractNumId w:val="2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9A"/>
    <w:rsid w:val="0000730C"/>
    <w:rsid w:val="00045478"/>
    <w:rsid w:val="000721CE"/>
    <w:rsid w:val="00093FB5"/>
    <w:rsid w:val="001E6F80"/>
    <w:rsid w:val="001F24D3"/>
    <w:rsid w:val="002E1DE7"/>
    <w:rsid w:val="00333559"/>
    <w:rsid w:val="003816F3"/>
    <w:rsid w:val="004540BA"/>
    <w:rsid w:val="0054037A"/>
    <w:rsid w:val="005B75AD"/>
    <w:rsid w:val="006D79D0"/>
    <w:rsid w:val="007F5CFD"/>
    <w:rsid w:val="00843A19"/>
    <w:rsid w:val="008741EE"/>
    <w:rsid w:val="008A3564"/>
    <w:rsid w:val="008D57C8"/>
    <w:rsid w:val="00903616"/>
    <w:rsid w:val="00974504"/>
    <w:rsid w:val="00985B46"/>
    <w:rsid w:val="00992960"/>
    <w:rsid w:val="009F4AE8"/>
    <w:rsid w:val="00A85A36"/>
    <w:rsid w:val="00AC60E8"/>
    <w:rsid w:val="00AD1370"/>
    <w:rsid w:val="00BA37D9"/>
    <w:rsid w:val="00BD728A"/>
    <w:rsid w:val="00C05A01"/>
    <w:rsid w:val="00C2439A"/>
    <w:rsid w:val="00C244D9"/>
    <w:rsid w:val="00CE3A21"/>
    <w:rsid w:val="00CF0DD8"/>
    <w:rsid w:val="00D54CDA"/>
    <w:rsid w:val="00DA09B6"/>
    <w:rsid w:val="00E6299A"/>
    <w:rsid w:val="00EB5900"/>
    <w:rsid w:val="00ED76C3"/>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B985"/>
  <w15:chartTrackingRefBased/>
  <w15:docId w15:val="{E17CEE4D-54B9-FA4B-96AD-C3393BEE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D0"/>
    <w:rPr>
      <w:rFonts w:ascii="Times New Roman" w:eastAsia="Times New Roman" w:hAnsi="Times New Roman" w:cs="Times New Roman"/>
      <w:lang w:val="en-US"/>
    </w:rPr>
  </w:style>
  <w:style w:type="paragraph" w:styleId="Heading1">
    <w:name w:val="heading 1"/>
    <w:basedOn w:val="Normal"/>
    <w:next w:val="Normal"/>
    <w:link w:val="Heading1Char"/>
    <w:qFormat/>
    <w:rsid w:val="00C05A01"/>
    <w:pPr>
      <w:keepNext/>
      <w:tabs>
        <w:tab w:val="left" w:pos="720"/>
        <w:tab w:val="left" w:pos="1440"/>
        <w:tab w:val="left" w:pos="2160"/>
        <w:tab w:val="left" w:pos="7920"/>
      </w:tabs>
      <w:jc w:val="both"/>
      <w:outlineLvl w:val="0"/>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2439A"/>
    <w:pPr>
      <w:tabs>
        <w:tab w:val="right" w:pos="8460"/>
      </w:tabs>
      <w:jc w:val="center"/>
    </w:pPr>
    <w:rPr>
      <w:b/>
    </w:rPr>
  </w:style>
  <w:style w:type="character" w:customStyle="1" w:styleId="SubtitleChar">
    <w:name w:val="Subtitle Char"/>
    <w:basedOn w:val="DefaultParagraphFont"/>
    <w:link w:val="Subtitle"/>
    <w:rsid w:val="00C2439A"/>
    <w:rPr>
      <w:rFonts w:ascii="Times New Roman" w:eastAsia="Times New Roman" w:hAnsi="Times New Roman" w:cs="Times New Roman"/>
      <w:b/>
      <w:lang w:val="en-US"/>
    </w:rPr>
  </w:style>
  <w:style w:type="paragraph" w:styleId="ListParagraph">
    <w:name w:val="List Paragraph"/>
    <w:basedOn w:val="Normal"/>
    <w:uiPriority w:val="34"/>
    <w:qFormat/>
    <w:rsid w:val="00C2439A"/>
    <w:pPr>
      <w:ind w:left="720"/>
      <w:contextualSpacing/>
    </w:pPr>
  </w:style>
  <w:style w:type="character" w:styleId="Emphasis">
    <w:name w:val="Emphasis"/>
    <w:basedOn w:val="DefaultParagraphFont"/>
    <w:uiPriority w:val="20"/>
    <w:qFormat/>
    <w:rsid w:val="005B75AD"/>
    <w:rPr>
      <w:i/>
      <w:iCs/>
    </w:rPr>
  </w:style>
  <w:style w:type="paragraph" w:styleId="BodyText">
    <w:name w:val="Body Text"/>
    <w:basedOn w:val="Normal"/>
    <w:link w:val="BodyTextChar"/>
    <w:rsid w:val="00BA37D9"/>
    <w:pPr>
      <w:jc w:val="center"/>
    </w:pPr>
    <w:rPr>
      <w:b/>
      <w:sz w:val="60"/>
      <w:szCs w:val="20"/>
      <w:lang w:val="en-GB"/>
    </w:rPr>
  </w:style>
  <w:style w:type="character" w:customStyle="1" w:styleId="BodyTextChar">
    <w:name w:val="Body Text Char"/>
    <w:basedOn w:val="DefaultParagraphFont"/>
    <w:link w:val="BodyText"/>
    <w:rsid w:val="00BA37D9"/>
    <w:rPr>
      <w:rFonts w:ascii="Times New Roman" w:eastAsia="Times New Roman" w:hAnsi="Times New Roman" w:cs="Times New Roman"/>
      <w:b/>
      <w:sz w:val="60"/>
      <w:szCs w:val="20"/>
    </w:rPr>
  </w:style>
  <w:style w:type="table" w:styleId="TableGrid">
    <w:name w:val="Table Grid"/>
    <w:basedOn w:val="TableNormal"/>
    <w:uiPriority w:val="39"/>
    <w:rsid w:val="0054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5A01"/>
    <w:rPr>
      <w:rFonts w:ascii="Arial" w:eastAsia="Times New Roman" w:hAnsi="Arial" w:cs="Times New Roman"/>
      <w:b/>
      <w:sz w:val="20"/>
      <w:szCs w:val="20"/>
    </w:rPr>
  </w:style>
  <w:style w:type="paragraph" w:styleId="Header">
    <w:name w:val="header"/>
    <w:basedOn w:val="Normal"/>
    <w:link w:val="HeaderChar"/>
    <w:uiPriority w:val="99"/>
    <w:unhideWhenUsed/>
    <w:rsid w:val="00333559"/>
    <w:pPr>
      <w:tabs>
        <w:tab w:val="center" w:pos="4513"/>
        <w:tab w:val="right" w:pos="9026"/>
      </w:tabs>
    </w:pPr>
  </w:style>
  <w:style w:type="character" w:customStyle="1" w:styleId="HeaderChar">
    <w:name w:val="Header Char"/>
    <w:basedOn w:val="DefaultParagraphFont"/>
    <w:link w:val="Header"/>
    <w:uiPriority w:val="99"/>
    <w:rsid w:val="00333559"/>
    <w:rPr>
      <w:rFonts w:ascii="Times New Roman" w:eastAsia="Times New Roman" w:hAnsi="Times New Roman" w:cs="Times New Roman"/>
      <w:lang w:val="en-US"/>
    </w:rPr>
  </w:style>
  <w:style w:type="paragraph" w:styleId="Footer">
    <w:name w:val="footer"/>
    <w:basedOn w:val="Normal"/>
    <w:link w:val="FooterChar"/>
    <w:uiPriority w:val="99"/>
    <w:unhideWhenUsed/>
    <w:rsid w:val="00333559"/>
    <w:pPr>
      <w:tabs>
        <w:tab w:val="center" w:pos="4513"/>
        <w:tab w:val="right" w:pos="9026"/>
      </w:tabs>
    </w:pPr>
  </w:style>
  <w:style w:type="character" w:customStyle="1" w:styleId="FooterChar">
    <w:name w:val="Footer Char"/>
    <w:basedOn w:val="DefaultParagraphFont"/>
    <w:link w:val="Footer"/>
    <w:uiPriority w:val="99"/>
    <w:rsid w:val="0033355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McKittrick, Alan</dc:creator>
  <cp:keywords/>
  <dc:description/>
  <cp:lastModifiedBy>McKittrick, Alan</cp:lastModifiedBy>
  <cp:revision>2</cp:revision>
  <dcterms:created xsi:type="dcterms:W3CDTF">2021-11-04T14:55:00Z</dcterms:created>
  <dcterms:modified xsi:type="dcterms:W3CDTF">2021-11-04T14:55:00Z</dcterms:modified>
</cp:coreProperties>
</file>